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Вложенные списки и таблицы</w:t>
      </w:r>
    </w:p>
    <w:p>
      <w:pPr>
        <w:numPr>
          <w:ilvl w:val="0"/>
          <w:numId w:val="1"/>
        </w:numPr>
      </w:pPr>
      <w:r>
        <w:t>Пункт 1</w:t>
      </w:r>
    </w:p>
    <w:p>
      <w:pPr>
        <w:numPr>
          <w:ilvl w:val="1"/>
          <w:numId w:val="1"/>
        </w:numPr>
      </w:pPr>
      <w:r>
        <w:t>Подпункт 1.1</w:t>
      </w:r>
    </w:p>
    <w:p>
      <w:pPr>
        <w:numPr>
          <w:ilvl w:val="1"/>
          <w:numId w:val="1"/>
        </w:numPr>
      </w:pPr>
      <w:r>
        <w:t>Подпункт 1.2</w:t>
      </w:r>
    </w:p>
    <w:p>
      <w:pPr>
        <w:numPr>
          <w:ilvl w:val="0"/>
          <w:numId w:val="1"/>
        </w:numPr>
      </w:pPr>
      <w:r>
        <w:t>Пункт 2</w:t>
      </w:r>
    </w:p>
    <w:p>
      <w:pPr>
        <w:numPr>
          <w:ilvl w:val="1"/>
          <w:numId w:val="1"/>
        </w:numPr>
      </w:pPr>
      <w:r>
        <w:t>Подпункт 2.1</w:t>
      </w:r>
    </w:p>
    <w:tbl>
      <w:tr>
        <w:tc>
          <w:p>
            <w:r>
              <w:t>Заголовок</w:t>
            </w:r>
          </w:p>
        </w:tc>
        <w:tc>
          <w:p>
            <w:r>
              <w:t>Вложенная таблица</w:t>
            </w:r>
          </w:p>
        </w:tc>
      </w:tr>
      <w:tr>
        <w:tc>
          <w:p>
            <w:r>
              <w:t>Значение</w:t>
            </w:r>
          </w:p>
        </w:tc>
        <w:tc>
          <w:tbl>
            <w:tr>
              <w:tc>
                <w:p>
                  <w:r>
                    <w:t>A1</w:t>
                  </w:r>
                </w:p>
              </w:tc>
              <w:tc>
                <w:p>
                  <w:r>
                    <w:t>B1</w:t>
                  </w:r>
                </w:p>
              </w:tc>
            </w:tr>
            <w:tr>
              <w:tc>
                <w:p>
                  <w:r>
                    <w:t>A2</w:t>
                  </w:r>
                </w:p>
              </w:tc>
              <w:tc>
                <w:p>
                  <w:r>
                    <w:t>B2</w:t>
                  </w:r>
                </w:p>
              </w:tc>
            </w:tr>
          </w:tbl>
          <w:p/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decimal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

<file path=docProps/core.xml><?xml version="1.0" encoding="utf-8"?>
<cp:coreProperties xmlns:cp="http://schemas.openxmlformats.org/package/2006/metadata/core-properties" xmlns:dc="http://purl.org/dc/elements/1.1/">
  <dc:title>Вложенные списки и таблицы</dc:title>
</cp:coreProperties>
</file>