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FRD-8</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sz w:val="26"/>
          <w:szCs w:val="26"/>
          <w:rtl w:val="0"/>
        </w:rPr>
        <w:t xml:space="preserve">This use case is to develop a system to manage the information of sales. This use case involves the administrator of the system who is the manage of the sales system. Furthermore, this use case requires the accountant to review the statistics of logistics and selling performances.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sz w:val="26"/>
          <w:szCs w:val="26"/>
          <w:rtl w:val="0"/>
        </w:rPr>
        <w:t xml:space="preserve">        </w:t>
        <w:tab/>
        <w:t xml:space="preserve">According to the administrator, this usecase is planned to help the accountant be able to review </w:t>
      </w:r>
      <w:r w:rsidDel="00000000" w:rsidR="00000000" w:rsidRPr="00000000">
        <w:rPr>
          <w:sz w:val="26"/>
          <w:szCs w:val="26"/>
          <w:highlight w:val="white"/>
          <w:rtl w:val="0"/>
        </w:rPr>
        <w:t xml:space="preserve">the statistics of logistics and selling performances in that month</w:t>
      </w:r>
      <w:r w:rsidDel="00000000" w:rsidR="00000000" w:rsidRPr="00000000">
        <w:rPr>
          <w:sz w:val="26"/>
          <w:szCs w:val="26"/>
          <w:rtl w:val="0"/>
        </w:rPr>
        <w:t xml:space="preserve">. Furthermore, the usecase requires investigating the accountant’ insights to perform suitable functions on the system.</w:t>
      </w:r>
      <w:r w:rsidDel="00000000" w:rsidR="00000000" w:rsidRPr="00000000">
        <w:rPr>
          <w:rtl w:val="0"/>
        </w:rPr>
      </w:r>
    </w:p>
    <w:p w:rsidR="00000000" w:rsidDel="00000000" w:rsidP="00000000" w:rsidRDefault="00000000" w:rsidRPr="00000000" w14:paraId="0000000B">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trust of the client and the trust of the distributor for our company. The accountant is required to back up every single piece of information of the product that being purchased by the client.The scope of this is data entry and reports File Transfer.</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2">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the company sales rise or down , accountant will always have to review the statistics of logistics and selling performances in that month to make sure the incoming and outgoing stock.</w:t>
      </w:r>
    </w:p>
    <w:p w:rsidR="00000000" w:rsidDel="00000000" w:rsidP="00000000" w:rsidRDefault="00000000" w:rsidRPr="00000000" w14:paraId="00000013">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4">
      <w:pPr>
        <w:spacing w:after="240" w:before="240" w:lineRule="auto"/>
        <w:ind w:left="1440" w:firstLine="0"/>
        <w:rPr>
          <w:sz w:val="26"/>
          <w:szCs w:val="26"/>
        </w:rPr>
      </w:pPr>
      <w:r w:rsidDel="00000000" w:rsidR="00000000" w:rsidRPr="00000000">
        <w:rPr>
          <w:sz w:val="26"/>
          <w:szCs w:val="26"/>
          <w:rtl w:val="0"/>
        </w:rPr>
        <w:t xml:space="preserve">State 1: Accountant review statistics </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This state will manage by the accountant to review the statistics of the company and the incoming and outgoing stock.</w:t>
      </w:r>
    </w:p>
    <w:p w:rsidR="00000000" w:rsidDel="00000000" w:rsidP="00000000" w:rsidRDefault="00000000" w:rsidRPr="00000000" w14:paraId="00000016">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write every information that relate to the income and outcome of the company and input them correctly on the system.Then they will initialize the state where they want to observe and then trigger that event</w:t>
      </w:r>
    </w:p>
    <w:p w:rsidR="00000000" w:rsidDel="00000000" w:rsidP="00000000" w:rsidRDefault="00000000" w:rsidRPr="00000000" w14:paraId="00000017">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8">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decide and identify the income and outcome of the product that are being sold.</w:t>
      </w:r>
    </w:p>
    <w:p w:rsidR="00000000" w:rsidDel="00000000" w:rsidP="00000000" w:rsidRDefault="00000000" w:rsidRPr="00000000" w14:paraId="00000019">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can review the statistics of selling performances.</w:t>
      </w:r>
    </w:p>
    <w:p w:rsidR="00000000" w:rsidDel="00000000" w:rsidP="00000000" w:rsidRDefault="00000000" w:rsidRPr="00000000" w14:paraId="0000001A">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1B">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1C">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quantity that they have sold for that month. </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statistics it with the income and outcome that have been reported.</w:t>
      </w:r>
    </w:p>
    <w:p w:rsidR="00000000" w:rsidDel="00000000" w:rsidP="00000000" w:rsidRDefault="00000000" w:rsidRPr="00000000" w14:paraId="0000001E">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they will write it down on the system where they can review it.</w:t>
      </w:r>
    </w:p>
    <w:p w:rsidR="00000000" w:rsidDel="00000000" w:rsidP="00000000" w:rsidRDefault="00000000" w:rsidRPr="00000000" w14:paraId="0000001F">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0">
      <w:pPr>
        <w:numPr>
          <w:ilvl w:val="0"/>
          <w:numId w:val="6"/>
        </w:numPr>
        <w:spacing w:after="240" w:lineRule="auto"/>
        <w:ind w:left="720" w:hanging="360"/>
      </w:pPr>
      <w:r w:rsidDel="00000000" w:rsidR="00000000" w:rsidRPr="00000000">
        <w:rPr>
          <w:sz w:val="26"/>
          <w:szCs w:val="26"/>
          <w:rtl w:val="0"/>
        </w:rPr>
        <w:t xml:space="preserve">Because the statistics of logistics that they review might have some error there for there will be some mistakes:</w:t>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statistics might have some error display the information</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r w:rsidDel="00000000" w:rsidR="00000000" w:rsidRPr="00000000">
        <w:rPr>
          <w:rtl w:val="0"/>
        </w:rPr>
      </w:r>
    </w:p>
    <w:p w:rsidR="00000000" w:rsidDel="00000000" w:rsidP="00000000" w:rsidRDefault="00000000" w:rsidRPr="00000000" w14:paraId="00000027">
      <w:pPr>
        <w:numPr>
          <w:ilvl w:val="0"/>
          <w:numId w:val="4"/>
        </w:numPr>
        <w:spacing w:after="240" w:lineRule="auto"/>
        <w:ind w:left="720" w:hanging="360"/>
      </w:pPr>
      <w:r w:rsidDel="00000000" w:rsidR="00000000" w:rsidRPr="00000000">
        <w:rPr>
          <w:sz w:val="26"/>
          <w:szCs w:val="26"/>
          <w:rtl w:val="0"/>
        </w:rPr>
        <w:t xml:space="preserve">The traceability is followed by bi-directional traceability. The accountant will have to report this issues for the manager or the distributor and then fix it when they have confirm the information had wrong.</w:t>
        <w:br w:type="textWrapping"/>
      </w:r>
      <w:r w:rsidDel="00000000" w:rsidR="00000000" w:rsidRPr="00000000">
        <w:rPr>
          <w:rtl w:val="0"/>
        </w:rPr>
      </w:r>
    </w:p>
    <w:p w:rsidR="00000000" w:rsidDel="00000000" w:rsidP="00000000" w:rsidRDefault="00000000" w:rsidRPr="00000000" w14:paraId="00000028">
      <w:pPr>
        <w:spacing w:before="240" w:lineRule="auto"/>
        <w:rPr>
          <w:sz w:val="26"/>
          <w:szCs w:val="26"/>
        </w:rPr>
      </w:pPr>
      <w:r w:rsidDel="00000000" w:rsidR="00000000" w:rsidRPr="00000000">
        <w:rPr>
          <w:sz w:val="26"/>
          <w:szCs w:val="26"/>
          <w:rtl w:val="0"/>
        </w:rPr>
        <w:t xml:space="preserve">       2.   The statistics might have some errors display the information</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sz w:val="26"/>
          <w:szCs w:val="26"/>
          <w:rtl w:val="0"/>
        </w:rPr>
        <w:t xml:space="preserve">The traceability is followed by forward traceability. If the page does not loaded right, the accountant have to report to the developer to fix it.</w:t>
      </w:r>
    </w:p>
    <w:p w:rsidR="00000000" w:rsidDel="00000000" w:rsidP="00000000" w:rsidRDefault="00000000" w:rsidRPr="00000000" w14:paraId="0000002A">
      <w:pPr>
        <w:spacing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2D">
      <w:pPr>
        <w:numPr>
          <w:ilvl w:val="0"/>
          <w:numId w:val="3"/>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2F">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0">
      <w:pPr>
        <w:numPr>
          <w:ilvl w:val="0"/>
          <w:numId w:val="5"/>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1">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4">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5">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