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980DBB">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6254D3" w:rsidRDefault="00980DBB">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6254D3" w:rsidRDefault="00980DBB">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6254D3" w:rsidRDefault="00980DBB">
      <w:pPr>
        <w:jc w:val="center"/>
        <w:rPr>
          <w:rFonts w:ascii="Times New Roman" w:hAnsi="Times New Roman" w:cs="Times New Roman"/>
          <w:sz w:val="28"/>
          <w:szCs w:val="28"/>
        </w:rPr>
      </w:pPr>
      <w:r>
        <w:rPr>
          <w:rFonts w:ascii="Times New Roman" w:hAnsi="Times New Roman" w:cs="Times New Roman"/>
          <w:sz w:val="28"/>
          <w:szCs w:val="28"/>
        </w:rPr>
        <w:t>RMIT University</w:t>
      </w:r>
    </w:p>
    <w:p w:rsidR="006254D3" w:rsidRDefault="00980DBB">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Pr="009A3FEC" w:rsidRDefault="00980DBB">
      <w:pPr>
        <w:rPr>
          <w:rFonts w:ascii="Times New Roman" w:hAnsi="Times New Roman" w:cs="Times New Roman"/>
          <w:sz w:val="28"/>
          <w:szCs w:val="28"/>
        </w:rPr>
      </w:pPr>
      <w:r w:rsidRPr="009A3FEC">
        <w:rPr>
          <w:rFonts w:ascii="Times New Roman" w:hAnsi="Times New Roman" w:cs="Times New Roman"/>
          <w:sz w:val="28"/>
          <w:szCs w:val="28"/>
        </w:rPr>
        <w:lastRenderedPageBreak/>
        <w:t>Abstract:</w:t>
      </w:r>
    </w:p>
    <w:p w:rsidR="006254D3" w:rsidRPr="009A3FEC" w:rsidRDefault="00980DBB">
      <w:pPr>
        <w:rPr>
          <w:rFonts w:ascii="Times New Roman" w:hAnsi="Times New Roman" w:cs="Times New Roman"/>
          <w:b/>
          <w:sz w:val="28"/>
          <w:szCs w:val="28"/>
        </w:rPr>
      </w:pPr>
      <w:r w:rsidRPr="009A3FEC">
        <w:rPr>
          <w:rFonts w:ascii="Times New Roman" w:hAnsi="Times New Roman" w:cs="Times New Roman"/>
          <w:b/>
          <w:sz w:val="28"/>
          <w:szCs w:val="28"/>
        </w:rPr>
        <w:t>Introduction:</w:t>
      </w:r>
    </w:p>
    <w:p w:rsidR="006254D3" w:rsidRDefault="00980DBB">
      <w:pPr>
        <w:rPr>
          <w:rFonts w:ascii="Times New Roman" w:hAnsi="Times New Roman" w:cs="Times New Roman"/>
        </w:rPr>
      </w:pPr>
      <w:r>
        <w:rPr>
          <w:rFonts w:ascii="Times New Roman" w:hAnsi="Times New Roman" w:cs="Times New Roman"/>
        </w:rPr>
        <w:t>This report is concerned with developing the most appropriate classification model to predicting the absence or presences of heart disease in individuals based on a selection of descriptive features. The first stage of this report will involv</w:t>
      </w:r>
      <w:r>
        <w:rPr>
          <w:rFonts w:ascii="Times New Roman" w:hAnsi="Times New Roman" w:cs="Times New Roman"/>
        </w:rPr>
        <w:t>e data preprocessing, where all relevant features will be unpacked and their relevance to the task at hand will be determined. Relevant features will then be explored through visualization. Here univariate visualizations will be employed to highlight the d</w:t>
      </w:r>
      <w:r>
        <w:rPr>
          <w:rFonts w:ascii="Times New Roman" w:hAnsi="Times New Roman" w:cs="Times New Roman"/>
        </w:rPr>
        <w:t xml:space="preserve">istributions of the different features, while multivariate visualization will also be used for portraying any notable relationships between features. </w:t>
      </w:r>
    </w:p>
    <w:p w:rsidR="006254D3" w:rsidRDefault="00980DBB">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w:t>
      </w:r>
      <w:r>
        <w:rPr>
          <w:rFonts w:ascii="Times New Roman" w:hAnsi="Times New Roman" w:cs="Times New Roman"/>
        </w:rPr>
        <w:t xml:space="preserve">l different supervised machine learning techniques will be applied to the data, and the best will ultimately be determined based on its accuracy. Classification techniques which may be considered appropriate for such an analysis include information-based, </w:t>
      </w:r>
      <w:r>
        <w:rPr>
          <w:rFonts w:ascii="Times New Roman" w:hAnsi="Times New Roman" w:cs="Times New Roman"/>
        </w:rPr>
        <w:t>similarity-based and probability-based learning algorithms (). Considering this, one algorithm from each learning type will be implemented on the data to determine the most effective type. Specifically, algorithms to be considered in the analysis will incl</w:t>
      </w:r>
      <w:r>
        <w:rPr>
          <w:rFonts w:ascii="Times New Roman" w:hAnsi="Times New Roman" w:cs="Times New Roman"/>
        </w:rPr>
        <w:t xml:space="preserve">ude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w:t>
      </w:r>
      <w:r>
        <w:rPr>
          <w:rFonts w:ascii="Times New Roman" w:hAnsi="Times New Roman" w:cs="Times New Roman"/>
        </w:rPr>
        <w:t xml:space="preserve">l be compared to each other to determine the best model overall for predicting the presence of heart disease. Comparison of models will be based primarily on prediction accuracy. </w:t>
      </w:r>
    </w:p>
    <w:p w:rsidR="006254D3" w:rsidRPr="009A3FEC" w:rsidRDefault="00980DBB">
      <w:pPr>
        <w:rPr>
          <w:rFonts w:ascii="Times New Roman" w:hAnsi="Times New Roman" w:cs="Times New Roman"/>
          <w:b/>
          <w:sz w:val="28"/>
          <w:szCs w:val="28"/>
        </w:rPr>
      </w:pPr>
      <w:r w:rsidRPr="009A3FEC">
        <w:rPr>
          <w:rFonts w:ascii="Times New Roman" w:hAnsi="Times New Roman" w:cs="Times New Roman"/>
          <w:b/>
          <w:sz w:val="28"/>
          <w:szCs w:val="28"/>
        </w:rPr>
        <w:t>Methodology:</w:t>
      </w:r>
    </w:p>
    <w:p w:rsidR="006254D3" w:rsidRDefault="00980DBB">
      <w:pPr>
        <w:rPr>
          <w:rFonts w:ascii="Times New Roman" w:hAnsi="Times New Roman" w:cs="Times New Roman"/>
        </w:rPr>
      </w:pPr>
      <w:r>
        <w:rPr>
          <w:rFonts w:ascii="Times New Roman" w:hAnsi="Times New Roman" w:cs="Times New Roman"/>
        </w:rPr>
        <w:t>The data used in this analysis was obtained from the UCI Machin</w:t>
      </w:r>
      <w:r>
        <w:rPr>
          <w:rFonts w:ascii="Times New Roman" w:hAnsi="Times New Roman" w:cs="Times New Roman"/>
        </w:rPr>
        <w:t>e Learning Repository and can be accessed using the link below. The dataset contained 270 observations, with each one corresponding to a different individual. There were 13 descriptive features in the dataset and one target feature.</w:t>
      </w:r>
    </w:p>
    <w:p w:rsidR="006254D3" w:rsidRDefault="00980DBB">
      <w:hyperlink r:id="rId5">
        <w:r>
          <w:rPr>
            <w:rStyle w:val="InternetLink"/>
            <w:rFonts w:ascii="Times New Roman" w:hAnsi="Times New Roman" w:cs="Times New Roman"/>
          </w:rPr>
          <w:t>http://archive.ics.uci.edu/ml/datasets/Statlog+%28Heart%29</w:t>
        </w:r>
      </w:hyperlink>
    </w:p>
    <w:p w:rsidR="006254D3" w:rsidRDefault="006254D3">
      <w:pPr>
        <w:rPr>
          <w:rFonts w:ascii="Times New Roman" w:hAnsi="Times New Roman" w:cs="Times New Roman"/>
        </w:rPr>
      </w:pPr>
    </w:p>
    <w:p w:rsidR="006254D3" w:rsidRDefault="00980DBB">
      <w:pPr>
        <w:rPr>
          <w:rFonts w:ascii="Times New Roman" w:hAnsi="Times New Roman" w:cs="Times New Roman"/>
          <w:i/>
        </w:rPr>
      </w:pPr>
      <w:r>
        <w:rPr>
          <w:rFonts w:ascii="Times New Roman" w:hAnsi="Times New Roman" w:cs="Times New Roman"/>
          <w:i/>
        </w:rPr>
        <w:t>Target Feature –</w:t>
      </w:r>
    </w:p>
    <w:p w:rsidR="006254D3" w:rsidRDefault="00980DBB">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w:t>
      </w:r>
      <w:r>
        <w:rPr>
          <w:rFonts w:ascii="Times New Roman" w:hAnsi="Times New Roman" w:cs="Times New Roman"/>
        </w:rPr>
        <w:t>llows:</w:t>
      </w:r>
    </w:p>
    <w:p w:rsidR="006254D3" w:rsidRDefault="00980DBB">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6254D3" w:rsidRDefault="00980DBB">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6254D3" w:rsidRDefault="00980DBB">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w:t>
      </w:r>
      <w:r>
        <w:rPr>
          <w:rFonts w:ascii="Times New Roman" w:hAnsi="Times New Roman" w:cs="Times New Roman"/>
        </w:rPr>
        <w:t>mprised of two levels, and as such this analysis would be a binary classification problem.</w:t>
      </w: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980DBB">
      <w:pPr>
        <w:rPr>
          <w:rFonts w:ascii="Times New Roman" w:hAnsi="Times New Roman" w:cs="Times New Roman"/>
          <w:i/>
        </w:rPr>
      </w:pPr>
      <w:r>
        <w:rPr>
          <w:rFonts w:ascii="Times New Roman" w:hAnsi="Times New Roman" w:cs="Times New Roman"/>
          <w:i/>
        </w:rPr>
        <w:t>Descriptive Features –</w:t>
      </w:r>
    </w:p>
    <w:p w:rsidR="006254D3" w:rsidRDefault="00980DBB">
      <w:pPr>
        <w:rPr>
          <w:rFonts w:ascii="Times New Roman" w:hAnsi="Times New Roman" w:cs="Times New Roman"/>
        </w:rPr>
      </w:pPr>
      <w:r>
        <w:rPr>
          <w:rFonts w:ascii="Times New Roman" w:hAnsi="Times New Roman" w:cs="Times New Roman"/>
        </w:rPr>
        <w:t>The names and data types of the descriptive features is highlighted below:</w:t>
      </w:r>
    </w:p>
    <w:p w:rsidR="006254D3" w:rsidRDefault="00980DBB">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6254D3" w:rsidRDefault="00980DBB">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w:t>
      </w:r>
      <w:r>
        <w:rPr>
          <w:rFonts w:ascii="Times New Roman" w:hAnsi="Times New Roman" w:cs="Times New Roman"/>
        </w:rPr>
        <w:t xml:space="preserve">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6254D3" w:rsidRDefault="00980DBB">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80DBB">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6254D3" w:rsidRDefault="00980DBB">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80DBB">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6254D3" w:rsidRDefault="00980DBB">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6254D3" w:rsidRDefault="00980DBB">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6254D3" w:rsidRDefault="00980DBB">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6254D3" w:rsidRDefault="00980DBB">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 xml:space="preserve">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6254D3" w:rsidRPr="009A3FEC" w:rsidRDefault="00980DBB">
      <w:pPr>
        <w:rPr>
          <w:rFonts w:ascii="Times New Roman" w:hAnsi="Times New Roman" w:cs="Times New Roman"/>
          <w:b/>
          <w:sz w:val="28"/>
          <w:szCs w:val="28"/>
        </w:rPr>
      </w:pPr>
      <w:r w:rsidRPr="009A3FEC">
        <w:rPr>
          <w:rFonts w:ascii="Times New Roman" w:hAnsi="Times New Roman" w:cs="Times New Roman"/>
          <w:b/>
          <w:sz w:val="28"/>
          <w:szCs w:val="28"/>
        </w:rPr>
        <w:t>Results:</w:t>
      </w:r>
    </w:p>
    <w:p w:rsidR="006254D3" w:rsidRPr="009A3FEC" w:rsidRDefault="00980DBB">
      <w:pPr>
        <w:rPr>
          <w:rFonts w:ascii="Times New Roman" w:hAnsi="Times New Roman" w:cs="Times New Roman"/>
          <w:i/>
          <w:sz w:val="28"/>
          <w:szCs w:val="28"/>
        </w:rPr>
      </w:pPr>
      <w:r w:rsidRPr="009A3FEC">
        <w:rPr>
          <w:rFonts w:ascii="Times New Roman" w:hAnsi="Times New Roman" w:cs="Times New Roman"/>
          <w:i/>
          <w:sz w:val="28"/>
          <w:szCs w:val="28"/>
        </w:rPr>
        <w:t xml:space="preserve">Data </w:t>
      </w:r>
      <w:r w:rsidRPr="009A3FEC">
        <w:rPr>
          <w:rFonts w:ascii="Times New Roman" w:hAnsi="Times New Roman" w:cs="Times New Roman"/>
          <w:i/>
          <w:sz w:val="28"/>
          <w:szCs w:val="28"/>
        </w:rPr>
        <w:t>Visualization –</w:t>
      </w:r>
    </w:p>
    <w:p w:rsidR="006254D3" w:rsidRDefault="00980DBB">
      <w:pPr>
        <w:pStyle w:val="ListParagraph"/>
        <w:numPr>
          <w:ilvl w:val="0"/>
          <w:numId w:val="3"/>
        </w:numPr>
        <w:rPr>
          <w:rFonts w:ascii="Times New Roman" w:hAnsi="Times New Roman" w:cs="Times New Roman"/>
        </w:rPr>
      </w:pPr>
      <w:r>
        <w:rPr>
          <w:rFonts w:ascii="Times New Roman" w:hAnsi="Times New Roman" w:cs="Times New Roman"/>
        </w:rPr>
        <w:t>Univariate</w:t>
      </w:r>
    </w:p>
    <w:p w:rsidR="006254D3" w:rsidRDefault="00980DBB">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6254D3" w:rsidRDefault="00980DBB">
      <w:r>
        <w:rPr>
          <w:rFonts w:ascii="Times New Roman" w:hAnsi="Times New Roman" w:cs="Times New Roman"/>
        </w:rPr>
        <w:t xml:space="preserve">As we can see here the dataset that we are studying is made up of mostly older people with an average age of around 55. The width of the box plot shows that the majority of observed cases will feature people aged in their late </w:t>
      </w:r>
      <w:r>
        <w:rPr>
          <w:rFonts w:ascii="Times New Roman" w:hAnsi="Times New Roman" w:cs="Times New Roman"/>
        </w:rPr>
        <w:t>40s to their early 60s with some extreme cases of people in their 30s to people in their 80s.</w:t>
      </w:r>
    </w:p>
    <w:p w:rsidR="006254D3" w:rsidRDefault="00980DBB">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6254D3" w:rsidRDefault="00980DBB">
      <w:r>
        <w:rPr>
          <w:rFonts w:ascii="Times New Roman" w:hAnsi="Times New Roman" w:cs="Times New Roman"/>
        </w:rPr>
        <w:t xml:space="preserve">With this boxplot we can see that the majority of people in this data set have a resting blood pressure </w:t>
      </w:r>
      <w:proofErr w:type="gramStart"/>
      <w:r>
        <w:rPr>
          <w:rFonts w:ascii="Times New Roman" w:hAnsi="Times New Roman" w:cs="Times New Roman"/>
        </w:rPr>
        <w:t>between 120-140</w:t>
      </w:r>
      <w:proofErr w:type="gramEnd"/>
      <w:r>
        <w:rPr>
          <w:rFonts w:ascii="Times New Roman" w:hAnsi="Times New Roman" w:cs="Times New Roman"/>
        </w:rPr>
        <w:t>. According to the heart foundation, this</w:t>
      </w:r>
      <w:r>
        <w:rPr>
          <w:rFonts w:ascii="Times New Roman" w:hAnsi="Times New Roman" w:cs="Times New Roman"/>
        </w:rPr>
        <w:t xml:space="preserve"> is the expected range for most people, so </w:t>
      </w:r>
      <w:r>
        <w:rPr>
          <w:rFonts w:ascii="Times New Roman" w:hAnsi="Times New Roman" w:cs="Times New Roman"/>
        </w:rPr>
        <w:lastRenderedPageBreak/>
        <w:t xml:space="preserve">anything outside of this range should be considered unhealthy and will be tested for its relationship with heart disease. </w:t>
      </w:r>
    </w:p>
    <w:p w:rsidR="006254D3" w:rsidRDefault="00980DBB">
      <w:r>
        <w:rPr>
          <w:noProof/>
        </w:rPr>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6254D3" w:rsidRDefault="00980DBB">
      <w:r>
        <w:rPr>
          <w:rFonts w:ascii="Times New Roman" w:hAnsi="Times New Roman" w:cs="Times New Roman"/>
        </w:rPr>
        <w:t xml:space="preserve">This boxplot shows the distribution of cholesterol levels of people in the dataset. The </w:t>
      </w:r>
      <w:r>
        <w:rPr>
          <w:rFonts w:ascii="Times New Roman" w:hAnsi="Times New Roman" w:cs="Times New Roman"/>
        </w:rPr>
        <w:t xml:space="preserve">majority of observations are </w:t>
      </w:r>
      <w:proofErr w:type="gramStart"/>
      <w:r>
        <w:rPr>
          <w:rFonts w:ascii="Times New Roman" w:hAnsi="Times New Roman" w:cs="Times New Roman"/>
        </w:rPr>
        <w:t>between 200-300 with some exceptions outside this range</w:t>
      </w:r>
      <w:proofErr w:type="gramEnd"/>
      <w:r>
        <w:rPr>
          <w:rFonts w:ascii="Times New Roman" w:hAnsi="Times New Roman" w:cs="Times New Roman"/>
        </w:rPr>
        <w:t>. A cholesterol level of less than 200 is considered healthy, so the majority of people in this study can be said to have high cholesterol. This is a major cause of heart d</w:t>
      </w:r>
      <w:r>
        <w:rPr>
          <w:rFonts w:ascii="Times New Roman" w:hAnsi="Times New Roman" w:cs="Times New Roman"/>
        </w:rPr>
        <w:t xml:space="preserve">isease, heart attack, and stroke so in our predictions, attention must be paid to the patients cholesterol level.  </w:t>
      </w:r>
    </w:p>
    <w:p w:rsidR="006254D3" w:rsidRDefault="00980DBB">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6254D3" w:rsidRDefault="00980DBB">
      <w:pPr>
        <w:rPr>
          <w:rFonts w:ascii="Times New Roman" w:hAnsi="Times New Roman"/>
        </w:rPr>
      </w:pPr>
      <w:r>
        <w:rPr>
          <w:rFonts w:ascii="Times New Roman" w:hAnsi="Times New Roman"/>
        </w:rPr>
        <w:t xml:space="preserve">We can see in the </w:t>
      </w:r>
      <w:proofErr w:type="spellStart"/>
      <w:r>
        <w:rPr>
          <w:rFonts w:ascii="Times New Roman" w:hAnsi="Times New Roman"/>
        </w:rPr>
        <w:t>visualisation</w:t>
      </w:r>
      <w:proofErr w:type="spellEnd"/>
      <w:r>
        <w:rPr>
          <w:rFonts w:ascii="Times New Roman" w:hAnsi="Times New Roman"/>
        </w:rPr>
        <w:t xml:space="preserve"> above that the majority of patients maximum heart rates were centered </w:t>
      </w:r>
      <w:proofErr w:type="gramStart"/>
      <w:r>
        <w:rPr>
          <w:rFonts w:ascii="Times New Roman" w:hAnsi="Times New Roman"/>
        </w:rPr>
        <w:t>around</w:t>
      </w:r>
      <w:proofErr w:type="gramEnd"/>
      <w:r>
        <w:rPr>
          <w:rFonts w:ascii="Times New Roman" w:hAnsi="Times New Roman"/>
        </w:rPr>
        <w:t xml:space="preserve"> the 140-160 range with a lar</w:t>
      </w:r>
      <w:r>
        <w:rPr>
          <w:rFonts w:ascii="Times New Roman" w:hAnsi="Times New Roman"/>
        </w:rPr>
        <w:t>ge variation between 90-200.</w:t>
      </w:r>
    </w:p>
    <w:p w:rsidR="006254D3" w:rsidRDefault="006254D3">
      <w:pPr>
        <w:rPr>
          <w:rFonts w:ascii="Times New Roman" w:hAnsi="Times New Roman" w:cs="Times New Roman"/>
        </w:rPr>
      </w:pPr>
    </w:p>
    <w:p w:rsidR="006254D3" w:rsidRDefault="00980DBB">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6254D3" w:rsidRDefault="00980DBB">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(&lt;2) with some larger outlier</w:t>
      </w:r>
      <w:r>
        <w:rPr>
          <w:rFonts w:ascii="Times New Roman" w:hAnsi="Times New Roman"/>
        </w:rPr>
        <w:t xml:space="preserve">s. </w:t>
      </w:r>
    </w:p>
    <w:p w:rsidR="006254D3" w:rsidRDefault="006254D3">
      <w:pPr>
        <w:rPr>
          <w:rFonts w:ascii="Times New Roman" w:hAnsi="Times New Roman" w:cs="Times New Roman"/>
        </w:rPr>
      </w:pPr>
    </w:p>
    <w:p w:rsidR="006254D3" w:rsidRDefault="00980DBB">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6254D3" w:rsidRDefault="00980DBB">
      <w:r>
        <w:rPr>
          <w:rFonts w:ascii="Times New Roman" w:hAnsi="Times New Roman" w:cs="Times New Roman"/>
        </w:rPr>
        <w:t>This bar plot shows that the vast majority of people in th</w:t>
      </w:r>
      <w:r w:rsidR="00F15A2F">
        <w:rPr>
          <w:rFonts w:ascii="Times New Roman" w:hAnsi="Times New Roman" w:cs="Times New Roman"/>
        </w:rPr>
        <w:t>e study were male. Almost 2/3</w:t>
      </w:r>
      <w:r>
        <w:rPr>
          <w:rFonts w:ascii="Times New Roman" w:hAnsi="Times New Roman" w:cs="Times New Roman"/>
        </w:rPr>
        <w:t xml:space="preserve"> of the cases featured males with a 1/3 featuring females. </w:t>
      </w:r>
    </w:p>
    <w:p w:rsidR="006254D3" w:rsidRDefault="00980DBB">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6254D3" w:rsidRDefault="00980DBB">
      <w:r>
        <w:rPr>
          <w:rFonts w:ascii="Times New Roman" w:hAnsi="Times New Roman" w:cs="Times New Roman"/>
        </w:rPr>
        <w:t xml:space="preserve">This bar chart shows the distribution of chest </w:t>
      </w:r>
      <w:proofErr w:type="gramStart"/>
      <w:r>
        <w:rPr>
          <w:rFonts w:ascii="Times New Roman" w:hAnsi="Times New Roman" w:cs="Times New Roman"/>
        </w:rPr>
        <w:t>pain  Asymptomatic</w:t>
      </w:r>
      <w:proofErr w:type="gramEnd"/>
      <w:r>
        <w:rPr>
          <w:rFonts w:ascii="Times New Roman" w:hAnsi="Times New Roman" w:cs="Times New Roman"/>
        </w:rPr>
        <w:t xml:space="preserve"> Angina, Atypical Angina, Typical Angina and Non-</w:t>
      </w:r>
      <w:proofErr w:type="spellStart"/>
      <w:r>
        <w:rPr>
          <w:rFonts w:ascii="Times New Roman" w:hAnsi="Times New Roman" w:cs="Times New Roman"/>
        </w:rPr>
        <w:t>Aginal</w:t>
      </w:r>
      <w:proofErr w:type="spellEnd"/>
      <w:r>
        <w:rPr>
          <w:rFonts w:ascii="Times New Roman" w:hAnsi="Times New Roman" w:cs="Times New Roman"/>
        </w:rPr>
        <w:t xml:space="preserve"> pain. Here we can see that the most common type of pain is </w:t>
      </w:r>
      <w:proofErr w:type="gramStart"/>
      <w:r>
        <w:rPr>
          <w:rFonts w:ascii="Times New Roman" w:hAnsi="Times New Roman" w:cs="Times New Roman"/>
        </w:rPr>
        <w:t>Asymptomatic</w:t>
      </w:r>
      <w:proofErr w:type="gramEnd"/>
      <w:r>
        <w:rPr>
          <w:rFonts w:ascii="Times New Roman" w:hAnsi="Times New Roman" w:cs="Times New Roman"/>
        </w:rPr>
        <w:t xml:space="preserve"> angina. </w:t>
      </w:r>
    </w:p>
    <w:p w:rsidR="006254D3" w:rsidRDefault="00980DBB">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6254D3" w:rsidRDefault="00980DBB">
      <w:r>
        <w:rPr>
          <w:rFonts w:ascii="Times New Roman" w:hAnsi="Times New Roman" w:cs="Times New Roman"/>
        </w:rPr>
        <w:t xml:space="preserve">The above bar chart shows that the vast majority of </w:t>
      </w:r>
      <w:r>
        <w:rPr>
          <w:rFonts w:ascii="Times New Roman" w:hAnsi="Times New Roman" w:cs="Times New Roman"/>
        </w:rPr>
        <w:t>patients did not have high blood sugar. High blood sugar is an indicator of heart disease as there is a positive relationship between blood sugar and heart disease (i.e. as blood sugar increases so does the risk of heart disease).</w:t>
      </w:r>
    </w:p>
    <w:p w:rsidR="006254D3" w:rsidRDefault="00980DBB">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6254D3" w:rsidRDefault="00980DBB">
      <w:r>
        <w:rPr>
          <w:rFonts w:ascii="Times New Roman" w:hAnsi="Times New Roman" w:cs="Times New Roman"/>
        </w:rPr>
        <w:t xml:space="preserve">The resting </w:t>
      </w:r>
      <w:proofErr w:type="spellStart"/>
      <w:proofErr w:type="gramStart"/>
      <w:r>
        <w:rPr>
          <w:rFonts w:ascii="Times New Roman" w:hAnsi="Times New Roman" w:cs="Times New Roman"/>
        </w:rPr>
        <w:t>ecg</w:t>
      </w:r>
      <w:proofErr w:type="spellEnd"/>
      <w:proofErr w:type="gramEnd"/>
      <w:r>
        <w:rPr>
          <w:rFonts w:ascii="Times New Roman" w:hAnsi="Times New Roman" w:cs="Times New Roman"/>
        </w:rPr>
        <w:t xml:space="preserve"> is </w:t>
      </w:r>
      <w:proofErr w:type="spellStart"/>
      <w:r>
        <w:rPr>
          <w:rFonts w:ascii="Times New Roman" w:hAnsi="Times New Roman" w:cs="Times New Roman"/>
        </w:rPr>
        <w:t>a</w:t>
      </w:r>
      <w:proofErr w:type="spellEnd"/>
      <w:r>
        <w:rPr>
          <w:rFonts w:ascii="Times New Roman" w:hAnsi="Times New Roman" w:cs="Times New Roman"/>
        </w:rPr>
        <w:t xml:space="preserve"> Electrical Cardio Graph result of a heart at rest. Here we can see that the main results of this test is either </w:t>
      </w:r>
      <w:proofErr w:type="spellStart"/>
      <w:r>
        <w:rPr>
          <w:rFonts w:ascii="Times New Roman" w:hAnsi="Times New Roman" w:cs="Times New Roman"/>
        </w:rPr>
        <w:t>LV_Growth</w:t>
      </w:r>
      <w:proofErr w:type="spellEnd"/>
      <w:r>
        <w:rPr>
          <w:rFonts w:ascii="Times New Roman" w:hAnsi="Times New Roman" w:cs="Times New Roman"/>
        </w:rPr>
        <w:t>, which indicates left ventricular growth (or a thickening of the heart muscles which is related to heart diseases</w:t>
      </w:r>
      <w:r>
        <w:rPr>
          <w:rFonts w:ascii="Times New Roman" w:hAnsi="Times New Roman" w:cs="Times New Roman"/>
        </w:rPr>
        <w:t xml:space="preserve"> and strokes), or a normal result (i.e. no ventricular growth). </w:t>
      </w:r>
    </w:p>
    <w:p w:rsidR="006254D3" w:rsidRDefault="00980DBB">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6254D3" w:rsidRDefault="00980DBB">
      <w:r>
        <w:rPr>
          <w:rFonts w:ascii="Times New Roman" w:hAnsi="Times New Roman" w:cs="Times New Roman"/>
        </w:rPr>
        <w:t>This bar chart shows whether or not the patient has Angina which is pain or discomfort caused by a lack of blood and oxygen for the heart. There are multiple symptoms of angina and it can b</w:t>
      </w:r>
      <w:r>
        <w:rPr>
          <w:rFonts w:ascii="Times New Roman" w:hAnsi="Times New Roman" w:cs="Times New Roman"/>
        </w:rPr>
        <w:t xml:space="preserve">e an indicator of heart attack and disease. Here we can see that the majority of patients included in the dataset did not have angina. </w:t>
      </w:r>
    </w:p>
    <w:p w:rsidR="006254D3" w:rsidRDefault="00980DBB">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6254D3" w:rsidRDefault="00980DBB">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w:t>
      </w:r>
      <w:r>
        <w:rPr>
          <w:rFonts w:ascii="Times New Roman" w:hAnsi="Times New Roman"/>
        </w:rPr>
        <w:t xml:space="preserve">is stress test is a slight downward slope of an </w:t>
      </w:r>
      <w:proofErr w:type="spellStart"/>
      <w:proofErr w:type="gramStart"/>
      <w:r>
        <w:rPr>
          <w:rFonts w:ascii="Times New Roman" w:hAnsi="Times New Roman"/>
        </w:rPr>
        <w:t>ecg</w:t>
      </w:r>
      <w:proofErr w:type="spellEnd"/>
      <w:proofErr w:type="gramEnd"/>
      <w:r>
        <w:rPr>
          <w:rFonts w:ascii="Times New Roman" w:hAnsi="Times New Roman"/>
        </w:rPr>
        <w:t xml:space="preserve"> test or this graph remaining flat. </w:t>
      </w:r>
    </w:p>
    <w:p w:rsidR="006254D3" w:rsidRDefault="006254D3">
      <w:pPr>
        <w:rPr>
          <w:rFonts w:ascii="Times New Roman" w:hAnsi="Times New Roman" w:cs="Times New Roman"/>
        </w:rPr>
      </w:pPr>
    </w:p>
    <w:p w:rsidR="006254D3" w:rsidRDefault="00980DBB">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6254D3" w:rsidRDefault="00980DBB">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fluoroscopy. A fluoroscopy is a procedure that a patient will unde</w:t>
      </w:r>
      <w:r>
        <w:rPr>
          <w:rFonts w:ascii="Times New Roman" w:hAnsi="Times New Roman" w:cs="Times New Roman"/>
        </w:rPr>
        <w:t xml:space="preserv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6254D3" w:rsidRDefault="00980DBB">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6254D3" w:rsidRPr="0051738C" w:rsidRDefault="00980DBB">
      <w:pPr>
        <w:rPr>
          <w:rFonts w:ascii="Times New Roman" w:hAnsi="Times New Roman"/>
        </w:rPr>
      </w:pPr>
      <w:r>
        <w:rPr>
          <w:rFonts w:ascii="Times New Roman" w:hAnsi="Times New Roman"/>
        </w:rPr>
        <w:t>In the above bar chart we can see that only a small minority of patients had no thalassemia with most havin</w:t>
      </w:r>
      <w:r>
        <w:rPr>
          <w:rFonts w:ascii="Times New Roman" w:hAnsi="Times New Roman"/>
        </w:rPr>
        <w:t>g the disorder treated (fixed defect) and a smaller amount having the disorder but not having treatment yet (</w:t>
      </w:r>
      <w:proofErr w:type="spellStart"/>
      <w:r>
        <w:rPr>
          <w:rFonts w:ascii="Times New Roman" w:hAnsi="Times New Roman"/>
        </w:rPr>
        <w:t>reversable</w:t>
      </w:r>
      <w:proofErr w:type="spellEnd"/>
      <w:r>
        <w:rPr>
          <w:rFonts w:ascii="Times New Roman" w:hAnsi="Times New Roman"/>
        </w:rPr>
        <w:t xml:space="preserve"> defect). </w:t>
      </w:r>
    </w:p>
    <w:p w:rsidR="006254D3" w:rsidRDefault="0051738C">
      <w:pPr>
        <w:rPr>
          <w:rFonts w:ascii="Times New Roman" w:hAnsi="Times New Roman" w:cs="Times New Roman"/>
        </w:rPr>
      </w:pPr>
      <w:r>
        <w:rPr>
          <w:rFonts w:ascii="Times New Roman" w:hAnsi="Times New Roman" w:cs="Times New Roman"/>
          <w:noProof/>
        </w:rPr>
        <w:drawing>
          <wp:inline distT="0" distB="0" distL="0" distR="0">
            <wp:extent cx="4076700"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2914650"/>
                    </a:xfrm>
                    <a:prstGeom prst="rect">
                      <a:avLst/>
                    </a:prstGeom>
                    <a:noFill/>
                    <a:ln>
                      <a:noFill/>
                    </a:ln>
                  </pic:spPr>
                </pic:pic>
              </a:graphicData>
            </a:graphic>
          </wp:inline>
        </w:drawing>
      </w:r>
    </w:p>
    <w:p w:rsidR="006254D3" w:rsidRDefault="0051738C">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 there are slightly more people within the absent level compared to the present level.</w:t>
      </w: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6254D3" w:rsidRDefault="00980DBB">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6254D3" w:rsidRDefault="00980DBB">
      <w:r>
        <w:rPr>
          <w:noProof/>
        </w:rPr>
        <w:drawing>
          <wp:inline distT="0" distB="0" distL="0" distR="0">
            <wp:extent cx="3150870" cy="2739390"/>
            <wp:effectExtent l="0" t="0" r="0"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6254D3" w:rsidRDefault="00980DBB">
      <w:r>
        <w:rPr>
          <w:rFonts w:ascii="Times New Roman" w:hAnsi="Times New Roman" w:cs="Times New Roman"/>
        </w:rPr>
        <w:t>This plot of heart disease by cholesterol level and age shows that while the level of cholesterol doesn’t se</w:t>
      </w:r>
      <w:r>
        <w:rPr>
          <w:rFonts w:ascii="Times New Roman" w:hAnsi="Times New Roman" w:cs="Times New Roman"/>
        </w:rPr>
        <w:t>em to have a major influence on the rate of heart disease there, as age increases the likelihood of heart disease also increases. Although this isn</w:t>
      </w:r>
      <w:r w:rsidR="00F15A2F">
        <w:rPr>
          <w:rFonts w:ascii="Times New Roman" w:hAnsi="Times New Roman" w:cs="Times New Roman"/>
        </w:rPr>
        <w:t>’</w:t>
      </w:r>
      <w:r>
        <w:rPr>
          <w:rFonts w:ascii="Times New Roman" w:hAnsi="Times New Roman" w:cs="Times New Roman"/>
        </w:rPr>
        <w:t xml:space="preserve">t a completely clear correlation, after the age of 55 it becomes much more likely that heart disease will be </w:t>
      </w:r>
      <w:r>
        <w:rPr>
          <w:rFonts w:ascii="Times New Roman" w:hAnsi="Times New Roman" w:cs="Times New Roman"/>
        </w:rPr>
        <w:t xml:space="preserve">present. </w:t>
      </w:r>
    </w:p>
    <w:p w:rsidR="006254D3" w:rsidRDefault="00980DBB">
      <w:r>
        <w:rPr>
          <w:noProof/>
        </w:rPr>
        <w:drawing>
          <wp:inline distT="0" distB="0" distL="0" distR="0">
            <wp:extent cx="3406775" cy="2961640"/>
            <wp:effectExtent l="0" t="0" r="0" b="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6254D3" w:rsidRDefault="00980DBB">
      <w:r>
        <w:rPr>
          <w:rFonts w:ascii="Times New Roman" w:hAnsi="Times New Roman" w:cs="Times New Roman"/>
        </w:rPr>
        <w:t xml:space="preserve">This increase in the likelihood of heart disease after the age of 55 is also seen in this plot. Unlike the previous plot however, there appears to be a link between an </w:t>
      </w:r>
      <w:proofErr w:type="gramStart"/>
      <w:r>
        <w:rPr>
          <w:rFonts w:ascii="Times New Roman" w:hAnsi="Times New Roman" w:cs="Times New Roman"/>
        </w:rPr>
        <w:t>increase</w:t>
      </w:r>
      <w:proofErr w:type="gramEnd"/>
      <w:r>
        <w:rPr>
          <w:rFonts w:ascii="Times New Roman" w:hAnsi="Times New Roman" w:cs="Times New Roman"/>
        </w:rPr>
        <w:t xml:space="preserve"> in the blood pressure indicates an increased chance of heart diseas</w:t>
      </w:r>
      <w:r>
        <w:rPr>
          <w:rFonts w:ascii="Times New Roman" w:hAnsi="Times New Roman" w:cs="Times New Roman"/>
        </w:rPr>
        <w:t xml:space="preserve">e. The strength of this correlation should not be overstated however, as there is less recorded instances of resting blood pressures over 180 and the cause of this increase in heart disease could be linked to the increase in age (as discussed previously). </w:t>
      </w:r>
      <w:r>
        <w:rPr>
          <w:rFonts w:ascii="Times New Roman" w:hAnsi="Times New Roman" w:cs="Times New Roman"/>
        </w:rPr>
        <w:t xml:space="preserve">Later in our report we will discuss which features we believe are the best for predicting the presence of heart disease. </w:t>
      </w:r>
    </w:p>
    <w:p w:rsidR="006254D3" w:rsidRDefault="00980DBB">
      <w:r>
        <w:rPr>
          <w:noProof/>
        </w:rPr>
        <w:lastRenderedPageBreak/>
        <w:drawing>
          <wp:inline distT="0" distB="0" distL="0" distR="0">
            <wp:extent cx="3260090" cy="2834005"/>
            <wp:effectExtent l="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w:t>
      </w:r>
      <w:r>
        <w:rPr>
          <w:rFonts w:ascii="Times New Roman" w:hAnsi="Times New Roman" w:cs="Times New Roman"/>
        </w:rPr>
        <w:t xml:space="preserve">ship you can see that as the age increases and the max heart rate decreases, the rate of heart disease will increase. Although there is a clear relationship in the plot, the extent to which </w:t>
      </w:r>
      <w:proofErr w:type="gramStart"/>
      <w:r>
        <w:rPr>
          <w:rFonts w:ascii="Times New Roman" w:hAnsi="Times New Roman" w:cs="Times New Roman"/>
        </w:rPr>
        <w:t>feature</w:t>
      </w:r>
      <w:proofErr w:type="gramEnd"/>
      <w:r>
        <w:rPr>
          <w:rFonts w:ascii="Times New Roman" w:hAnsi="Times New Roman" w:cs="Times New Roman"/>
        </w:rPr>
        <w:t xml:space="preserve"> is more influential in the cause of heart disease will be </w:t>
      </w:r>
      <w:r>
        <w:rPr>
          <w:rFonts w:ascii="Times New Roman" w:hAnsi="Times New Roman" w:cs="Times New Roman"/>
        </w:rPr>
        <w:t xml:space="preserve">investigated in the modeling </w:t>
      </w:r>
      <w:bookmarkStart w:id="0" w:name="__DdeLink__164_2338022465"/>
      <w:r>
        <w:rPr>
          <w:rFonts w:ascii="Times New Roman" w:hAnsi="Times New Roman" w:cs="Times New Roman"/>
        </w:rPr>
        <w:t>stage</w:t>
      </w:r>
      <w:bookmarkEnd w:id="0"/>
      <w:r>
        <w:rPr>
          <w:rFonts w:ascii="Times New Roman" w:hAnsi="Times New Roman" w:cs="Times New Roman"/>
        </w:rPr>
        <w:t xml:space="preserve">. </w:t>
      </w:r>
    </w:p>
    <w:p w:rsidR="006254D3" w:rsidRDefault="00980DBB">
      <w:r>
        <w:rPr>
          <w:noProof/>
        </w:rPr>
        <w:drawing>
          <wp:inline distT="0" distB="0" distL="0" distR="0">
            <wp:extent cx="3265805" cy="2839085"/>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6254D3" w:rsidRDefault="00980DBB">
      <w:r>
        <w:rPr>
          <w:rFonts w:ascii="Times New Roman" w:hAnsi="Times New Roman" w:cs="Times New Roman"/>
        </w:rPr>
        <w:t>This plot which shows the relationship between resting blood pressure and cholesterol does not show as clear of a link between the features and the presence of heart disease as the previous plots which featured age. T</w:t>
      </w:r>
      <w:r>
        <w:rPr>
          <w:rFonts w:ascii="Times New Roman" w:hAnsi="Times New Roman" w:cs="Times New Roman"/>
        </w:rPr>
        <w:t xml:space="preserve">his means that it is likely that age is a major factor in the prediction of heart disease. For this plot we can see a slight increase in heart disease as cholesterol and blood pressure increase however, it must be seen as a minor relationship. </w:t>
      </w:r>
    </w:p>
    <w:p w:rsidR="006254D3" w:rsidRDefault="00980DBB">
      <w:r>
        <w:rPr>
          <w:noProof/>
        </w:rPr>
        <w:lastRenderedPageBreak/>
        <w:drawing>
          <wp:inline distT="0" distB="0" distL="0" distR="0">
            <wp:extent cx="3638550" cy="2581275"/>
            <wp:effectExtent l="0" t="0" r="0" b="0"/>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6254D3" w:rsidRDefault="00980DBB">
      <w:r>
        <w:rPr>
          <w:rFonts w:ascii="Times New Roman" w:hAnsi="Times New Roman" w:cs="Times New Roman"/>
        </w:rPr>
        <w:t>These fac</w:t>
      </w:r>
      <w:r>
        <w:rPr>
          <w:rFonts w:ascii="Times New Roman" w:hAnsi="Times New Roman" w:cs="Times New Roman"/>
        </w:rPr>
        <w:t>eted boxplots show that a higher cholesterol measurement is more likely to be associated with heart disease. Also we can see that the distribution of cholesterol levels is similar across the two sexes, however it should be noted that females slightly tende</w:t>
      </w:r>
      <w:r>
        <w:rPr>
          <w:rFonts w:ascii="Times New Roman" w:hAnsi="Times New Roman" w:cs="Times New Roman"/>
        </w:rPr>
        <w:t xml:space="preserve">d to have an overall higher cholesterol level. </w:t>
      </w:r>
    </w:p>
    <w:p w:rsidR="006254D3" w:rsidRDefault="00980DBB">
      <w:r>
        <w:rPr>
          <w:noProof/>
        </w:rPr>
        <w:drawing>
          <wp:inline distT="0" distB="0" distL="0" distR="0">
            <wp:extent cx="3162300" cy="2243455"/>
            <wp:effectExtent l="0" t="0" r="0" b="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6254D3" w:rsidRDefault="00980DBB">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different) h</w:t>
      </w:r>
      <w:r>
        <w:rPr>
          <w:rFonts w:ascii="Times New Roman" w:hAnsi="Times New Roman" w:cs="Times New Roman"/>
        </w:rPr>
        <w:t xml:space="preserve">owever for women, there is a clear link between a high blood pressure level and the presence of heart disease. This finding is interesting especially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w:t>
      </w:r>
      <w:r>
        <w:rPr>
          <w:rFonts w:ascii="Times New Roman" w:hAnsi="Times New Roman" w:cs="Times New Roman"/>
        </w:rPr>
        <w:t xml:space="preserve">disease with high resting blood pressure. </w:t>
      </w:r>
    </w:p>
    <w:p w:rsidR="006254D3" w:rsidRDefault="00980DBB">
      <w:r>
        <w:rPr>
          <w:noProof/>
        </w:rPr>
        <w:lastRenderedPageBreak/>
        <w:drawing>
          <wp:inline distT="0" distB="0" distL="0" distR="0">
            <wp:extent cx="3657600" cy="2560320"/>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6254D3" w:rsidRDefault="00980DBB">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We can see in the box plot that the cholesterol level of patients without heart disease is somewh</w:t>
      </w:r>
      <w:r>
        <w:rPr>
          <w:rFonts w:ascii="Times New Roman" w:hAnsi="Times New Roman"/>
        </w:rPr>
        <w:t>at constant regardless of whether or not the person has high blood sugar (with the main difference being the level of variation). When heart disease is present however, we can see that there is overall a higher cholesterol level and that this difference is</w:t>
      </w:r>
      <w:r>
        <w:rPr>
          <w:rFonts w:ascii="Times New Roman" w:hAnsi="Times New Roman"/>
        </w:rPr>
        <w:t xml:space="preserve"> increased with high blood sugar.</w:t>
      </w:r>
    </w:p>
    <w:p w:rsidR="006254D3" w:rsidRDefault="00980DBB">
      <w:r>
        <w:rPr>
          <w:noProof/>
        </w:rPr>
        <w:drawing>
          <wp:inline distT="0" distB="0" distL="0" distR="0">
            <wp:extent cx="3657600" cy="2560320"/>
            <wp:effectExtent l="0" t="0" r="0"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6254D3" w:rsidRDefault="00980DBB">
      <w:pPr>
        <w:rPr>
          <w:rFonts w:ascii="Times New Roman" w:hAnsi="Times New Roman" w:cs="Times New Roman"/>
        </w:rPr>
      </w:pPr>
      <w:r>
        <w:rPr>
          <w:rFonts w:ascii="Times New Roman" w:hAnsi="Times New Roman" w:cs="Times New Roman"/>
        </w:rPr>
        <w:t>The faceted box plots above show the relationship between High Blood Sugar, Max Heart Rate and the target variable, Heart Disease. The greater width of box plots when high blood sugar is not present (“False”) shows that there is more variation in the heart</w:t>
      </w:r>
      <w:r>
        <w:rPr>
          <w:rFonts w:ascii="Times New Roman" w:hAnsi="Times New Roman" w:cs="Times New Roman"/>
        </w:rPr>
        <w:t xml:space="preserve"> rates of patients when they do have high blood sugar. With regards to the target variable, there appears to be a significant link between a lower maximum heart rate and heart disease regardless of whether or not the patient has high blood sugar levels. </w:t>
      </w:r>
    </w:p>
    <w:p w:rsidR="006254D3" w:rsidRDefault="00980DBB">
      <w:r>
        <w:rPr>
          <w:noProof/>
        </w:rPr>
        <w:lastRenderedPageBreak/>
        <w:drawing>
          <wp:inline distT="0" distB="0" distL="0" distR="0">
            <wp:extent cx="3648075" cy="2581275"/>
            <wp:effectExtent l="0" t="0" r="0"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6254D3" w:rsidRDefault="00980DBB">
      <w:pPr>
        <w:rPr>
          <w:rFonts w:ascii="Times New Roman" w:hAnsi="Times New Roman"/>
        </w:rPr>
      </w:pPr>
      <w:r>
        <w:rPr>
          <w:rFonts w:ascii="Times New Roman" w:hAnsi="Times New Roman"/>
        </w:rPr>
        <w:t xml:space="preserve">The relationship between 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(a blood disorder) the rate of heart disease was around 55%. Interestingly, whether or not Thalassemia was fix</w:t>
      </w:r>
      <w:r>
        <w:rPr>
          <w:rFonts w:ascii="Times New Roman" w:hAnsi="Times New Roman"/>
        </w:rPr>
        <w:t>ed seems to be a good predictor of heart disease with only 20% of cases in which the patient had been treated for the disorder having heart disease, while over 70% who had the disorder but had not been treated also had heart disease.</w:t>
      </w:r>
    </w:p>
    <w:p w:rsidR="006254D3" w:rsidRDefault="006254D3">
      <w:pPr>
        <w:rPr>
          <w:rFonts w:ascii="Times New Roman" w:hAnsi="Times New Roman" w:cs="Times New Roman"/>
        </w:rPr>
      </w:pPr>
    </w:p>
    <w:p w:rsidR="006254D3" w:rsidRDefault="00980DBB">
      <w:pPr>
        <w:rPr>
          <w:rFonts w:ascii="Times New Roman" w:hAnsi="Times New Roman" w:cs="Times New Roman"/>
        </w:rPr>
      </w:pPr>
      <w:r>
        <w:rPr>
          <w:noProof/>
        </w:rPr>
        <w:drawing>
          <wp:inline distT="0" distB="0" distL="0" distR="0">
            <wp:extent cx="3566160" cy="2560320"/>
            <wp:effectExtent l="0" t="0" r="0" b="0"/>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6254D3" w:rsidRDefault="00980DBB">
      <w:pPr>
        <w:rPr>
          <w:rFonts w:ascii="Times New Roman" w:hAnsi="Times New Roman" w:cs="Times New Roman"/>
        </w:rPr>
      </w:pPr>
      <w:r>
        <w:rPr>
          <w:rFonts w:ascii="Times New Roman" w:hAnsi="Times New Roman" w:cs="Times New Roman"/>
        </w:rPr>
        <w:t>This chart shows th</w:t>
      </w:r>
      <w:r>
        <w:rPr>
          <w:rFonts w:ascii="Times New Roman" w:hAnsi="Times New Roman" w:cs="Times New Roman"/>
        </w:rPr>
        <w:t>e proportion of heart disease occurrence with each type of chest pain, so around 25% of patients reporting “Typical” chest pain will have heart disease, while the other 75% of patients with typical chest pain will not have heart disease. Across all possibl</w:t>
      </w:r>
      <w:r>
        <w:rPr>
          <w:rFonts w:ascii="Times New Roman" w:hAnsi="Times New Roman" w:cs="Times New Roman"/>
        </w:rPr>
        <w:t xml:space="preserve">e types of chest pain, “Asymptomatic” pain is most likely the best predictor with over 70% of cases associated with heart disease, this is more than twice the rate of any other type of pain. </w:t>
      </w:r>
    </w:p>
    <w:p w:rsidR="006254D3" w:rsidRDefault="006254D3">
      <w:pPr>
        <w:rPr>
          <w:rFonts w:ascii="Times New Roman" w:hAnsi="Times New Roman" w:cs="Times New Roman"/>
        </w:rPr>
      </w:pPr>
    </w:p>
    <w:p w:rsidR="009A3FEC" w:rsidRDefault="009A3FEC">
      <w:pPr>
        <w:rPr>
          <w:rFonts w:ascii="Times New Roman" w:hAnsi="Times New Roman" w:cs="Times New Roman"/>
        </w:rPr>
      </w:pPr>
    </w:p>
    <w:p w:rsidR="004C0058" w:rsidRPr="009A3FEC" w:rsidRDefault="00980DBB">
      <w:pPr>
        <w:rPr>
          <w:rFonts w:ascii="Times New Roman" w:hAnsi="Times New Roman" w:cs="Times New Roman"/>
          <w:i/>
          <w:sz w:val="28"/>
          <w:szCs w:val="28"/>
        </w:rPr>
      </w:pPr>
      <w:r w:rsidRPr="009A3FEC">
        <w:rPr>
          <w:rFonts w:ascii="Times New Roman" w:hAnsi="Times New Roman" w:cs="Times New Roman"/>
          <w:i/>
          <w:sz w:val="28"/>
          <w:szCs w:val="28"/>
        </w:rPr>
        <w:lastRenderedPageBreak/>
        <w:t xml:space="preserve">Modeling – </w:t>
      </w:r>
      <w:bookmarkStart w:id="1" w:name="_GoBack"/>
      <w:bookmarkEnd w:id="1"/>
    </w:p>
    <w:p w:rsidR="006254D3" w:rsidRPr="009A3FEC" w:rsidRDefault="004C0058">
      <w:pPr>
        <w:rPr>
          <w:rFonts w:ascii="Times New Roman" w:hAnsi="Times New Roman" w:cs="Times New Roman"/>
          <w:b/>
          <w:u w:val="single"/>
        </w:rPr>
      </w:pPr>
      <w:r w:rsidRPr="009A3FEC">
        <w:rPr>
          <w:rFonts w:ascii="Times New Roman" w:hAnsi="Times New Roman" w:cs="Times New Roman"/>
          <w:b/>
          <w:u w:val="single"/>
        </w:rPr>
        <w:t xml:space="preserve">K-Nearest </w:t>
      </w:r>
      <w:proofErr w:type="spellStart"/>
      <w:r w:rsidRPr="009A3FEC">
        <w:rPr>
          <w:rFonts w:ascii="Times New Roman" w:hAnsi="Times New Roman" w:cs="Times New Roman"/>
          <w:b/>
          <w:u w:val="single"/>
        </w:rPr>
        <w:t>Neighbours</w:t>
      </w:r>
      <w:proofErr w:type="spellEnd"/>
      <w:r w:rsidRPr="009A3FEC">
        <w:rPr>
          <w:rFonts w:ascii="Times New Roman" w:hAnsi="Times New Roman" w:cs="Times New Roman"/>
          <w:b/>
          <w:u w:val="single"/>
        </w:rPr>
        <w:t xml:space="preserve"> (KNN)</w:t>
      </w:r>
      <w:r w:rsidR="00762842" w:rsidRPr="009A3FEC">
        <w:rPr>
          <w:rFonts w:ascii="Times New Roman" w:hAnsi="Times New Roman" w:cs="Times New Roman"/>
          <w:b/>
          <w:u w:val="single"/>
        </w:rPr>
        <w:t xml:space="preserve"> Modeling</w:t>
      </w:r>
      <w:r w:rsidRPr="009A3FEC">
        <w:rPr>
          <w:rFonts w:ascii="Times New Roman" w:hAnsi="Times New Roman" w:cs="Times New Roman"/>
          <w:b/>
          <w:u w:val="single"/>
        </w:rPr>
        <w:t>:</w:t>
      </w:r>
    </w:p>
    <w:p w:rsidR="004C0058" w:rsidRDefault="004C0058">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B47E7B" w:rsidRPr="009A3FEC" w:rsidRDefault="00B47E7B">
      <w:pPr>
        <w:rPr>
          <w:rFonts w:ascii="Times New Roman" w:hAnsi="Times New Roman" w:cs="Times New Roman"/>
          <w:b/>
        </w:rPr>
      </w:pPr>
      <w:r w:rsidRPr="009A3FEC">
        <w:rPr>
          <w:rFonts w:ascii="Times New Roman" w:hAnsi="Times New Roman" w:cs="Times New Roman"/>
          <w:b/>
        </w:rPr>
        <w:t>Matrix 1.</w:t>
      </w:r>
      <w:r w:rsidR="00BD752E" w:rsidRPr="009A3FEC">
        <w:rPr>
          <w:rFonts w:ascii="Times New Roman" w:hAnsi="Times New Roman" w:cs="Times New Roman"/>
          <w:b/>
        </w:rPr>
        <w:t xml:space="preserve"> KNN: Euclidean, K = 1</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B47E7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22</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856"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13</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19</w:t>
            </w:r>
          </w:p>
        </w:tc>
      </w:tr>
    </w:tbl>
    <w:p w:rsidR="004C0058" w:rsidRDefault="004C0058">
      <w:pPr>
        <w:rPr>
          <w:rFonts w:ascii="Times New Roman" w:hAnsi="Times New Roman" w:cs="Times New Roman"/>
        </w:rPr>
      </w:pPr>
    </w:p>
    <w:p w:rsidR="004C0058" w:rsidRDefault="004C0058">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4C0058" w:rsidRDefault="004C0058">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B47E7B" w:rsidRPr="009A3FEC" w:rsidRDefault="00B47E7B">
      <w:pPr>
        <w:rPr>
          <w:rFonts w:ascii="Times New Roman" w:hAnsi="Times New Roman" w:cs="Times New Roman"/>
          <w:b/>
        </w:rPr>
      </w:pPr>
      <w:r w:rsidRPr="009A3FEC">
        <w:rPr>
          <w:rFonts w:ascii="Times New Roman" w:hAnsi="Times New Roman" w:cs="Times New Roman"/>
          <w:b/>
        </w:rPr>
        <w:t>Matrix 2.</w:t>
      </w:r>
      <w:r w:rsidR="00BD752E" w:rsidRPr="009A3FEC">
        <w:rPr>
          <w:rFonts w:ascii="Times New Roman" w:hAnsi="Times New Roman" w:cs="Times New Roman"/>
          <w:b/>
        </w:rPr>
        <w:t xml:space="preserve"> KNN: Manhattan, K = 1</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22</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w:t>
            </w:r>
          </w:p>
        </w:tc>
      </w:tr>
    </w:tbl>
    <w:p w:rsidR="004C0058" w:rsidRDefault="004C0058">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B47E7B" w:rsidRDefault="00B47E7B">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B47E7B" w:rsidRPr="009A3FEC" w:rsidRDefault="00B47E7B">
      <w:pPr>
        <w:rPr>
          <w:rFonts w:ascii="Times New Roman" w:hAnsi="Times New Roman" w:cs="Times New Roman"/>
          <w:b/>
        </w:rPr>
      </w:pPr>
      <w:r w:rsidRPr="009A3FEC">
        <w:rPr>
          <w:rFonts w:ascii="Times New Roman" w:hAnsi="Times New Roman" w:cs="Times New Roman"/>
          <w:b/>
        </w:rPr>
        <w:t>Matrix 3.</w:t>
      </w:r>
      <w:r w:rsidR="009A3FEC">
        <w:rPr>
          <w:rFonts w:ascii="Times New Roman" w:hAnsi="Times New Roman" w:cs="Times New Roman"/>
          <w:b/>
        </w:rPr>
        <w:t xml:space="preserve"> </w:t>
      </w:r>
      <w:r w:rsidR="00BD752E" w:rsidRPr="009A3FEC">
        <w:rPr>
          <w:rFonts w:ascii="Times New Roman" w:hAnsi="Times New Roman" w:cs="Times New Roman"/>
          <w:b/>
        </w:rPr>
        <w:t>KNN: Euclidean, K = 3</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Pr="009A3FEC" w:rsidRDefault="00B47E7B">
      <w:pPr>
        <w:rPr>
          <w:rFonts w:ascii="Times New Roman" w:hAnsi="Times New Roman" w:cs="Times New Roman"/>
          <w:b/>
        </w:rPr>
      </w:pPr>
      <w:r w:rsidRPr="009A3FEC">
        <w:rPr>
          <w:rFonts w:ascii="Times New Roman" w:hAnsi="Times New Roman" w:cs="Times New Roman"/>
          <w:b/>
        </w:rPr>
        <w:t>Matrix 4.</w:t>
      </w:r>
      <w:r w:rsidR="00BD752E" w:rsidRPr="009A3FEC">
        <w:rPr>
          <w:rFonts w:ascii="Times New Roman" w:hAnsi="Times New Roman" w:cs="Times New Roman"/>
          <w:b/>
        </w:rPr>
        <w:t xml:space="preserve"> KNN: Euclidean, K = 4</w:t>
      </w:r>
    </w:p>
    <w:tbl>
      <w:tblPr>
        <w:tblStyle w:val="PlainTable2"/>
        <w:tblW w:w="3914"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901"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lastRenderedPageBreak/>
        <w:t>Comparison of these two matrices emphasizes that they both perform better than the K=1 model, with few</w:t>
      </w:r>
      <w:r w:rsidR="00C12239">
        <w:rPr>
          <w:rFonts w:ascii="Times New Roman" w:hAnsi="Times New Roman" w:cs="Times New Roman"/>
        </w:rPr>
        <w:t>er</w:t>
      </w:r>
      <w:r>
        <w:rPr>
          <w:rFonts w:ascii="Times New Roman" w:hAnsi="Times New Roman" w:cs="Times New Roman"/>
        </w:rPr>
        <w:t xml:space="preserve"> False Positive and False Negative counts</w:t>
      </w:r>
      <w:r w:rsidR="00C12239">
        <w:rPr>
          <w:rFonts w:ascii="Times New Roman" w:hAnsi="Times New Roman" w:cs="Times New Roman"/>
        </w:rPr>
        <w:t>. Furthermore, both models</w:t>
      </w:r>
      <w:r>
        <w:rPr>
          <w:rFonts w:ascii="Times New Roman" w:hAnsi="Times New Roman" w:cs="Times New Roman"/>
        </w:rPr>
        <w:t xml:space="preserve"> </w:t>
      </w:r>
      <w:r w:rsidR="00C12239">
        <w:rPr>
          <w:rFonts w:ascii="Times New Roman" w:hAnsi="Times New Roman" w:cs="Times New Roman"/>
        </w:rPr>
        <w:t>can be seen to</w:t>
      </w:r>
      <w:r>
        <w:rPr>
          <w:rFonts w:ascii="Times New Roman" w:hAnsi="Times New Roman" w:cs="Times New Roman"/>
        </w:rPr>
        <w:t xml:space="preserve"> perform at exactly the same level.</w:t>
      </w:r>
    </w:p>
    <w:p w:rsidR="00B47E7B" w:rsidRDefault="00B47E7B">
      <w:pPr>
        <w:rPr>
          <w:rFonts w:ascii="Times New Roman" w:hAnsi="Times New Roman" w:cs="Times New Roman"/>
        </w:rPr>
      </w:pPr>
      <w:r>
        <w:rPr>
          <w:rFonts w:ascii="Times New Roman" w:hAnsi="Times New Roman" w:cs="Times New Roman"/>
        </w:rPr>
        <w:t>A weighted KNN model was also trained with K</w:t>
      </w:r>
      <w:r w:rsidR="0051738C">
        <w:rPr>
          <w:rFonts w:ascii="Times New Roman" w:hAnsi="Times New Roman" w:cs="Times New Roman"/>
        </w:rPr>
        <w:t xml:space="preserve"> </w:t>
      </w:r>
      <w:r>
        <w:rPr>
          <w:rFonts w:ascii="Times New Roman" w:hAnsi="Times New Roman" w:cs="Times New Roman"/>
        </w:rPr>
        <w:t>=</w:t>
      </w:r>
      <w:r w:rsidR="0051738C">
        <w:rPr>
          <w:rFonts w:ascii="Times New Roman" w:hAnsi="Times New Roman" w:cs="Times New Roman"/>
        </w:rPr>
        <w:t xml:space="preserve"> </w:t>
      </w:r>
      <w:r>
        <w:rPr>
          <w:rFonts w:ascii="Times New Roman" w:hAnsi="Times New Roman" w:cs="Times New Roman"/>
        </w:rPr>
        <w:t>n</w:t>
      </w:r>
      <w:r w:rsidR="0051738C">
        <w:rPr>
          <w:rFonts w:ascii="Times New Roman" w:hAnsi="Times New Roman" w:cs="Times New Roman"/>
        </w:rPr>
        <w:t xml:space="preserve"> </w:t>
      </w:r>
      <w:r w:rsidR="0051738C">
        <w:rPr>
          <w:rFonts w:ascii="Times New Roman" w:hAnsi="Times New Roman" w:cs="Times New Roman"/>
          <w:vertAlign w:val="subscript"/>
        </w:rPr>
        <w:t>train</w:t>
      </w:r>
      <w:r w:rsidR="0051738C">
        <w:rPr>
          <w:rFonts w:ascii="Times New Roman" w:hAnsi="Times New Roman" w:cs="Times New Roman"/>
        </w:rPr>
        <w:t>. The associated confusion matrix is shown below.</w:t>
      </w:r>
    </w:p>
    <w:p w:rsidR="0051738C" w:rsidRPr="009A3FEC" w:rsidRDefault="0051738C">
      <w:pPr>
        <w:rPr>
          <w:rFonts w:ascii="Times New Roman" w:hAnsi="Times New Roman" w:cs="Times New Roman"/>
          <w:b/>
        </w:rPr>
      </w:pPr>
      <w:r w:rsidRPr="009A3FEC">
        <w:rPr>
          <w:rFonts w:ascii="Times New Roman" w:hAnsi="Times New Roman" w:cs="Times New Roman"/>
          <w:b/>
        </w:rPr>
        <w:t>Matrix 5.</w:t>
      </w:r>
      <w:r w:rsidR="00BD752E" w:rsidRPr="009A3FEC">
        <w:rPr>
          <w:rFonts w:ascii="Times New Roman" w:hAnsi="Times New Roman" w:cs="Times New Roman"/>
          <w:b/>
        </w:rPr>
        <w:t xml:space="preserve"> KNN: Euclidean, Weighted, K = </w:t>
      </w:r>
      <w:r w:rsidR="00BD752E" w:rsidRPr="009A3FEC">
        <w:rPr>
          <w:rFonts w:ascii="Times New Roman" w:hAnsi="Times New Roman" w:cs="Times New Roman"/>
          <w:b/>
        </w:rPr>
        <w:t xml:space="preserve">n </w:t>
      </w:r>
      <w:r w:rsidR="00BD752E" w:rsidRPr="009A3FEC">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1738C"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51738C" w:rsidRPr="00B47E7B" w:rsidRDefault="0051738C"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51738C"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51738C" w:rsidRPr="00B47E7B" w:rsidRDefault="0051738C"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51738C" w:rsidRPr="00B47E7B" w:rsidRDefault="0051738C"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w:t>
            </w:r>
          </w:p>
        </w:tc>
        <w:tc>
          <w:tcPr>
            <w:tcW w:w="92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51738C" w:rsidRPr="00B47E7B" w:rsidRDefault="0051738C" w:rsidP="006D68F6">
            <w:pPr>
              <w:spacing w:after="0" w:line="240" w:lineRule="auto"/>
              <w:rPr>
                <w:rFonts w:ascii="Calibri" w:eastAsia="Times New Roman" w:hAnsi="Calibri" w:cs="Calibri"/>
                <w:color w:val="000000"/>
              </w:rPr>
            </w:pPr>
          </w:p>
        </w:tc>
        <w:tc>
          <w:tcPr>
            <w:tcW w:w="901"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bl>
    <w:p w:rsidR="0051738C" w:rsidRDefault="0051738C">
      <w:pPr>
        <w:rPr>
          <w:rFonts w:ascii="Times New Roman" w:hAnsi="Times New Roman" w:cs="Times New Roman"/>
        </w:rPr>
      </w:pPr>
    </w:p>
    <w:p w:rsidR="0051738C" w:rsidRDefault="0051738C">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1738C" w:rsidRDefault="0051738C">
      <w:pPr>
        <w:rPr>
          <w:rFonts w:ascii="Times New Roman" w:hAnsi="Times New Roman" w:cs="Times New Roman"/>
        </w:rPr>
      </w:pPr>
      <w:r>
        <w:rPr>
          <w:rFonts w:ascii="Times New Roman" w:hAnsi="Times New Roman" w:cs="Times New Roman"/>
        </w:rPr>
        <w:t>As</w:t>
      </w:r>
      <w:r w:rsidR="00762842">
        <w:rPr>
          <w:rFonts w:ascii="Times New Roman" w:hAnsi="Times New Roman" w:cs="Times New Roman"/>
        </w:rPr>
        <w:t xml:space="preserve"> a result of this tuning, the K=3 and K=5 models were found to be the best performing.</w:t>
      </w:r>
    </w:p>
    <w:p w:rsidR="00762842" w:rsidRDefault="00762842">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762842" w:rsidRPr="009A3FEC" w:rsidRDefault="00762842">
      <w:pPr>
        <w:rPr>
          <w:rFonts w:ascii="Times New Roman" w:hAnsi="Times New Roman" w:cs="Times New Roman"/>
          <w:b/>
        </w:rPr>
      </w:pPr>
      <w:r w:rsidRPr="009A3FEC">
        <w:rPr>
          <w:rFonts w:ascii="Times New Roman" w:hAnsi="Times New Roman" w:cs="Times New Roman"/>
          <w:b/>
        </w:rPr>
        <w:t>Table 1.</w:t>
      </w:r>
      <w:r w:rsidR="00BD752E" w:rsidRPr="009A3FEC">
        <w:rPr>
          <w:rFonts w:ascii="Times New Roman" w:hAnsi="Times New Roman" w:cs="Times New Roman"/>
          <w:b/>
        </w:rPr>
        <w:t xml:space="preserve"> KNN: Euclidean, K = 5</w:t>
      </w:r>
    </w:p>
    <w:tbl>
      <w:tblPr>
        <w:tblStyle w:val="PlainTable2"/>
        <w:tblW w:w="4800" w:type="dxa"/>
        <w:tblLook w:val="04A0" w:firstRow="1" w:lastRow="0" w:firstColumn="1" w:lastColumn="0" w:noHBand="0" w:noVBand="1"/>
      </w:tblPr>
      <w:tblGrid>
        <w:gridCol w:w="1184"/>
        <w:gridCol w:w="1047"/>
        <w:gridCol w:w="960"/>
        <w:gridCol w:w="960"/>
        <w:gridCol w:w="960"/>
      </w:tblGrid>
      <w:tr w:rsidR="00762842" w:rsidRPr="00762842" w:rsidTr="007628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Times New Roman" w:eastAsia="Times New Roman" w:hAnsi="Times New Roman" w:cs="Times New Roman"/>
                <w:color w:val="auto"/>
                <w:sz w:val="20"/>
                <w:szCs w:val="24"/>
              </w:rPr>
            </w:pP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0.75</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0.73</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762842" w:rsidRPr="00762842" w:rsidTr="0076284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0.66</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0.68</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762842" w:rsidRDefault="00762842">
      <w:pPr>
        <w:rPr>
          <w:rFonts w:ascii="Times New Roman" w:hAnsi="Times New Roman" w:cs="Times New Roman"/>
        </w:rPr>
      </w:pPr>
    </w:p>
    <w:p w:rsidR="00762842" w:rsidRDefault="00762842">
      <w:pPr>
        <w:rPr>
          <w:rFonts w:ascii="Times New Roman" w:hAnsi="Times New Roman" w:cs="Times New Roman"/>
        </w:rPr>
      </w:pPr>
      <w:r>
        <w:rPr>
          <w:rFonts w:ascii="Times New Roman" w:hAnsi="Times New Roman" w:cs="Times New Roman"/>
        </w:rPr>
        <w:t>This shows that the model was 71% accurate in its predictions.</w:t>
      </w:r>
    </w:p>
    <w:p w:rsidR="00762842" w:rsidRDefault="00762842">
      <w:pPr>
        <w:rPr>
          <w:rFonts w:ascii="Times New Roman" w:hAnsi="Times New Roman" w:cs="Times New Roman"/>
          <w:u w:val="single"/>
        </w:rPr>
      </w:pPr>
      <w:r w:rsidRPr="00762842">
        <w:rPr>
          <w:rFonts w:ascii="Times New Roman" w:hAnsi="Times New Roman" w:cs="Times New Roman"/>
          <w:u w:val="single"/>
        </w:rPr>
        <w:t>Decision Tree Modeling:</w:t>
      </w:r>
    </w:p>
    <w:p w:rsidR="00C12239" w:rsidRDefault="00C12239">
      <w:pPr>
        <w:rPr>
          <w:rFonts w:ascii="Times New Roman" w:hAnsi="Times New Roman" w:cs="Times New Roman"/>
        </w:rPr>
      </w:pPr>
      <w:r>
        <w:rPr>
          <w:rFonts w:ascii="Times New Roman" w:hAnsi="Times New Roman" w:cs="Times New Roman"/>
        </w:rPr>
        <w:t>The confusion matrix for a basic decision tree model is shown below.</w:t>
      </w:r>
    </w:p>
    <w:p w:rsidR="00C12239" w:rsidRPr="009A3FEC" w:rsidRDefault="00C12239">
      <w:pPr>
        <w:rPr>
          <w:rFonts w:ascii="Times New Roman" w:hAnsi="Times New Roman" w:cs="Times New Roman"/>
          <w:b/>
        </w:rPr>
      </w:pPr>
      <w:r w:rsidRPr="009A3FEC">
        <w:rPr>
          <w:rFonts w:ascii="Times New Roman" w:hAnsi="Times New Roman" w:cs="Times New Roman"/>
          <w:b/>
        </w:rPr>
        <w:t xml:space="preserve">Matrix 6. </w:t>
      </w:r>
      <w:r w:rsidR="00BD752E" w:rsidRPr="009A3FEC">
        <w:rPr>
          <w:rFonts w:ascii="Times New Roman" w:hAnsi="Times New Roman" w:cs="Times New Roman"/>
          <w:b/>
        </w:rPr>
        <w:t>Decision Tree</w:t>
      </w:r>
    </w:p>
    <w:tbl>
      <w:tblPr>
        <w:tblStyle w:val="PlainTable2"/>
        <w:tblW w:w="3914" w:type="dxa"/>
        <w:tblLook w:val="04A0" w:firstRow="1" w:lastRow="0" w:firstColumn="1" w:lastColumn="0" w:noHBand="0" w:noVBand="1"/>
      </w:tblPr>
      <w:tblGrid>
        <w:gridCol w:w="1093"/>
        <w:gridCol w:w="901"/>
        <w:gridCol w:w="1000"/>
        <w:gridCol w:w="920"/>
      </w:tblGrid>
      <w:tr w:rsidR="00C12239"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C12239" w:rsidRPr="00B47E7B" w:rsidRDefault="00C12239"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C12239"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C12239" w:rsidRPr="00B47E7B" w:rsidRDefault="00C12239"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C12239" w:rsidRPr="00B47E7B" w:rsidRDefault="00C12239"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C12239" w:rsidRPr="00B47E7B" w:rsidRDefault="00C12239"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w:t>
            </w:r>
          </w:p>
        </w:tc>
        <w:tc>
          <w:tcPr>
            <w:tcW w:w="920" w:type="dxa"/>
            <w:noWrap/>
            <w:hideMark/>
          </w:tcPr>
          <w:p w:rsidR="00C12239" w:rsidRPr="00B47E7B" w:rsidRDefault="00C12239"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C12239" w:rsidRPr="00B47E7B" w:rsidRDefault="00C12239" w:rsidP="006D68F6">
            <w:pPr>
              <w:spacing w:after="0" w:line="240" w:lineRule="auto"/>
              <w:rPr>
                <w:rFonts w:ascii="Calibri" w:eastAsia="Times New Roman" w:hAnsi="Calibri" w:cs="Calibri"/>
                <w:color w:val="000000"/>
              </w:rPr>
            </w:pPr>
          </w:p>
        </w:tc>
        <w:tc>
          <w:tcPr>
            <w:tcW w:w="901"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C12239" w:rsidRPr="00B47E7B" w:rsidRDefault="00C12239"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w:t>
            </w:r>
          </w:p>
        </w:tc>
        <w:tc>
          <w:tcPr>
            <w:tcW w:w="920" w:type="dxa"/>
            <w:noWrap/>
            <w:hideMark/>
          </w:tcPr>
          <w:p w:rsidR="00C12239" w:rsidRPr="00B47E7B" w:rsidRDefault="00C12239"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24</w:t>
            </w:r>
          </w:p>
        </w:tc>
      </w:tr>
    </w:tbl>
    <w:p w:rsidR="00C12239" w:rsidRPr="00C12239" w:rsidRDefault="00C12239" w:rsidP="00C12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12239" w:rsidRDefault="00C12239">
      <w:pPr>
        <w:rPr>
          <w:rFonts w:ascii="Times New Roman" w:hAnsi="Times New Roman" w:cs="Times New Roman"/>
        </w:rPr>
      </w:pPr>
      <w:r>
        <w:rPr>
          <w:rFonts w:ascii="Times New Roman" w:hAnsi="Times New Roman" w:cs="Times New Roman"/>
        </w:rPr>
        <w:t>This shows that the model is already performing fairly well.</w:t>
      </w:r>
    </w:p>
    <w:p w:rsidR="00C12239" w:rsidRDefault="00C12239">
      <w:pPr>
        <w:rPr>
          <w:rFonts w:ascii="Times New Roman" w:hAnsi="Times New Roman" w:cs="Times New Roman"/>
        </w:rPr>
      </w:pPr>
      <w:r>
        <w:rPr>
          <w:rFonts w:ascii="Times New Roman" w:hAnsi="Times New Roman" w:cs="Times New Roman"/>
        </w:rPr>
        <w:t>Some of the learner’s parameters were then altered to see if the model accuracy could be improved. Firstly, the maximum depth of the decision tree was set to 3. The associated confusion matrix is shown below.</w:t>
      </w:r>
    </w:p>
    <w:p w:rsidR="00C12239" w:rsidRDefault="00C12239">
      <w:pPr>
        <w:rPr>
          <w:rFonts w:ascii="Times New Roman" w:hAnsi="Times New Roman" w:cs="Times New Roman"/>
        </w:rPr>
      </w:pPr>
    </w:p>
    <w:p w:rsidR="00C12239" w:rsidRDefault="00C12239">
      <w:pPr>
        <w:rPr>
          <w:rFonts w:ascii="Times New Roman" w:hAnsi="Times New Roman" w:cs="Times New Roman"/>
        </w:rPr>
      </w:pPr>
    </w:p>
    <w:p w:rsidR="00C12239" w:rsidRDefault="00C12239">
      <w:pPr>
        <w:rPr>
          <w:rFonts w:ascii="Times New Roman" w:hAnsi="Times New Roman" w:cs="Times New Roman"/>
        </w:rPr>
      </w:pPr>
    </w:p>
    <w:p w:rsidR="00C12239" w:rsidRPr="009A3FEC" w:rsidRDefault="00C12239" w:rsidP="00C12239">
      <w:pPr>
        <w:rPr>
          <w:rFonts w:ascii="Times New Roman" w:hAnsi="Times New Roman" w:cs="Times New Roman"/>
          <w:b/>
        </w:rPr>
      </w:pPr>
      <w:r w:rsidRPr="009A3FEC">
        <w:rPr>
          <w:rFonts w:ascii="Times New Roman" w:hAnsi="Times New Roman" w:cs="Times New Roman"/>
          <w:b/>
        </w:rPr>
        <w:t>Matrix 7</w:t>
      </w:r>
      <w:r w:rsidRPr="009A3FEC">
        <w:rPr>
          <w:rFonts w:ascii="Times New Roman" w:hAnsi="Times New Roman" w:cs="Times New Roman"/>
          <w:b/>
        </w:rPr>
        <w:t xml:space="preserve">. </w:t>
      </w:r>
      <w:r w:rsidR="00BD752E" w:rsidRPr="009A3FEC">
        <w:rPr>
          <w:rFonts w:ascii="Times New Roman" w:hAnsi="Times New Roman" w:cs="Times New Roman"/>
          <w:b/>
        </w:rPr>
        <w:t>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C12239"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C12239" w:rsidRPr="00B47E7B" w:rsidRDefault="00C12239"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C12239"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C12239" w:rsidRPr="00B47E7B" w:rsidRDefault="00C12239"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C12239" w:rsidRPr="00B47E7B" w:rsidRDefault="00C12239"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C12239"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w:t>
            </w:r>
          </w:p>
        </w:tc>
        <w:tc>
          <w:tcPr>
            <w:tcW w:w="920" w:type="dxa"/>
            <w:noWrap/>
            <w:hideMark/>
          </w:tcPr>
          <w:p w:rsidR="00C12239"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C12239" w:rsidRPr="00B47E7B" w:rsidRDefault="00C12239" w:rsidP="006D68F6">
            <w:pPr>
              <w:spacing w:after="0" w:line="240" w:lineRule="auto"/>
              <w:rPr>
                <w:rFonts w:ascii="Calibri" w:eastAsia="Times New Roman" w:hAnsi="Calibri" w:cs="Calibri"/>
                <w:color w:val="000000"/>
              </w:rPr>
            </w:pPr>
          </w:p>
        </w:tc>
        <w:tc>
          <w:tcPr>
            <w:tcW w:w="901"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C12239"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c>
          <w:tcPr>
            <w:tcW w:w="920" w:type="dxa"/>
            <w:noWrap/>
            <w:hideMark/>
          </w:tcPr>
          <w:p w:rsidR="00C12239"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r>
    </w:tbl>
    <w:p w:rsidR="00C12239" w:rsidRDefault="00C12239">
      <w:pPr>
        <w:rPr>
          <w:rFonts w:ascii="Times New Roman" w:hAnsi="Times New Roman" w:cs="Times New Roman"/>
        </w:rPr>
      </w:pPr>
    </w:p>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p>
    <w:p w:rsidR="00BD752E" w:rsidRPr="009A3FEC" w:rsidRDefault="00BD752E" w:rsidP="00BD752E">
      <w:pPr>
        <w:rPr>
          <w:rFonts w:ascii="Times New Roman" w:hAnsi="Times New Roman" w:cs="Times New Roman"/>
          <w:b/>
        </w:rPr>
      </w:pPr>
      <w:r w:rsidRPr="009A3FEC">
        <w:rPr>
          <w:rFonts w:ascii="Times New Roman" w:hAnsi="Times New Roman" w:cs="Times New Roman"/>
          <w:b/>
        </w:rPr>
        <w:t>Matrix 8</w:t>
      </w:r>
      <w:r w:rsidRPr="009A3FEC">
        <w:rPr>
          <w:rFonts w:ascii="Times New Roman" w:hAnsi="Times New Roman" w:cs="Times New Roman"/>
          <w:b/>
        </w:rPr>
        <w:t xml:space="preserve">. </w:t>
      </w:r>
      <w:r w:rsidRPr="009A3FEC">
        <w:rPr>
          <w:rFonts w:ascii="Times New Roman" w:hAnsi="Times New Roman" w:cs="Times New Roman"/>
          <w:b/>
        </w:rPr>
        <w:t>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BD752E"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D752E" w:rsidRPr="00B47E7B" w:rsidRDefault="00BD752E"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D752E"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D752E" w:rsidRPr="00B47E7B" w:rsidRDefault="00BD752E"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D752E" w:rsidRPr="00B47E7B" w:rsidRDefault="00BD752E"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D752E" w:rsidRPr="00B47E7B"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33</w:t>
            </w:r>
          </w:p>
        </w:tc>
        <w:tc>
          <w:tcPr>
            <w:tcW w:w="920" w:type="dxa"/>
            <w:noWrap/>
            <w:hideMark/>
          </w:tcPr>
          <w:p w:rsidR="00BD752E" w:rsidRPr="00B47E7B"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D752E" w:rsidRPr="00B47E7B" w:rsidRDefault="00BD752E" w:rsidP="006D68F6">
            <w:pPr>
              <w:spacing w:after="0" w:line="240" w:lineRule="auto"/>
              <w:rPr>
                <w:rFonts w:ascii="Calibri" w:eastAsia="Times New Roman" w:hAnsi="Calibri" w:cs="Calibri"/>
                <w:color w:val="000000"/>
              </w:rPr>
            </w:pPr>
          </w:p>
        </w:tc>
        <w:tc>
          <w:tcPr>
            <w:tcW w:w="901"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D752E" w:rsidRPr="00B47E7B"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c>
          <w:tcPr>
            <w:tcW w:w="920" w:type="dxa"/>
            <w:noWrap/>
            <w:hideMark/>
          </w:tcPr>
          <w:p w:rsidR="00BD752E" w:rsidRPr="00B47E7B"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22</w:t>
            </w:r>
          </w:p>
        </w:tc>
      </w:tr>
    </w:tbl>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This model’s accuracy is very similar to the previous one, however its incorrect predictions are more balanced. The max depth parameter was increased once more to 5 and the confusion matrix is below.</w:t>
      </w:r>
    </w:p>
    <w:p w:rsidR="00BD752E" w:rsidRPr="009A3FEC" w:rsidRDefault="00BD752E" w:rsidP="00BD752E">
      <w:pPr>
        <w:rPr>
          <w:rFonts w:ascii="Times New Roman" w:hAnsi="Times New Roman" w:cs="Times New Roman"/>
          <w:b/>
        </w:rPr>
      </w:pPr>
      <w:r w:rsidRPr="009A3FEC">
        <w:rPr>
          <w:rFonts w:ascii="Times New Roman" w:hAnsi="Times New Roman" w:cs="Times New Roman"/>
          <w:b/>
        </w:rPr>
        <w:t>Matrix 9</w:t>
      </w:r>
      <w:r w:rsidRPr="009A3FEC">
        <w:rPr>
          <w:rFonts w:ascii="Times New Roman" w:hAnsi="Times New Roman" w:cs="Times New Roman"/>
          <w:b/>
        </w:rPr>
        <w:t xml:space="preserve">. </w:t>
      </w:r>
      <w:r w:rsidRPr="009A3FEC">
        <w:rPr>
          <w:rFonts w:ascii="Times New Roman" w:hAnsi="Times New Roman" w:cs="Times New Roman"/>
          <w:b/>
        </w:rPr>
        <w:t>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BD752E"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D752E" w:rsidRPr="00B47E7B" w:rsidRDefault="00BD752E"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D752E"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D752E" w:rsidRPr="00B47E7B" w:rsidRDefault="00BD752E"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D752E" w:rsidRPr="00B47E7B" w:rsidRDefault="00BD752E"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D752E"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w:t>
            </w:r>
          </w:p>
        </w:tc>
        <w:tc>
          <w:tcPr>
            <w:tcW w:w="920" w:type="dxa"/>
            <w:noWrap/>
            <w:hideMark/>
          </w:tcPr>
          <w:p w:rsidR="00BD752E"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D752E" w:rsidRPr="00B47E7B" w:rsidRDefault="00BD752E" w:rsidP="006D68F6">
            <w:pPr>
              <w:spacing w:after="0" w:line="240" w:lineRule="auto"/>
              <w:rPr>
                <w:rFonts w:ascii="Calibri" w:eastAsia="Times New Roman" w:hAnsi="Calibri" w:cs="Calibri"/>
                <w:color w:val="000000"/>
              </w:rPr>
            </w:pPr>
          </w:p>
        </w:tc>
        <w:tc>
          <w:tcPr>
            <w:tcW w:w="901"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D752E"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c>
          <w:tcPr>
            <w:tcW w:w="920" w:type="dxa"/>
            <w:noWrap/>
            <w:hideMark/>
          </w:tcPr>
          <w:p w:rsidR="00BD752E"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23</w:t>
            </w:r>
          </w:p>
        </w:tc>
      </w:tr>
    </w:tbl>
    <w:p w:rsidR="00BD752E" w:rsidRDefault="00BD752E">
      <w:pPr>
        <w:rPr>
          <w:rFonts w:ascii="Times New Roman" w:eastAsia="Times New Roman" w:hAnsi="Times New Roman" w:cs="Times New Roman"/>
          <w:color w:val="000000"/>
        </w:rPr>
      </w:pP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results, the two best performing decision tree models were those with max depths of 3 and 4. As such, the classification reports for both models were constructed. They are shown below in respective order.</w:t>
      </w:r>
    </w:p>
    <w:p w:rsidR="00BD752E" w:rsidRPr="009A3FEC" w:rsidRDefault="00BD752E">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7"/>
        <w:gridCol w:w="960"/>
        <w:gridCol w:w="960"/>
        <w:gridCol w:w="960"/>
      </w:tblGrid>
      <w:tr w:rsidR="00BD752E" w:rsidRPr="00762842"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Times New Roman" w:eastAsia="Times New Roman" w:hAnsi="Times New Roman" w:cs="Times New Roman"/>
                <w:color w:val="auto"/>
                <w:sz w:val="20"/>
                <w:szCs w:val="24"/>
              </w:rPr>
            </w:pP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BD752E"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0.97</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BD752E" w:rsidRPr="00762842" w:rsidTr="006D68F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0.95</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0.62</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0.75</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BD752E"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0.80</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343675" w:rsidRDefault="00343675">
      <w:pPr>
        <w:rPr>
          <w:rFonts w:ascii="Times New Roman" w:eastAsia="Times New Roman" w:hAnsi="Times New Roman" w:cs="Times New Roman"/>
          <w:color w:val="000000"/>
        </w:rPr>
      </w:pPr>
    </w:p>
    <w:p w:rsidR="00980DBB" w:rsidRDefault="00980DBB">
      <w:pPr>
        <w:rPr>
          <w:rFonts w:ascii="Times New Roman" w:eastAsia="Times New Roman" w:hAnsi="Times New Roman" w:cs="Times New Roman"/>
          <w:color w:val="000000"/>
        </w:rPr>
      </w:pPr>
    </w:p>
    <w:p w:rsidR="00980DBB" w:rsidRDefault="00980DBB">
      <w:pPr>
        <w:rPr>
          <w:rFonts w:ascii="Times New Roman" w:eastAsia="Times New Roman" w:hAnsi="Times New Roman" w:cs="Times New Roman"/>
          <w:color w:val="000000"/>
        </w:rPr>
      </w:pPr>
    </w:p>
    <w:p w:rsidR="00BD752E" w:rsidRPr="009A3FEC" w:rsidRDefault="00BD752E">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60"/>
        <w:gridCol w:w="960"/>
      </w:tblGrid>
      <w:tr w:rsidR="00BD752E" w:rsidRPr="00762842" w:rsidTr="00343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Times New Roman" w:eastAsia="Times New Roman" w:hAnsi="Times New Roman" w:cs="Times New Roman"/>
                <w:color w:val="auto"/>
                <w:sz w:val="20"/>
                <w:szCs w:val="24"/>
              </w:rPr>
            </w:pPr>
          </w:p>
        </w:tc>
        <w:tc>
          <w:tcPr>
            <w:tcW w:w="1047"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BD752E" w:rsidRPr="00762842" w:rsidTr="00343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1047"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0.77</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0.92</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BD752E" w:rsidRPr="00762842" w:rsidTr="00343675">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1047"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0.88</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0.68</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BD752E" w:rsidRPr="00762842" w:rsidTr="00343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1047"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00BD752E" w:rsidRPr="00762842">
              <w:rPr>
                <w:rFonts w:ascii="Calibri" w:eastAsia="Times New Roman" w:hAnsi="Calibri" w:cs="Calibri"/>
                <w:color w:val="000000"/>
              </w:rPr>
              <w:t>1</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00BD752E" w:rsidRPr="00762842">
              <w:rPr>
                <w:rFonts w:ascii="Calibri" w:eastAsia="Times New Roman" w:hAnsi="Calibri" w:cs="Calibri"/>
                <w:color w:val="000000"/>
              </w:rPr>
              <w:t>1</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BD752E"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reports, it is clear that although the model with max depth of 3 has a better precision score, the F-1 score is slightly better for the max depth 4 model. As such, this model can be taken as the best.</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9A3FEC" w:rsidRPr="009A3FEC" w:rsidRDefault="009A3FEC">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t>Figure 1. Decision Tree for Max Depth = 4 Model</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6375113" cy="18669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cision tree vis.png"/>
                    <pic:cNvPicPr/>
                  </pic:nvPicPr>
                  <pic:blipFill>
                    <a:blip r:embed="rId30">
                      <a:extLst>
                        <a:ext uri="{28A0092B-C50C-407E-A947-70E740481C1C}">
                          <a14:useLocalDpi xmlns:a14="http://schemas.microsoft.com/office/drawing/2010/main" val="0"/>
                        </a:ext>
                      </a:extLst>
                    </a:blip>
                    <a:stretch>
                      <a:fillRect/>
                    </a:stretch>
                  </pic:blipFill>
                  <pic:spPr>
                    <a:xfrm>
                      <a:off x="0" y="0"/>
                      <a:ext cx="6376612" cy="1867339"/>
                    </a:xfrm>
                    <a:prstGeom prst="rect">
                      <a:avLst/>
                    </a:prstGeom>
                  </pic:spPr>
                </pic:pic>
              </a:graphicData>
            </a:graphic>
          </wp:inline>
        </w:drawing>
      </w:r>
    </w:p>
    <w:p w:rsidR="00343675" w:rsidRPr="009A3FEC" w:rsidRDefault="00343675" w:rsidP="00343675">
      <w:pPr>
        <w:rPr>
          <w:rFonts w:ascii="Times New Roman" w:hAnsi="Times New Roman" w:cs="Times New Roman"/>
          <w:b/>
          <w:u w:val="single"/>
        </w:rPr>
      </w:pPr>
      <w:r w:rsidRPr="009A3FEC">
        <w:rPr>
          <w:rFonts w:ascii="Times New Roman" w:hAnsi="Times New Roman" w:cs="Times New Roman"/>
          <w:b/>
          <w:u w:val="single"/>
        </w:rPr>
        <w:t xml:space="preserve">Naïve Bayes </w:t>
      </w:r>
      <w:r w:rsidRPr="009A3FEC">
        <w:rPr>
          <w:rFonts w:ascii="Times New Roman" w:hAnsi="Times New Roman" w:cs="Times New Roman"/>
          <w:b/>
          <w:u w:val="single"/>
        </w:rPr>
        <w:t>Modeling:</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343675" w:rsidRPr="009A3FEC" w:rsidRDefault="00343675" w:rsidP="00343675">
      <w:pPr>
        <w:rPr>
          <w:rFonts w:ascii="Times New Roman" w:hAnsi="Times New Roman" w:cs="Times New Roman"/>
          <w:b/>
        </w:rPr>
      </w:pPr>
      <w:r w:rsidRPr="009A3FEC">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343675"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343675" w:rsidRPr="00B47E7B" w:rsidRDefault="00343675"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343675" w:rsidRPr="00B47E7B" w:rsidRDefault="00343675"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343675"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343675" w:rsidRPr="00B47E7B" w:rsidRDefault="00343675"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343675"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343675" w:rsidRPr="00B47E7B" w:rsidRDefault="00343675"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343675" w:rsidRPr="00B47E7B" w:rsidRDefault="00343675"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343675" w:rsidRPr="00B47E7B"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30</w:t>
            </w:r>
          </w:p>
        </w:tc>
        <w:tc>
          <w:tcPr>
            <w:tcW w:w="920" w:type="dxa"/>
            <w:noWrap/>
            <w:hideMark/>
          </w:tcPr>
          <w:p w:rsidR="00343675" w:rsidRPr="00B47E7B"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343675"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343675" w:rsidRPr="00B47E7B" w:rsidRDefault="00343675" w:rsidP="006D68F6">
            <w:pPr>
              <w:spacing w:after="0" w:line="240" w:lineRule="auto"/>
              <w:rPr>
                <w:rFonts w:ascii="Calibri" w:eastAsia="Times New Roman" w:hAnsi="Calibri" w:cs="Calibri"/>
                <w:color w:val="000000"/>
              </w:rPr>
            </w:pPr>
          </w:p>
        </w:tc>
        <w:tc>
          <w:tcPr>
            <w:tcW w:w="901"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343675" w:rsidRPr="00B47E7B"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c>
          <w:tcPr>
            <w:tcW w:w="920" w:type="dxa"/>
            <w:noWrap/>
            <w:hideMark/>
          </w:tcPr>
          <w:p w:rsidR="00343675" w:rsidRPr="00B47E7B"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25</w:t>
            </w:r>
          </w:p>
        </w:tc>
      </w:tr>
    </w:tbl>
    <w:p w:rsidR="009A3FEC" w:rsidRDefault="009A3FEC" w:rsidP="009A3FEC">
      <w:pPr>
        <w:pStyle w:val="HTMLPreformatted"/>
        <w:shd w:val="clear" w:color="auto" w:fill="FFFFFF"/>
        <w:wordWrap w:val="0"/>
        <w:textAlignment w:val="baseline"/>
        <w:rPr>
          <w:color w:val="000000"/>
          <w:sz w:val="21"/>
          <w:szCs w:val="21"/>
        </w:rPr>
      </w:pPr>
    </w:p>
    <w:p w:rsidR="00343675" w:rsidRDefault="009A3FEC">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 associated classification report for this model is shown below.</w:t>
      </w:r>
    </w:p>
    <w:p w:rsidR="009A3FEC" w:rsidRPr="009A3FEC" w:rsidRDefault="009A3FEC" w:rsidP="009A3FEC">
      <w:pPr>
        <w:rPr>
          <w:rFonts w:ascii="Times New Roman" w:eastAsia="Times New Roman" w:hAnsi="Times New Roman" w:cs="Times New Roman"/>
          <w:b/>
          <w:color w:val="000000"/>
        </w:rPr>
      </w:pPr>
      <w:r>
        <w:rPr>
          <w:rFonts w:ascii="Times New Roman" w:eastAsia="Times New Roman" w:hAnsi="Times New Roman" w:cs="Times New Roman"/>
          <w:b/>
          <w:color w:val="000000"/>
        </w:rPr>
        <w:t>Table 4</w:t>
      </w:r>
      <w:r w:rsidRPr="009A3FEC">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Naïve Bayes</w:t>
      </w:r>
    </w:p>
    <w:tbl>
      <w:tblPr>
        <w:tblStyle w:val="PlainTable2"/>
        <w:tblW w:w="5111" w:type="dxa"/>
        <w:tblLook w:val="04A0" w:firstRow="1" w:lastRow="0" w:firstColumn="1" w:lastColumn="0" w:noHBand="0" w:noVBand="1"/>
      </w:tblPr>
      <w:tblGrid>
        <w:gridCol w:w="1184"/>
        <w:gridCol w:w="1047"/>
        <w:gridCol w:w="960"/>
        <w:gridCol w:w="960"/>
        <w:gridCol w:w="960"/>
      </w:tblGrid>
      <w:tr w:rsidR="009A3FEC" w:rsidRPr="00762842"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Times New Roman" w:eastAsia="Times New Roman" w:hAnsi="Times New Roman" w:cs="Times New Roman"/>
                <w:color w:val="auto"/>
                <w:sz w:val="20"/>
                <w:szCs w:val="24"/>
              </w:rPr>
            </w:pPr>
          </w:p>
        </w:tc>
        <w:tc>
          <w:tcPr>
            <w:tcW w:w="1047"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9A3FEC"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1047"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0.83</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9A3FEC" w:rsidRPr="00762842" w:rsidTr="006D68F6">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1047"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0.79</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9A3FEC"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1047"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62842">
              <w:rPr>
                <w:rFonts w:ascii="Calibri" w:eastAsia="Times New Roman" w:hAnsi="Calibri" w:cs="Calibri"/>
                <w:color w:val="000000"/>
              </w:rPr>
              <w:t>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62842">
              <w:rPr>
                <w:rFonts w:ascii="Calibri" w:eastAsia="Times New Roman" w:hAnsi="Calibri" w:cs="Calibri"/>
                <w:color w:val="000000"/>
              </w:rPr>
              <w:t>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9A3FEC" w:rsidRPr="00BD752E" w:rsidRDefault="009A3FEC">
      <w:pPr>
        <w:rPr>
          <w:rFonts w:ascii="Times New Roman" w:eastAsia="Times New Roman" w:hAnsi="Times New Roman" w:cs="Times New Roman"/>
          <w:color w:val="000000"/>
        </w:rPr>
      </w:pPr>
    </w:p>
    <w:p w:rsidR="006254D3" w:rsidRPr="009A3FEC" w:rsidRDefault="00980DBB">
      <w:pPr>
        <w:rPr>
          <w:rFonts w:ascii="Times New Roman" w:hAnsi="Times New Roman" w:cs="Times New Roman"/>
          <w:b/>
          <w:sz w:val="28"/>
          <w:szCs w:val="28"/>
        </w:rPr>
      </w:pPr>
      <w:r w:rsidRPr="009A3FEC">
        <w:rPr>
          <w:rFonts w:ascii="Times New Roman" w:hAnsi="Times New Roman" w:cs="Times New Roman"/>
          <w:b/>
          <w:sz w:val="28"/>
          <w:szCs w:val="28"/>
        </w:rPr>
        <w:t>Discussion:</w:t>
      </w:r>
    </w:p>
    <w:p w:rsidR="006254D3" w:rsidRPr="009A3FEC" w:rsidRDefault="00980DBB">
      <w:pPr>
        <w:rPr>
          <w:sz w:val="28"/>
          <w:szCs w:val="28"/>
        </w:rPr>
      </w:pPr>
      <w:r w:rsidRPr="009A3FEC">
        <w:rPr>
          <w:rFonts w:ascii="Times New Roman" w:hAnsi="Times New Roman" w:cs="Times New Roman"/>
          <w:b/>
          <w:sz w:val="28"/>
          <w:szCs w:val="28"/>
        </w:rPr>
        <w:t>Conclusion:</w:t>
      </w:r>
    </w:p>
    <w:sectPr w:rsidR="006254D3" w:rsidRPr="009A3FE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A268F"/>
    <w:multiLevelType w:val="multilevel"/>
    <w:tmpl w:val="FCDC2F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210942"/>
    <w:multiLevelType w:val="multilevel"/>
    <w:tmpl w:val="BF48A2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276E56"/>
    <w:multiLevelType w:val="multilevel"/>
    <w:tmpl w:val="70F0394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716D8C"/>
    <w:multiLevelType w:val="multilevel"/>
    <w:tmpl w:val="DDC8C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3"/>
    <w:rsid w:val="00343675"/>
    <w:rsid w:val="004C0058"/>
    <w:rsid w:val="0051738C"/>
    <w:rsid w:val="006254D3"/>
    <w:rsid w:val="00762842"/>
    <w:rsid w:val="00980DBB"/>
    <w:rsid w:val="009A3FEC"/>
    <w:rsid w:val="00B47E7B"/>
    <w:rsid w:val="00BD752E"/>
    <w:rsid w:val="00C12239"/>
    <w:rsid w:val="00F15A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23C21-E4B6-47A9-8D98-3542B65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table" w:styleId="TableGridLight">
    <w:name w:val="Grid Table Light"/>
    <w:basedOn w:val="TableNormal"/>
    <w:uiPriority w:val="40"/>
    <w:rsid w:val="004C00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12239"/>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8811">
      <w:bodyDiv w:val="1"/>
      <w:marLeft w:val="0"/>
      <w:marRight w:val="0"/>
      <w:marTop w:val="0"/>
      <w:marBottom w:val="0"/>
      <w:divBdr>
        <w:top w:val="none" w:sz="0" w:space="0" w:color="auto"/>
        <w:left w:val="none" w:sz="0" w:space="0" w:color="auto"/>
        <w:bottom w:val="none" w:sz="0" w:space="0" w:color="auto"/>
        <w:right w:val="none" w:sz="0" w:space="0" w:color="auto"/>
      </w:divBdr>
    </w:div>
    <w:div w:id="384060400">
      <w:bodyDiv w:val="1"/>
      <w:marLeft w:val="0"/>
      <w:marRight w:val="0"/>
      <w:marTop w:val="0"/>
      <w:marBottom w:val="0"/>
      <w:divBdr>
        <w:top w:val="none" w:sz="0" w:space="0" w:color="auto"/>
        <w:left w:val="none" w:sz="0" w:space="0" w:color="auto"/>
        <w:bottom w:val="none" w:sz="0" w:space="0" w:color="auto"/>
        <w:right w:val="none" w:sz="0" w:space="0" w:color="auto"/>
      </w:divBdr>
    </w:div>
    <w:div w:id="431710807">
      <w:bodyDiv w:val="1"/>
      <w:marLeft w:val="0"/>
      <w:marRight w:val="0"/>
      <w:marTop w:val="0"/>
      <w:marBottom w:val="0"/>
      <w:divBdr>
        <w:top w:val="none" w:sz="0" w:space="0" w:color="auto"/>
        <w:left w:val="none" w:sz="0" w:space="0" w:color="auto"/>
        <w:bottom w:val="none" w:sz="0" w:space="0" w:color="auto"/>
        <w:right w:val="none" w:sz="0" w:space="0" w:color="auto"/>
      </w:divBdr>
    </w:div>
    <w:div w:id="503324137">
      <w:bodyDiv w:val="1"/>
      <w:marLeft w:val="0"/>
      <w:marRight w:val="0"/>
      <w:marTop w:val="0"/>
      <w:marBottom w:val="0"/>
      <w:divBdr>
        <w:top w:val="none" w:sz="0" w:space="0" w:color="auto"/>
        <w:left w:val="none" w:sz="0" w:space="0" w:color="auto"/>
        <w:bottom w:val="none" w:sz="0" w:space="0" w:color="auto"/>
        <w:right w:val="none" w:sz="0" w:space="0" w:color="auto"/>
      </w:divBdr>
    </w:div>
    <w:div w:id="726689233">
      <w:bodyDiv w:val="1"/>
      <w:marLeft w:val="0"/>
      <w:marRight w:val="0"/>
      <w:marTop w:val="0"/>
      <w:marBottom w:val="0"/>
      <w:divBdr>
        <w:top w:val="none" w:sz="0" w:space="0" w:color="auto"/>
        <w:left w:val="none" w:sz="0" w:space="0" w:color="auto"/>
        <w:bottom w:val="none" w:sz="0" w:space="0" w:color="auto"/>
        <w:right w:val="none" w:sz="0" w:space="0" w:color="auto"/>
      </w:divBdr>
    </w:div>
    <w:div w:id="769276745">
      <w:bodyDiv w:val="1"/>
      <w:marLeft w:val="0"/>
      <w:marRight w:val="0"/>
      <w:marTop w:val="0"/>
      <w:marBottom w:val="0"/>
      <w:divBdr>
        <w:top w:val="none" w:sz="0" w:space="0" w:color="auto"/>
        <w:left w:val="none" w:sz="0" w:space="0" w:color="auto"/>
        <w:bottom w:val="none" w:sz="0" w:space="0" w:color="auto"/>
        <w:right w:val="none" w:sz="0" w:space="0" w:color="auto"/>
      </w:divBdr>
    </w:div>
    <w:div w:id="1180776659">
      <w:bodyDiv w:val="1"/>
      <w:marLeft w:val="0"/>
      <w:marRight w:val="0"/>
      <w:marTop w:val="0"/>
      <w:marBottom w:val="0"/>
      <w:divBdr>
        <w:top w:val="none" w:sz="0" w:space="0" w:color="auto"/>
        <w:left w:val="none" w:sz="0" w:space="0" w:color="auto"/>
        <w:bottom w:val="none" w:sz="0" w:space="0" w:color="auto"/>
        <w:right w:val="none" w:sz="0" w:space="0" w:color="auto"/>
      </w:divBdr>
    </w:div>
    <w:div w:id="1537700244">
      <w:bodyDiv w:val="1"/>
      <w:marLeft w:val="0"/>
      <w:marRight w:val="0"/>
      <w:marTop w:val="0"/>
      <w:marBottom w:val="0"/>
      <w:divBdr>
        <w:top w:val="none" w:sz="0" w:space="0" w:color="auto"/>
        <w:left w:val="none" w:sz="0" w:space="0" w:color="auto"/>
        <w:bottom w:val="none" w:sz="0" w:space="0" w:color="auto"/>
        <w:right w:val="none" w:sz="0" w:space="0" w:color="auto"/>
      </w:divBdr>
    </w:div>
    <w:div w:id="1881552075">
      <w:bodyDiv w:val="1"/>
      <w:marLeft w:val="0"/>
      <w:marRight w:val="0"/>
      <w:marTop w:val="0"/>
      <w:marBottom w:val="0"/>
      <w:divBdr>
        <w:top w:val="none" w:sz="0" w:space="0" w:color="auto"/>
        <w:left w:val="none" w:sz="0" w:space="0" w:color="auto"/>
        <w:bottom w:val="none" w:sz="0" w:space="0" w:color="auto"/>
        <w:right w:val="none" w:sz="0" w:space="0" w:color="auto"/>
      </w:divBdr>
    </w:div>
    <w:div w:id="1987777090">
      <w:bodyDiv w:val="1"/>
      <w:marLeft w:val="0"/>
      <w:marRight w:val="0"/>
      <w:marTop w:val="0"/>
      <w:marBottom w:val="0"/>
      <w:divBdr>
        <w:top w:val="none" w:sz="0" w:space="0" w:color="auto"/>
        <w:left w:val="none" w:sz="0" w:space="0" w:color="auto"/>
        <w:bottom w:val="none" w:sz="0" w:space="0" w:color="auto"/>
        <w:right w:val="none" w:sz="0" w:space="0" w:color="auto"/>
      </w:divBdr>
    </w:div>
    <w:div w:id="2046981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19</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15</cp:revision>
  <dcterms:created xsi:type="dcterms:W3CDTF">2018-05-07T00:41:00Z</dcterms:created>
  <dcterms:modified xsi:type="dcterms:W3CDTF">2018-05-20T03:49:00Z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