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92C5E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92C5E">
        <w:t>CA_0000093_Clipper</w:t>
      </w:r>
      <w:bookmarkEnd w:id="6"/>
      <w:r>
        <w:br/>
        <w:t xml:space="preserve">Uw tel. nr.: </w:t>
      </w:r>
      <w:bookmarkStart w:id="7" w:name="telefoon_klant"/>
      <w:r w:rsidR="00292C5E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92C5E">
              <w:t>18/10/2013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92C5E">
              <w:t>18/10/2013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292C5E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92C5E">
              <w:t>Leuven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92C5E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92C5E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92C5E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92C5E">
              <w:t>06:30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92C5E">
              <w:t>23:00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92C5E">
              <w:rPr>
                <w:b/>
              </w:rPr>
              <w:t>1435,00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292C5E">
        <w:t>inbegrepen: baantaksen, parkingkosten en dienstvergoeding voor 2 chauffeurs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292C5E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66791-A58B-46B4-9300-E75D236A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2013-10-12T14:09:00Z</dcterms:modified>
</cp:coreProperties>
</file>