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5B4904" w:rsidP="006831C2">
      <w:pPr>
        <w:jc w:val="right"/>
      </w:pPr>
      <w:bookmarkStart w:id="1" w:name="naam_bedrijf"/>
      <w:r>
        <w:t>Club l'Epi</w:t>
      </w:r>
      <w:bookmarkEnd w:id="1"/>
      <w:r w:rsidR="006831C2">
        <w:br/>
      </w:r>
      <w:bookmarkStart w:id="2" w:name="straat_bedrijf"/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Evere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5B4904">
        <w:t>CA_0000067_Club l'Epi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5B4904">
              <w:t>24/06/2013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5B4904">
              <w:t>30/06/2013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5B4904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5B4904">
              <w:t>Evere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5B4904">
              <w:t>Riquewihr (DE)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5B4904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5B4904">
              <w:t>7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5B4904">
              <w:t>06:00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5B4904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5B4904">
              <w:rPr>
                <w:b/>
              </w:rPr>
              <w:t>3907,00</w:t>
            </w:r>
            <w:bookmarkEnd w:id="19"/>
          </w:p>
        </w:tc>
      </w:tr>
    </w:tbl>
    <w:p w:rsidR="005B4904" w:rsidRDefault="003F17A3" w:rsidP="006831C2">
      <w:r>
        <w:rPr>
          <w:b/>
        </w:rPr>
        <w:br/>
      </w:r>
      <w:bookmarkStart w:id="20" w:name="memo"/>
      <w:r w:rsidR="005B4904">
        <w:t>Inbegrepen: alle kosten en taksen</w:t>
      </w:r>
    </w:p>
    <w:bookmarkEnd w:id="20"/>
    <w:p w:rsidR="003F17A3" w:rsidRDefault="003F17A3" w:rsidP="006831C2"/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366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662C5"/>
    <w:rsid w:val="00391DC3"/>
    <w:rsid w:val="003F17A3"/>
    <w:rsid w:val="00490D93"/>
    <w:rsid w:val="004F5668"/>
    <w:rsid w:val="005B4904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662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2013-05-28T13:49:00Z</dcterms:modified>
</cp:coreProperties>
</file>