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E664DA" w:rsidP="006831C2">
      <w:pPr>
        <w:jc w:val="right"/>
      </w:pPr>
      <w:bookmarkStart w:id="1" w:name="naam_bedrijf"/>
      <w:r>
        <w:t>Ictam</w:t>
      </w:r>
      <w:bookmarkEnd w:id="1"/>
      <w:r w:rsidR="006831C2">
        <w:br/>
      </w:r>
      <w:bookmarkStart w:id="2" w:name="straat_bedrijf"/>
      <w:r>
        <w:t>Broekstraat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E664DA">
        <w:t>CA_0000078_Ictam</w:t>
      </w:r>
      <w:bookmarkEnd w:id="6"/>
      <w:r>
        <w:br/>
        <w:t xml:space="preserve">Uw tel. nr.: </w:t>
      </w:r>
      <w:bookmarkStart w:id="7" w:name="telefoon_klant"/>
      <w:r w:rsidR="00E664DA">
        <w:t>02 202 20 20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E664DA">
              <w:t>7/07/2013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E664DA">
              <w:t>11/07/2013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E664DA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E664DA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r w:rsidR="00E664DA">
              <w:t xml:space="preserve">Eurotunnel, </w:t>
            </w:r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E664DA">
              <w:t>Londen (GB)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E664DA">
              <w:t>54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E664DA">
              <w:t>5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E664DA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E664DA">
              <w:t>21:00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E664DA">
              <w:rPr>
                <w:b/>
              </w:rPr>
              <w:t>3906,00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E664DA">
        <w:t>Inbegrepen: btw, parkingkosten en veerdiensten Calais-Dover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E85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664DA"/>
    <w:rsid w:val="00E85B7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85B7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2013-06-24T14:29:00Z</dcterms:modified>
</cp:coreProperties>
</file>