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40"/>
          <w:szCs w:val="40"/>
        </w:rPr>
        <w:t xml:space="preserve">Field Guide — Retrieving the 1957 Kimbell/Kincaid Oil-Test File in Person</w:t>
      </w:r>
    </w:p>
    <w:p>
      <w:pPr>
        <w:pBdr>
          <w:bottom w:val="single" w:color="1F3864" w:sz="12"/>
        </w:pBdr>
        <w:spacing w:after="200"/>
      </w:pPr>
      <w:r>
        <w:rPr>
          <w:i/>
          <w:iCs/>
          <w:color w:val="595959"/>
          <w:sz w:val="22"/>
          <w:szCs w:val="22"/>
        </w:rPr>
        <w:t xml:space="preserve">RRC Central Records · Upton County (District 7C) · Section 3, A-159, G.C.&amp;S.F. Survey</w:t>
      </w:r>
    </w:p>
    <w:p>
      <w:pPr>
        <w:spacing w:after="120"/>
      </w:pPr>
      <w:r>
        <w:rPr>
          <w:b/>
          <w:bCs/>
        </w:rPr>
        <w:t xml:space="preserve">For the person going to RRC Central Records. </w:t>
      </w:r>
      <w:r>
        <w:t xml:space="preserve">This packet is self-contained — you should not need anything except this sheet and the two printed exhibits named in §3. Read §4 once so the filing system makes sense; work §1, §5, and §6 at the counter.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0.  The mission, in one sentence</w:t>
      </w:r>
    </w:p>
    <w:p>
      <w:pPr>
        <w:spacing w:after="120"/>
      </w:pPr>
      <w:r>
        <w:t xml:space="preserve">Find the Railroad Commission’s original paper/microfilm file — the </w:t>
      </w:r>
      <w:r>
        <w:rPr>
          <w:b/>
          <w:bCs/>
        </w:rPr>
        <w:t xml:space="preserve">W-1 drilling permit</w:t>
      </w:r>
      <w:r>
        <w:t xml:space="preserve"> and </w:t>
      </w:r>
      <w:r>
        <w:rPr>
          <w:b/>
          <w:bCs/>
        </w:rPr>
        <w:t xml:space="preserve">W-3 plugging record</w:t>
      </w:r>
      <w:r>
        <w:t xml:space="preserve">, plus any driller’s/electric log, plat, or correspondence — for a </w:t>
      </w:r>
      <w:r>
        <w:rPr>
          <w:b/>
          <w:bCs/>
        </w:rPr>
        <w:t xml:space="preserve">shallow oil test drilled May 14, 1957</w:t>
      </w:r>
      <w:r>
        <w:t xml:space="preserve"> on the </w:t>
      </w:r>
      <w:r>
        <w:rPr>
          <w:b/>
          <w:bCs/>
        </w:rPr>
        <w:t xml:space="preserve">Kimbell lease, Section 3, Abstract A-159, G.C.&amp;S.F. Ry. Co. Survey, Upton County (District 7C)</w:t>
      </w:r>
      <w:r>
        <w:t xml:space="preserve">, that came up dry, was plugged back, and converted to a water well.</w:t>
      </w:r>
    </w:p>
    <w:p>
      <w:pPr>
        <w:spacing w:after="120"/>
      </w:pPr>
      <w:r>
        <w:rPr>
          <w:b/>
          <w:bCs/>
        </w:rPr>
        <w:t xml:space="preserve">It is not online. </w:t>
      </w:r>
      <w:r>
        <w:t xml:space="preserve">Every digitized RRC collection has been searched (see §8). The file, if it survives, is in the </w:t>
      </w:r>
      <w:r>
        <w:rPr>
          <w:b/>
          <w:bCs/>
        </w:rPr>
        <w:t xml:space="preserve">pre-1965 physical records</w:t>
      </w:r>
      <w:r>
        <w:t xml:space="preserve">, filed by operator number.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1.  Before you make the trip — call ahead (do not skip)</w:t>
      </w:r>
    </w:p>
    <w:p>
      <w:pPr>
        <w:spacing w:after="120"/>
      </w:pPr>
      <w:r>
        <w:t xml:space="preserve">Call </w:t>
      </w:r>
      <w:r>
        <w:rPr>
          <w:b/>
          <w:bCs/>
        </w:rPr>
        <w:t xml:space="preserve">RRC Records / Imaging: (512) 463-6882</w:t>
      </w:r>
      <w:r>
        <w:t xml:space="preserve"> (or 512-463-6800), or email </w:t>
      </w:r>
      <w:r>
        <w:rPr>
          <w:b/>
          <w:bCs/>
        </w:rPr>
        <w:t xml:space="preserve">ims@rrc.texas.gov</w:t>
      </w:r>
      <w:r>
        <w:t xml:space="preserve">, and confirm:</w:t>
      </w:r>
    </w:p>
    <w:p>
      <w:pPr>
        <w:spacing w:after="80"/>
        <w:ind w:left="260" w:hanging="260"/>
      </w:pPr>
      <w:r>
        <w:t xml:space="preserve">☐  </w:t>
      </w:r>
      <w:r>
        <w:rPr>
          <w:b/>
          <w:bCs/>
        </w:rPr>
        <w:t xml:space="preserve">In-person research is available</w:t>
      </w:r>
      <w:r>
        <w:t xml:space="preserve"> and the hours/room at 1701 N. Congress.</w:t>
      </w:r>
    </w:p>
    <w:p>
      <w:pPr>
        <w:spacing w:after="80"/>
        <w:ind w:left="260" w:hanging="260"/>
      </w:pPr>
      <w:r>
        <w:t xml:space="preserve">☐  </w:t>
      </w:r>
      <w:r>
        <w:t xml:space="preserve">The </w:t>
      </w:r>
      <w:r>
        <w:rPr>
          <w:b/>
          <w:bCs/>
        </w:rPr>
        <w:t xml:space="preserve">pre-1965 District 7C / Upton County</w:t>
      </w:r>
      <w:r>
        <w:t xml:space="preserve"> well records are retrievable, and whether they must be </w:t>
      </w:r>
      <w:r>
        <w:rPr>
          <w:b/>
          <w:bCs/>
        </w:rPr>
        <w:t xml:space="preserve">pulled from storage in advance</w:t>
      </w:r>
      <w:r>
        <w:t xml:space="preserve"> — if so, ask them to pull them before you arrive (give them everything in §2).</w:t>
      </w:r>
    </w:p>
    <w:p>
      <w:pPr>
        <w:spacing w:after="80"/>
        <w:ind w:left="260" w:hanging="260"/>
      </w:pPr>
      <w:r>
        <w:t xml:space="preserve">☐  </w:t>
      </w:r>
      <w:r>
        <w:t xml:space="preserve">Whether the </w:t>
      </w:r>
      <w:r>
        <w:rPr>
          <w:b/>
          <w:bCs/>
        </w:rPr>
        <w:t xml:space="preserve">pre-1965 "operator number" index</w:t>
      </w:r>
      <w:r>
        <w:t xml:space="preserve"> can be searched on site (this is the master key — see §4), or whether staff must run it for you.</w:t>
      </w:r>
    </w:p>
    <w:p>
      <w:pPr>
        <w:spacing w:after="80"/>
        <w:ind w:left="260" w:hanging="260"/>
      </w:pPr>
      <w:r>
        <w:t xml:space="preserve">☐  </w:t>
      </w:r>
      <w:r>
        <w:rPr>
          <w:b/>
          <w:bCs/>
        </w:rPr>
        <w:t xml:space="preserve">Copy / scan fees</w:t>
      </w:r>
      <w:r>
        <w:t xml:space="preserve">, payment method, and whether you may photograph files or bring a USB drive.</w:t>
      </w:r>
    </w:p>
    <w:p>
      <w:pPr>
        <w:spacing w:after="120"/>
      </w:pPr>
      <w:r>
        <w:rPr>
          <w:b/>
          <w:bCs/>
        </w:rPr>
        <w:t xml:space="preserve">Bring: </w:t>
      </w:r>
      <w:r>
        <w:t xml:space="preserve">photo ID · this packet · the two printed exhibits (§3) · a phone/camera · cash or card for copies · a USB drive (if allowed).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2.  The well — identifier card</w:t>
      </w:r>
    </w:p>
    <w:p>
      <w:pPr>
        <w:spacing w:after="100"/>
      </w:pPr>
      <w:r>
        <w:t xml:space="preserve">Hand this whole card to the desk. Any one line may be the key that finds it.</w:t>
      </w:r>
    </w:p>
    <w:tbl>
      <w:tblPr>
        <w:tblW w:type="dxa" w:w="936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2900"/>
        <w:gridCol w:w="6460"/>
      </w:tblGrid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What</w:t>
            </w:r>
          </w:p>
        </w:tc>
        <w:tc>
          <w:tcPr>
            <w:tcW w:type="dxa" w:w="64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Oil test → dry hole → plugged back → water well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Date drilled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May 14, 1957</w:t>
            </w:r>
          </w:p>
        </w:tc>
      </w:tr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County / District</w:t>
            </w:r>
          </w:p>
        </w:tc>
        <w:tc>
          <w:tcPr>
            <w:tcW w:type="dxa" w:w="64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Upton</w:t>
            </w:r>
            <w:r>
              <w:t xml:space="preserve"> / </w:t>
            </w:r>
            <w:r>
              <w:rPr>
                <w:b/>
                <w:bCs/>
              </w:rPr>
              <w:t xml:space="preserve">7C</w:t>
            </w:r>
            <w:r>
              <w:t xml:space="preserve">  (county code </w:t>
            </w:r>
            <w:r>
              <w:rPr>
                <w:b/>
                <w:bCs/>
              </w:rPr>
              <w:t xml:space="preserve">461</w:t>
            </w:r>
            <w:r>
              <w:t xml:space="preserve">)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Survey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Section 3, Abstract A-159, G.C. &amp; S.F. Ry. Co. Survey</w:t>
            </w:r>
          </w:p>
        </w:tc>
      </w:tr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Quarter-quarter</w:t>
            </w:r>
          </w:p>
        </w:tc>
        <w:tc>
          <w:tcPr>
            <w:tcW w:type="dxa" w:w="64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SE¼ of SE¼</w:t>
            </w:r>
            <w:r>
              <w:t xml:space="preserve"> of Section 3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Landmark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8.2 miles SW of Rankin</w:t>
            </w:r>
          </w:p>
        </w:tc>
      </w:tr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Section corners</w:t>
            </w:r>
          </w:p>
        </w:tc>
        <w:tc>
          <w:tcPr>
            <w:tcW w:type="dxa" w:w="64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bounded by M.K.&amp;T. RR Co. Block 1, G.C.&amp;S.F. RR Co., and University Land Block 15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Lease (oil/mineral)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"Kimbell"</w:t>
            </w:r>
            <w:r>
              <w:t xml:space="preserve"> lease</w:t>
            </w:r>
          </w:p>
        </w:tc>
      </w:tr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Operator / driller</w:t>
            </w:r>
          </w:p>
        </w:tc>
        <w:tc>
          <w:tcPr>
            <w:tcW w:type="dxa" w:w="64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Kimbell</w:t>
            </w:r>
            <w:r>
              <w:t xml:space="preserve"> — check spellings </w:t>
            </w:r>
            <w:r>
              <w:rPr>
                <w:b/>
                <w:bCs/>
              </w:rPr>
              <w:t xml:space="preserve">Kimbell / Kimbrell / Kimble / Kimbel / Kimball</w:t>
            </w:r>
            <w:r>
              <w:t xml:space="preserve">; also "Buck Jones, McCamey" (the water-well driller)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Surface owner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Bert Kincaid</w:t>
            </w:r>
            <w:r>
              <w:t xml:space="preserve"> (lease may also be filed under Kincaid)</w:t>
            </w:r>
          </w:p>
        </w:tc>
      </w:tr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Ground elevation</w:t>
            </w:r>
          </w:p>
        </w:tc>
        <w:tc>
          <w:tcPr>
            <w:tcW w:type="dxa" w:w="64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2,410 ft (adjacent ARCO Kimbell #1 = 2,459 ft)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Water completion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plugged back to 630 ft, open hole, Santa Rosa Sandstone (the oil test’s original total depth was deeper)</w:t>
            </w:r>
          </w:p>
        </w:tc>
      </w:tr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No API number</w:t>
            </w:r>
          </w:p>
        </w:tc>
        <w:tc>
          <w:tcPr>
            <w:tcW w:type="dxa" w:w="64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This well was never assigned one</w:t>
            </w:r>
            <w:r>
              <w:t xml:space="preserve"> — do not expect to find it by API.</w:t>
            </w:r>
          </w:p>
        </w:tc>
      </w:tr>
      <w:tr>
        <w:tc>
          <w:tcPr>
            <w:tcW w:type="dxa" w:w="2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Cross-reference</w:t>
            </w:r>
          </w:p>
        </w:tc>
        <w:tc>
          <w:tcPr>
            <w:tcW w:type="dxa" w:w="64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USGS/TWDB state well 45-56-803 (scan 4556803.pdf)</w:t>
            </w:r>
          </w:p>
        </w:tc>
      </w:tr>
      <w:tr>
        <w:tc>
          <w:tcPr>
            <w:tcW w:type="dxa" w:w="29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Same-section modern well</w:t>
            </w:r>
          </w:p>
        </w:tc>
        <w:tc>
          <w:tcPr>
            <w:tcW w:type="dxa" w:w="64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</w:rPr>
              <w:t xml:space="preserve">ARCO Oil &amp; Gas, Kimbell #1, API 42-461-32677</w:t>
            </w:r>
            <w:r>
              <w:t xml:space="preserve">, plugged 1987 — see §6, Fallback 2</w:t>
            </w:r>
          </w:p>
        </w:tc>
      </w:tr>
    </w:tbl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3.  Exhibits to bring (print these)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4556803.pdf</w:t>
      </w:r>
      <w:r>
        <w:t xml:space="preserve"> — the 1966 USGS/TWDB water-well schedule. Its handwritten "PLUGGED BACK OIL TEST" line is what makes the whole request concrete.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ARCO Kimbell Section 3 plat (1987)</w:t>
      </w:r>
      <w:r>
        <w:t xml:space="preserve"> — ARCO’s location plat, titled "Kimbell Lease, Section 3, Abstract 159, G C &amp; S F RR Co, Upton County." It fixes the exact tract and shows the section corners — hand it over to place the location instantly.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(optional) </w:t>
      </w:r>
      <w:r>
        <w:rPr>
          <w:b/>
          <w:bCs/>
        </w:rPr>
        <w:t xml:space="preserve">The full 16-page ARCO Kimbell #1 file</w:t>
      </w:r>
      <w:r>
        <w:t xml:space="preserve"> (API 42-461-32677), in case staff want the lease jacket.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4.  How the pre-1965 filing system works (read this once)</w:t>
      </w:r>
    </w:p>
    <w:p>
      <w:pPr>
        <w:spacing w:after="120"/>
      </w:pPr>
      <w:r>
        <w:t xml:space="preserve">Before 1965 the RRC had </w:t>
      </w:r>
      <w:r>
        <w:rPr>
          <w:b/>
          <w:bCs/>
        </w:rPr>
        <w:t xml:space="preserve">no API numbers and no lease numbers.</w:t>
      </w:r>
      <w:r>
        <w:t xml:space="preserve"> To organize records, </w:t>
      </w:r>
      <w:r>
        <w:rPr>
          <w:b/>
          <w:bCs/>
        </w:rPr>
        <w:t xml:space="preserve">each operator was assigned a 5-digit "operator number,"</w:t>
      </w:r>
      <w:r>
        <w:t xml:space="preserve"> and </w:t>
      </w:r>
      <w:r>
        <w:rPr>
          <w:b/>
          <w:bCs/>
        </w:rPr>
        <w:t xml:space="preserve">all of that operator’s records were filed under that number, then alphabetically by lease name.</w:t>
      </w:r>
      <w:r>
        <w:t xml:space="preserve"> So the retrieval path is:</w:t>
      </w:r>
    </w:p>
    <w:p>
      <w:pPr>
        <w:spacing w:after="120" w:before="60"/>
        <w:jc w:val="center"/>
      </w:pPr>
      <w:r>
        <w:rPr>
          <w:b/>
          <w:bCs/>
          <w:color w:val="1F3864"/>
          <w:sz w:val="22"/>
          <w:szCs w:val="22"/>
        </w:rPr>
        <w:t xml:space="preserve">Operator name  →  operator’s 5-digit number  →  the lease file (alphabetical)</w:t>
      </w:r>
    </w:p>
    <w:p>
      <w:pPr>
        <w:spacing w:after="120"/>
      </w:pPr>
      <w:r>
        <w:t xml:space="preserve">The two things that actually find the file are the </w:t>
      </w:r>
      <w:r>
        <w:rPr>
          <w:b/>
          <w:bCs/>
        </w:rPr>
        <w:t xml:space="preserve">operator name</w:t>
      </w:r>
      <w:r>
        <w:t xml:space="preserve"> (Kimbell / Kimbrell / Kimble …) and the </w:t>
      </w:r>
      <w:r>
        <w:rPr>
          <w:b/>
          <w:bCs/>
        </w:rPr>
        <w:t xml:space="preserve">lease name</w:t>
      </w:r>
      <w:r>
        <w:t xml:space="preserve"> (Kimbell, or Kincaid) — not a well or API number, which don’t exist for this era. Counter staff know this system; your job is to give them the operator and lease names and the location.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5.  At the counter — retrieval procedure</w:t>
      </w:r>
    </w:p>
    <w:p>
      <w:pPr>
        <w:spacing w:after="120"/>
      </w:pPr>
      <w:r>
        <w:rPr>
          <w:b/>
          <w:bCs/>
        </w:rPr>
        <w:t xml:space="preserve">Say this: </w:t>
      </w:r>
      <w:r>
        <w:rPr>
          <w:i/>
          <w:iCs/>
        </w:rPr>
        <w:t xml:space="preserve">“I’m looking for a pre-1965 oil-and-gas well file, District 7C, Upton County, Section 3 of the G.C.&amp;S.F. survey, Abstract A-159. Operator is Kimbell (also spelled Kimbrell / Kimble) Oil Company; the lease is the Kimbell lease; the surface owner was Bert Kincaid. The well was drilled May 14, 1957, came up dry, and was plugged back. I need the W-1 permit and the W-3 plugging record.”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Operator number. </w:t>
      </w:r>
      <w:r>
        <w:t xml:space="preserve">Ask staff to look up the 5-digit operator number for Kimbell / Kimbrell / Kimble / Kimball Oil Company. Write down every number they find — the outfit may appear under more than one spelling.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Pull the lease file. </w:t>
      </w:r>
      <w:r>
        <w:t xml:space="preserve">Under that operator number, ask for the lease filed as Kimbell (and/or Kincaid). Section 3 / A-159 confirms you have the right one.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Read the file. </w:t>
      </w:r>
      <w:r>
        <w:t xml:space="preserve">Look for and photograph/copy each of: W-1 (Application/Permit to Drill, the original 1957 permit); W-3 (Plugging Record — depths, plugs, plug-back); any driller’s or electric log and the location plat; any letters/correspondence (dry-hole notices often live here).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Confirm it’s the right well </w:t>
      </w:r>
      <w:r>
        <w:t xml:space="preserve">before you leave — see §7.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6.  If the primary search fails — fallback tree</w:t>
      </w:r>
    </w:p>
    <w:p>
      <w:pPr>
        <w:spacing w:after="100"/>
      </w:pPr>
      <w:r>
        <w:t xml:space="preserve">Work these in order; each is a different way in.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Fallback 1 — by location. </w:t>
      </w:r>
      <w:r>
        <w:t xml:space="preserve">Ask whether there’s a county / abstract cross-index for pre-1965 wells, and search Sec 3, A-159, G.C.&amp;S.F., Upton. Location can find a file when the operator name is misfiled.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Fallback 2 — the ARCO cross-reference. </w:t>
      </w:r>
      <w:r>
        <w:t xml:space="preserve">ARCO drilled Kimbell #1 (API 42-461-32677) on this same section in 1987. Ask to see the lease jacket or well file for "Kimbell, Section 3" — a lease jacket often accumulates older wellbore records on the same tract, and the 1987 file may point back to the 1957 hole.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Fallback 3 — the people. </w:t>
      </w:r>
      <w:r>
        <w:t xml:space="preserve">The water-well driller was "Buck Jones, McCamey." The oil-test operator may differ from him. Push on operator Kimbrell and on any small McCamey/Rankin-area operator of the late 1950s.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Fallback 4 — the District 7C office. </w:t>
      </w:r>
      <w:r>
        <w:t xml:space="preserve">The San Angelo district office keeps district well records. It may hold a copy the Austin file doesn’t. 622 South Oakes St., Suite J, San Angelo, TX 76903 · san_angelo@rrc.texas.gov (call the main line for the direct number and hours first).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Fallback 5 — county land records (off-site, but decisive). </w:t>
      </w:r>
      <w:r>
        <w:t xml:space="preserve">The Upton County Clerk in Rankin holds deed/lease records: an oil &amp; gas lease on the Kincaid tract from ~1956–1957 will name the operator and date the venture, which then unlocks the RRC operator number. The Upton CAD can confirm the tract and owner history.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7.  Confirm you have the right well before you leave</w:t>
      </w:r>
    </w:p>
    <w:p>
      <w:pPr>
        <w:spacing w:after="100"/>
      </w:pPr>
      <w:r>
        <w:t xml:space="preserve">The Kimbell/Kincaid name appears on </w:t>
      </w:r>
      <w:r>
        <w:rPr>
          <w:b/>
          <w:bCs/>
        </w:rPr>
        <w:t xml:space="preserve">other, later, deeper wells.</w:t>
      </w:r>
      <w:r>
        <w:t xml:space="preserve"> Verify the file in your hand matches all of these, or you may have grabbed the wrong one:</w:t>
      </w:r>
    </w:p>
    <w:p>
      <w:pPr>
        <w:spacing w:after="80"/>
        <w:ind w:left="260" w:hanging="260"/>
      </w:pPr>
      <w:r>
        <w:t xml:space="preserve">☐  </w:t>
      </w:r>
      <w:r>
        <w:rPr>
          <w:b/>
          <w:bCs/>
        </w:rPr>
        <w:t xml:space="preserve">Section 3, A-159, G.C.&amp;S.F.</w:t>
      </w:r>
      <w:r>
        <w:t xml:space="preserve">, Upton (not "TC RR Sec 3," which is a different Kincaid well)</w:t>
      </w:r>
    </w:p>
    <w:p>
      <w:pPr>
        <w:spacing w:after="80"/>
        <w:ind w:left="260" w:hanging="260"/>
      </w:pPr>
      <w:r>
        <w:t xml:space="preserve">☐  </w:t>
      </w:r>
      <w:r>
        <w:t xml:space="preserve">drilled </w:t>
      </w:r>
      <w:r>
        <w:rPr>
          <w:b/>
          <w:bCs/>
        </w:rPr>
        <w:t xml:space="preserve">~1957</w:t>
      </w:r>
      <w:r>
        <w:t xml:space="preserve"> (not the 1980s ARCO well, not a 1960s deep test)</w:t>
      </w:r>
    </w:p>
    <w:p>
      <w:pPr>
        <w:spacing w:after="80"/>
        <w:ind w:left="260" w:hanging="260"/>
      </w:pPr>
      <w:r>
        <w:t xml:space="preserve">☐  </w:t>
      </w:r>
      <w:r>
        <w:rPr>
          <w:b/>
          <w:bCs/>
        </w:rPr>
        <w:t xml:space="preserve">shallow / plugged back</w:t>
      </w:r>
      <w:r>
        <w:t xml:space="preserve"> — a few hundred to a couple thousand feet, not a ~10,000-ft Bend/Devonian test</w:t>
      </w:r>
    </w:p>
    <w:p>
      <w:pPr>
        <w:spacing w:after="80"/>
        <w:ind w:left="260" w:hanging="260"/>
      </w:pPr>
      <w:r>
        <w:t xml:space="preserve">☐  </w:t>
      </w:r>
      <w:r>
        <w:t xml:space="preserve">operator </w:t>
      </w:r>
      <w:r>
        <w:rPr>
          <w:b/>
          <w:bCs/>
        </w:rPr>
        <w:t xml:space="preserve">Kimbell/Kimbrell</w:t>
      </w:r>
      <w:r>
        <w:t xml:space="preserve"> and/or owner </w:t>
      </w:r>
      <w:r>
        <w:rPr>
          <w:b/>
          <w:bCs/>
        </w:rPr>
        <w:t xml:space="preserve">Kincaid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8.  Why this trip is necessary (for staff who ask)</w:t>
      </w:r>
    </w:p>
    <w:p>
      <w:pPr>
        <w:spacing w:after="120"/>
      </w:pPr>
      <w:r>
        <w:t xml:space="preserve">Every online RRC imaged-records collection has already been searched and none holds this well: Oil &amp; Gas Well Records (1964→), </w:t>
      </w:r>
      <w:r>
        <w:rPr>
          <w:b/>
          <w:bCs/>
        </w:rPr>
        <w:t xml:space="preserve">Dry Hole Files</w:t>
      </w:r>
      <w:r>
        <w:t xml:space="preserve"> (2000→), District Office Well Records, Well Logs, the full </w:t>
      </w:r>
      <w:r>
        <w:rPr>
          <w:b/>
          <w:bCs/>
        </w:rPr>
        <w:t xml:space="preserve">Wildcat &amp; Suspense</w:t>
      </w:r>
      <w:r>
        <w:t xml:space="preserve"> roll WS7C-2 (only 1965–68), W-1X/W-3X/W-3C (1988→), and 1963-&amp;-Prior Closed Potential (producing fields only). The well has no API number. A </w:t>
      </w:r>
      <w:r>
        <w:rPr>
          <w:b/>
          <w:bCs/>
        </w:rPr>
        <w:t xml:space="preserve">1957</w:t>
      </w:r>
      <w:r>
        <w:t xml:space="preserve"> filing predates all of it — which is why the pre-1965 physical operator file is the only remaining source.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9.  Logistics</w:t>
      </w:r>
    </w:p>
    <w:tbl>
      <w:tblPr>
        <w:tblW w:type="dxa" w:w="9360"/>
        <w:tblBorders>
          <w:top w:val="single" w:color="B0B0B0" w:sz="4"/>
          <w:left w:val="single" w:color="B0B0B0" w:sz="4"/>
          <w:bottom w:val="single" w:color="B0B0B0" w:sz="4"/>
          <w:right w:val="single" w:color="B0B0B0" w:sz="4"/>
          <w:insideH w:val="single" w:color="B0B0B0" w:sz="4"/>
          <w:insideV w:val="single" w:color="B0B0B0" w:sz="4"/>
        </w:tblBorders>
      </w:tblPr>
      <w:tblGrid>
        <w:gridCol w:w="3400"/>
        <w:gridCol w:w="5960"/>
      </w:tblGrid>
      <w:tr>
        <w:tc>
          <w:tcPr>
            <w:tcW w:type="dxa" w:w="34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RRC Central Records (primary)</w:t>
            </w:r>
          </w:p>
        </w:tc>
        <w:tc>
          <w:tcPr>
            <w:tcW w:type="dxa" w:w="59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1701 N. Congress Ave., Austin, TX 78701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Records / Imaging phone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(512) 463-6882 · (512) 463-6800</w:t>
            </w:r>
          </w:p>
        </w:tc>
      </w:tr>
      <w:tr>
        <w:tc>
          <w:tcPr>
            <w:tcW w:type="dxa" w:w="34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Records email</w:t>
            </w:r>
          </w:p>
        </w:tc>
        <w:tc>
          <w:tcPr>
            <w:tcW w:type="dxa" w:w="59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ims@rrc.texas.gov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Main line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877-228-5740</w:t>
            </w:r>
          </w:p>
        </w:tc>
      </w:tr>
      <w:tr>
        <w:tc>
          <w:tcPr>
            <w:tcW w:type="dxa" w:w="34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Mailing</w:t>
            </w:r>
          </w:p>
        </w:tc>
        <w:tc>
          <w:tcPr>
            <w:tcW w:type="dxa" w:w="59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P.O. Box 12967, Austin, TX 78711-2967</w:t>
            </w:r>
          </w:p>
        </w:tc>
      </w:tr>
      <w:tr>
        <w:tc>
          <w:tcPr>
            <w:tcW w:type="dxa" w:w="34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District 7C office (alternate)</w:t>
            </w:r>
          </w:p>
        </w:tc>
        <w:tc>
          <w:tcPr>
            <w:tcW w:type="dxa" w:w="59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622 South Oakes St., Suite J, San Angelo, TX 76903 · san_angelo@rrc.texas.gov</w:t>
            </w:r>
          </w:p>
        </w:tc>
      </w:tr>
      <w:tr>
        <w:tc>
          <w:tcPr>
            <w:tcW w:type="dxa" w:w="340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Upton County Clerk (land records)</w:t>
            </w:r>
          </w:p>
        </w:tc>
        <w:tc>
          <w:tcPr>
            <w:tcW w:type="dxa" w:w="5960"/>
            <w:shd w:fill="F5F7FB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Upton County Courthouse, Rankin, TX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Confirm hours, fees, and any advance-pull requirement by phone before travelling (§1). Records logistics change; the phone call saves the trip.</w:t>
      </w:r>
    </w:p>
    <w:p>
      <w:pPr>
        <w:pStyle w:val="Heading1"/>
        <w:spacing w:after="140" w:before="300"/>
      </w:pPr>
      <w:r>
        <w:rPr>
          <w:b/>
          <w:bCs/>
          <w:color w:val="1F3864"/>
          <w:sz w:val="30"/>
          <w:szCs w:val="30"/>
        </w:rPr>
        <w:t xml:space="preserve">10.  If it genuinely isn’t there</w:t>
      </w:r>
    </w:p>
    <w:p>
      <w:pPr>
        <w:spacing w:after="120"/>
      </w:pPr>
      <w:r>
        <w:t xml:space="preserve">Some pre-1965 incomplete records did not survive. If the operator file turns up nothing, that is itself an answer: the well’s existence is already fully documented by the 1966 USGS/TWDB card, the RRC GIS location, and the ARCO 1987 lease/section records in this packet — and the </w:t>
      </w:r>
      <w:r>
        <w:rPr>
          <w:b/>
          <w:bCs/>
        </w:rPr>
        <w:t xml:space="preserve">Upton County Clerk lease records</w:t>
      </w:r>
      <w:r>
        <w:t xml:space="preserve"> (§6, Fallback 5) remain the best independent route to the operator’s identity.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2026-08-05T13:45:17.613Z</dcterms:created>
  <dcterms:modified xsi:type="dcterms:W3CDTF">2026-08-05T13:45:17.614Z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