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7992DC" w14:textId="7DC87961" w:rsidR="003529B7" w:rsidRPr="009643C2" w:rsidRDefault="00295D06" w:rsidP="009643C2">
      <w:pPr>
        <w:jc w:val="both"/>
        <w:rPr>
          <w:rFonts w:ascii="Times New Roman" w:hAnsi="Times New Roman" w:cs="Times New Roman"/>
        </w:rPr>
      </w:pPr>
      <w:r w:rsidRPr="009643C2">
        <w:rPr>
          <w:rFonts w:ascii="Times New Roman" w:hAnsi="Times New Roman" w:cs="Times New Roman"/>
        </w:rPr>
        <w:t>Solutions to Assignment</w:t>
      </w:r>
    </w:p>
    <w:p w14:paraId="4EE81D47" w14:textId="1913D4C8" w:rsidR="00295D06" w:rsidRPr="009643C2" w:rsidRDefault="00295D06" w:rsidP="009643C2">
      <w:pPr>
        <w:pStyle w:val="ListParagraph"/>
        <w:jc w:val="both"/>
        <w:rPr>
          <w:rFonts w:ascii="Times New Roman" w:hAnsi="Times New Roman" w:cs="Times New Roman"/>
        </w:rPr>
      </w:pPr>
      <w:r w:rsidRPr="009643C2">
        <w:rPr>
          <w:rFonts w:ascii="Times New Roman" w:hAnsi="Times New Roman" w:cs="Times New Roman"/>
        </w:rPr>
        <w:t xml:space="preserve">A. GRC stands for Governance, Risk, and Compliance. It's a framework that integrates an organization's approach to managing these three key areas to achieve its objectives, address uncertainty, and act with integrity. These elements are interconnected; governance provides the structure and oversight, risk management identifies and mitigates potential threats, and compliance ensures adherence to relevant regulations and standards. </w:t>
      </w:r>
    </w:p>
    <w:p w14:paraId="39B8159E" w14:textId="77777777" w:rsidR="00295D06" w:rsidRPr="009643C2" w:rsidRDefault="00295D06" w:rsidP="009643C2">
      <w:pPr>
        <w:pStyle w:val="ListParagraph"/>
        <w:jc w:val="both"/>
        <w:rPr>
          <w:rFonts w:ascii="Times New Roman" w:hAnsi="Times New Roman" w:cs="Times New Roman"/>
        </w:rPr>
      </w:pPr>
      <w:r w:rsidRPr="009643C2">
        <w:rPr>
          <w:rFonts w:ascii="Times New Roman" w:hAnsi="Times New Roman" w:cs="Times New Roman"/>
        </w:rPr>
        <w:t>Here's a breakdown of each component and how they interact:</w:t>
      </w:r>
    </w:p>
    <w:p w14:paraId="66222CA8" w14:textId="77777777" w:rsidR="00295D06" w:rsidRPr="009643C2" w:rsidRDefault="00295D06" w:rsidP="009643C2">
      <w:pPr>
        <w:pStyle w:val="ListParagraph"/>
        <w:jc w:val="both"/>
        <w:rPr>
          <w:rFonts w:ascii="Times New Roman" w:hAnsi="Times New Roman" w:cs="Times New Roman"/>
        </w:rPr>
      </w:pPr>
      <w:r w:rsidRPr="009643C2">
        <w:rPr>
          <w:rFonts w:ascii="Times New Roman" w:hAnsi="Times New Roman" w:cs="Times New Roman"/>
        </w:rPr>
        <w:t xml:space="preserve">1. Governance: Governance defines the structure, processes, and decision-making authority within an organization. It establishes the rules and guidelines for how the organization operates, ensuring accountability and transparency. </w:t>
      </w:r>
    </w:p>
    <w:p w14:paraId="48181634" w14:textId="77777777" w:rsidR="00295D06" w:rsidRPr="009643C2" w:rsidRDefault="00295D06" w:rsidP="009643C2">
      <w:pPr>
        <w:pStyle w:val="ListParagraph"/>
        <w:jc w:val="both"/>
        <w:rPr>
          <w:rFonts w:ascii="Times New Roman" w:hAnsi="Times New Roman" w:cs="Times New Roman"/>
        </w:rPr>
      </w:pPr>
      <w:r w:rsidRPr="009643C2">
        <w:rPr>
          <w:rFonts w:ascii="Times New Roman" w:hAnsi="Times New Roman" w:cs="Times New Roman"/>
        </w:rPr>
        <w:t xml:space="preserve">2. Risk Management: Risk management involves identifying, assessing, and mitigating potential threats to the organization's objectives. This includes </w:t>
      </w:r>
      <w:proofErr w:type="spellStart"/>
      <w:r w:rsidRPr="009643C2">
        <w:rPr>
          <w:rFonts w:ascii="Times New Roman" w:hAnsi="Times New Roman" w:cs="Times New Roman"/>
        </w:rPr>
        <w:t>analyzing</w:t>
      </w:r>
      <w:proofErr w:type="spellEnd"/>
      <w:r w:rsidRPr="009643C2">
        <w:rPr>
          <w:rFonts w:ascii="Times New Roman" w:hAnsi="Times New Roman" w:cs="Times New Roman"/>
        </w:rPr>
        <w:t xml:space="preserve"> the likelihood and impact of various risks and developing strategies to minimize their potential harm. </w:t>
      </w:r>
    </w:p>
    <w:p w14:paraId="5F189551" w14:textId="77777777" w:rsidR="00295D06" w:rsidRPr="009643C2" w:rsidRDefault="00295D06" w:rsidP="009643C2">
      <w:pPr>
        <w:pStyle w:val="ListParagraph"/>
        <w:jc w:val="both"/>
        <w:rPr>
          <w:rFonts w:ascii="Times New Roman" w:hAnsi="Times New Roman" w:cs="Times New Roman"/>
        </w:rPr>
      </w:pPr>
      <w:r w:rsidRPr="009643C2">
        <w:rPr>
          <w:rFonts w:ascii="Times New Roman" w:hAnsi="Times New Roman" w:cs="Times New Roman"/>
        </w:rPr>
        <w:t xml:space="preserve">3. Compliance: Compliance ensures that the organization adheres to all applicable laws, regulations, and internal policies. This involves establishing controls and procedures to meet these requirements and regularly monitoring compliance levels. </w:t>
      </w:r>
    </w:p>
    <w:p w14:paraId="4D2528C1" w14:textId="77777777" w:rsidR="00295D06" w:rsidRPr="009643C2" w:rsidRDefault="00295D06" w:rsidP="009643C2">
      <w:pPr>
        <w:pStyle w:val="ListParagraph"/>
        <w:jc w:val="both"/>
        <w:rPr>
          <w:rFonts w:ascii="Times New Roman" w:hAnsi="Times New Roman" w:cs="Times New Roman"/>
        </w:rPr>
      </w:pPr>
      <w:r w:rsidRPr="009643C2">
        <w:rPr>
          <w:rFonts w:ascii="Times New Roman" w:hAnsi="Times New Roman" w:cs="Times New Roman"/>
        </w:rPr>
        <w:t>Interconnections:</w:t>
      </w:r>
    </w:p>
    <w:p w14:paraId="25995645" w14:textId="77777777" w:rsidR="00295D06" w:rsidRPr="009643C2" w:rsidRDefault="00295D06" w:rsidP="009643C2">
      <w:pPr>
        <w:pStyle w:val="ListParagraph"/>
        <w:jc w:val="both"/>
        <w:rPr>
          <w:rFonts w:ascii="Times New Roman" w:hAnsi="Times New Roman" w:cs="Times New Roman"/>
        </w:rPr>
      </w:pPr>
      <w:r w:rsidRPr="009643C2">
        <w:rPr>
          <w:rFonts w:ascii="Times New Roman" w:hAnsi="Times New Roman" w:cs="Times New Roman"/>
        </w:rPr>
        <w:t>Governance sets the framework for risk management and compliance.</w:t>
      </w:r>
    </w:p>
    <w:p w14:paraId="068F6CF6" w14:textId="77777777" w:rsidR="00295D06" w:rsidRPr="009643C2" w:rsidRDefault="00295D06" w:rsidP="009643C2">
      <w:pPr>
        <w:pStyle w:val="ListParagraph"/>
        <w:jc w:val="both"/>
        <w:rPr>
          <w:rFonts w:ascii="Times New Roman" w:hAnsi="Times New Roman" w:cs="Times New Roman"/>
        </w:rPr>
      </w:pPr>
      <w:r w:rsidRPr="009643C2">
        <w:rPr>
          <w:rFonts w:ascii="Times New Roman" w:hAnsi="Times New Roman" w:cs="Times New Roman"/>
        </w:rPr>
        <w:t xml:space="preserve">A robust governance structure ensures that risk management and compliance activities are effectively integrated into the organization's overall operations. </w:t>
      </w:r>
    </w:p>
    <w:p w14:paraId="4753CF51" w14:textId="77777777" w:rsidR="00295D06" w:rsidRPr="009643C2" w:rsidRDefault="00295D06" w:rsidP="009643C2">
      <w:pPr>
        <w:pStyle w:val="ListParagraph"/>
        <w:jc w:val="both"/>
        <w:rPr>
          <w:rFonts w:ascii="Times New Roman" w:hAnsi="Times New Roman" w:cs="Times New Roman"/>
        </w:rPr>
      </w:pPr>
      <w:r w:rsidRPr="009643C2">
        <w:rPr>
          <w:rFonts w:ascii="Times New Roman" w:hAnsi="Times New Roman" w:cs="Times New Roman"/>
        </w:rPr>
        <w:t>Risk management informs governance decisions.</w:t>
      </w:r>
    </w:p>
    <w:p w14:paraId="754527DF" w14:textId="77777777" w:rsidR="00295D06" w:rsidRPr="009643C2" w:rsidRDefault="00295D06" w:rsidP="009643C2">
      <w:pPr>
        <w:pStyle w:val="ListParagraph"/>
        <w:jc w:val="both"/>
        <w:rPr>
          <w:rFonts w:ascii="Times New Roman" w:hAnsi="Times New Roman" w:cs="Times New Roman"/>
        </w:rPr>
      </w:pPr>
      <w:r w:rsidRPr="009643C2">
        <w:rPr>
          <w:rFonts w:ascii="Times New Roman" w:hAnsi="Times New Roman" w:cs="Times New Roman"/>
        </w:rPr>
        <w:t xml:space="preserve">By identifying and assessing risks, organizations can make more informed decisions about resource allocation and strategic direction. </w:t>
      </w:r>
    </w:p>
    <w:p w14:paraId="791780DB" w14:textId="77777777" w:rsidR="00295D06" w:rsidRPr="009643C2" w:rsidRDefault="00295D06" w:rsidP="009643C2">
      <w:pPr>
        <w:pStyle w:val="ListParagraph"/>
        <w:jc w:val="both"/>
        <w:rPr>
          <w:rFonts w:ascii="Times New Roman" w:hAnsi="Times New Roman" w:cs="Times New Roman"/>
        </w:rPr>
      </w:pPr>
      <w:r w:rsidRPr="009643C2">
        <w:rPr>
          <w:rFonts w:ascii="Times New Roman" w:hAnsi="Times New Roman" w:cs="Times New Roman"/>
        </w:rPr>
        <w:t>Compliance is a key aspect of risk management.</w:t>
      </w:r>
    </w:p>
    <w:p w14:paraId="15B752AA" w14:textId="77777777" w:rsidR="00295D06" w:rsidRPr="009643C2" w:rsidRDefault="00295D06" w:rsidP="009643C2">
      <w:pPr>
        <w:pStyle w:val="ListParagraph"/>
        <w:jc w:val="both"/>
        <w:rPr>
          <w:rFonts w:ascii="Times New Roman" w:hAnsi="Times New Roman" w:cs="Times New Roman"/>
        </w:rPr>
      </w:pPr>
      <w:r w:rsidRPr="009643C2">
        <w:rPr>
          <w:rFonts w:ascii="Times New Roman" w:hAnsi="Times New Roman" w:cs="Times New Roman"/>
        </w:rPr>
        <w:t xml:space="preserve">Non-compliance can expose an organization to significant risks, such as legal penalties and reputational damage. </w:t>
      </w:r>
    </w:p>
    <w:p w14:paraId="34EAF609" w14:textId="77777777" w:rsidR="00295D06" w:rsidRPr="009643C2" w:rsidRDefault="00295D06" w:rsidP="009643C2">
      <w:pPr>
        <w:pStyle w:val="ListParagraph"/>
        <w:jc w:val="both"/>
        <w:rPr>
          <w:rFonts w:ascii="Times New Roman" w:hAnsi="Times New Roman" w:cs="Times New Roman"/>
        </w:rPr>
      </w:pPr>
      <w:r w:rsidRPr="009643C2">
        <w:rPr>
          <w:rFonts w:ascii="Times New Roman" w:hAnsi="Times New Roman" w:cs="Times New Roman"/>
        </w:rPr>
        <w:t>Effective GRC implementation ensures alignment with business objectives.</w:t>
      </w:r>
    </w:p>
    <w:p w14:paraId="12116AC1" w14:textId="34ED8C8A" w:rsidR="00295D06" w:rsidRPr="009643C2" w:rsidRDefault="00295D06" w:rsidP="009643C2">
      <w:pPr>
        <w:pStyle w:val="ListParagraph"/>
        <w:jc w:val="both"/>
        <w:rPr>
          <w:rFonts w:ascii="Times New Roman" w:hAnsi="Times New Roman" w:cs="Times New Roman"/>
        </w:rPr>
      </w:pPr>
      <w:r w:rsidRPr="009643C2">
        <w:rPr>
          <w:rFonts w:ascii="Times New Roman" w:hAnsi="Times New Roman" w:cs="Times New Roman"/>
        </w:rPr>
        <w:t xml:space="preserve">By integrating these three elements, organizations can improve their ability to achieve their goals, manage uncertainty, and act with integrity.  </w:t>
      </w:r>
    </w:p>
    <w:p w14:paraId="6F122A74" w14:textId="77777777" w:rsidR="00113D20" w:rsidRPr="009643C2" w:rsidRDefault="00295D06" w:rsidP="009643C2">
      <w:pPr>
        <w:pStyle w:val="ListParagraph"/>
        <w:jc w:val="both"/>
        <w:rPr>
          <w:rFonts w:ascii="Times New Roman" w:hAnsi="Times New Roman" w:cs="Times New Roman"/>
        </w:rPr>
      </w:pPr>
      <w:r w:rsidRPr="009643C2">
        <w:rPr>
          <w:rFonts w:ascii="Times New Roman" w:hAnsi="Times New Roman" w:cs="Times New Roman"/>
        </w:rPr>
        <w:t xml:space="preserve">B. </w:t>
      </w:r>
      <w:r w:rsidR="00113D20" w:rsidRPr="009643C2">
        <w:rPr>
          <w:rFonts w:ascii="Times New Roman" w:hAnsi="Times New Roman" w:cs="Times New Roman"/>
        </w:rPr>
        <w:t>Governance, Risk, and Compliance (GRC) is a crucial framework for modern organizations, integrating the management of governance, enterprise risk, and compliance with regulations. In today's complex business landscape, characterized by evolving regulations, increasing cyber threats, and heightened stakeholder expectations, a well-implemented GRC strategy is no longer a luxury but a necessity for sustainable growth and success.</w:t>
      </w:r>
    </w:p>
    <w:p w14:paraId="26F39D3A" w14:textId="77777777" w:rsidR="00113D20" w:rsidRPr="009643C2" w:rsidRDefault="00113D20" w:rsidP="009643C2">
      <w:pPr>
        <w:pStyle w:val="ListParagraph"/>
        <w:jc w:val="both"/>
        <w:rPr>
          <w:rFonts w:ascii="Times New Roman" w:hAnsi="Times New Roman" w:cs="Times New Roman"/>
        </w:rPr>
      </w:pPr>
      <w:r w:rsidRPr="009643C2">
        <w:rPr>
          <w:rFonts w:ascii="Times New Roman" w:hAnsi="Times New Roman" w:cs="Times New Roman"/>
        </w:rPr>
        <w:t>The importance of GRC stems from its ability to provide a holistic and coordinated approach to managing critical aspects of an organization's operations. Traditionally, governance, risk management, and compliance were often managed in silos, leading to inefficiencies, duplication of efforts, and potential gaps in oversight. GRC unifies these disciplines, enabling organizations to achieve objectives reliably, address uncertainty effectively, and act with integrity.</w:t>
      </w:r>
    </w:p>
    <w:p w14:paraId="6AE38D77" w14:textId="77777777" w:rsidR="00113D20" w:rsidRPr="009643C2" w:rsidRDefault="00113D20" w:rsidP="009643C2">
      <w:pPr>
        <w:pStyle w:val="ListParagraph"/>
        <w:jc w:val="both"/>
        <w:rPr>
          <w:rFonts w:ascii="Times New Roman" w:hAnsi="Times New Roman" w:cs="Times New Roman"/>
        </w:rPr>
      </w:pPr>
      <w:r w:rsidRPr="009643C2">
        <w:rPr>
          <w:rFonts w:ascii="Times New Roman" w:hAnsi="Times New Roman" w:cs="Times New Roman"/>
        </w:rPr>
        <w:lastRenderedPageBreak/>
        <w:t>Here are at least three specific benefits that effective GRC implementation can bring to an organization:</w:t>
      </w:r>
    </w:p>
    <w:p w14:paraId="36B6EE70" w14:textId="77777777" w:rsidR="00113D20" w:rsidRPr="009643C2" w:rsidRDefault="00113D20" w:rsidP="009643C2">
      <w:pPr>
        <w:pStyle w:val="ListParagraph"/>
        <w:numPr>
          <w:ilvl w:val="0"/>
          <w:numId w:val="2"/>
        </w:numPr>
        <w:jc w:val="both"/>
        <w:rPr>
          <w:rFonts w:ascii="Times New Roman" w:hAnsi="Times New Roman" w:cs="Times New Roman"/>
        </w:rPr>
      </w:pPr>
      <w:r w:rsidRPr="009643C2">
        <w:rPr>
          <w:rFonts w:ascii="Times New Roman" w:hAnsi="Times New Roman" w:cs="Times New Roman"/>
        </w:rPr>
        <w:t>Enhanced Decision-Making and Strategic Alignment:</w:t>
      </w:r>
    </w:p>
    <w:p w14:paraId="22E62138" w14:textId="77777777" w:rsidR="00113D20" w:rsidRPr="009643C2" w:rsidRDefault="00113D20" w:rsidP="009643C2">
      <w:pPr>
        <w:pStyle w:val="ListParagraph"/>
        <w:jc w:val="both"/>
        <w:rPr>
          <w:rFonts w:ascii="Times New Roman" w:hAnsi="Times New Roman" w:cs="Times New Roman"/>
        </w:rPr>
      </w:pPr>
      <w:r w:rsidRPr="009643C2">
        <w:rPr>
          <w:rFonts w:ascii="Times New Roman" w:hAnsi="Times New Roman" w:cs="Times New Roman"/>
        </w:rPr>
        <w:t>Effective GRC provides leaders with a comprehensive and real-time view of the organization's risk and compliance posture. By integrating data and insights from various departments, GRC enables better-informed and strategic decision-making. Leaders can assess potential risks, understand regulatory obligations, and align business strategies with long-term goals. This holistic perspective allows organizations to seize opportunities with greater confidence, knowing they have a clear understanding of potential challenges and how to mitigate them. For example, a company looking to expand into a new market can use GRC to assess the associated legal, financial, and operational risks, leading to a more robust and successful market entry strategy.</w:t>
      </w:r>
    </w:p>
    <w:p w14:paraId="719535B6" w14:textId="77777777" w:rsidR="00113D20" w:rsidRPr="009643C2" w:rsidRDefault="00113D20" w:rsidP="009643C2">
      <w:pPr>
        <w:pStyle w:val="ListParagraph"/>
        <w:numPr>
          <w:ilvl w:val="0"/>
          <w:numId w:val="2"/>
        </w:numPr>
        <w:jc w:val="both"/>
        <w:rPr>
          <w:rFonts w:ascii="Times New Roman" w:hAnsi="Times New Roman" w:cs="Times New Roman"/>
        </w:rPr>
      </w:pPr>
      <w:r w:rsidRPr="009643C2">
        <w:rPr>
          <w:rFonts w:ascii="Times New Roman" w:hAnsi="Times New Roman" w:cs="Times New Roman"/>
        </w:rPr>
        <w:t>Improved Operational Efficiency and Cost Savings:</w:t>
      </w:r>
    </w:p>
    <w:p w14:paraId="043A7531" w14:textId="77777777" w:rsidR="00113D20" w:rsidRPr="009643C2" w:rsidRDefault="00113D20" w:rsidP="009643C2">
      <w:pPr>
        <w:pStyle w:val="ListParagraph"/>
        <w:jc w:val="both"/>
        <w:rPr>
          <w:rFonts w:ascii="Times New Roman" w:hAnsi="Times New Roman" w:cs="Times New Roman"/>
        </w:rPr>
      </w:pPr>
      <w:r w:rsidRPr="009643C2">
        <w:rPr>
          <w:rFonts w:ascii="Times New Roman" w:hAnsi="Times New Roman" w:cs="Times New Roman"/>
        </w:rPr>
        <w:t>GRC implementation often involves streamlining processes, automating tasks, and centralizing data related to governance, risk, and compliance activities. This significantly reduces manual efforts, eliminates redundancies, and optimizes resource allocation. For instance, automated compliance tools can reduce the time spent on manual checks and reporting, freeing up staff to focus on more strategic initiatives. By proactively identifying and mitigating risks, organizations can avoid costly penalties, legal disputes, data breaches, and reputational damage, leading to substantial cost savings in the long run. The integration of GRC can lead to more efficient audits, reduced insurance premiums, and a more streamlined workflow across various departments.</w:t>
      </w:r>
    </w:p>
    <w:p w14:paraId="51AE85D5" w14:textId="77777777" w:rsidR="00113D20" w:rsidRPr="009643C2" w:rsidRDefault="00113D20" w:rsidP="009643C2">
      <w:pPr>
        <w:pStyle w:val="ListParagraph"/>
        <w:numPr>
          <w:ilvl w:val="0"/>
          <w:numId w:val="2"/>
        </w:numPr>
        <w:jc w:val="both"/>
        <w:rPr>
          <w:rFonts w:ascii="Times New Roman" w:hAnsi="Times New Roman" w:cs="Times New Roman"/>
        </w:rPr>
      </w:pPr>
      <w:r w:rsidRPr="009643C2">
        <w:rPr>
          <w:rFonts w:ascii="Times New Roman" w:hAnsi="Times New Roman" w:cs="Times New Roman"/>
        </w:rPr>
        <w:t>Strengthened Reputation and Stakeholder Trust:</w:t>
      </w:r>
    </w:p>
    <w:p w14:paraId="2F511C97" w14:textId="77777777" w:rsidR="00113D20" w:rsidRPr="009643C2" w:rsidRDefault="00113D20" w:rsidP="009643C2">
      <w:pPr>
        <w:pStyle w:val="ListParagraph"/>
        <w:jc w:val="both"/>
        <w:rPr>
          <w:rFonts w:ascii="Times New Roman" w:hAnsi="Times New Roman" w:cs="Times New Roman"/>
        </w:rPr>
      </w:pPr>
      <w:r w:rsidRPr="009643C2">
        <w:rPr>
          <w:rFonts w:ascii="Times New Roman" w:hAnsi="Times New Roman" w:cs="Times New Roman"/>
        </w:rPr>
        <w:t>In an era of increased scrutiny, an organization's reputation is a valuable asset. Effective GRC demonstrates a commitment to ethical practices, transparency, and accountability. By adhering to laws, regulations, and internal policies, organizations build trust with customers, investors, partners, and regulators. A strong GRC program helps prevent incidents that could damage reputation, such as data breaches or compliance violations, and ensures that the organization operates responsibly. This heightened trust can lead to increased customer loyalty, attract top talent, and provide a competitive edge in the market.</w:t>
      </w:r>
    </w:p>
    <w:p w14:paraId="5465F97A" w14:textId="77777777" w:rsidR="00113D20" w:rsidRPr="009643C2" w:rsidRDefault="00113D20" w:rsidP="009643C2">
      <w:pPr>
        <w:pStyle w:val="ListParagraph"/>
        <w:jc w:val="both"/>
        <w:rPr>
          <w:rFonts w:ascii="Times New Roman" w:hAnsi="Times New Roman" w:cs="Times New Roman"/>
        </w:rPr>
      </w:pPr>
      <w:r w:rsidRPr="009643C2">
        <w:rPr>
          <w:rFonts w:ascii="Times New Roman" w:hAnsi="Times New Roman" w:cs="Times New Roman"/>
        </w:rPr>
        <w:t>C. Implementing Governance, Risk, and Compliance (GRC) programs is a complex undertaking, and organizations often encounter significant hurdles. While the benefits are clear, the journey to effective GRC can be challenging. Here are three key difficulties:</w:t>
      </w:r>
    </w:p>
    <w:p w14:paraId="6720B308" w14:textId="77777777" w:rsidR="00113D20" w:rsidRPr="009643C2" w:rsidRDefault="00113D20" w:rsidP="009643C2">
      <w:pPr>
        <w:pStyle w:val="ListParagraph"/>
        <w:numPr>
          <w:ilvl w:val="0"/>
          <w:numId w:val="3"/>
        </w:numPr>
        <w:jc w:val="both"/>
        <w:rPr>
          <w:rFonts w:ascii="Times New Roman" w:hAnsi="Times New Roman" w:cs="Times New Roman"/>
        </w:rPr>
      </w:pPr>
      <w:r w:rsidRPr="009643C2">
        <w:rPr>
          <w:rFonts w:ascii="Times New Roman" w:hAnsi="Times New Roman" w:cs="Times New Roman"/>
        </w:rPr>
        <w:t>Organizational Silos and Lack of Integration:</w:t>
      </w:r>
    </w:p>
    <w:p w14:paraId="6C812174" w14:textId="77777777" w:rsidR="00113D20" w:rsidRPr="009643C2" w:rsidRDefault="00113D20" w:rsidP="009643C2">
      <w:pPr>
        <w:pStyle w:val="ListParagraph"/>
        <w:jc w:val="both"/>
        <w:rPr>
          <w:rFonts w:ascii="Times New Roman" w:hAnsi="Times New Roman" w:cs="Times New Roman"/>
        </w:rPr>
      </w:pPr>
      <w:r w:rsidRPr="009643C2">
        <w:rPr>
          <w:rFonts w:ascii="Times New Roman" w:hAnsi="Times New Roman" w:cs="Times New Roman"/>
        </w:rPr>
        <w:t xml:space="preserve">One of the most persistent challenges in GRC implementation is the prevalence of organizational silos. Different departments (e.g., IT, legal, finance, operations) often operate independently, each with its own systems, processes, data, and even understanding of risk and compliance. This fragmentation leads to a lack of a unified vision for GRC. Information vital for risk assessment or compliance monitoring may be scattered across disparate systems or locked within specific departmental databases. </w:t>
      </w:r>
      <w:r w:rsidRPr="009643C2">
        <w:rPr>
          <w:rFonts w:ascii="Times New Roman" w:hAnsi="Times New Roman" w:cs="Times New Roman"/>
        </w:rPr>
        <w:lastRenderedPageBreak/>
        <w:t>This makes it incredibly difficult to gain a holistic view of the organization's risk posture and can lead to duplicated efforts, inconsistent policies, and gaps in oversight. Without effective integration across these silos, GRC efforts become inefficient, reactive, and prone to error, hindering the ability to make informed decisions and respond proactively to emerging threats.</w:t>
      </w:r>
    </w:p>
    <w:p w14:paraId="30ED6065" w14:textId="77777777" w:rsidR="00113D20" w:rsidRPr="009643C2" w:rsidRDefault="00113D20" w:rsidP="009643C2">
      <w:pPr>
        <w:pStyle w:val="ListParagraph"/>
        <w:numPr>
          <w:ilvl w:val="0"/>
          <w:numId w:val="3"/>
        </w:numPr>
        <w:jc w:val="both"/>
        <w:rPr>
          <w:rFonts w:ascii="Times New Roman" w:hAnsi="Times New Roman" w:cs="Times New Roman"/>
        </w:rPr>
      </w:pPr>
      <w:r w:rsidRPr="009643C2">
        <w:rPr>
          <w:rFonts w:ascii="Times New Roman" w:hAnsi="Times New Roman" w:cs="Times New Roman"/>
        </w:rPr>
        <w:t>Lack of Executive Buy-in and Cultural Resistance:</w:t>
      </w:r>
    </w:p>
    <w:p w14:paraId="1D97C2E8" w14:textId="77777777" w:rsidR="00113D20" w:rsidRPr="009643C2" w:rsidRDefault="00113D20" w:rsidP="009643C2">
      <w:pPr>
        <w:pStyle w:val="ListParagraph"/>
        <w:jc w:val="both"/>
        <w:rPr>
          <w:rFonts w:ascii="Times New Roman" w:hAnsi="Times New Roman" w:cs="Times New Roman"/>
        </w:rPr>
      </w:pPr>
      <w:r w:rsidRPr="009643C2">
        <w:rPr>
          <w:rFonts w:ascii="Times New Roman" w:hAnsi="Times New Roman" w:cs="Times New Roman"/>
        </w:rPr>
        <w:t>Successful GRC implementation requires a top-down commitment and a cultural shift within the organization. However, a significant challenge is often the lack of strong executive buy-in and subsequent cultural resistance from employees. If senior leadership doesn't fully understand or visibly champion the GRC initiative, it can be perceived as just another administrative burden or a "checkbox exercise" rather than a strategic imperative. This can lead to inadequate resource allocation (time, budget, skilled personnel), limited employee engagement, and a reluctance to embrace new processes or technologies. Employees, accustomed to established ways of working, may resist changes that GRC programs introduce, especially if they don't clearly see the personal or organizational benefits. Overcoming this requires continuous communication, training, and demonstrating the value of GRC at all levels.</w:t>
      </w:r>
    </w:p>
    <w:p w14:paraId="621D0B4E" w14:textId="77777777" w:rsidR="00113D20" w:rsidRPr="009643C2" w:rsidRDefault="00113D20" w:rsidP="009643C2">
      <w:pPr>
        <w:pStyle w:val="ListParagraph"/>
        <w:numPr>
          <w:ilvl w:val="0"/>
          <w:numId w:val="3"/>
        </w:numPr>
        <w:jc w:val="both"/>
        <w:rPr>
          <w:rFonts w:ascii="Times New Roman" w:hAnsi="Times New Roman" w:cs="Times New Roman"/>
        </w:rPr>
      </w:pPr>
      <w:r w:rsidRPr="009643C2">
        <w:rPr>
          <w:rFonts w:ascii="Times New Roman" w:hAnsi="Times New Roman" w:cs="Times New Roman"/>
        </w:rPr>
        <w:t>Complexity of Regulatory Landscape and Manual Processes:</w:t>
      </w:r>
    </w:p>
    <w:p w14:paraId="0F47A50D" w14:textId="77777777" w:rsidR="00113D20" w:rsidRPr="009643C2" w:rsidRDefault="00113D20" w:rsidP="009643C2">
      <w:pPr>
        <w:pStyle w:val="ListParagraph"/>
        <w:jc w:val="both"/>
        <w:rPr>
          <w:rFonts w:ascii="Times New Roman" w:hAnsi="Times New Roman" w:cs="Times New Roman"/>
        </w:rPr>
      </w:pPr>
      <w:r w:rsidRPr="009643C2">
        <w:rPr>
          <w:rFonts w:ascii="Times New Roman" w:hAnsi="Times New Roman" w:cs="Times New Roman"/>
        </w:rPr>
        <w:t>Modern organizations operate in an increasingly intricate and dynamic regulatory environment. Keeping up with a constant barrage of new and evolving laws, industry standards, and data privacy regulations across multiple jurisdictions is a monumental task. This complexity is often compounded by an over-reliance on manual processes for GRC activities. Many organizations still use spreadsheets, emails, and disconnected documents to track compliance requirements, assess risks, and generate reports. This manual approach is time-consuming, error-prone, and lacks real-time visibility. It makes it extremely difficult to adapt quickly to regulatory changes, identify emerging risks, or conduct efficient audits. The sheer volume and velocity of regulatory updates, coupled with inefficient manual processes, can overwhelm compliance teams and leave organizations vulnerable to penalties and reputational damage.</w:t>
      </w:r>
    </w:p>
    <w:p w14:paraId="0963CB87" w14:textId="77777777" w:rsidR="00113D20" w:rsidRPr="009643C2" w:rsidRDefault="00113D20" w:rsidP="009643C2">
      <w:pPr>
        <w:pStyle w:val="ListParagraph"/>
        <w:jc w:val="both"/>
        <w:rPr>
          <w:rFonts w:ascii="Times New Roman" w:hAnsi="Times New Roman" w:cs="Times New Roman"/>
        </w:rPr>
      </w:pPr>
      <w:r w:rsidRPr="009643C2">
        <w:rPr>
          <w:rFonts w:ascii="Times New Roman" w:hAnsi="Times New Roman" w:cs="Times New Roman"/>
        </w:rPr>
        <w:t>D. Effective GRC implementation requires a collaborative effort across all levels of an organization. Each group—the board of directors, executive management, and operational staff—plays a distinct yet interconnected role in ensuring that governance, risk, and compliance principles are embedded throughout the business.</w:t>
      </w:r>
    </w:p>
    <w:p w14:paraId="5483A62D" w14:textId="77777777" w:rsidR="00113D20" w:rsidRPr="009643C2" w:rsidRDefault="00113D20" w:rsidP="009643C2">
      <w:pPr>
        <w:pStyle w:val="ListParagraph"/>
        <w:jc w:val="both"/>
        <w:rPr>
          <w:rFonts w:ascii="Times New Roman" w:hAnsi="Times New Roman" w:cs="Times New Roman"/>
        </w:rPr>
      </w:pPr>
      <w:r w:rsidRPr="009643C2">
        <w:rPr>
          <w:rFonts w:ascii="Times New Roman" w:hAnsi="Times New Roman" w:cs="Times New Roman"/>
        </w:rPr>
        <w:t>Here's a breakdown of their specific roles:</w:t>
      </w:r>
    </w:p>
    <w:p w14:paraId="598AE5A9" w14:textId="77777777" w:rsidR="00113D20" w:rsidRPr="009643C2" w:rsidRDefault="00113D20" w:rsidP="009643C2">
      <w:pPr>
        <w:pStyle w:val="ListParagraph"/>
        <w:jc w:val="both"/>
        <w:rPr>
          <w:rFonts w:ascii="Times New Roman" w:hAnsi="Times New Roman" w:cs="Times New Roman"/>
          <w:b/>
          <w:bCs/>
        </w:rPr>
      </w:pPr>
      <w:r w:rsidRPr="009643C2">
        <w:rPr>
          <w:rFonts w:ascii="Times New Roman" w:hAnsi="Times New Roman" w:cs="Times New Roman"/>
          <w:b/>
          <w:bCs/>
        </w:rPr>
        <w:t>1. Board of Directors</w:t>
      </w:r>
    </w:p>
    <w:p w14:paraId="40997204" w14:textId="77777777" w:rsidR="00113D20" w:rsidRPr="009643C2" w:rsidRDefault="00113D20" w:rsidP="009643C2">
      <w:pPr>
        <w:pStyle w:val="ListParagraph"/>
        <w:jc w:val="both"/>
        <w:rPr>
          <w:rFonts w:ascii="Times New Roman" w:hAnsi="Times New Roman" w:cs="Times New Roman"/>
        </w:rPr>
      </w:pPr>
      <w:r w:rsidRPr="009643C2">
        <w:rPr>
          <w:rFonts w:ascii="Times New Roman" w:hAnsi="Times New Roman" w:cs="Times New Roman"/>
        </w:rPr>
        <w:t>The Board of Directors sits at the apex of the GRC framework, providing strategic oversight and setting the "tone at the top." Their role is primarily one of governance and accountability.</w:t>
      </w:r>
    </w:p>
    <w:p w14:paraId="59B7D353" w14:textId="77777777" w:rsidR="00113D20" w:rsidRPr="009643C2" w:rsidRDefault="00113D20" w:rsidP="009643C2">
      <w:pPr>
        <w:pStyle w:val="ListParagraph"/>
        <w:numPr>
          <w:ilvl w:val="0"/>
          <w:numId w:val="4"/>
        </w:numPr>
        <w:jc w:val="both"/>
        <w:rPr>
          <w:rFonts w:ascii="Times New Roman" w:hAnsi="Times New Roman" w:cs="Times New Roman"/>
        </w:rPr>
      </w:pPr>
      <w:r w:rsidRPr="009643C2">
        <w:rPr>
          <w:rFonts w:ascii="Times New Roman" w:hAnsi="Times New Roman" w:cs="Times New Roman"/>
          <w:b/>
          <w:bCs/>
        </w:rPr>
        <w:t>Setting the GRC Strategy and Risk Appetite:</w:t>
      </w:r>
      <w:r w:rsidRPr="009643C2">
        <w:rPr>
          <w:rFonts w:ascii="Times New Roman" w:hAnsi="Times New Roman" w:cs="Times New Roman"/>
        </w:rPr>
        <w:t xml:space="preserve"> The board is responsible for defining the organization's overall GRC strategy and establishing its risk appetite. This involves determining the level of risk the organization is willing to accept to achieve its objectives. They must ensure that GRC efforts are aligned with the company's long-term strategic goals and values.</w:t>
      </w:r>
    </w:p>
    <w:p w14:paraId="7C33091D" w14:textId="77777777" w:rsidR="00113D20" w:rsidRPr="009643C2" w:rsidRDefault="00113D20" w:rsidP="009643C2">
      <w:pPr>
        <w:pStyle w:val="ListParagraph"/>
        <w:numPr>
          <w:ilvl w:val="0"/>
          <w:numId w:val="4"/>
        </w:numPr>
        <w:jc w:val="both"/>
        <w:rPr>
          <w:rFonts w:ascii="Times New Roman" w:hAnsi="Times New Roman" w:cs="Times New Roman"/>
        </w:rPr>
      </w:pPr>
      <w:r w:rsidRPr="009643C2">
        <w:rPr>
          <w:rFonts w:ascii="Times New Roman" w:hAnsi="Times New Roman" w:cs="Times New Roman"/>
          <w:b/>
          <w:bCs/>
        </w:rPr>
        <w:lastRenderedPageBreak/>
        <w:t>Oversight and Accountability:</w:t>
      </w:r>
      <w:r w:rsidRPr="009643C2">
        <w:rPr>
          <w:rFonts w:ascii="Times New Roman" w:hAnsi="Times New Roman" w:cs="Times New Roman"/>
        </w:rPr>
        <w:t xml:space="preserve"> The board oversees the effectiveness of the GRC program. This includes reviewing reports from executive management, internal audit, and external auditors to ensure that policies are being followed, risks are being managed, and compliance obligations are met. They hold executive management accountable for implementing and maintaining a robust GRC framework.</w:t>
      </w:r>
    </w:p>
    <w:p w14:paraId="4CF1A84D" w14:textId="77777777" w:rsidR="00113D20" w:rsidRPr="009643C2" w:rsidRDefault="00113D20" w:rsidP="009643C2">
      <w:pPr>
        <w:pStyle w:val="ListParagraph"/>
        <w:numPr>
          <w:ilvl w:val="0"/>
          <w:numId w:val="4"/>
        </w:numPr>
        <w:jc w:val="both"/>
        <w:rPr>
          <w:rFonts w:ascii="Times New Roman" w:hAnsi="Times New Roman" w:cs="Times New Roman"/>
        </w:rPr>
      </w:pPr>
      <w:r w:rsidRPr="009643C2">
        <w:rPr>
          <w:rFonts w:ascii="Times New Roman" w:hAnsi="Times New Roman" w:cs="Times New Roman"/>
          <w:b/>
          <w:bCs/>
        </w:rPr>
        <w:t>Approving Policies and Frameworks:</w:t>
      </w:r>
      <w:r w:rsidRPr="009643C2">
        <w:rPr>
          <w:rFonts w:ascii="Times New Roman" w:hAnsi="Times New Roman" w:cs="Times New Roman"/>
        </w:rPr>
        <w:t xml:space="preserve"> The board approves key GRC policies, procedures, and frameworks, such as codes of conduct, risk management policies, and compliance programs. They ensure these policies are comprehensive and reflect the organization's commitment to ethical behavior and regulatory adherence.</w:t>
      </w:r>
    </w:p>
    <w:p w14:paraId="6DD27B18" w14:textId="77777777" w:rsidR="00113D20" w:rsidRPr="009643C2" w:rsidRDefault="00113D20" w:rsidP="009643C2">
      <w:pPr>
        <w:pStyle w:val="ListParagraph"/>
        <w:numPr>
          <w:ilvl w:val="0"/>
          <w:numId w:val="4"/>
        </w:numPr>
        <w:jc w:val="both"/>
        <w:rPr>
          <w:rFonts w:ascii="Times New Roman" w:hAnsi="Times New Roman" w:cs="Times New Roman"/>
        </w:rPr>
      </w:pPr>
      <w:r w:rsidRPr="009643C2">
        <w:rPr>
          <w:rFonts w:ascii="Times New Roman" w:hAnsi="Times New Roman" w:cs="Times New Roman"/>
          <w:b/>
          <w:bCs/>
        </w:rPr>
        <w:t>Promoting a Culture of Integrity:</w:t>
      </w:r>
      <w:r w:rsidRPr="009643C2">
        <w:rPr>
          <w:rFonts w:ascii="Times New Roman" w:hAnsi="Times New Roman" w:cs="Times New Roman"/>
        </w:rPr>
        <w:t xml:space="preserve"> By demonstrating a strong commitment to GRC principles, the board fosters a culture of integrity, transparency, and accountability throughout the organization. Their visible support is crucial for encouraging employees at all levels to embrace GRC.</w:t>
      </w:r>
    </w:p>
    <w:p w14:paraId="3EC941DA" w14:textId="77777777" w:rsidR="00113D20" w:rsidRPr="009643C2" w:rsidRDefault="00113D20" w:rsidP="009643C2">
      <w:pPr>
        <w:pStyle w:val="ListParagraph"/>
        <w:numPr>
          <w:ilvl w:val="0"/>
          <w:numId w:val="4"/>
        </w:numPr>
        <w:jc w:val="both"/>
        <w:rPr>
          <w:rFonts w:ascii="Times New Roman" w:hAnsi="Times New Roman" w:cs="Times New Roman"/>
        </w:rPr>
      </w:pPr>
      <w:r w:rsidRPr="009643C2">
        <w:rPr>
          <w:rFonts w:ascii="Times New Roman" w:hAnsi="Times New Roman" w:cs="Times New Roman"/>
          <w:b/>
          <w:bCs/>
        </w:rPr>
        <w:t>Resource Allocation:</w:t>
      </w:r>
      <w:r w:rsidRPr="009643C2">
        <w:rPr>
          <w:rFonts w:ascii="Times New Roman" w:hAnsi="Times New Roman" w:cs="Times New Roman"/>
        </w:rPr>
        <w:t xml:space="preserve"> The board ensures that adequate resources (financial, human, and technological) are allocated to support the GRC program's effectiveness.</w:t>
      </w:r>
    </w:p>
    <w:p w14:paraId="49F02508" w14:textId="77777777" w:rsidR="00113D20" w:rsidRPr="009643C2" w:rsidRDefault="00113D20" w:rsidP="009643C2">
      <w:pPr>
        <w:pStyle w:val="ListParagraph"/>
        <w:jc w:val="both"/>
        <w:rPr>
          <w:rFonts w:ascii="Times New Roman" w:hAnsi="Times New Roman" w:cs="Times New Roman"/>
          <w:b/>
          <w:bCs/>
        </w:rPr>
      </w:pPr>
      <w:r w:rsidRPr="009643C2">
        <w:rPr>
          <w:rFonts w:ascii="Times New Roman" w:hAnsi="Times New Roman" w:cs="Times New Roman"/>
          <w:b/>
          <w:bCs/>
        </w:rPr>
        <w:t>2. Executive Management</w:t>
      </w:r>
    </w:p>
    <w:p w14:paraId="1CC97FC5" w14:textId="77777777" w:rsidR="00113D20" w:rsidRPr="009643C2" w:rsidRDefault="00113D20" w:rsidP="009643C2">
      <w:pPr>
        <w:pStyle w:val="ListParagraph"/>
        <w:jc w:val="both"/>
        <w:rPr>
          <w:rFonts w:ascii="Times New Roman" w:hAnsi="Times New Roman" w:cs="Times New Roman"/>
        </w:rPr>
      </w:pPr>
      <w:r w:rsidRPr="009643C2">
        <w:rPr>
          <w:rFonts w:ascii="Times New Roman" w:hAnsi="Times New Roman" w:cs="Times New Roman"/>
        </w:rPr>
        <w:t>Executive management translates the board's strategic direction into actionable plans and ensures the day-to-day operation of the GRC program. They are responsible for the design, implementation, and continuous improvement of GRC initiatives.</w:t>
      </w:r>
    </w:p>
    <w:p w14:paraId="79377690" w14:textId="77777777" w:rsidR="00113D20" w:rsidRPr="009643C2" w:rsidRDefault="00113D20" w:rsidP="009643C2">
      <w:pPr>
        <w:pStyle w:val="ListParagraph"/>
        <w:numPr>
          <w:ilvl w:val="0"/>
          <w:numId w:val="5"/>
        </w:numPr>
        <w:jc w:val="both"/>
        <w:rPr>
          <w:rFonts w:ascii="Times New Roman" w:hAnsi="Times New Roman" w:cs="Times New Roman"/>
        </w:rPr>
      </w:pPr>
      <w:r w:rsidRPr="009643C2">
        <w:rPr>
          <w:rFonts w:ascii="Times New Roman" w:hAnsi="Times New Roman" w:cs="Times New Roman"/>
          <w:b/>
          <w:bCs/>
        </w:rPr>
        <w:t>Designing and Implementing the GRC Framework:</w:t>
      </w:r>
      <w:r w:rsidRPr="009643C2">
        <w:rPr>
          <w:rFonts w:ascii="Times New Roman" w:hAnsi="Times New Roman" w:cs="Times New Roman"/>
        </w:rPr>
        <w:t xml:space="preserve"> Executive management, often led by a Chief Risk Officer (CRO), Chief Compliance Officer (CCO), or a dedicated GRC function, is responsible for designing and implementing the specific policies, processes, and controls that make up the GRC framework. This includes developing risk assessment methodologies, compliance monitoring programs, and internal control systems.</w:t>
      </w:r>
    </w:p>
    <w:p w14:paraId="5FCC75E3" w14:textId="77777777" w:rsidR="00113D20" w:rsidRPr="009643C2" w:rsidRDefault="00113D20" w:rsidP="009643C2">
      <w:pPr>
        <w:pStyle w:val="ListParagraph"/>
        <w:numPr>
          <w:ilvl w:val="0"/>
          <w:numId w:val="5"/>
        </w:numPr>
        <w:jc w:val="both"/>
        <w:rPr>
          <w:rFonts w:ascii="Times New Roman" w:hAnsi="Times New Roman" w:cs="Times New Roman"/>
        </w:rPr>
      </w:pPr>
      <w:r w:rsidRPr="009643C2">
        <w:rPr>
          <w:rFonts w:ascii="Times New Roman" w:hAnsi="Times New Roman" w:cs="Times New Roman"/>
          <w:b/>
          <w:bCs/>
        </w:rPr>
        <w:t>Defining Roles and Responsibilities:</w:t>
      </w:r>
      <w:r w:rsidRPr="009643C2">
        <w:rPr>
          <w:rFonts w:ascii="Times New Roman" w:hAnsi="Times New Roman" w:cs="Times New Roman"/>
        </w:rPr>
        <w:t xml:space="preserve"> They establish clear roles and responsibilities for GRC activities across various departments, ensuring that accountability is well-defined and understood. This helps to break down silos and promote cross-functional collaboration.</w:t>
      </w:r>
    </w:p>
    <w:p w14:paraId="41D35DCE" w14:textId="77777777" w:rsidR="00113D20" w:rsidRPr="009643C2" w:rsidRDefault="00113D20" w:rsidP="009643C2">
      <w:pPr>
        <w:pStyle w:val="ListParagraph"/>
        <w:numPr>
          <w:ilvl w:val="0"/>
          <w:numId w:val="5"/>
        </w:numPr>
        <w:jc w:val="both"/>
        <w:rPr>
          <w:rFonts w:ascii="Times New Roman" w:hAnsi="Times New Roman" w:cs="Times New Roman"/>
        </w:rPr>
      </w:pPr>
      <w:r w:rsidRPr="009643C2">
        <w:rPr>
          <w:rFonts w:ascii="Times New Roman" w:hAnsi="Times New Roman" w:cs="Times New Roman"/>
          <w:b/>
          <w:bCs/>
        </w:rPr>
        <w:t>Managing Risks and Ensuring Compliance:</w:t>
      </w:r>
      <w:r w:rsidRPr="009643C2">
        <w:rPr>
          <w:rFonts w:ascii="Times New Roman" w:hAnsi="Times New Roman" w:cs="Times New Roman"/>
        </w:rPr>
        <w:t xml:space="preserve"> Executive management actively identifies, assesses, mitigates, and monitors risks that could impact the organization's objectives. They also ensure that the organization complies with all applicable laws, regulations, and internal policies. This involves continuous monitoring, regular reporting, and taking corrective actions when necessary.</w:t>
      </w:r>
    </w:p>
    <w:p w14:paraId="64C28798" w14:textId="77777777" w:rsidR="00113D20" w:rsidRPr="009643C2" w:rsidRDefault="00113D20" w:rsidP="009643C2">
      <w:pPr>
        <w:pStyle w:val="ListParagraph"/>
        <w:numPr>
          <w:ilvl w:val="0"/>
          <w:numId w:val="5"/>
        </w:numPr>
        <w:jc w:val="both"/>
        <w:rPr>
          <w:rFonts w:ascii="Times New Roman" w:hAnsi="Times New Roman" w:cs="Times New Roman"/>
        </w:rPr>
      </w:pPr>
      <w:r w:rsidRPr="009643C2">
        <w:rPr>
          <w:rFonts w:ascii="Times New Roman" w:hAnsi="Times New Roman" w:cs="Times New Roman"/>
          <w:b/>
          <w:bCs/>
        </w:rPr>
        <w:t>Allocating Operational Resources:</w:t>
      </w:r>
      <w:r w:rsidRPr="009643C2">
        <w:rPr>
          <w:rFonts w:ascii="Times New Roman" w:hAnsi="Times New Roman" w:cs="Times New Roman"/>
        </w:rPr>
        <w:t xml:space="preserve"> While the board sets the overall resource budget, executive management is responsible for the effective allocation of those resources to specific GRC initiatives and departmental needs.</w:t>
      </w:r>
    </w:p>
    <w:p w14:paraId="15D8B14E" w14:textId="77777777" w:rsidR="00113D20" w:rsidRPr="009643C2" w:rsidRDefault="00113D20" w:rsidP="009643C2">
      <w:pPr>
        <w:pStyle w:val="ListParagraph"/>
        <w:numPr>
          <w:ilvl w:val="0"/>
          <w:numId w:val="5"/>
        </w:numPr>
        <w:jc w:val="both"/>
        <w:rPr>
          <w:rFonts w:ascii="Times New Roman" w:hAnsi="Times New Roman" w:cs="Times New Roman"/>
        </w:rPr>
      </w:pPr>
      <w:r w:rsidRPr="009643C2">
        <w:rPr>
          <w:rFonts w:ascii="Times New Roman" w:hAnsi="Times New Roman" w:cs="Times New Roman"/>
          <w:b/>
          <w:bCs/>
        </w:rPr>
        <w:t>Communicating and Training:</w:t>
      </w:r>
      <w:r w:rsidRPr="009643C2">
        <w:rPr>
          <w:rFonts w:ascii="Times New Roman" w:hAnsi="Times New Roman" w:cs="Times New Roman"/>
        </w:rPr>
        <w:t xml:space="preserve"> They are responsible for communicating GRC policies and procedures to all employees and providing necessary training to ensure that everyone understands their role in GRC.</w:t>
      </w:r>
    </w:p>
    <w:p w14:paraId="3516C412" w14:textId="77777777" w:rsidR="00113D20" w:rsidRPr="009643C2" w:rsidRDefault="00113D20" w:rsidP="009643C2">
      <w:pPr>
        <w:pStyle w:val="ListParagraph"/>
        <w:numPr>
          <w:ilvl w:val="0"/>
          <w:numId w:val="5"/>
        </w:numPr>
        <w:jc w:val="both"/>
        <w:rPr>
          <w:rFonts w:ascii="Times New Roman" w:hAnsi="Times New Roman" w:cs="Times New Roman"/>
        </w:rPr>
      </w:pPr>
      <w:r w:rsidRPr="009643C2">
        <w:rPr>
          <w:rFonts w:ascii="Times New Roman" w:hAnsi="Times New Roman" w:cs="Times New Roman"/>
          <w:b/>
          <w:bCs/>
        </w:rPr>
        <w:t>Reporting to the Board:</w:t>
      </w:r>
      <w:r w:rsidRPr="009643C2">
        <w:rPr>
          <w:rFonts w:ascii="Times New Roman" w:hAnsi="Times New Roman" w:cs="Times New Roman"/>
        </w:rPr>
        <w:t xml:space="preserve"> Executive management regularly reports on the organization's GRC performance, including risk exposure, compliance status, and the effectiveness of internal controls, to the board of directors.</w:t>
      </w:r>
    </w:p>
    <w:p w14:paraId="456CABFF" w14:textId="77777777" w:rsidR="00113D20" w:rsidRPr="009643C2" w:rsidRDefault="00113D20" w:rsidP="009643C2">
      <w:pPr>
        <w:pStyle w:val="ListParagraph"/>
        <w:jc w:val="both"/>
        <w:rPr>
          <w:rFonts w:ascii="Times New Roman" w:hAnsi="Times New Roman" w:cs="Times New Roman"/>
          <w:b/>
          <w:bCs/>
        </w:rPr>
      </w:pPr>
      <w:r w:rsidRPr="009643C2">
        <w:rPr>
          <w:rFonts w:ascii="Times New Roman" w:hAnsi="Times New Roman" w:cs="Times New Roman"/>
          <w:b/>
          <w:bCs/>
        </w:rPr>
        <w:lastRenderedPageBreak/>
        <w:t>3. Operational Staff</w:t>
      </w:r>
    </w:p>
    <w:p w14:paraId="750F3E15" w14:textId="77777777" w:rsidR="00113D20" w:rsidRPr="009643C2" w:rsidRDefault="00113D20" w:rsidP="009643C2">
      <w:pPr>
        <w:pStyle w:val="ListParagraph"/>
        <w:jc w:val="both"/>
        <w:rPr>
          <w:rFonts w:ascii="Times New Roman" w:hAnsi="Times New Roman" w:cs="Times New Roman"/>
        </w:rPr>
      </w:pPr>
      <w:r w:rsidRPr="009643C2">
        <w:rPr>
          <w:rFonts w:ascii="Times New Roman" w:hAnsi="Times New Roman" w:cs="Times New Roman"/>
        </w:rPr>
        <w:t>Operational staff are the frontline implementers of GRC policies and procedures. They are crucial for the daily execution of the GRC program, as their actions directly impact the organization's risk and compliance posture.</w:t>
      </w:r>
    </w:p>
    <w:p w14:paraId="64CDB3C6" w14:textId="77777777" w:rsidR="00113D20" w:rsidRPr="009643C2" w:rsidRDefault="00113D20" w:rsidP="009643C2">
      <w:pPr>
        <w:pStyle w:val="ListParagraph"/>
        <w:numPr>
          <w:ilvl w:val="0"/>
          <w:numId w:val="6"/>
        </w:numPr>
        <w:jc w:val="both"/>
        <w:rPr>
          <w:rFonts w:ascii="Times New Roman" w:hAnsi="Times New Roman" w:cs="Times New Roman"/>
        </w:rPr>
      </w:pPr>
      <w:r w:rsidRPr="009643C2">
        <w:rPr>
          <w:rFonts w:ascii="Times New Roman" w:hAnsi="Times New Roman" w:cs="Times New Roman"/>
          <w:b/>
          <w:bCs/>
        </w:rPr>
        <w:t>Adhering to Policies and Procedures:</w:t>
      </w:r>
      <w:r w:rsidRPr="009643C2">
        <w:rPr>
          <w:rFonts w:ascii="Times New Roman" w:hAnsi="Times New Roman" w:cs="Times New Roman"/>
        </w:rPr>
        <w:t xml:space="preserve"> Operational staff are responsible for understanding and adhering to all relevant GRC policies, procedures, and controls in their daily tasks. This includes following security protocols, data privacy guidelines, and operational procedures designed to mitigate risks.</w:t>
      </w:r>
    </w:p>
    <w:p w14:paraId="42768E6B" w14:textId="77777777" w:rsidR="00113D20" w:rsidRPr="009643C2" w:rsidRDefault="00113D20" w:rsidP="009643C2">
      <w:pPr>
        <w:pStyle w:val="ListParagraph"/>
        <w:numPr>
          <w:ilvl w:val="0"/>
          <w:numId w:val="6"/>
        </w:numPr>
        <w:jc w:val="both"/>
        <w:rPr>
          <w:rFonts w:ascii="Times New Roman" w:hAnsi="Times New Roman" w:cs="Times New Roman"/>
        </w:rPr>
      </w:pPr>
      <w:r w:rsidRPr="009643C2">
        <w:rPr>
          <w:rFonts w:ascii="Times New Roman" w:hAnsi="Times New Roman" w:cs="Times New Roman"/>
          <w:b/>
          <w:bCs/>
        </w:rPr>
        <w:t>Identifying and Reporting Risks/Issues:</w:t>
      </w:r>
      <w:r w:rsidRPr="009643C2">
        <w:rPr>
          <w:rFonts w:ascii="Times New Roman" w:hAnsi="Times New Roman" w:cs="Times New Roman"/>
        </w:rPr>
        <w:t xml:space="preserve"> They are often the first to identify potential risks, control deficiencies, or compliance issues within their respective areas. It is their responsibility to promptly report these to their immediate supervisors or relevant GRC personnel.</w:t>
      </w:r>
    </w:p>
    <w:p w14:paraId="59427064" w14:textId="77777777" w:rsidR="00113D20" w:rsidRPr="009643C2" w:rsidRDefault="00113D20" w:rsidP="009643C2">
      <w:pPr>
        <w:pStyle w:val="ListParagraph"/>
        <w:numPr>
          <w:ilvl w:val="0"/>
          <w:numId w:val="6"/>
        </w:numPr>
        <w:jc w:val="both"/>
        <w:rPr>
          <w:rFonts w:ascii="Times New Roman" w:hAnsi="Times New Roman" w:cs="Times New Roman"/>
        </w:rPr>
      </w:pPr>
      <w:r w:rsidRPr="009643C2">
        <w:rPr>
          <w:rFonts w:ascii="Times New Roman" w:hAnsi="Times New Roman" w:cs="Times New Roman"/>
          <w:b/>
          <w:bCs/>
        </w:rPr>
        <w:t>Participating in GRC Training:</w:t>
      </w:r>
      <w:r w:rsidRPr="009643C2">
        <w:rPr>
          <w:rFonts w:ascii="Times New Roman" w:hAnsi="Times New Roman" w:cs="Times New Roman"/>
        </w:rPr>
        <w:t xml:space="preserve"> Operational staff actively participate in GRC training programs to enhance their understanding of compliance requirements and risk management practices relevant to their roles.</w:t>
      </w:r>
    </w:p>
    <w:p w14:paraId="64DE9E24" w14:textId="77777777" w:rsidR="00113D20" w:rsidRPr="009643C2" w:rsidRDefault="00113D20" w:rsidP="009643C2">
      <w:pPr>
        <w:pStyle w:val="ListParagraph"/>
        <w:numPr>
          <w:ilvl w:val="0"/>
          <w:numId w:val="6"/>
        </w:numPr>
        <w:jc w:val="both"/>
        <w:rPr>
          <w:rFonts w:ascii="Times New Roman" w:hAnsi="Times New Roman" w:cs="Times New Roman"/>
        </w:rPr>
      </w:pPr>
      <w:r w:rsidRPr="009643C2">
        <w:rPr>
          <w:rFonts w:ascii="Times New Roman" w:hAnsi="Times New Roman" w:cs="Times New Roman"/>
          <w:b/>
          <w:bCs/>
        </w:rPr>
        <w:t>Contributing to Risk Assessments:</w:t>
      </w:r>
      <w:r w:rsidRPr="009643C2">
        <w:rPr>
          <w:rFonts w:ascii="Times New Roman" w:hAnsi="Times New Roman" w:cs="Times New Roman"/>
        </w:rPr>
        <w:t xml:space="preserve"> While executive management leads risk assessments, operational staff often provide valuable input by identifying specific risks and vulnerabilities within their processes.</w:t>
      </w:r>
    </w:p>
    <w:p w14:paraId="4B65C7E9" w14:textId="77777777" w:rsidR="00113D20" w:rsidRPr="009643C2" w:rsidRDefault="00113D20" w:rsidP="009643C2">
      <w:pPr>
        <w:pStyle w:val="ListParagraph"/>
        <w:numPr>
          <w:ilvl w:val="0"/>
          <w:numId w:val="6"/>
        </w:numPr>
        <w:jc w:val="both"/>
        <w:rPr>
          <w:rFonts w:ascii="Times New Roman" w:hAnsi="Times New Roman" w:cs="Times New Roman"/>
        </w:rPr>
      </w:pPr>
      <w:r w:rsidRPr="009643C2">
        <w:rPr>
          <w:rFonts w:ascii="Times New Roman" w:hAnsi="Times New Roman" w:cs="Times New Roman"/>
          <w:b/>
          <w:bCs/>
        </w:rPr>
        <w:t>Documenting Activities:</w:t>
      </w:r>
      <w:r w:rsidRPr="009643C2">
        <w:rPr>
          <w:rFonts w:ascii="Times New Roman" w:hAnsi="Times New Roman" w:cs="Times New Roman"/>
        </w:rPr>
        <w:t xml:space="preserve"> Accurate and timely documentation of activities, especially those related to controls and compliance, is a key responsibility of operational staff. This documentation serves as evidence of compliance and supports audit trails.</w:t>
      </w:r>
    </w:p>
    <w:p w14:paraId="1AB300A6" w14:textId="77777777" w:rsidR="00113D20" w:rsidRPr="009643C2" w:rsidRDefault="00113D20" w:rsidP="009643C2">
      <w:pPr>
        <w:pStyle w:val="ListParagraph"/>
        <w:numPr>
          <w:ilvl w:val="0"/>
          <w:numId w:val="6"/>
        </w:numPr>
        <w:jc w:val="both"/>
        <w:rPr>
          <w:rFonts w:ascii="Times New Roman" w:hAnsi="Times New Roman" w:cs="Times New Roman"/>
        </w:rPr>
      </w:pPr>
      <w:r w:rsidRPr="009643C2">
        <w:rPr>
          <w:rFonts w:ascii="Times New Roman" w:hAnsi="Times New Roman" w:cs="Times New Roman"/>
          <w:b/>
          <w:bCs/>
        </w:rPr>
        <w:t>Providing Feedback for Improvement:</w:t>
      </w:r>
      <w:r w:rsidRPr="009643C2">
        <w:rPr>
          <w:rFonts w:ascii="Times New Roman" w:hAnsi="Times New Roman" w:cs="Times New Roman"/>
        </w:rPr>
        <w:t xml:space="preserve"> By being on the front lines, operational staff can provide practical feedback on the effectiveness of GRC processes, identifying areas for improvement and greater efficiency.</w:t>
      </w:r>
    </w:p>
    <w:p w14:paraId="602CB353" w14:textId="77777777" w:rsidR="00113D20" w:rsidRPr="009643C2" w:rsidRDefault="00113D20" w:rsidP="009643C2">
      <w:pPr>
        <w:pStyle w:val="ListParagraph"/>
        <w:jc w:val="both"/>
        <w:rPr>
          <w:rFonts w:ascii="Times New Roman" w:hAnsi="Times New Roman" w:cs="Times New Roman"/>
        </w:rPr>
      </w:pPr>
      <w:r w:rsidRPr="009643C2">
        <w:rPr>
          <w:rFonts w:ascii="Times New Roman" w:hAnsi="Times New Roman" w:cs="Times New Roman"/>
        </w:rPr>
        <w:t>In essence, the board sets the direction, executive management designs and implements the roadmap, and operational staff are the ones driving the vehicle. A breakdown in any of these roles can compromise the entire GRC framework, highlighting the importance of clear communication, collaboration, and a shared understanding of GRC's value across the entire organization.</w:t>
      </w:r>
    </w:p>
    <w:p w14:paraId="13DE933D" w14:textId="77777777" w:rsidR="00113D20" w:rsidRPr="009643C2" w:rsidRDefault="00113D20" w:rsidP="009643C2">
      <w:pPr>
        <w:pStyle w:val="ListParagraph"/>
        <w:jc w:val="both"/>
        <w:rPr>
          <w:rFonts w:ascii="Times New Roman" w:hAnsi="Times New Roman" w:cs="Times New Roman"/>
        </w:rPr>
      </w:pPr>
      <w:r w:rsidRPr="009643C2">
        <w:rPr>
          <w:rFonts w:ascii="Times New Roman" w:hAnsi="Times New Roman" w:cs="Times New Roman"/>
        </w:rPr>
        <w:t>E. Technology plays an indispensable role in empowering GRC initiatives in modern organizations.</w:t>
      </w:r>
      <w:r w:rsidRPr="009643C2">
        <w:rPr>
          <w:rFonts w:ascii="Times New Roman" w:hAnsi="Times New Roman" w:cs="Times New Roman"/>
          <w:vertAlign w:val="superscript"/>
        </w:rPr>
        <w:t>1</w:t>
      </w:r>
      <w:r w:rsidRPr="009643C2">
        <w:rPr>
          <w:rFonts w:ascii="Times New Roman" w:hAnsi="Times New Roman" w:cs="Times New Roman"/>
        </w:rPr>
        <w:t xml:space="preserve"> It transforms what were once manual, fragmented, and often reactive processes into integrated, automated, and proactive systems. By leveraging technology, organizations can overcome the challenges of complexity, scale, and dynamic regulatory environments, leading to more efficient, effective, and resilient GRC programs.</w:t>
      </w:r>
    </w:p>
    <w:p w14:paraId="5CC34D3F" w14:textId="77777777" w:rsidR="00113D20" w:rsidRPr="009643C2" w:rsidRDefault="00113D20" w:rsidP="009643C2">
      <w:pPr>
        <w:pStyle w:val="ListParagraph"/>
        <w:jc w:val="both"/>
        <w:rPr>
          <w:rFonts w:ascii="Times New Roman" w:hAnsi="Times New Roman" w:cs="Times New Roman"/>
        </w:rPr>
      </w:pPr>
      <w:r w:rsidRPr="009643C2">
        <w:rPr>
          <w:rFonts w:ascii="Times New Roman" w:hAnsi="Times New Roman" w:cs="Times New Roman"/>
        </w:rPr>
        <w:t>Here's how technology supports GRC initiatives and specific examples of tools and their benefits:</w:t>
      </w:r>
    </w:p>
    <w:p w14:paraId="4B774BAB" w14:textId="77777777" w:rsidR="00113D20" w:rsidRPr="009643C2" w:rsidRDefault="00113D20" w:rsidP="009643C2">
      <w:pPr>
        <w:pStyle w:val="ListParagraph"/>
        <w:jc w:val="both"/>
        <w:rPr>
          <w:rFonts w:ascii="Times New Roman" w:hAnsi="Times New Roman" w:cs="Times New Roman"/>
          <w:b/>
          <w:bCs/>
        </w:rPr>
      </w:pPr>
      <w:r w:rsidRPr="009643C2">
        <w:rPr>
          <w:rFonts w:ascii="Times New Roman" w:hAnsi="Times New Roman" w:cs="Times New Roman"/>
          <w:b/>
          <w:bCs/>
        </w:rPr>
        <w:t>How Technology Supports GRC Initiatives:</w:t>
      </w:r>
    </w:p>
    <w:p w14:paraId="3A9EBA89" w14:textId="77777777" w:rsidR="00113D20" w:rsidRPr="009643C2" w:rsidRDefault="00113D20" w:rsidP="009643C2">
      <w:pPr>
        <w:pStyle w:val="ListParagraph"/>
        <w:numPr>
          <w:ilvl w:val="0"/>
          <w:numId w:val="7"/>
        </w:numPr>
        <w:jc w:val="both"/>
        <w:rPr>
          <w:rFonts w:ascii="Times New Roman" w:hAnsi="Times New Roman" w:cs="Times New Roman"/>
        </w:rPr>
      </w:pPr>
      <w:r w:rsidRPr="009643C2">
        <w:rPr>
          <w:rFonts w:ascii="Times New Roman" w:hAnsi="Times New Roman" w:cs="Times New Roman"/>
          <w:b/>
          <w:bCs/>
        </w:rPr>
        <w:t>Automation of Manual Tasks:</w:t>
      </w:r>
      <w:r w:rsidRPr="009643C2">
        <w:rPr>
          <w:rFonts w:ascii="Times New Roman" w:hAnsi="Times New Roman" w:cs="Times New Roman"/>
        </w:rPr>
        <w:t xml:space="preserve"> Technology automates repetitive and time-consuming GRC tasks, such as data collection, policy distribution, compliance checks, and report generation.</w:t>
      </w:r>
      <w:r w:rsidRPr="009643C2">
        <w:rPr>
          <w:rFonts w:ascii="Times New Roman" w:hAnsi="Times New Roman" w:cs="Times New Roman"/>
          <w:vertAlign w:val="superscript"/>
        </w:rPr>
        <w:t>2</w:t>
      </w:r>
      <w:r w:rsidRPr="009643C2">
        <w:rPr>
          <w:rFonts w:ascii="Times New Roman" w:hAnsi="Times New Roman" w:cs="Times New Roman"/>
        </w:rPr>
        <w:t xml:space="preserve"> This frees up human resources to focus on more strategic activities, analysis, and problem-solving.</w:t>
      </w:r>
      <w:r w:rsidRPr="009643C2">
        <w:rPr>
          <w:rFonts w:ascii="Times New Roman" w:hAnsi="Times New Roman" w:cs="Times New Roman"/>
          <w:vertAlign w:val="superscript"/>
        </w:rPr>
        <w:t>3</w:t>
      </w:r>
    </w:p>
    <w:p w14:paraId="7666E452" w14:textId="77777777" w:rsidR="00113D20" w:rsidRPr="009643C2" w:rsidRDefault="00113D20" w:rsidP="009643C2">
      <w:pPr>
        <w:pStyle w:val="ListParagraph"/>
        <w:numPr>
          <w:ilvl w:val="0"/>
          <w:numId w:val="7"/>
        </w:numPr>
        <w:jc w:val="both"/>
        <w:rPr>
          <w:rFonts w:ascii="Times New Roman" w:hAnsi="Times New Roman" w:cs="Times New Roman"/>
        </w:rPr>
      </w:pPr>
      <w:r w:rsidRPr="009643C2">
        <w:rPr>
          <w:rFonts w:ascii="Times New Roman" w:hAnsi="Times New Roman" w:cs="Times New Roman"/>
          <w:b/>
          <w:bCs/>
        </w:rPr>
        <w:lastRenderedPageBreak/>
        <w:t>Centralized Data Management and Integration:</w:t>
      </w:r>
      <w:r w:rsidRPr="009643C2">
        <w:rPr>
          <w:rFonts w:ascii="Times New Roman" w:hAnsi="Times New Roman" w:cs="Times New Roman"/>
        </w:rPr>
        <w:t xml:space="preserve"> GRC platforms act as a central repository for all governance, risk, and compliance data.</w:t>
      </w:r>
      <w:r w:rsidRPr="009643C2">
        <w:rPr>
          <w:rFonts w:ascii="Times New Roman" w:hAnsi="Times New Roman" w:cs="Times New Roman"/>
          <w:vertAlign w:val="superscript"/>
        </w:rPr>
        <w:t>4</w:t>
      </w:r>
      <w:r w:rsidRPr="009643C2">
        <w:rPr>
          <w:rFonts w:ascii="Times New Roman" w:hAnsi="Times New Roman" w:cs="Times New Roman"/>
        </w:rPr>
        <w:t xml:space="preserve"> This breaks down departmental silos, provides a unified view of the organization's GRC posture, and ensures data consistency and accuracy across the enterprise.</w:t>
      </w:r>
      <w:r w:rsidRPr="009643C2">
        <w:rPr>
          <w:rFonts w:ascii="Times New Roman" w:hAnsi="Times New Roman" w:cs="Times New Roman"/>
          <w:vertAlign w:val="superscript"/>
        </w:rPr>
        <w:t>5</w:t>
      </w:r>
      <w:r w:rsidRPr="009643C2">
        <w:rPr>
          <w:rFonts w:ascii="Times New Roman" w:hAnsi="Times New Roman" w:cs="Times New Roman"/>
        </w:rPr>
        <w:t xml:space="preserve"> Integration with other business systems (e.g., ERP, CRM, HRIS) allows for seamless data flow.</w:t>
      </w:r>
      <w:r w:rsidRPr="009643C2">
        <w:rPr>
          <w:rFonts w:ascii="Times New Roman" w:hAnsi="Times New Roman" w:cs="Times New Roman"/>
          <w:vertAlign w:val="superscript"/>
        </w:rPr>
        <w:t>6</w:t>
      </w:r>
    </w:p>
    <w:p w14:paraId="645213B9" w14:textId="77777777" w:rsidR="00113D20" w:rsidRPr="009643C2" w:rsidRDefault="00113D20" w:rsidP="009643C2">
      <w:pPr>
        <w:pStyle w:val="ListParagraph"/>
        <w:numPr>
          <w:ilvl w:val="0"/>
          <w:numId w:val="7"/>
        </w:numPr>
        <w:jc w:val="both"/>
        <w:rPr>
          <w:rFonts w:ascii="Times New Roman" w:hAnsi="Times New Roman" w:cs="Times New Roman"/>
        </w:rPr>
      </w:pPr>
      <w:r w:rsidRPr="009643C2">
        <w:rPr>
          <w:rFonts w:ascii="Times New Roman" w:hAnsi="Times New Roman" w:cs="Times New Roman"/>
          <w:b/>
          <w:bCs/>
        </w:rPr>
        <w:t>Real-time Monitoring and Alerting:</w:t>
      </w:r>
      <w:r w:rsidRPr="009643C2">
        <w:rPr>
          <w:rFonts w:ascii="Times New Roman" w:hAnsi="Times New Roman" w:cs="Times New Roman"/>
        </w:rPr>
        <w:t xml:space="preserve"> Technology enables continuous monitoring of controls, risks, and compliance status.</w:t>
      </w:r>
      <w:r w:rsidRPr="009643C2">
        <w:rPr>
          <w:rFonts w:ascii="Times New Roman" w:hAnsi="Times New Roman" w:cs="Times New Roman"/>
          <w:vertAlign w:val="superscript"/>
        </w:rPr>
        <w:t>7</w:t>
      </w:r>
      <w:r w:rsidRPr="009643C2">
        <w:rPr>
          <w:rFonts w:ascii="Times New Roman" w:hAnsi="Times New Roman" w:cs="Times New Roman"/>
        </w:rPr>
        <w:t xml:space="preserve"> Automated alerts notify relevant stakeholders of potential issues, non-compliance, or emerging risks in real time, allowing for swift corrective action.</w:t>
      </w:r>
      <w:r w:rsidRPr="009643C2">
        <w:rPr>
          <w:rFonts w:ascii="Times New Roman" w:hAnsi="Times New Roman" w:cs="Times New Roman"/>
          <w:vertAlign w:val="superscript"/>
        </w:rPr>
        <w:t>8</w:t>
      </w:r>
    </w:p>
    <w:p w14:paraId="3BCB9CD0" w14:textId="77777777" w:rsidR="00113D20" w:rsidRPr="009643C2" w:rsidRDefault="00113D20" w:rsidP="009643C2">
      <w:pPr>
        <w:pStyle w:val="ListParagraph"/>
        <w:numPr>
          <w:ilvl w:val="0"/>
          <w:numId w:val="7"/>
        </w:numPr>
        <w:jc w:val="both"/>
        <w:rPr>
          <w:rFonts w:ascii="Times New Roman" w:hAnsi="Times New Roman" w:cs="Times New Roman"/>
        </w:rPr>
      </w:pPr>
      <w:r w:rsidRPr="009643C2">
        <w:rPr>
          <w:rFonts w:ascii="Times New Roman" w:hAnsi="Times New Roman" w:cs="Times New Roman"/>
          <w:b/>
          <w:bCs/>
        </w:rPr>
        <w:t>Enhanced Analytics and Reporting:</w:t>
      </w:r>
      <w:r w:rsidRPr="009643C2">
        <w:rPr>
          <w:rFonts w:ascii="Times New Roman" w:hAnsi="Times New Roman" w:cs="Times New Roman"/>
        </w:rPr>
        <w:t xml:space="preserve"> GRC tools provide robust analytics capabilities, turning raw data into actionable insights.</w:t>
      </w:r>
      <w:r w:rsidRPr="009643C2">
        <w:rPr>
          <w:rFonts w:ascii="Times New Roman" w:hAnsi="Times New Roman" w:cs="Times New Roman"/>
          <w:vertAlign w:val="superscript"/>
        </w:rPr>
        <w:t>9</w:t>
      </w:r>
      <w:r w:rsidRPr="009643C2">
        <w:rPr>
          <w:rFonts w:ascii="Times New Roman" w:hAnsi="Times New Roman" w:cs="Times New Roman"/>
        </w:rPr>
        <w:t xml:space="preserve"> Dashboards, visualizations, and customizable reports offer a comprehensive overview of risk exposure, compliance performance, and control effectiveness, supporting better decision-making.</w:t>
      </w:r>
      <w:r w:rsidRPr="009643C2">
        <w:rPr>
          <w:rFonts w:ascii="Times New Roman" w:hAnsi="Times New Roman" w:cs="Times New Roman"/>
          <w:vertAlign w:val="superscript"/>
        </w:rPr>
        <w:t>10</w:t>
      </w:r>
    </w:p>
    <w:p w14:paraId="0D4BB407" w14:textId="77777777" w:rsidR="00113D20" w:rsidRPr="009643C2" w:rsidRDefault="00113D20" w:rsidP="009643C2">
      <w:pPr>
        <w:pStyle w:val="ListParagraph"/>
        <w:numPr>
          <w:ilvl w:val="0"/>
          <w:numId w:val="7"/>
        </w:numPr>
        <w:jc w:val="both"/>
        <w:rPr>
          <w:rFonts w:ascii="Times New Roman" w:hAnsi="Times New Roman" w:cs="Times New Roman"/>
        </w:rPr>
      </w:pPr>
      <w:r w:rsidRPr="009643C2">
        <w:rPr>
          <w:rFonts w:ascii="Times New Roman" w:hAnsi="Times New Roman" w:cs="Times New Roman"/>
          <w:b/>
          <w:bCs/>
        </w:rPr>
        <w:t>Improved Audit Readiness:</w:t>
      </w:r>
      <w:r w:rsidRPr="009643C2">
        <w:rPr>
          <w:rFonts w:ascii="Times New Roman" w:hAnsi="Times New Roman" w:cs="Times New Roman"/>
        </w:rPr>
        <w:t xml:space="preserve"> By centralizing documentation, automating evidence collection, and maintaining comprehensive audit trails, GRC technology significantly streamlines internal and external audit processes.</w:t>
      </w:r>
      <w:r w:rsidRPr="009643C2">
        <w:rPr>
          <w:rFonts w:ascii="Times New Roman" w:hAnsi="Times New Roman" w:cs="Times New Roman"/>
          <w:vertAlign w:val="superscript"/>
        </w:rPr>
        <w:t>11</w:t>
      </w:r>
      <w:r w:rsidRPr="009643C2">
        <w:rPr>
          <w:rFonts w:ascii="Times New Roman" w:hAnsi="Times New Roman" w:cs="Times New Roman"/>
        </w:rPr>
        <w:t xml:space="preserve"> This reduces preparation time and increases the likelihood of a successful audit.</w:t>
      </w:r>
    </w:p>
    <w:p w14:paraId="2C462991" w14:textId="77777777" w:rsidR="00113D20" w:rsidRPr="009643C2" w:rsidRDefault="00113D20" w:rsidP="009643C2">
      <w:pPr>
        <w:pStyle w:val="ListParagraph"/>
        <w:numPr>
          <w:ilvl w:val="0"/>
          <w:numId w:val="7"/>
        </w:numPr>
        <w:jc w:val="both"/>
        <w:rPr>
          <w:rFonts w:ascii="Times New Roman" w:hAnsi="Times New Roman" w:cs="Times New Roman"/>
        </w:rPr>
      </w:pPr>
      <w:r w:rsidRPr="009643C2">
        <w:rPr>
          <w:rFonts w:ascii="Times New Roman" w:hAnsi="Times New Roman" w:cs="Times New Roman"/>
          <w:b/>
          <w:bCs/>
        </w:rPr>
        <w:t>Scalability and Adaptability:</w:t>
      </w:r>
      <w:r w:rsidRPr="009643C2">
        <w:rPr>
          <w:rFonts w:ascii="Times New Roman" w:hAnsi="Times New Roman" w:cs="Times New Roman"/>
        </w:rPr>
        <w:t xml:space="preserve"> As organizations grow and the regulatory landscape evolves, GRC technology can scale to handle increasing data volumes and adapt to new requirements quickly.</w:t>
      </w:r>
      <w:r w:rsidRPr="009643C2">
        <w:rPr>
          <w:rFonts w:ascii="Times New Roman" w:hAnsi="Times New Roman" w:cs="Times New Roman"/>
          <w:vertAlign w:val="superscript"/>
        </w:rPr>
        <w:t>12</w:t>
      </w:r>
      <w:r w:rsidRPr="009643C2">
        <w:rPr>
          <w:rFonts w:ascii="Times New Roman" w:hAnsi="Times New Roman" w:cs="Times New Roman"/>
        </w:rPr>
        <w:t xml:space="preserve"> This ensures that the GRC program remains effective and relevant.</w:t>
      </w:r>
    </w:p>
    <w:p w14:paraId="1AB55BEC" w14:textId="77777777" w:rsidR="00113D20" w:rsidRPr="009643C2" w:rsidRDefault="00113D20" w:rsidP="009643C2">
      <w:pPr>
        <w:pStyle w:val="ListParagraph"/>
        <w:numPr>
          <w:ilvl w:val="0"/>
          <w:numId w:val="7"/>
        </w:numPr>
        <w:jc w:val="both"/>
        <w:rPr>
          <w:rFonts w:ascii="Times New Roman" w:hAnsi="Times New Roman" w:cs="Times New Roman"/>
        </w:rPr>
      </w:pPr>
      <w:r w:rsidRPr="009643C2">
        <w:rPr>
          <w:rFonts w:ascii="Times New Roman" w:hAnsi="Times New Roman" w:cs="Times New Roman"/>
          <w:b/>
          <w:bCs/>
        </w:rPr>
        <w:t>Increased Transparency and Accountability:</w:t>
      </w:r>
      <w:r w:rsidRPr="009643C2">
        <w:rPr>
          <w:rFonts w:ascii="Times New Roman" w:hAnsi="Times New Roman" w:cs="Times New Roman"/>
        </w:rPr>
        <w:t xml:space="preserve"> Technology creates a clear audit trail of all GRC activities, fostering transparency and enhancing accountability by making it easier to track who did what, when, and why.</w:t>
      </w:r>
      <w:r w:rsidRPr="009643C2">
        <w:rPr>
          <w:rFonts w:ascii="Times New Roman" w:hAnsi="Times New Roman" w:cs="Times New Roman"/>
          <w:vertAlign w:val="superscript"/>
        </w:rPr>
        <w:t>13</w:t>
      </w:r>
    </w:p>
    <w:p w14:paraId="3A9421B6" w14:textId="77777777" w:rsidR="00113D20" w:rsidRPr="009643C2" w:rsidRDefault="00113D20" w:rsidP="009643C2">
      <w:pPr>
        <w:pStyle w:val="ListParagraph"/>
        <w:jc w:val="both"/>
        <w:rPr>
          <w:rFonts w:ascii="Times New Roman" w:hAnsi="Times New Roman" w:cs="Times New Roman"/>
          <w:b/>
          <w:bCs/>
        </w:rPr>
      </w:pPr>
      <w:r w:rsidRPr="009643C2">
        <w:rPr>
          <w:rFonts w:ascii="Times New Roman" w:hAnsi="Times New Roman" w:cs="Times New Roman"/>
          <w:b/>
          <w:bCs/>
        </w:rPr>
        <w:t>Specific Examples of GRC Tools and Technologies and Their Benefits:</w:t>
      </w:r>
    </w:p>
    <w:p w14:paraId="5FDE06B3" w14:textId="77777777" w:rsidR="00113D20" w:rsidRPr="009643C2" w:rsidRDefault="00113D20" w:rsidP="009643C2">
      <w:pPr>
        <w:pStyle w:val="ListParagraph"/>
        <w:numPr>
          <w:ilvl w:val="0"/>
          <w:numId w:val="8"/>
        </w:numPr>
        <w:jc w:val="both"/>
        <w:rPr>
          <w:rFonts w:ascii="Times New Roman" w:hAnsi="Times New Roman" w:cs="Times New Roman"/>
        </w:rPr>
      </w:pPr>
      <w:r w:rsidRPr="009643C2">
        <w:rPr>
          <w:rFonts w:ascii="Times New Roman" w:hAnsi="Times New Roman" w:cs="Times New Roman"/>
          <w:b/>
          <w:bCs/>
        </w:rPr>
        <w:t>Integrated GRC Platforms:</w:t>
      </w:r>
    </w:p>
    <w:p w14:paraId="63B3FB15" w14:textId="77777777" w:rsidR="00113D20" w:rsidRPr="009643C2" w:rsidRDefault="00113D20" w:rsidP="009643C2">
      <w:pPr>
        <w:pStyle w:val="ListParagraph"/>
        <w:numPr>
          <w:ilvl w:val="1"/>
          <w:numId w:val="8"/>
        </w:numPr>
        <w:jc w:val="both"/>
        <w:rPr>
          <w:rFonts w:ascii="Times New Roman" w:hAnsi="Times New Roman" w:cs="Times New Roman"/>
        </w:rPr>
      </w:pPr>
      <w:r w:rsidRPr="009643C2">
        <w:rPr>
          <w:rFonts w:ascii="Times New Roman" w:hAnsi="Times New Roman" w:cs="Times New Roman"/>
          <w:b/>
          <w:bCs/>
        </w:rPr>
        <w:t>Description:</w:t>
      </w:r>
      <w:r w:rsidRPr="009643C2">
        <w:rPr>
          <w:rFonts w:ascii="Times New Roman" w:hAnsi="Times New Roman" w:cs="Times New Roman"/>
        </w:rPr>
        <w:t xml:space="preserve"> These are comprehensive software suites designed to manage all aspects of governance, risk, and compliance within a single, unified system.</w:t>
      </w:r>
      <w:r w:rsidRPr="009643C2">
        <w:rPr>
          <w:rFonts w:ascii="Times New Roman" w:hAnsi="Times New Roman" w:cs="Times New Roman"/>
          <w:vertAlign w:val="superscript"/>
        </w:rPr>
        <w:t>14</w:t>
      </w:r>
      <w:r w:rsidRPr="009643C2">
        <w:rPr>
          <w:rFonts w:ascii="Times New Roman" w:hAnsi="Times New Roman" w:cs="Times New Roman"/>
        </w:rPr>
        <w:t xml:space="preserve"> They often include modules for enterprise risk management, compliance management, internal audit management, policy management, vendor risk management, and more.</w:t>
      </w:r>
      <w:r w:rsidRPr="009643C2">
        <w:rPr>
          <w:rFonts w:ascii="Times New Roman" w:hAnsi="Times New Roman" w:cs="Times New Roman"/>
          <w:vertAlign w:val="superscript"/>
        </w:rPr>
        <w:t>15</w:t>
      </w:r>
    </w:p>
    <w:p w14:paraId="0AB450B7" w14:textId="77777777" w:rsidR="00113D20" w:rsidRPr="009643C2" w:rsidRDefault="00113D20" w:rsidP="009643C2">
      <w:pPr>
        <w:pStyle w:val="ListParagraph"/>
        <w:numPr>
          <w:ilvl w:val="1"/>
          <w:numId w:val="8"/>
        </w:numPr>
        <w:jc w:val="both"/>
        <w:rPr>
          <w:rFonts w:ascii="Times New Roman" w:hAnsi="Times New Roman" w:cs="Times New Roman"/>
        </w:rPr>
      </w:pPr>
      <w:r w:rsidRPr="009643C2">
        <w:rPr>
          <w:rFonts w:ascii="Times New Roman" w:hAnsi="Times New Roman" w:cs="Times New Roman"/>
          <w:b/>
          <w:bCs/>
        </w:rPr>
        <w:t>Examples:</w:t>
      </w:r>
    </w:p>
    <w:p w14:paraId="4289282A" w14:textId="77777777" w:rsidR="00113D20" w:rsidRPr="009643C2" w:rsidRDefault="00113D20" w:rsidP="009643C2">
      <w:pPr>
        <w:pStyle w:val="ListParagraph"/>
        <w:numPr>
          <w:ilvl w:val="2"/>
          <w:numId w:val="8"/>
        </w:numPr>
        <w:jc w:val="both"/>
        <w:rPr>
          <w:rFonts w:ascii="Times New Roman" w:hAnsi="Times New Roman" w:cs="Times New Roman"/>
        </w:rPr>
      </w:pPr>
      <w:r w:rsidRPr="009643C2">
        <w:rPr>
          <w:rFonts w:ascii="Times New Roman" w:hAnsi="Times New Roman" w:cs="Times New Roman"/>
          <w:b/>
          <w:bCs/>
        </w:rPr>
        <w:t>RSA Archer:</w:t>
      </w:r>
      <w:r w:rsidRPr="009643C2">
        <w:rPr>
          <w:rFonts w:ascii="Times New Roman" w:hAnsi="Times New Roman" w:cs="Times New Roman"/>
        </w:rPr>
        <w:t xml:space="preserve"> Known for its broad GRC capabilities, customizable workflows, and comprehensive dashboards.</w:t>
      </w:r>
    </w:p>
    <w:p w14:paraId="22D6A921" w14:textId="77777777" w:rsidR="00113D20" w:rsidRPr="009643C2" w:rsidRDefault="00113D20" w:rsidP="009643C2">
      <w:pPr>
        <w:pStyle w:val="ListParagraph"/>
        <w:numPr>
          <w:ilvl w:val="2"/>
          <w:numId w:val="8"/>
        </w:numPr>
        <w:jc w:val="both"/>
        <w:rPr>
          <w:rFonts w:ascii="Times New Roman" w:hAnsi="Times New Roman" w:cs="Times New Roman"/>
        </w:rPr>
      </w:pPr>
      <w:r w:rsidRPr="009643C2">
        <w:rPr>
          <w:rFonts w:ascii="Times New Roman" w:hAnsi="Times New Roman" w:cs="Times New Roman"/>
          <w:b/>
          <w:bCs/>
        </w:rPr>
        <w:t>MetricStream GRC:</w:t>
      </w:r>
      <w:r w:rsidRPr="009643C2">
        <w:rPr>
          <w:rFonts w:ascii="Times New Roman" w:hAnsi="Times New Roman" w:cs="Times New Roman"/>
        </w:rPr>
        <w:t xml:space="preserve"> Offers flexibility, scalability, and advanced risk analytics for complex regulatory environments.</w:t>
      </w:r>
      <w:r w:rsidRPr="009643C2">
        <w:rPr>
          <w:rFonts w:ascii="Times New Roman" w:hAnsi="Times New Roman" w:cs="Times New Roman"/>
          <w:vertAlign w:val="superscript"/>
        </w:rPr>
        <w:t>16</w:t>
      </w:r>
    </w:p>
    <w:p w14:paraId="2023109C" w14:textId="77777777" w:rsidR="00113D20" w:rsidRPr="009643C2" w:rsidRDefault="00113D20" w:rsidP="009643C2">
      <w:pPr>
        <w:pStyle w:val="ListParagraph"/>
        <w:numPr>
          <w:ilvl w:val="2"/>
          <w:numId w:val="8"/>
        </w:numPr>
        <w:jc w:val="both"/>
        <w:rPr>
          <w:rFonts w:ascii="Times New Roman" w:hAnsi="Times New Roman" w:cs="Times New Roman"/>
        </w:rPr>
      </w:pPr>
      <w:r w:rsidRPr="009643C2">
        <w:rPr>
          <w:rFonts w:ascii="Times New Roman" w:hAnsi="Times New Roman" w:cs="Times New Roman"/>
          <w:b/>
          <w:bCs/>
        </w:rPr>
        <w:t>ServiceNow GRC:</w:t>
      </w:r>
      <w:r w:rsidRPr="009643C2">
        <w:rPr>
          <w:rFonts w:ascii="Times New Roman" w:hAnsi="Times New Roman" w:cs="Times New Roman"/>
        </w:rPr>
        <w:t xml:space="preserve"> Leverages automation, advanced monitoring, and analytics for real-time insights and streamlined workflow management.</w:t>
      </w:r>
      <w:r w:rsidRPr="009643C2">
        <w:rPr>
          <w:rFonts w:ascii="Times New Roman" w:hAnsi="Times New Roman" w:cs="Times New Roman"/>
          <w:vertAlign w:val="superscript"/>
        </w:rPr>
        <w:t>17</w:t>
      </w:r>
    </w:p>
    <w:p w14:paraId="7C40FE4B" w14:textId="77777777" w:rsidR="00113D20" w:rsidRPr="009643C2" w:rsidRDefault="00113D20" w:rsidP="009643C2">
      <w:pPr>
        <w:pStyle w:val="ListParagraph"/>
        <w:numPr>
          <w:ilvl w:val="1"/>
          <w:numId w:val="8"/>
        </w:numPr>
        <w:jc w:val="both"/>
        <w:rPr>
          <w:rFonts w:ascii="Times New Roman" w:hAnsi="Times New Roman" w:cs="Times New Roman"/>
        </w:rPr>
      </w:pPr>
      <w:r w:rsidRPr="009643C2">
        <w:rPr>
          <w:rFonts w:ascii="Times New Roman" w:hAnsi="Times New Roman" w:cs="Times New Roman"/>
          <w:b/>
          <w:bCs/>
        </w:rPr>
        <w:t>Benefits:</w:t>
      </w:r>
    </w:p>
    <w:p w14:paraId="64688A57" w14:textId="77777777" w:rsidR="00113D20" w:rsidRPr="009643C2" w:rsidRDefault="00113D20" w:rsidP="009643C2">
      <w:pPr>
        <w:pStyle w:val="ListParagraph"/>
        <w:numPr>
          <w:ilvl w:val="2"/>
          <w:numId w:val="8"/>
        </w:numPr>
        <w:jc w:val="both"/>
        <w:rPr>
          <w:rFonts w:ascii="Times New Roman" w:hAnsi="Times New Roman" w:cs="Times New Roman"/>
        </w:rPr>
      </w:pPr>
      <w:r w:rsidRPr="009643C2">
        <w:rPr>
          <w:rFonts w:ascii="Times New Roman" w:hAnsi="Times New Roman" w:cs="Times New Roman"/>
          <w:b/>
          <w:bCs/>
        </w:rPr>
        <w:t>Holistic View:</w:t>
      </w:r>
      <w:r w:rsidRPr="009643C2">
        <w:rPr>
          <w:rFonts w:ascii="Times New Roman" w:hAnsi="Times New Roman" w:cs="Times New Roman"/>
        </w:rPr>
        <w:t xml:space="preserve"> Provides a single source of truth for all GRC-related data, eliminating silos and offering a comprehensive view of risk and compliance.</w:t>
      </w:r>
      <w:r w:rsidRPr="009643C2">
        <w:rPr>
          <w:rFonts w:ascii="Times New Roman" w:hAnsi="Times New Roman" w:cs="Times New Roman"/>
          <w:vertAlign w:val="superscript"/>
        </w:rPr>
        <w:t>18</w:t>
      </w:r>
    </w:p>
    <w:p w14:paraId="199018A1" w14:textId="77777777" w:rsidR="00113D20" w:rsidRPr="009643C2" w:rsidRDefault="00113D20" w:rsidP="009643C2">
      <w:pPr>
        <w:pStyle w:val="ListParagraph"/>
        <w:numPr>
          <w:ilvl w:val="2"/>
          <w:numId w:val="8"/>
        </w:numPr>
        <w:jc w:val="both"/>
        <w:rPr>
          <w:rFonts w:ascii="Times New Roman" w:hAnsi="Times New Roman" w:cs="Times New Roman"/>
        </w:rPr>
      </w:pPr>
      <w:r w:rsidRPr="009643C2">
        <w:rPr>
          <w:rFonts w:ascii="Times New Roman" w:hAnsi="Times New Roman" w:cs="Times New Roman"/>
          <w:b/>
          <w:bCs/>
        </w:rPr>
        <w:lastRenderedPageBreak/>
        <w:t>Streamlined Workflows:</w:t>
      </w:r>
      <w:r w:rsidRPr="009643C2">
        <w:rPr>
          <w:rFonts w:ascii="Times New Roman" w:hAnsi="Times New Roman" w:cs="Times New Roman"/>
        </w:rPr>
        <w:t xml:space="preserve"> Automates cross-functional processes, reducing manual effort and improving efficiency across departments.</w:t>
      </w:r>
      <w:r w:rsidRPr="009643C2">
        <w:rPr>
          <w:rFonts w:ascii="Times New Roman" w:hAnsi="Times New Roman" w:cs="Times New Roman"/>
          <w:vertAlign w:val="superscript"/>
        </w:rPr>
        <w:t>19</w:t>
      </w:r>
    </w:p>
    <w:p w14:paraId="480D96FA" w14:textId="77777777" w:rsidR="00113D20" w:rsidRPr="009643C2" w:rsidRDefault="00113D20" w:rsidP="009643C2">
      <w:pPr>
        <w:pStyle w:val="ListParagraph"/>
        <w:numPr>
          <w:ilvl w:val="2"/>
          <w:numId w:val="8"/>
        </w:numPr>
        <w:jc w:val="both"/>
        <w:rPr>
          <w:rFonts w:ascii="Times New Roman" w:hAnsi="Times New Roman" w:cs="Times New Roman"/>
        </w:rPr>
      </w:pPr>
      <w:r w:rsidRPr="009643C2">
        <w:rPr>
          <w:rFonts w:ascii="Times New Roman" w:hAnsi="Times New Roman" w:cs="Times New Roman"/>
          <w:b/>
          <w:bCs/>
        </w:rPr>
        <w:t>Consistent Reporting:</w:t>
      </w:r>
      <w:r w:rsidRPr="009643C2">
        <w:rPr>
          <w:rFonts w:ascii="Times New Roman" w:hAnsi="Times New Roman" w:cs="Times New Roman"/>
        </w:rPr>
        <w:t xml:space="preserve"> Enables consistent and accurate reporting across all GRC domains, supporting better strategic decision-making.</w:t>
      </w:r>
      <w:r w:rsidRPr="009643C2">
        <w:rPr>
          <w:rFonts w:ascii="Times New Roman" w:hAnsi="Times New Roman" w:cs="Times New Roman"/>
          <w:vertAlign w:val="superscript"/>
        </w:rPr>
        <w:t>20</w:t>
      </w:r>
    </w:p>
    <w:p w14:paraId="4C65E164" w14:textId="77777777" w:rsidR="00113D20" w:rsidRPr="009643C2" w:rsidRDefault="00113D20" w:rsidP="009643C2">
      <w:pPr>
        <w:pStyle w:val="ListParagraph"/>
        <w:numPr>
          <w:ilvl w:val="2"/>
          <w:numId w:val="8"/>
        </w:numPr>
        <w:jc w:val="both"/>
        <w:rPr>
          <w:rFonts w:ascii="Times New Roman" w:hAnsi="Times New Roman" w:cs="Times New Roman"/>
        </w:rPr>
      </w:pPr>
      <w:r w:rsidRPr="009643C2">
        <w:rPr>
          <w:rFonts w:ascii="Times New Roman" w:hAnsi="Times New Roman" w:cs="Times New Roman"/>
          <w:b/>
          <w:bCs/>
        </w:rPr>
        <w:t>Reduced Duplication:</w:t>
      </w:r>
      <w:r w:rsidRPr="009643C2">
        <w:rPr>
          <w:rFonts w:ascii="Times New Roman" w:hAnsi="Times New Roman" w:cs="Times New Roman"/>
        </w:rPr>
        <w:t xml:space="preserve"> Minimizes redundant activities and data entry, leading to cost savings and optimized resource allocation.</w:t>
      </w:r>
      <w:r w:rsidRPr="009643C2">
        <w:rPr>
          <w:rFonts w:ascii="Times New Roman" w:hAnsi="Times New Roman" w:cs="Times New Roman"/>
          <w:vertAlign w:val="superscript"/>
        </w:rPr>
        <w:t>21</w:t>
      </w:r>
    </w:p>
    <w:p w14:paraId="7B849ABB" w14:textId="77777777" w:rsidR="00113D20" w:rsidRPr="009643C2" w:rsidRDefault="00113D20" w:rsidP="009643C2">
      <w:pPr>
        <w:pStyle w:val="ListParagraph"/>
        <w:numPr>
          <w:ilvl w:val="0"/>
          <w:numId w:val="8"/>
        </w:numPr>
        <w:jc w:val="both"/>
        <w:rPr>
          <w:rFonts w:ascii="Times New Roman" w:hAnsi="Times New Roman" w:cs="Times New Roman"/>
        </w:rPr>
      </w:pPr>
      <w:r w:rsidRPr="009643C2">
        <w:rPr>
          <w:rFonts w:ascii="Times New Roman" w:hAnsi="Times New Roman" w:cs="Times New Roman"/>
          <w:b/>
          <w:bCs/>
        </w:rPr>
        <w:t>AI and Machine Learning (ML) in GRC:</w:t>
      </w:r>
    </w:p>
    <w:p w14:paraId="2930FD3C" w14:textId="77777777" w:rsidR="00113D20" w:rsidRPr="009643C2" w:rsidRDefault="00113D20" w:rsidP="009643C2">
      <w:pPr>
        <w:pStyle w:val="ListParagraph"/>
        <w:numPr>
          <w:ilvl w:val="1"/>
          <w:numId w:val="8"/>
        </w:numPr>
        <w:jc w:val="both"/>
        <w:rPr>
          <w:rFonts w:ascii="Times New Roman" w:hAnsi="Times New Roman" w:cs="Times New Roman"/>
        </w:rPr>
      </w:pPr>
      <w:r w:rsidRPr="009643C2">
        <w:rPr>
          <w:rFonts w:ascii="Times New Roman" w:hAnsi="Times New Roman" w:cs="Times New Roman"/>
          <w:b/>
          <w:bCs/>
        </w:rPr>
        <w:t>Description:</w:t>
      </w:r>
      <w:r w:rsidRPr="009643C2">
        <w:rPr>
          <w:rFonts w:ascii="Times New Roman" w:hAnsi="Times New Roman" w:cs="Times New Roman"/>
        </w:rPr>
        <w:t xml:space="preserve"> AI and ML capabilities are increasingly embedded within GRC platforms to provide advanced analytics, predictive insights, and intelligent automation.</w:t>
      </w:r>
      <w:r w:rsidRPr="009643C2">
        <w:rPr>
          <w:rFonts w:ascii="Times New Roman" w:hAnsi="Times New Roman" w:cs="Times New Roman"/>
          <w:vertAlign w:val="superscript"/>
        </w:rPr>
        <w:t>22</w:t>
      </w:r>
      <w:r w:rsidRPr="009643C2">
        <w:rPr>
          <w:rFonts w:ascii="Times New Roman" w:hAnsi="Times New Roman" w:cs="Times New Roman"/>
        </w:rPr>
        <w:t xml:space="preserve"> This includes natural language processing (NLP) for understanding regulatory texts, anomaly detection for identifying unusual activities, and predictive </w:t>
      </w:r>
      <w:proofErr w:type="spellStart"/>
      <w:r w:rsidRPr="009643C2">
        <w:rPr>
          <w:rFonts w:ascii="Times New Roman" w:hAnsi="Times New Roman" w:cs="Times New Roman"/>
        </w:rPr>
        <w:t>modeling</w:t>
      </w:r>
      <w:proofErr w:type="spellEnd"/>
      <w:r w:rsidRPr="009643C2">
        <w:rPr>
          <w:rFonts w:ascii="Times New Roman" w:hAnsi="Times New Roman" w:cs="Times New Roman"/>
        </w:rPr>
        <w:t xml:space="preserve"> for forecasting risks.</w:t>
      </w:r>
    </w:p>
    <w:p w14:paraId="576F9FAB" w14:textId="77777777" w:rsidR="00113D20" w:rsidRPr="009643C2" w:rsidRDefault="00113D20" w:rsidP="009643C2">
      <w:pPr>
        <w:pStyle w:val="ListParagraph"/>
        <w:numPr>
          <w:ilvl w:val="1"/>
          <w:numId w:val="8"/>
        </w:numPr>
        <w:jc w:val="both"/>
        <w:rPr>
          <w:rFonts w:ascii="Times New Roman" w:hAnsi="Times New Roman" w:cs="Times New Roman"/>
        </w:rPr>
      </w:pPr>
      <w:r w:rsidRPr="009643C2">
        <w:rPr>
          <w:rFonts w:ascii="Times New Roman" w:hAnsi="Times New Roman" w:cs="Times New Roman"/>
          <w:b/>
          <w:bCs/>
        </w:rPr>
        <w:t>Examples of Application Areas:</w:t>
      </w:r>
    </w:p>
    <w:p w14:paraId="704D37CA" w14:textId="77777777" w:rsidR="00113D20" w:rsidRPr="009643C2" w:rsidRDefault="00113D20" w:rsidP="009643C2">
      <w:pPr>
        <w:pStyle w:val="ListParagraph"/>
        <w:numPr>
          <w:ilvl w:val="2"/>
          <w:numId w:val="8"/>
        </w:numPr>
        <w:jc w:val="both"/>
        <w:rPr>
          <w:rFonts w:ascii="Times New Roman" w:hAnsi="Times New Roman" w:cs="Times New Roman"/>
        </w:rPr>
      </w:pPr>
      <w:r w:rsidRPr="009643C2">
        <w:rPr>
          <w:rFonts w:ascii="Times New Roman" w:hAnsi="Times New Roman" w:cs="Times New Roman"/>
          <w:b/>
          <w:bCs/>
        </w:rPr>
        <w:t>Automated Risk Assessment:</w:t>
      </w:r>
      <w:r w:rsidRPr="009643C2">
        <w:rPr>
          <w:rFonts w:ascii="Times New Roman" w:hAnsi="Times New Roman" w:cs="Times New Roman"/>
        </w:rPr>
        <w:t xml:space="preserve"> AI can </w:t>
      </w:r>
      <w:proofErr w:type="spellStart"/>
      <w:r w:rsidRPr="009643C2">
        <w:rPr>
          <w:rFonts w:ascii="Times New Roman" w:hAnsi="Times New Roman" w:cs="Times New Roman"/>
        </w:rPr>
        <w:t>analyze</w:t>
      </w:r>
      <w:proofErr w:type="spellEnd"/>
      <w:r w:rsidRPr="009643C2">
        <w:rPr>
          <w:rFonts w:ascii="Times New Roman" w:hAnsi="Times New Roman" w:cs="Times New Roman"/>
        </w:rPr>
        <w:t xml:space="preserve"> vast amounts of internal and external data to identify, classify, and prioritize risks in real-time, often detecting patterns that human analysts might miss.</w:t>
      </w:r>
      <w:r w:rsidRPr="009643C2">
        <w:rPr>
          <w:rFonts w:ascii="Times New Roman" w:hAnsi="Times New Roman" w:cs="Times New Roman"/>
          <w:vertAlign w:val="superscript"/>
        </w:rPr>
        <w:t>23</w:t>
      </w:r>
    </w:p>
    <w:p w14:paraId="5D6223F6" w14:textId="77777777" w:rsidR="00113D20" w:rsidRPr="009643C2" w:rsidRDefault="00113D20" w:rsidP="009643C2">
      <w:pPr>
        <w:pStyle w:val="ListParagraph"/>
        <w:numPr>
          <w:ilvl w:val="2"/>
          <w:numId w:val="8"/>
        </w:numPr>
        <w:jc w:val="both"/>
        <w:rPr>
          <w:rFonts w:ascii="Times New Roman" w:hAnsi="Times New Roman" w:cs="Times New Roman"/>
        </w:rPr>
      </w:pPr>
      <w:r w:rsidRPr="009643C2">
        <w:rPr>
          <w:rFonts w:ascii="Times New Roman" w:hAnsi="Times New Roman" w:cs="Times New Roman"/>
          <w:b/>
          <w:bCs/>
        </w:rPr>
        <w:t>Regulatory Intelligence and Change Management:</w:t>
      </w:r>
      <w:r w:rsidRPr="009643C2">
        <w:rPr>
          <w:rFonts w:ascii="Times New Roman" w:hAnsi="Times New Roman" w:cs="Times New Roman"/>
        </w:rPr>
        <w:t xml:space="preserve"> NLP-powered tools can monitor regulatory updates, interpret new requirements, and automatically map them to internal policies and controls, alerting organizations to necessary adjustments.</w:t>
      </w:r>
      <w:r w:rsidRPr="009643C2">
        <w:rPr>
          <w:rFonts w:ascii="Times New Roman" w:hAnsi="Times New Roman" w:cs="Times New Roman"/>
          <w:vertAlign w:val="superscript"/>
        </w:rPr>
        <w:t>24</w:t>
      </w:r>
    </w:p>
    <w:p w14:paraId="190A7DA5" w14:textId="77777777" w:rsidR="00113D20" w:rsidRPr="009643C2" w:rsidRDefault="00113D20" w:rsidP="009643C2">
      <w:pPr>
        <w:pStyle w:val="ListParagraph"/>
        <w:numPr>
          <w:ilvl w:val="2"/>
          <w:numId w:val="8"/>
        </w:numPr>
        <w:jc w:val="both"/>
        <w:rPr>
          <w:rFonts w:ascii="Times New Roman" w:hAnsi="Times New Roman" w:cs="Times New Roman"/>
        </w:rPr>
      </w:pPr>
      <w:r w:rsidRPr="009643C2">
        <w:rPr>
          <w:rFonts w:ascii="Times New Roman" w:hAnsi="Times New Roman" w:cs="Times New Roman"/>
          <w:b/>
          <w:bCs/>
        </w:rPr>
        <w:t>Continuous Control Monitoring (CCM):</w:t>
      </w:r>
      <w:r w:rsidRPr="009643C2">
        <w:rPr>
          <w:rFonts w:ascii="Times New Roman" w:hAnsi="Times New Roman" w:cs="Times New Roman"/>
        </w:rPr>
        <w:t xml:space="preserve"> ML algorithms continuously scan logs, configurations, and user activities to detect control violations or policy breaches immediately, rather than relying on periodic manual checks.</w:t>
      </w:r>
      <w:r w:rsidRPr="009643C2">
        <w:rPr>
          <w:rFonts w:ascii="Times New Roman" w:hAnsi="Times New Roman" w:cs="Times New Roman"/>
          <w:vertAlign w:val="superscript"/>
        </w:rPr>
        <w:t>25</w:t>
      </w:r>
    </w:p>
    <w:p w14:paraId="4282DE49" w14:textId="77777777" w:rsidR="00113D20" w:rsidRPr="009643C2" w:rsidRDefault="00113D20" w:rsidP="009643C2">
      <w:pPr>
        <w:pStyle w:val="ListParagraph"/>
        <w:numPr>
          <w:ilvl w:val="2"/>
          <w:numId w:val="8"/>
        </w:numPr>
        <w:jc w:val="both"/>
        <w:rPr>
          <w:rFonts w:ascii="Times New Roman" w:hAnsi="Times New Roman" w:cs="Times New Roman"/>
        </w:rPr>
      </w:pPr>
      <w:r w:rsidRPr="009643C2">
        <w:rPr>
          <w:rFonts w:ascii="Times New Roman" w:hAnsi="Times New Roman" w:cs="Times New Roman"/>
          <w:b/>
          <w:bCs/>
        </w:rPr>
        <w:t>Fraud Detection:</w:t>
      </w:r>
      <w:r w:rsidRPr="009643C2">
        <w:rPr>
          <w:rFonts w:ascii="Times New Roman" w:hAnsi="Times New Roman" w:cs="Times New Roman"/>
        </w:rPr>
        <w:t xml:space="preserve"> AI and ML can </w:t>
      </w:r>
      <w:proofErr w:type="spellStart"/>
      <w:r w:rsidRPr="009643C2">
        <w:rPr>
          <w:rFonts w:ascii="Times New Roman" w:hAnsi="Times New Roman" w:cs="Times New Roman"/>
        </w:rPr>
        <w:t>analyze</w:t>
      </w:r>
      <w:proofErr w:type="spellEnd"/>
      <w:r w:rsidRPr="009643C2">
        <w:rPr>
          <w:rFonts w:ascii="Times New Roman" w:hAnsi="Times New Roman" w:cs="Times New Roman"/>
        </w:rPr>
        <w:t xml:space="preserve"> transactional data and user behavior patterns to identify and prevent fraudulent activities proactively.</w:t>
      </w:r>
      <w:r w:rsidRPr="009643C2">
        <w:rPr>
          <w:rFonts w:ascii="Times New Roman" w:hAnsi="Times New Roman" w:cs="Times New Roman"/>
          <w:vertAlign w:val="superscript"/>
        </w:rPr>
        <w:t>26</w:t>
      </w:r>
    </w:p>
    <w:p w14:paraId="31966AF7" w14:textId="77777777" w:rsidR="00113D20" w:rsidRPr="009643C2" w:rsidRDefault="00113D20" w:rsidP="009643C2">
      <w:pPr>
        <w:pStyle w:val="ListParagraph"/>
        <w:numPr>
          <w:ilvl w:val="1"/>
          <w:numId w:val="8"/>
        </w:numPr>
        <w:jc w:val="both"/>
        <w:rPr>
          <w:rFonts w:ascii="Times New Roman" w:hAnsi="Times New Roman" w:cs="Times New Roman"/>
        </w:rPr>
      </w:pPr>
      <w:r w:rsidRPr="009643C2">
        <w:rPr>
          <w:rFonts w:ascii="Times New Roman" w:hAnsi="Times New Roman" w:cs="Times New Roman"/>
          <w:b/>
          <w:bCs/>
        </w:rPr>
        <w:t>Benefits:</w:t>
      </w:r>
    </w:p>
    <w:p w14:paraId="72925467" w14:textId="77777777" w:rsidR="00113D20" w:rsidRPr="009643C2" w:rsidRDefault="00113D20" w:rsidP="009643C2">
      <w:pPr>
        <w:pStyle w:val="ListParagraph"/>
        <w:numPr>
          <w:ilvl w:val="2"/>
          <w:numId w:val="8"/>
        </w:numPr>
        <w:jc w:val="both"/>
        <w:rPr>
          <w:rFonts w:ascii="Times New Roman" w:hAnsi="Times New Roman" w:cs="Times New Roman"/>
        </w:rPr>
      </w:pPr>
      <w:r w:rsidRPr="009643C2">
        <w:rPr>
          <w:rFonts w:ascii="Times New Roman" w:hAnsi="Times New Roman" w:cs="Times New Roman"/>
          <w:b/>
          <w:bCs/>
        </w:rPr>
        <w:t>Proactive Risk Management:</w:t>
      </w:r>
      <w:r w:rsidRPr="009643C2">
        <w:rPr>
          <w:rFonts w:ascii="Times New Roman" w:hAnsi="Times New Roman" w:cs="Times New Roman"/>
        </w:rPr>
        <w:t xml:space="preserve"> Shifts GRC from reactive to proactive by predicting potential risks and compliance gaps before they materialize.</w:t>
      </w:r>
      <w:r w:rsidRPr="009643C2">
        <w:rPr>
          <w:rFonts w:ascii="Times New Roman" w:hAnsi="Times New Roman" w:cs="Times New Roman"/>
          <w:vertAlign w:val="superscript"/>
        </w:rPr>
        <w:t>27</w:t>
      </w:r>
    </w:p>
    <w:p w14:paraId="72BCE8FA" w14:textId="77777777" w:rsidR="00113D20" w:rsidRPr="009643C2" w:rsidRDefault="00113D20" w:rsidP="009643C2">
      <w:pPr>
        <w:pStyle w:val="ListParagraph"/>
        <w:numPr>
          <w:ilvl w:val="2"/>
          <w:numId w:val="8"/>
        </w:numPr>
        <w:jc w:val="both"/>
        <w:rPr>
          <w:rFonts w:ascii="Times New Roman" w:hAnsi="Times New Roman" w:cs="Times New Roman"/>
        </w:rPr>
      </w:pPr>
      <w:r w:rsidRPr="009643C2">
        <w:rPr>
          <w:rFonts w:ascii="Times New Roman" w:hAnsi="Times New Roman" w:cs="Times New Roman"/>
          <w:b/>
          <w:bCs/>
        </w:rPr>
        <w:t>Enhanced Accuracy:</w:t>
      </w:r>
      <w:r w:rsidRPr="009643C2">
        <w:rPr>
          <w:rFonts w:ascii="Times New Roman" w:hAnsi="Times New Roman" w:cs="Times New Roman"/>
        </w:rPr>
        <w:t xml:space="preserve"> Reduces human error in data analysis, risk scoring, and compliance checks, leading to more reliable outcomes.</w:t>
      </w:r>
      <w:r w:rsidRPr="009643C2">
        <w:rPr>
          <w:rFonts w:ascii="Times New Roman" w:hAnsi="Times New Roman" w:cs="Times New Roman"/>
          <w:vertAlign w:val="superscript"/>
        </w:rPr>
        <w:t>28</w:t>
      </w:r>
    </w:p>
    <w:p w14:paraId="5442BEDF" w14:textId="77777777" w:rsidR="00113D20" w:rsidRPr="009643C2" w:rsidRDefault="00113D20" w:rsidP="009643C2">
      <w:pPr>
        <w:pStyle w:val="ListParagraph"/>
        <w:numPr>
          <w:ilvl w:val="2"/>
          <w:numId w:val="8"/>
        </w:numPr>
        <w:jc w:val="both"/>
        <w:rPr>
          <w:rFonts w:ascii="Times New Roman" w:hAnsi="Times New Roman" w:cs="Times New Roman"/>
        </w:rPr>
      </w:pPr>
      <w:r w:rsidRPr="009643C2">
        <w:rPr>
          <w:rFonts w:ascii="Times New Roman" w:hAnsi="Times New Roman" w:cs="Times New Roman"/>
          <w:b/>
          <w:bCs/>
        </w:rPr>
        <w:t>Increased Efficiency:</w:t>
      </w:r>
      <w:r w:rsidRPr="009643C2">
        <w:rPr>
          <w:rFonts w:ascii="Times New Roman" w:hAnsi="Times New Roman" w:cs="Times New Roman"/>
        </w:rPr>
        <w:t xml:space="preserve"> Automates highly complex and data-intensive tasks, significantly reducing the manual workload.</w:t>
      </w:r>
      <w:r w:rsidRPr="009643C2">
        <w:rPr>
          <w:rFonts w:ascii="Times New Roman" w:hAnsi="Times New Roman" w:cs="Times New Roman"/>
          <w:vertAlign w:val="superscript"/>
        </w:rPr>
        <w:t>29</w:t>
      </w:r>
    </w:p>
    <w:p w14:paraId="1FA15B30" w14:textId="77777777" w:rsidR="00113D20" w:rsidRPr="009643C2" w:rsidRDefault="00113D20" w:rsidP="009643C2">
      <w:pPr>
        <w:pStyle w:val="ListParagraph"/>
        <w:numPr>
          <w:ilvl w:val="2"/>
          <w:numId w:val="8"/>
        </w:numPr>
        <w:jc w:val="both"/>
        <w:rPr>
          <w:rFonts w:ascii="Times New Roman" w:hAnsi="Times New Roman" w:cs="Times New Roman"/>
        </w:rPr>
      </w:pPr>
      <w:r w:rsidRPr="009643C2">
        <w:rPr>
          <w:rFonts w:ascii="Times New Roman" w:hAnsi="Times New Roman" w:cs="Times New Roman"/>
          <w:b/>
          <w:bCs/>
        </w:rPr>
        <w:t>Scalability for Complex Data:</w:t>
      </w:r>
      <w:r w:rsidRPr="009643C2">
        <w:rPr>
          <w:rFonts w:ascii="Times New Roman" w:hAnsi="Times New Roman" w:cs="Times New Roman"/>
        </w:rPr>
        <w:t xml:space="preserve"> Can process and </w:t>
      </w:r>
      <w:proofErr w:type="spellStart"/>
      <w:r w:rsidRPr="009643C2">
        <w:rPr>
          <w:rFonts w:ascii="Times New Roman" w:hAnsi="Times New Roman" w:cs="Times New Roman"/>
        </w:rPr>
        <w:t>analyze</w:t>
      </w:r>
      <w:proofErr w:type="spellEnd"/>
      <w:r w:rsidRPr="009643C2">
        <w:rPr>
          <w:rFonts w:ascii="Times New Roman" w:hAnsi="Times New Roman" w:cs="Times New Roman"/>
        </w:rPr>
        <w:t xml:space="preserve"> massive datasets at speeds impossible for humans, making it suitable for large organizations with diverse operations.</w:t>
      </w:r>
    </w:p>
    <w:p w14:paraId="0C3402AD" w14:textId="77777777" w:rsidR="00113D20" w:rsidRPr="009643C2" w:rsidRDefault="00113D20" w:rsidP="009643C2">
      <w:pPr>
        <w:pStyle w:val="ListParagraph"/>
        <w:numPr>
          <w:ilvl w:val="0"/>
          <w:numId w:val="8"/>
        </w:numPr>
        <w:jc w:val="both"/>
        <w:rPr>
          <w:rFonts w:ascii="Times New Roman" w:hAnsi="Times New Roman" w:cs="Times New Roman"/>
        </w:rPr>
      </w:pPr>
      <w:r w:rsidRPr="009643C2">
        <w:rPr>
          <w:rFonts w:ascii="Times New Roman" w:hAnsi="Times New Roman" w:cs="Times New Roman"/>
          <w:b/>
          <w:bCs/>
        </w:rPr>
        <w:t>Robotic Process Automation (RPA) for GRC:</w:t>
      </w:r>
    </w:p>
    <w:p w14:paraId="42577034" w14:textId="77777777" w:rsidR="00113D20" w:rsidRPr="009643C2" w:rsidRDefault="00113D20" w:rsidP="009643C2">
      <w:pPr>
        <w:pStyle w:val="ListParagraph"/>
        <w:numPr>
          <w:ilvl w:val="1"/>
          <w:numId w:val="8"/>
        </w:numPr>
        <w:jc w:val="both"/>
        <w:rPr>
          <w:rFonts w:ascii="Times New Roman" w:hAnsi="Times New Roman" w:cs="Times New Roman"/>
        </w:rPr>
      </w:pPr>
      <w:r w:rsidRPr="009643C2">
        <w:rPr>
          <w:rFonts w:ascii="Times New Roman" w:hAnsi="Times New Roman" w:cs="Times New Roman"/>
          <w:b/>
          <w:bCs/>
        </w:rPr>
        <w:t>Description:</w:t>
      </w:r>
      <w:r w:rsidRPr="009643C2">
        <w:rPr>
          <w:rFonts w:ascii="Times New Roman" w:hAnsi="Times New Roman" w:cs="Times New Roman"/>
        </w:rPr>
        <w:t xml:space="preserve"> RPA involves using software robots to automate repetitive, rule-based tasks traditionally performed by humans.</w:t>
      </w:r>
      <w:r w:rsidRPr="009643C2">
        <w:rPr>
          <w:rFonts w:ascii="Times New Roman" w:hAnsi="Times New Roman" w:cs="Times New Roman"/>
          <w:vertAlign w:val="superscript"/>
        </w:rPr>
        <w:t>30</w:t>
      </w:r>
      <w:r w:rsidRPr="009643C2">
        <w:rPr>
          <w:rFonts w:ascii="Times New Roman" w:hAnsi="Times New Roman" w:cs="Times New Roman"/>
        </w:rPr>
        <w:t xml:space="preserve"> In GRC, RPA bots can interact with various systems and applications to collect data, perform checks, and generate reports.</w:t>
      </w:r>
      <w:r w:rsidRPr="009643C2">
        <w:rPr>
          <w:rFonts w:ascii="Times New Roman" w:hAnsi="Times New Roman" w:cs="Times New Roman"/>
          <w:vertAlign w:val="superscript"/>
        </w:rPr>
        <w:t>31</w:t>
      </w:r>
    </w:p>
    <w:p w14:paraId="2F784E10" w14:textId="77777777" w:rsidR="00113D20" w:rsidRPr="009643C2" w:rsidRDefault="00113D20" w:rsidP="009643C2">
      <w:pPr>
        <w:pStyle w:val="ListParagraph"/>
        <w:numPr>
          <w:ilvl w:val="1"/>
          <w:numId w:val="8"/>
        </w:numPr>
        <w:jc w:val="both"/>
        <w:rPr>
          <w:rFonts w:ascii="Times New Roman" w:hAnsi="Times New Roman" w:cs="Times New Roman"/>
        </w:rPr>
      </w:pPr>
      <w:r w:rsidRPr="009643C2">
        <w:rPr>
          <w:rFonts w:ascii="Times New Roman" w:hAnsi="Times New Roman" w:cs="Times New Roman"/>
          <w:b/>
          <w:bCs/>
        </w:rPr>
        <w:lastRenderedPageBreak/>
        <w:t>Examples of Application Areas:</w:t>
      </w:r>
    </w:p>
    <w:p w14:paraId="3557871E" w14:textId="77777777" w:rsidR="00113D20" w:rsidRPr="009643C2" w:rsidRDefault="00113D20" w:rsidP="009643C2">
      <w:pPr>
        <w:pStyle w:val="ListParagraph"/>
        <w:numPr>
          <w:ilvl w:val="2"/>
          <w:numId w:val="8"/>
        </w:numPr>
        <w:jc w:val="both"/>
        <w:rPr>
          <w:rFonts w:ascii="Times New Roman" w:hAnsi="Times New Roman" w:cs="Times New Roman"/>
        </w:rPr>
      </w:pPr>
      <w:r w:rsidRPr="009643C2">
        <w:rPr>
          <w:rFonts w:ascii="Times New Roman" w:hAnsi="Times New Roman" w:cs="Times New Roman"/>
          <w:b/>
          <w:bCs/>
        </w:rPr>
        <w:t>Evidence Collection for Audits:</w:t>
      </w:r>
      <w:r w:rsidRPr="009643C2">
        <w:rPr>
          <w:rFonts w:ascii="Times New Roman" w:hAnsi="Times New Roman" w:cs="Times New Roman"/>
        </w:rPr>
        <w:t xml:space="preserve"> RPA bots can automatically log into different systems (e.g., HR, IT, finance), extract required data, and compile it into audit-ready packages.</w:t>
      </w:r>
      <w:r w:rsidRPr="009643C2">
        <w:rPr>
          <w:rFonts w:ascii="Times New Roman" w:hAnsi="Times New Roman" w:cs="Times New Roman"/>
          <w:vertAlign w:val="superscript"/>
        </w:rPr>
        <w:t>32</w:t>
      </w:r>
    </w:p>
    <w:p w14:paraId="79E7526D" w14:textId="77777777" w:rsidR="00113D20" w:rsidRPr="009643C2" w:rsidRDefault="00113D20" w:rsidP="009643C2">
      <w:pPr>
        <w:pStyle w:val="ListParagraph"/>
        <w:numPr>
          <w:ilvl w:val="2"/>
          <w:numId w:val="8"/>
        </w:numPr>
        <w:jc w:val="both"/>
        <w:rPr>
          <w:rFonts w:ascii="Times New Roman" w:hAnsi="Times New Roman" w:cs="Times New Roman"/>
        </w:rPr>
      </w:pPr>
      <w:r w:rsidRPr="009643C2">
        <w:rPr>
          <w:rFonts w:ascii="Times New Roman" w:hAnsi="Times New Roman" w:cs="Times New Roman"/>
          <w:b/>
          <w:bCs/>
        </w:rPr>
        <w:t>Data Reconciliation and Validation:</w:t>
      </w:r>
      <w:r w:rsidRPr="009643C2">
        <w:rPr>
          <w:rFonts w:ascii="Times New Roman" w:hAnsi="Times New Roman" w:cs="Times New Roman"/>
        </w:rPr>
        <w:t xml:space="preserve"> Bots can compare data across multiple systems to ensure consistency and identify discrepancies that could indicate a control failure or compliance issue.</w:t>
      </w:r>
    </w:p>
    <w:p w14:paraId="3A521935" w14:textId="77777777" w:rsidR="00113D20" w:rsidRPr="009643C2" w:rsidRDefault="00113D20" w:rsidP="009643C2">
      <w:pPr>
        <w:pStyle w:val="ListParagraph"/>
        <w:numPr>
          <w:ilvl w:val="2"/>
          <w:numId w:val="8"/>
        </w:numPr>
        <w:jc w:val="both"/>
        <w:rPr>
          <w:rFonts w:ascii="Times New Roman" w:hAnsi="Times New Roman" w:cs="Times New Roman"/>
        </w:rPr>
      </w:pPr>
      <w:r w:rsidRPr="009643C2">
        <w:rPr>
          <w:rFonts w:ascii="Times New Roman" w:hAnsi="Times New Roman" w:cs="Times New Roman"/>
          <w:b/>
          <w:bCs/>
        </w:rPr>
        <w:t>Compliance Reporting Automation:</w:t>
      </w:r>
      <w:r w:rsidRPr="009643C2">
        <w:rPr>
          <w:rFonts w:ascii="Times New Roman" w:hAnsi="Times New Roman" w:cs="Times New Roman"/>
        </w:rPr>
        <w:t xml:space="preserve"> RPA can automate the generation and submission of routine compliance reports to regulatory bodies or internal stakeholders.</w:t>
      </w:r>
      <w:r w:rsidRPr="009643C2">
        <w:rPr>
          <w:rFonts w:ascii="Times New Roman" w:hAnsi="Times New Roman" w:cs="Times New Roman"/>
          <w:vertAlign w:val="superscript"/>
        </w:rPr>
        <w:t>33</w:t>
      </w:r>
    </w:p>
    <w:p w14:paraId="7A9DD899" w14:textId="77777777" w:rsidR="00113D20" w:rsidRPr="009643C2" w:rsidRDefault="00113D20" w:rsidP="009643C2">
      <w:pPr>
        <w:pStyle w:val="ListParagraph"/>
        <w:numPr>
          <w:ilvl w:val="2"/>
          <w:numId w:val="8"/>
        </w:numPr>
        <w:jc w:val="both"/>
        <w:rPr>
          <w:rFonts w:ascii="Times New Roman" w:hAnsi="Times New Roman" w:cs="Times New Roman"/>
        </w:rPr>
      </w:pPr>
      <w:r w:rsidRPr="009643C2">
        <w:rPr>
          <w:rFonts w:ascii="Times New Roman" w:hAnsi="Times New Roman" w:cs="Times New Roman"/>
          <w:b/>
          <w:bCs/>
        </w:rPr>
        <w:t>User Access Reviews:</w:t>
      </w:r>
      <w:r w:rsidRPr="009643C2">
        <w:rPr>
          <w:rFonts w:ascii="Times New Roman" w:hAnsi="Times New Roman" w:cs="Times New Roman"/>
        </w:rPr>
        <w:t xml:space="preserve"> Bots can help automate the process of reviewing and validating user access permissions to ensure they align with least privilege principles.</w:t>
      </w:r>
      <w:r w:rsidRPr="009643C2">
        <w:rPr>
          <w:rFonts w:ascii="Times New Roman" w:hAnsi="Times New Roman" w:cs="Times New Roman"/>
          <w:vertAlign w:val="superscript"/>
        </w:rPr>
        <w:t>34</w:t>
      </w:r>
    </w:p>
    <w:p w14:paraId="148B5753" w14:textId="77777777" w:rsidR="00113D20" w:rsidRPr="009643C2" w:rsidRDefault="00113D20" w:rsidP="009643C2">
      <w:pPr>
        <w:pStyle w:val="ListParagraph"/>
        <w:numPr>
          <w:ilvl w:val="1"/>
          <w:numId w:val="8"/>
        </w:numPr>
        <w:jc w:val="both"/>
        <w:rPr>
          <w:rFonts w:ascii="Times New Roman" w:hAnsi="Times New Roman" w:cs="Times New Roman"/>
        </w:rPr>
      </w:pPr>
      <w:r w:rsidRPr="009643C2">
        <w:rPr>
          <w:rFonts w:ascii="Times New Roman" w:hAnsi="Times New Roman" w:cs="Times New Roman"/>
          <w:b/>
          <w:bCs/>
        </w:rPr>
        <w:t>Benefits:</w:t>
      </w:r>
    </w:p>
    <w:p w14:paraId="40A1DACD" w14:textId="77777777" w:rsidR="00113D20" w:rsidRPr="009643C2" w:rsidRDefault="00113D20" w:rsidP="009643C2">
      <w:pPr>
        <w:pStyle w:val="ListParagraph"/>
        <w:numPr>
          <w:ilvl w:val="2"/>
          <w:numId w:val="8"/>
        </w:numPr>
        <w:jc w:val="both"/>
        <w:rPr>
          <w:rFonts w:ascii="Times New Roman" w:hAnsi="Times New Roman" w:cs="Times New Roman"/>
        </w:rPr>
      </w:pPr>
      <w:r w:rsidRPr="009643C2">
        <w:rPr>
          <w:rFonts w:ascii="Times New Roman" w:hAnsi="Times New Roman" w:cs="Times New Roman"/>
          <w:b/>
          <w:bCs/>
        </w:rPr>
        <w:t>Significant Time Savings:</w:t>
      </w:r>
      <w:r w:rsidRPr="009643C2">
        <w:rPr>
          <w:rFonts w:ascii="Times New Roman" w:hAnsi="Times New Roman" w:cs="Times New Roman"/>
        </w:rPr>
        <w:t xml:space="preserve"> Automates high-volume, repetitive tasks, freeing up valuable human resources.</w:t>
      </w:r>
      <w:r w:rsidRPr="009643C2">
        <w:rPr>
          <w:rFonts w:ascii="Times New Roman" w:hAnsi="Times New Roman" w:cs="Times New Roman"/>
          <w:vertAlign w:val="superscript"/>
        </w:rPr>
        <w:t>35</w:t>
      </w:r>
    </w:p>
    <w:p w14:paraId="1C53C789" w14:textId="77777777" w:rsidR="00113D20" w:rsidRPr="009643C2" w:rsidRDefault="00113D20" w:rsidP="009643C2">
      <w:pPr>
        <w:pStyle w:val="ListParagraph"/>
        <w:numPr>
          <w:ilvl w:val="2"/>
          <w:numId w:val="8"/>
        </w:numPr>
        <w:jc w:val="both"/>
        <w:rPr>
          <w:rFonts w:ascii="Times New Roman" w:hAnsi="Times New Roman" w:cs="Times New Roman"/>
        </w:rPr>
      </w:pPr>
      <w:r w:rsidRPr="009643C2">
        <w:rPr>
          <w:rFonts w:ascii="Times New Roman" w:hAnsi="Times New Roman" w:cs="Times New Roman"/>
          <w:b/>
          <w:bCs/>
        </w:rPr>
        <w:t>Improved Accuracy:</w:t>
      </w:r>
      <w:r w:rsidRPr="009643C2">
        <w:rPr>
          <w:rFonts w:ascii="Times New Roman" w:hAnsi="Times New Roman" w:cs="Times New Roman"/>
        </w:rPr>
        <w:t xml:space="preserve"> Eliminates human error in data handling and processing, leading to more reliable GRC outcomes.</w:t>
      </w:r>
      <w:r w:rsidRPr="009643C2">
        <w:rPr>
          <w:rFonts w:ascii="Times New Roman" w:hAnsi="Times New Roman" w:cs="Times New Roman"/>
          <w:vertAlign w:val="superscript"/>
        </w:rPr>
        <w:t>36</w:t>
      </w:r>
    </w:p>
    <w:p w14:paraId="551A9D2C" w14:textId="77777777" w:rsidR="00113D20" w:rsidRPr="009643C2" w:rsidRDefault="00113D20" w:rsidP="009643C2">
      <w:pPr>
        <w:pStyle w:val="ListParagraph"/>
        <w:numPr>
          <w:ilvl w:val="2"/>
          <w:numId w:val="8"/>
        </w:numPr>
        <w:jc w:val="both"/>
        <w:rPr>
          <w:rFonts w:ascii="Times New Roman" w:hAnsi="Times New Roman" w:cs="Times New Roman"/>
        </w:rPr>
      </w:pPr>
      <w:r w:rsidRPr="009643C2">
        <w:rPr>
          <w:rFonts w:ascii="Times New Roman" w:hAnsi="Times New Roman" w:cs="Times New Roman"/>
          <w:b/>
          <w:bCs/>
        </w:rPr>
        <w:t>Cost Reduction:</w:t>
      </w:r>
      <w:r w:rsidRPr="009643C2">
        <w:rPr>
          <w:rFonts w:ascii="Times New Roman" w:hAnsi="Times New Roman" w:cs="Times New Roman"/>
        </w:rPr>
        <w:t xml:space="preserve"> Lowers operational costs by reducing the need for manual </w:t>
      </w:r>
      <w:proofErr w:type="spellStart"/>
      <w:r w:rsidRPr="009643C2">
        <w:rPr>
          <w:rFonts w:ascii="Times New Roman" w:hAnsi="Times New Roman" w:cs="Times New Roman"/>
        </w:rPr>
        <w:t>labor</w:t>
      </w:r>
      <w:proofErr w:type="spellEnd"/>
      <w:r w:rsidRPr="009643C2">
        <w:rPr>
          <w:rFonts w:ascii="Times New Roman" w:hAnsi="Times New Roman" w:cs="Times New Roman"/>
        </w:rPr>
        <w:t xml:space="preserve"> in routine GRC tasks.</w:t>
      </w:r>
      <w:r w:rsidRPr="009643C2">
        <w:rPr>
          <w:rFonts w:ascii="Times New Roman" w:hAnsi="Times New Roman" w:cs="Times New Roman"/>
          <w:vertAlign w:val="superscript"/>
        </w:rPr>
        <w:t>37</w:t>
      </w:r>
    </w:p>
    <w:p w14:paraId="790C88FB" w14:textId="77777777" w:rsidR="00113D20" w:rsidRPr="009643C2" w:rsidRDefault="00113D20" w:rsidP="009643C2">
      <w:pPr>
        <w:pStyle w:val="ListParagraph"/>
        <w:numPr>
          <w:ilvl w:val="2"/>
          <w:numId w:val="8"/>
        </w:numPr>
        <w:jc w:val="both"/>
        <w:rPr>
          <w:rFonts w:ascii="Times New Roman" w:hAnsi="Times New Roman" w:cs="Times New Roman"/>
        </w:rPr>
      </w:pPr>
      <w:r w:rsidRPr="009643C2">
        <w:rPr>
          <w:rFonts w:ascii="Times New Roman" w:hAnsi="Times New Roman" w:cs="Times New Roman"/>
          <w:b/>
          <w:bCs/>
        </w:rPr>
        <w:t>Faster Processing:</w:t>
      </w:r>
      <w:r w:rsidRPr="009643C2">
        <w:rPr>
          <w:rFonts w:ascii="Times New Roman" w:hAnsi="Times New Roman" w:cs="Times New Roman"/>
        </w:rPr>
        <w:t xml:space="preserve"> Tasks are completed much more quickly than manual execution, enabling more frequent monitoring and faster response times.</w:t>
      </w:r>
      <w:r w:rsidRPr="009643C2">
        <w:rPr>
          <w:rFonts w:ascii="Times New Roman" w:hAnsi="Times New Roman" w:cs="Times New Roman"/>
          <w:vertAlign w:val="superscript"/>
        </w:rPr>
        <w:t>38</w:t>
      </w:r>
    </w:p>
    <w:p w14:paraId="70F009E1" w14:textId="77777777" w:rsidR="00113D20" w:rsidRPr="009643C2" w:rsidRDefault="00113D20" w:rsidP="009643C2">
      <w:pPr>
        <w:pStyle w:val="ListParagraph"/>
        <w:jc w:val="both"/>
        <w:rPr>
          <w:rFonts w:ascii="Times New Roman" w:hAnsi="Times New Roman" w:cs="Times New Roman"/>
        </w:rPr>
      </w:pPr>
      <w:r w:rsidRPr="009643C2">
        <w:rPr>
          <w:rFonts w:ascii="Times New Roman" w:hAnsi="Times New Roman" w:cs="Times New Roman"/>
        </w:rPr>
        <w:t>By strategically implementing these technologies, organizations can build a robust, efficient, and forward-looking GRC program that not only meets regulatory obligations but also drives strategic objectives and builds stakeholder confidence.</w:t>
      </w:r>
    </w:p>
    <w:p w14:paraId="5EFCE544" w14:textId="77777777" w:rsidR="00504C6B" w:rsidRPr="009643C2" w:rsidRDefault="00504C6B" w:rsidP="009643C2">
      <w:pPr>
        <w:pStyle w:val="ListParagraph"/>
        <w:jc w:val="both"/>
        <w:rPr>
          <w:rFonts w:ascii="Times New Roman" w:hAnsi="Times New Roman" w:cs="Times New Roman"/>
        </w:rPr>
      </w:pPr>
      <w:r w:rsidRPr="009643C2">
        <w:rPr>
          <w:rFonts w:ascii="Times New Roman" w:hAnsi="Times New Roman" w:cs="Times New Roman"/>
        </w:rPr>
        <w:t>F. Navigating the complexities of modern organizations requires robust frameworks for governance, risk, and compliance. Three prominent frameworks that offer distinct approaches to these challenges are the COSO Framework, the NIST Cybersecurity Framework, and ISO 31000. While they share the overarching goal of improving organizational resilience, their primary focus, key components, benefits, and limitations vary significantly.</w:t>
      </w:r>
    </w:p>
    <w:p w14:paraId="26F44C8D" w14:textId="77777777" w:rsidR="00504C6B" w:rsidRPr="009643C2" w:rsidRDefault="00504C6B" w:rsidP="009643C2">
      <w:pPr>
        <w:pStyle w:val="ListParagraph"/>
        <w:jc w:val="both"/>
        <w:rPr>
          <w:rFonts w:ascii="Times New Roman" w:hAnsi="Times New Roman" w:cs="Times New Roman"/>
          <w:b/>
          <w:bCs/>
        </w:rPr>
      </w:pPr>
      <w:r w:rsidRPr="009643C2">
        <w:rPr>
          <w:rFonts w:ascii="Times New Roman" w:hAnsi="Times New Roman" w:cs="Times New Roman"/>
          <w:b/>
          <w:bCs/>
        </w:rPr>
        <w:t>1. COSO Framework (Committee of Sponsoring Organizations of the Treadway Commission)</w:t>
      </w:r>
    </w:p>
    <w:p w14:paraId="052997D1" w14:textId="77777777" w:rsidR="00504C6B" w:rsidRPr="009643C2" w:rsidRDefault="00504C6B" w:rsidP="009643C2">
      <w:pPr>
        <w:pStyle w:val="ListParagraph"/>
        <w:jc w:val="both"/>
        <w:rPr>
          <w:rFonts w:ascii="Times New Roman" w:hAnsi="Times New Roman" w:cs="Times New Roman"/>
        </w:rPr>
      </w:pPr>
      <w:r w:rsidRPr="009643C2">
        <w:rPr>
          <w:rFonts w:ascii="Times New Roman" w:hAnsi="Times New Roman" w:cs="Times New Roman"/>
        </w:rPr>
        <w:t>The COSO Framework is widely recognized for establishing internal controls and enterprise risk management. It provides guidance for designing and implementing effective internal controls to achieve objectives in operations, reporting, and compliance.</w:t>
      </w:r>
    </w:p>
    <w:p w14:paraId="27B1D131" w14:textId="77777777" w:rsidR="00504C6B" w:rsidRPr="009643C2" w:rsidRDefault="00504C6B" w:rsidP="009643C2">
      <w:pPr>
        <w:pStyle w:val="ListParagraph"/>
        <w:jc w:val="both"/>
        <w:rPr>
          <w:rFonts w:ascii="Times New Roman" w:hAnsi="Times New Roman" w:cs="Times New Roman"/>
        </w:rPr>
      </w:pPr>
      <w:r w:rsidRPr="009643C2">
        <w:rPr>
          <w:rFonts w:ascii="Times New Roman" w:hAnsi="Times New Roman" w:cs="Times New Roman"/>
          <w:b/>
          <w:bCs/>
        </w:rPr>
        <w:t>Primary Focus:</w:t>
      </w:r>
    </w:p>
    <w:p w14:paraId="6BB31B57" w14:textId="77777777" w:rsidR="00504C6B" w:rsidRPr="009643C2" w:rsidRDefault="00504C6B" w:rsidP="009643C2">
      <w:pPr>
        <w:pStyle w:val="ListParagraph"/>
        <w:numPr>
          <w:ilvl w:val="0"/>
          <w:numId w:val="9"/>
        </w:numPr>
        <w:jc w:val="both"/>
        <w:rPr>
          <w:rFonts w:ascii="Times New Roman" w:hAnsi="Times New Roman" w:cs="Times New Roman"/>
        </w:rPr>
      </w:pPr>
      <w:r w:rsidRPr="009643C2">
        <w:rPr>
          <w:rFonts w:ascii="Times New Roman" w:hAnsi="Times New Roman" w:cs="Times New Roman"/>
          <w:b/>
          <w:bCs/>
        </w:rPr>
        <w:t>Internal Control (IC):</w:t>
      </w:r>
      <w:r w:rsidRPr="009643C2">
        <w:rPr>
          <w:rFonts w:ascii="Times New Roman" w:hAnsi="Times New Roman" w:cs="Times New Roman"/>
        </w:rPr>
        <w:t xml:space="preserve"> Primarily focuses on establishing effective internal controls to provide reasonable assurance regarding the achievement of objectives related to operations, reporting (especially financial), and compliance.</w:t>
      </w:r>
    </w:p>
    <w:p w14:paraId="512CD0F1" w14:textId="77777777" w:rsidR="00504C6B" w:rsidRPr="009643C2" w:rsidRDefault="00504C6B" w:rsidP="009643C2">
      <w:pPr>
        <w:pStyle w:val="ListParagraph"/>
        <w:numPr>
          <w:ilvl w:val="0"/>
          <w:numId w:val="9"/>
        </w:numPr>
        <w:jc w:val="both"/>
        <w:rPr>
          <w:rFonts w:ascii="Times New Roman" w:hAnsi="Times New Roman" w:cs="Times New Roman"/>
        </w:rPr>
      </w:pPr>
      <w:r w:rsidRPr="009643C2">
        <w:rPr>
          <w:rFonts w:ascii="Times New Roman" w:hAnsi="Times New Roman" w:cs="Times New Roman"/>
          <w:b/>
          <w:bCs/>
        </w:rPr>
        <w:lastRenderedPageBreak/>
        <w:t>Enterprise Risk Management (ERM):</w:t>
      </w:r>
      <w:r w:rsidRPr="009643C2">
        <w:rPr>
          <w:rFonts w:ascii="Times New Roman" w:hAnsi="Times New Roman" w:cs="Times New Roman"/>
        </w:rPr>
        <w:t xml:space="preserve"> Also extends to enterprise risk management, helping organizations manage risk to create, preserve, and realize value.</w:t>
      </w:r>
    </w:p>
    <w:p w14:paraId="3F587C9A" w14:textId="77777777" w:rsidR="00504C6B" w:rsidRPr="009643C2" w:rsidRDefault="00504C6B" w:rsidP="009643C2">
      <w:pPr>
        <w:pStyle w:val="ListParagraph"/>
        <w:jc w:val="both"/>
        <w:rPr>
          <w:rFonts w:ascii="Times New Roman" w:hAnsi="Times New Roman" w:cs="Times New Roman"/>
        </w:rPr>
      </w:pPr>
      <w:r w:rsidRPr="009643C2">
        <w:rPr>
          <w:rFonts w:ascii="Times New Roman" w:hAnsi="Times New Roman" w:cs="Times New Roman"/>
          <w:b/>
          <w:bCs/>
        </w:rPr>
        <w:t>Key Components (for Internal Control Integrated Framework):</w:t>
      </w:r>
    </w:p>
    <w:p w14:paraId="40B0EBA0" w14:textId="77777777" w:rsidR="00504C6B" w:rsidRPr="009643C2" w:rsidRDefault="00504C6B" w:rsidP="009643C2">
      <w:pPr>
        <w:pStyle w:val="ListParagraph"/>
        <w:numPr>
          <w:ilvl w:val="0"/>
          <w:numId w:val="10"/>
        </w:numPr>
        <w:jc w:val="both"/>
        <w:rPr>
          <w:rFonts w:ascii="Times New Roman" w:hAnsi="Times New Roman" w:cs="Times New Roman"/>
        </w:rPr>
      </w:pPr>
      <w:r w:rsidRPr="009643C2">
        <w:rPr>
          <w:rFonts w:ascii="Times New Roman" w:hAnsi="Times New Roman" w:cs="Times New Roman"/>
          <w:b/>
          <w:bCs/>
        </w:rPr>
        <w:t>Control Environment:</w:t>
      </w:r>
      <w:r w:rsidRPr="009643C2">
        <w:rPr>
          <w:rFonts w:ascii="Times New Roman" w:hAnsi="Times New Roman" w:cs="Times New Roman"/>
        </w:rPr>
        <w:t xml:space="preserve"> The set of standards, processes, and structures that provide the basis for carrying out internal control across the organization. It's the "tone at the top," including integrity and ethical values, board oversight, organizational structure, commitment to competence, and accountability.</w:t>
      </w:r>
    </w:p>
    <w:p w14:paraId="5E4C1E22" w14:textId="77777777" w:rsidR="00504C6B" w:rsidRPr="009643C2" w:rsidRDefault="00504C6B" w:rsidP="009643C2">
      <w:pPr>
        <w:pStyle w:val="ListParagraph"/>
        <w:numPr>
          <w:ilvl w:val="0"/>
          <w:numId w:val="10"/>
        </w:numPr>
        <w:jc w:val="both"/>
        <w:rPr>
          <w:rFonts w:ascii="Times New Roman" w:hAnsi="Times New Roman" w:cs="Times New Roman"/>
        </w:rPr>
      </w:pPr>
      <w:r w:rsidRPr="009643C2">
        <w:rPr>
          <w:rFonts w:ascii="Times New Roman" w:hAnsi="Times New Roman" w:cs="Times New Roman"/>
          <w:b/>
          <w:bCs/>
        </w:rPr>
        <w:t>Risk Assessment:</w:t>
      </w:r>
      <w:r w:rsidRPr="009643C2">
        <w:rPr>
          <w:rFonts w:ascii="Times New Roman" w:hAnsi="Times New Roman" w:cs="Times New Roman"/>
        </w:rPr>
        <w:t xml:space="preserve"> The process of identifying and assessing risks to the achievement of objectives. This includes considering the potential for fraud, significant changes, and setting clear objectives.</w:t>
      </w:r>
    </w:p>
    <w:p w14:paraId="292CE35B" w14:textId="77777777" w:rsidR="00504C6B" w:rsidRPr="009643C2" w:rsidRDefault="00504C6B" w:rsidP="009643C2">
      <w:pPr>
        <w:pStyle w:val="ListParagraph"/>
        <w:numPr>
          <w:ilvl w:val="0"/>
          <w:numId w:val="10"/>
        </w:numPr>
        <w:jc w:val="both"/>
        <w:rPr>
          <w:rFonts w:ascii="Times New Roman" w:hAnsi="Times New Roman" w:cs="Times New Roman"/>
        </w:rPr>
      </w:pPr>
      <w:r w:rsidRPr="009643C2">
        <w:rPr>
          <w:rFonts w:ascii="Times New Roman" w:hAnsi="Times New Roman" w:cs="Times New Roman"/>
          <w:b/>
          <w:bCs/>
        </w:rPr>
        <w:t>Control Activities:</w:t>
      </w:r>
      <w:r w:rsidRPr="009643C2">
        <w:rPr>
          <w:rFonts w:ascii="Times New Roman" w:hAnsi="Times New Roman" w:cs="Times New Roman"/>
        </w:rPr>
        <w:t xml:space="preserve"> The actions established through policies and procedures that help ensure that management directives to mitigate risks are carried out. These include authorizations, reconciliations, performance reviews, and segregation of duties.</w:t>
      </w:r>
    </w:p>
    <w:p w14:paraId="3A1AEE34" w14:textId="77777777" w:rsidR="00504C6B" w:rsidRPr="009643C2" w:rsidRDefault="00504C6B" w:rsidP="009643C2">
      <w:pPr>
        <w:pStyle w:val="ListParagraph"/>
        <w:numPr>
          <w:ilvl w:val="0"/>
          <w:numId w:val="10"/>
        </w:numPr>
        <w:jc w:val="both"/>
        <w:rPr>
          <w:rFonts w:ascii="Times New Roman" w:hAnsi="Times New Roman" w:cs="Times New Roman"/>
        </w:rPr>
      </w:pPr>
      <w:r w:rsidRPr="009643C2">
        <w:rPr>
          <w:rFonts w:ascii="Times New Roman" w:hAnsi="Times New Roman" w:cs="Times New Roman"/>
          <w:b/>
          <w:bCs/>
        </w:rPr>
        <w:t>Information &amp; Communication:</w:t>
      </w:r>
      <w:r w:rsidRPr="009643C2">
        <w:rPr>
          <w:rFonts w:ascii="Times New Roman" w:hAnsi="Times New Roman" w:cs="Times New Roman"/>
        </w:rPr>
        <w:t xml:space="preserve"> The quality, timeliness, and relevance of information and the effective communication of that information both internally and externally.</w:t>
      </w:r>
    </w:p>
    <w:p w14:paraId="36311A0E" w14:textId="77777777" w:rsidR="00504C6B" w:rsidRPr="009643C2" w:rsidRDefault="00504C6B" w:rsidP="009643C2">
      <w:pPr>
        <w:pStyle w:val="ListParagraph"/>
        <w:numPr>
          <w:ilvl w:val="0"/>
          <w:numId w:val="10"/>
        </w:numPr>
        <w:jc w:val="both"/>
        <w:rPr>
          <w:rFonts w:ascii="Times New Roman" w:hAnsi="Times New Roman" w:cs="Times New Roman"/>
        </w:rPr>
      </w:pPr>
      <w:r w:rsidRPr="009643C2">
        <w:rPr>
          <w:rFonts w:ascii="Times New Roman" w:hAnsi="Times New Roman" w:cs="Times New Roman"/>
          <w:b/>
          <w:bCs/>
        </w:rPr>
        <w:t>Monitoring Activities:</w:t>
      </w:r>
      <w:r w:rsidRPr="009643C2">
        <w:rPr>
          <w:rFonts w:ascii="Times New Roman" w:hAnsi="Times New Roman" w:cs="Times New Roman"/>
        </w:rPr>
        <w:t xml:space="preserve"> Ongoing evaluations, separate evaluations, or a combination of both used to ascertain whether the components of internal control are present and functioning.</w:t>
      </w:r>
    </w:p>
    <w:p w14:paraId="14C16AC6" w14:textId="77777777" w:rsidR="00504C6B" w:rsidRPr="009643C2" w:rsidRDefault="00504C6B" w:rsidP="009643C2">
      <w:pPr>
        <w:pStyle w:val="ListParagraph"/>
        <w:jc w:val="both"/>
        <w:rPr>
          <w:rFonts w:ascii="Times New Roman" w:hAnsi="Times New Roman" w:cs="Times New Roman"/>
        </w:rPr>
      </w:pPr>
      <w:r w:rsidRPr="009643C2">
        <w:rPr>
          <w:rFonts w:ascii="Times New Roman" w:hAnsi="Times New Roman" w:cs="Times New Roman"/>
          <w:b/>
          <w:bCs/>
        </w:rPr>
        <w:t>Benefits:</w:t>
      </w:r>
    </w:p>
    <w:p w14:paraId="5B29DFAE" w14:textId="77777777" w:rsidR="00504C6B" w:rsidRPr="009643C2" w:rsidRDefault="00504C6B" w:rsidP="009643C2">
      <w:pPr>
        <w:pStyle w:val="ListParagraph"/>
        <w:numPr>
          <w:ilvl w:val="0"/>
          <w:numId w:val="11"/>
        </w:numPr>
        <w:jc w:val="both"/>
        <w:rPr>
          <w:rFonts w:ascii="Times New Roman" w:hAnsi="Times New Roman" w:cs="Times New Roman"/>
        </w:rPr>
      </w:pPr>
      <w:r w:rsidRPr="009643C2">
        <w:rPr>
          <w:rFonts w:ascii="Times New Roman" w:hAnsi="Times New Roman" w:cs="Times New Roman"/>
          <w:b/>
          <w:bCs/>
        </w:rPr>
        <w:t>Improved Internal Controls:</w:t>
      </w:r>
      <w:r w:rsidRPr="009643C2">
        <w:rPr>
          <w:rFonts w:ascii="Times New Roman" w:hAnsi="Times New Roman" w:cs="Times New Roman"/>
        </w:rPr>
        <w:t xml:space="preserve"> Provides a structured approach to building a robust system of internal controls, reducing the likelihood of errors, fraud, and mismanagement.</w:t>
      </w:r>
    </w:p>
    <w:p w14:paraId="7077076D" w14:textId="77777777" w:rsidR="00504C6B" w:rsidRPr="009643C2" w:rsidRDefault="00504C6B" w:rsidP="009643C2">
      <w:pPr>
        <w:pStyle w:val="ListParagraph"/>
        <w:numPr>
          <w:ilvl w:val="0"/>
          <w:numId w:val="11"/>
        </w:numPr>
        <w:jc w:val="both"/>
        <w:rPr>
          <w:rFonts w:ascii="Times New Roman" w:hAnsi="Times New Roman" w:cs="Times New Roman"/>
        </w:rPr>
      </w:pPr>
      <w:r w:rsidRPr="009643C2">
        <w:rPr>
          <w:rFonts w:ascii="Times New Roman" w:hAnsi="Times New Roman" w:cs="Times New Roman"/>
          <w:b/>
          <w:bCs/>
        </w:rPr>
        <w:t>Enhanced Financial Reporting Reliability:</w:t>
      </w:r>
      <w:r w:rsidRPr="009643C2">
        <w:rPr>
          <w:rFonts w:ascii="Times New Roman" w:hAnsi="Times New Roman" w:cs="Times New Roman"/>
        </w:rPr>
        <w:t xml:space="preserve"> Historically strong in improving the reliability of financial reporting, which is crucial for investor confidence and regulatory compliance (e.g., SOX).</w:t>
      </w:r>
    </w:p>
    <w:p w14:paraId="2164CC0C" w14:textId="77777777" w:rsidR="00504C6B" w:rsidRPr="009643C2" w:rsidRDefault="00504C6B" w:rsidP="009643C2">
      <w:pPr>
        <w:pStyle w:val="ListParagraph"/>
        <w:numPr>
          <w:ilvl w:val="0"/>
          <w:numId w:val="11"/>
        </w:numPr>
        <w:jc w:val="both"/>
        <w:rPr>
          <w:rFonts w:ascii="Times New Roman" w:hAnsi="Times New Roman" w:cs="Times New Roman"/>
        </w:rPr>
      </w:pPr>
      <w:r w:rsidRPr="009643C2">
        <w:rPr>
          <w:rFonts w:ascii="Times New Roman" w:hAnsi="Times New Roman" w:cs="Times New Roman"/>
          <w:b/>
          <w:bCs/>
        </w:rPr>
        <w:t>Better Decision-Making:</w:t>
      </w:r>
      <w:r w:rsidRPr="009643C2">
        <w:rPr>
          <w:rFonts w:ascii="Times New Roman" w:hAnsi="Times New Roman" w:cs="Times New Roman"/>
        </w:rPr>
        <w:t xml:space="preserve"> By integrating risk assessment into objectives, it helps organizations make more informed and risk-aware decisions.</w:t>
      </w:r>
    </w:p>
    <w:p w14:paraId="32F4AE1E" w14:textId="77777777" w:rsidR="00504C6B" w:rsidRPr="009643C2" w:rsidRDefault="00504C6B" w:rsidP="009643C2">
      <w:pPr>
        <w:pStyle w:val="ListParagraph"/>
        <w:numPr>
          <w:ilvl w:val="0"/>
          <w:numId w:val="11"/>
        </w:numPr>
        <w:jc w:val="both"/>
        <w:rPr>
          <w:rFonts w:ascii="Times New Roman" w:hAnsi="Times New Roman" w:cs="Times New Roman"/>
        </w:rPr>
      </w:pPr>
      <w:r w:rsidRPr="009643C2">
        <w:rPr>
          <w:rFonts w:ascii="Times New Roman" w:hAnsi="Times New Roman" w:cs="Times New Roman"/>
          <w:b/>
          <w:bCs/>
        </w:rPr>
        <w:t>Increased Compliance:</w:t>
      </w:r>
      <w:r w:rsidRPr="009643C2">
        <w:rPr>
          <w:rFonts w:ascii="Times New Roman" w:hAnsi="Times New Roman" w:cs="Times New Roman"/>
        </w:rPr>
        <w:t xml:space="preserve"> Facilitates compliance with various laws and regulations by providing a framework for internal controls over compliance objectives.</w:t>
      </w:r>
    </w:p>
    <w:p w14:paraId="6FC892DB" w14:textId="77777777" w:rsidR="00504C6B" w:rsidRPr="009643C2" w:rsidRDefault="00504C6B" w:rsidP="009643C2">
      <w:pPr>
        <w:pStyle w:val="ListParagraph"/>
        <w:numPr>
          <w:ilvl w:val="0"/>
          <w:numId w:val="11"/>
        </w:numPr>
        <w:jc w:val="both"/>
        <w:rPr>
          <w:rFonts w:ascii="Times New Roman" w:hAnsi="Times New Roman" w:cs="Times New Roman"/>
        </w:rPr>
      </w:pPr>
      <w:r w:rsidRPr="009643C2">
        <w:rPr>
          <w:rFonts w:ascii="Times New Roman" w:hAnsi="Times New Roman" w:cs="Times New Roman"/>
          <w:b/>
          <w:bCs/>
        </w:rPr>
        <w:t>Broad Applicability:</w:t>
      </w:r>
      <w:r w:rsidRPr="009643C2">
        <w:rPr>
          <w:rFonts w:ascii="Times New Roman" w:hAnsi="Times New Roman" w:cs="Times New Roman"/>
        </w:rPr>
        <w:t xml:space="preserve"> Designed to be adaptable to organizations of any size, industry, or sector.</w:t>
      </w:r>
    </w:p>
    <w:p w14:paraId="7CB6D337" w14:textId="77777777" w:rsidR="00504C6B" w:rsidRPr="009643C2" w:rsidRDefault="00504C6B" w:rsidP="009643C2">
      <w:pPr>
        <w:pStyle w:val="ListParagraph"/>
        <w:jc w:val="both"/>
        <w:rPr>
          <w:rFonts w:ascii="Times New Roman" w:hAnsi="Times New Roman" w:cs="Times New Roman"/>
        </w:rPr>
      </w:pPr>
      <w:r w:rsidRPr="009643C2">
        <w:rPr>
          <w:rFonts w:ascii="Times New Roman" w:hAnsi="Times New Roman" w:cs="Times New Roman"/>
          <w:b/>
          <w:bCs/>
        </w:rPr>
        <w:t>Limitations:</w:t>
      </w:r>
    </w:p>
    <w:p w14:paraId="0CD1E855" w14:textId="77777777" w:rsidR="00504C6B" w:rsidRPr="009643C2" w:rsidRDefault="00504C6B" w:rsidP="009643C2">
      <w:pPr>
        <w:pStyle w:val="ListParagraph"/>
        <w:numPr>
          <w:ilvl w:val="0"/>
          <w:numId w:val="12"/>
        </w:numPr>
        <w:jc w:val="both"/>
        <w:rPr>
          <w:rFonts w:ascii="Times New Roman" w:hAnsi="Times New Roman" w:cs="Times New Roman"/>
        </w:rPr>
      </w:pPr>
      <w:r w:rsidRPr="009643C2">
        <w:rPr>
          <w:rFonts w:ascii="Times New Roman" w:hAnsi="Times New Roman" w:cs="Times New Roman"/>
          <w:b/>
          <w:bCs/>
        </w:rPr>
        <w:t>Principles-Based, Not Prescriptive:</w:t>
      </w:r>
      <w:r w:rsidRPr="009643C2">
        <w:rPr>
          <w:rFonts w:ascii="Times New Roman" w:hAnsi="Times New Roman" w:cs="Times New Roman"/>
        </w:rPr>
        <w:t xml:space="preserve"> While a strength in adaptability, its principles-based nature can lead to subjectivity in implementation and assessment, potentially lacking specific guidance for unique situations.</w:t>
      </w:r>
    </w:p>
    <w:p w14:paraId="6BCAC863" w14:textId="77777777" w:rsidR="00504C6B" w:rsidRPr="009643C2" w:rsidRDefault="00504C6B" w:rsidP="009643C2">
      <w:pPr>
        <w:pStyle w:val="ListParagraph"/>
        <w:numPr>
          <w:ilvl w:val="0"/>
          <w:numId w:val="12"/>
        </w:numPr>
        <w:jc w:val="both"/>
        <w:rPr>
          <w:rFonts w:ascii="Times New Roman" w:hAnsi="Times New Roman" w:cs="Times New Roman"/>
        </w:rPr>
      </w:pPr>
      <w:r w:rsidRPr="009643C2">
        <w:rPr>
          <w:rFonts w:ascii="Times New Roman" w:hAnsi="Times New Roman" w:cs="Times New Roman"/>
          <w:b/>
          <w:bCs/>
        </w:rPr>
        <w:t>Implementation Complexity:</w:t>
      </w:r>
      <w:r w:rsidRPr="009643C2">
        <w:rPr>
          <w:rFonts w:ascii="Times New Roman" w:hAnsi="Times New Roman" w:cs="Times New Roman"/>
        </w:rPr>
        <w:t xml:space="preserve"> For smaller organizations or those with limited resources, fully implementing and maintaining the framework can be resource-intensive and challenging.</w:t>
      </w:r>
    </w:p>
    <w:p w14:paraId="5D76710E" w14:textId="77777777" w:rsidR="00504C6B" w:rsidRPr="009643C2" w:rsidRDefault="00504C6B" w:rsidP="009643C2">
      <w:pPr>
        <w:pStyle w:val="ListParagraph"/>
        <w:numPr>
          <w:ilvl w:val="0"/>
          <w:numId w:val="12"/>
        </w:numPr>
        <w:jc w:val="both"/>
        <w:rPr>
          <w:rFonts w:ascii="Times New Roman" w:hAnsi="Times New Roman" w:cs="Times New Roman"/>
        </w:rPr>
      </w:pPr>
      <w:r w:rsidRPr="009643C2">
        <w:rPr>
          <w:rFonts w:ascii="Times New Roman" w:hAnsi="Times New Roman" w:cs="Times New Roman"/>
          <w:b/>
          <w:bCs/>
        </w:rPr>
        <w:t>Human Factor:</w:t>
      </w:r>
      <w:r w:rsidRPr="009643C2">
        <w:rPr>
          <w:rFonts w:ascii="Times New Roman" w:hAnsi="Times New Roman" w:cs="Times New Roman"/>
        </w:rPr>
        <w:t xml:space="preserve"> Like any framework, it cannot fully mitigate risks arising from human error, poor judgment, management override, or collusion.</w:t>
      </w:r>
    </w:p>
    <w:p w14:paraId="23DBFFED" w14:textId="77777777" w:rsidR="00504C6B" w:rsidRPr="009643C2" w:rsidRDefault="00504C6B" w:rsidP="009643C2">
      <w:pPr>
        <w:pStyle w:val="ListParagraph"/>
        <w:numPr>
          <w:ilvl w:val="0"/>
          <w:numId w:val="12"/>
        </w:numPr>
        <w:jc w:val="both"/>
        <w:rPr>
          <w:rFonts w:ascii="Times New Roman" w:hAnsi="Times New Roman" w:cs="Times New Roman"/>
        </w:rPr>
      </w:pPr>
      <w:r w:rsidRPr="009643C2">
        <w:rPr>
          <w:rFonts w:ascii="Times New Roman" w:hAnsi="Times New Roman" w:cs="Times New Roman"/>
          <w:b/>
          <w:bCs/>
        </w:rPr>
        <w:t>Focus Bias:</w:t>
      </w:r>
      <w:r w:rsidRPr="009643C2">
        <w:rPr>
          <w:rFonts w:ascii="Times New Roman" w:hAnsi="Times New Roman" w:cs="Times New Roman"/>
        </w:rPr>
        <w:t xml:space="preserve"> While expanded to include operations and compliance, its historical roots in financial reporting can sometimes lead to an unconscious bias in implementation towards financial controls.</w:t>
      </w:r>
    </w:p>
    <w:p w14:paraId="49F5F8C5" w14:textId="77777777" w:rsidR="00504C6B" w:rsidRPr="009643C2" w:rsidRDefault="00504C6B" w:rsidP="009643C2">
      <w:pPr>
        <w:pStyle w:val="ListParagraph"/>
        <w:jc w:val="both"/>
        <w:rPr>
          <w:rFonts w:ascii="Times New Roman" w:hAnsi="Times New Roman" w:cs="Times New Roman"/>
          <w:b/>
          <w:bCs/>
        </w:rPr>
      </w:pPr>
      <w:r w:rsidRPr="009643C2">
        <w:rPr>
          <w:rFonts w:ascii="Times New Roman" w:hAnsi="Times New Roman" w:cs="Times New Roman"/>
          <w:b/>
          <w:bCs/>
        </w:rPr>
        <w:lastRenderedPageBreak/>
        <w:t>2. NIST Cybersecurity Framework (CSF)</w:t>
      </w:r>
    </w:p>
    <w:p w14:paraId="7C5576F4" w14:textId="77777777" w:rsidR="00504C6B" w:rsidRPr="009643C2" w:rsidRDefault="00504C6B" w:rsidP="009643C2">
      <w:pPr>
        <w:pStyle w:val="ListParagraph"/>
        <w:jc w:val="both"/>
        <w:rPr>
          <w:rFonts w:ascii="Times New Roman" w:hAnsi="Times New Roman" w:cs="Times New Roman"/>
        </w:rPr>
      </w:pPr>
      <w:r w:rsidRPr="009643C2">
        <w:rPr>
          <w:rFonts w:ascii="Times New Roman" w:hAnsi="Times New Roman" w:cs="Times New Roman"/>
        </w:rPr>
        <w:t>The National Institute of Standards and Technology (NIST) Cybersecurity Framework is a voluntary framework developed to help organizations manage and reduce cybersecurity risks. It provides a common language and a systematic approach to cybersecurity.</w:t>
      </w:r>
    </w:p>
    <w:p w14:paraId="75C1633A" w14:textId="77777777" w:rsidR="00504C6B" w:rsidRPr="009643C2" w:rsidRDefault="00504C6B" w:rsidP="009643C2">
      <w:pPr>
        <w:pStyle w:val="ListParagraph"/>
        <w:jc w:val="both"/>
        <w:rPr>
          <w:rFonts w:ascii="Times New Roman" w:hAnsi="Times New Roman" w:cs="Times New Roman"/>
        </w:rPr>
      </w:pPr>
      <w:r w:rsidRPr="009643C2">
        <w:rPr>
          <w:rFonts w:ascii="Times New Roman" w:hAnsi="Times New Roman" w:cs="Times New Roman"/>
          <w:b/>
          <w:bCs/>
        </w:rPr>
        <w:t>Primary Focus:</w:t>
      </w:r>
    </w:p>
    <w:p w14:paraId="17089A30" w14:textId="77777777" w:rsidR="00504C6B" w:rsidRPr="009643C2" w:rsidRDefault="00504C6B" w:rsidP="009643C2">
      <w:pPr>
        <w:pStyle w:val="ListParagraph"/>
        <w:numPr>
          <w:ilvl w:val="0"/>
          <w:numId w:val="13"/>
        </w:numPr>
        <w:jc w:val="both"/>
        <w:rPr>
          <w:rFonts w:ascii="Times New Roman" w:hAnsi="Times New Roman" w:cs="Times New Roman"/>
        </w:rPr>
      </w:pPr>
      <w:r w:rsidRPr="009643C2">
        <w:rPr>
          <w:rFonts w:ascii="Times New Roman" w:hAnsi="Times New Roman" w:cs="Times New Roman"/>
          <w:b/>
          <w:bCs/>
        </w:rPr>
        <w:t>Cybersecurity Risk Management:</w:t>
      </w:r>
      <w:r w:rsidRPr="009643C2">
        <w:rPr>
          <w:rFonts w:ascii="Times New Roman" w:hAnsi="Times New Roman" w:cs="Times New Roman"/>
        </w:rPr>
        <w:t xml:space="preserve"> Specifically designed to improve an organization's ability to manage and mitigate cybersecurity risks, particularly for critical infrastructure, but now widely adopted across all sectors.</w:t>
      </w:r>
    </w:p>
    <w:p w14:paraId="400FEF7D" w14:textId="77777777" w:rsidR="00504C6B" w:rsidRPr="009643C2" w:rsidRDefault="00504C6B" w:rsidP="009643C2">
      <w:pPr>
        <w:pStyle w:val="ListParagraph"/>
        <w:numPr>
          <w:ilvl w:val="0"/>
          <w:numId w:val="13"/>
        </w:numPr>
        <w:jc w:val="both"/>
        <w:rPr>
          <w:rFonts w:ascii="Times New Roman" w:hAnsi="Times New Roman" w:cs="Times New Roman"/>
        </w:rPr>
      </w:pPr>
      <w:r w:rsidRPr="009643C2">
        <w:rPr>
          <w:rFonts w:ascii="Times New Roman" w:hAnsi="Times New Roman" w:cs="Times New Roman"/>
          <w:b/>
          <w:bCs/>
        </w:rPr>
        <w:t>Flexibility and Adaptability:</w:t>
      </w:r>
      <w:r w:rsidRPr="009643C2">
        <w:rPr>
          <w:rFonts w:ascii="Times New Roman" w:hAnsi="Times New Roman" w:cs="Times New Roman"/>
        </w:rPr>
        <w:t xml:space="preserve"> Provides a flexible, risk-based approach that can be tailored to various industries and organizational sizes.</w:t>
      </w:r>
    </w:p>
    <w:p w14:paraId="3E637643" w14:textId="77777777" w:rsidR="00504C6B" w:rsidRPr="009643C2" w:rsidRDefault="00504C6B" w:rsidP="009643C2">
      <w:pPr>
        <w:pStyle w:val="ListParagraph"/>
        <w:jc w:val="both"/>
        <w:rPr>
          <w:rFonts w:ascii="Times New Roman" w:hAnsi="Times New Roman" w:cs="Times New Roman"/>
        </w:rPr>
      </w:pPr>
      <w:r w:rsidRPr="009643C2">
        <w:rPr>
          <w:rFonts w:ascii="Times New Roman" w:hAnsi="Times New Roman" w:cs="Times New Roman"/>
        </w:rPr>
        <w:t>Key Components (NIST CSF 2.0 - incorporating the new "Govern" function):</w:t>
      </w:r>
    </w:p>
    <w:p w14:paraId="08BCB8BE" w14:textId="77777777" w:rsidR="00504C6B" w:rsidRPr="009643C2" w:rsidRDefault="00504C6B" w:rsidP="009643C2">
      <w:pPr>
        <w:pStyle w:val="ListParagraph"/>
        <w:jc w:val="both"/>
        <w:rPr>
          <w:rFonts w:ascii="Times New Roman" w:hAnsi="Times New Roman" w:cs="Times New Roman"/>
        </w:rPr>
      </w:pPr>
      <w:r w:rsidRPr="009643C2">
        <w:rPr>
          <w:rFonts w:ascii="Times New Roman" w:hAnsi="Times New Roman" w:cs="Times New Roman"/>
        </w:rPr>
        <w:t>The CSF is structured around Functions, which are high-level cybersecurity outcomes. Each Function contains Categories and Subcategories with specific activities and outcomes, mapped to Informative References (e.g., ISO 27001, COBIT).</w:t>
      </w:r>
    </w:p>
    <w:p w14:paraId="4B0800AD" w14:textId="77777777" w:rsidR="00504C6B" w:rsidRPr="009643C2" w:rsidRDefault="00504C6B" w:rsidP="009643C2">
      <w:pPr>
        <w:pStyle w:val="ListParagraph"/>
        <w:numPr>
          <w:ilvl w:val="0"/>
          <w:numId w:val="14"/>
        </w:numPr>
        <w:jc w:val="both"/>
        <w:rPr>
          <w:rFonts w:ascii="Times New Roman" w:hAnsi="Times New Roman" w:cs="Times New Roman"/>
        </w:rPr>
      </w:pPr>
      <w:r w:rsidRPr="009643C2">
        <w:rPr>
          <w:rFonts w:ascii="Times New Roman" w:hAnsi="Times New Roman" w:cs="Times New Roman"/>
          <w:b/>
          <w:bCs/>
        </w:rPr>
        <w:t>Govern (GV):</w:t>
      </w:r>
      <w:r w:rsidRPr="009643C2">
        <w:rPr>
          <w:rFonts w:ascii="Times New Roman" w:hAnsi="Times New Roman" w:cs="Times New Roman"/>
        </w:rPr>
        <w:t xml:space="preserve"> Establishes and monitors the organization's cybersecurity strategy, expectations, and policy. This function focuses on how an organization makes and carries out decisions about cybersecurity risk.</w:t>
      </w:r>
    </w:p>
    <w:p w14:paraId="0D0EDAC5" w14:textId="77777777" w:rsidR="00504C6B" w:rsidRPr="009643C2" w:rsidRDefault="00504C6B" w:rsidP="009643C2">
      <w:pPr>
        <w:pStyle w:val="ListParagraph"/>
        <w:numPr>
          <w:ilvl w:val="0"/>
          <w:numId w:val="14"/>
        </w:numPr>
        <w:jc w:val="both"/>
        <w:rPr>
          <w:rFonts w:ascii="Times New Roman" w:hAnsi="Times New Roman" w:cs="Times New Roman"/>
        </w:rPr>
      </w:pPr>
      <w:r w:rsidRPr="009643C2">
        <w:rPr>
          <w:rFonts w:ascii="Times New Roman" w:hAnsi="Times New Roman" w:cs="Times New Roman"/>
          <w:b/>
          <w:bCs/>
        </w:rPr>
        <w:t>Identify (ID):</w:t>
      </w:r>
      <w:r w:rsidRPr="009643C2">
        <w:rPr>
          <w:rFonts w:ascii="Times New Roman" w:hAnsi="Times New Roman" w:cs="Times New Roman"/>
        </w:rPr>
        <w:t xml:space="preserve"> Develops an organizational understanding to manage cybersecurity risk to systems, people, assets, data, and capabilities. This includes asset management, business environment understanding, risk assessment, and supply chain risk management.</w:t>
      </w:r>
    </w:p>
    <w:p w14:paraId="0DEB7CF4" w14:textId="77777777" w:rsidR="00504C6B" w:rsidRPr="009643C2" w:rsidRDefault="00504C6B" w:rsidP="009643C2">
      <w:pPr>
        <w:pStyle w:val="ListParagraph"/>
        <w:numPr>
          <w:ilvl w:val="0"/>
          <w:numId w:val="14"/>
        </w:numPr>
        <w:jc w:val="both"/>
        <w:rPr>
          <w:rFonts w:ascii="Times New Roman" w:hAnsi="Times New Roman" w:cs="Times New Roman"/>
        </w:rPr>
      </w:pPr>
      <w:r w:rsidRPr="009643C2">
        <w:rPr>
          <w:rFonts w:ascii="Times New Roman" w:hAnsi="Times New Roman" w:cs="Times New Roman"/>
          <w:b/>
          <w:bCs/>
        </w:rPr>
        <w:t>Protect (PR):</w:t>
      </w:r>
      <w:r w:rsidRPr="009643C2">
        <w:rPr>
          <w:rFonts w:ascii="Times New Roman" w:hAnsi="Times New Roman" w:cs="Times New Roman"/>
        </w:rPr>
        <w:t xml:space="preserve"> Develops and implements appropriate safeguards to ensure the delivery of critical infrastructure services. This includes access control, awareness training, data security, and protective technology.</w:t>
      </w:r>
    </w:p>
    <w:p w14:paraId="1E2557C3" w14:textId="77777777" w:rsidR="00504C6B" w:rsidRPr="009643C2" w:rsidRDefault="00504C6B" w:rsidP="009643C2">
      <w:pPr>
        <w:pStyle w:val="ListParagraph"/>
        <w:numPr>
          <w:ilvl w:val="0"/>
          <w:numId w:val="14"/>
        </w:numPr>
        <w:jc w:val="both"/>
        <w:rPr>
          <w:rFonts w:ascii="Times New Roman" w:hAnsi="Times New Roman" w:cs="Times New Roman"/>
        </w:rPr>
      </w:pPr>
      <w:r w:rsidRPr="009643C2">
        <w:rPr>
          <w:rFonts w:ascii="Times New Roman" w:hAnsi="Times New Roman" w:cs="Times New Roman"/>
          <w:b/>
          <w:bCs/>
        </w:rPr>
        <w:t>Detect (DE):</w:t>
      </w:r>
      <w:r w:rsidRPr="009643C2">
        <w:rPr>
          <w:rFonts w:ascii="Times New Roman" w:hAnsi="Times New Roman" w:cs="Times New Roman"/>
        </w:rPr>
        <w:t xml:space="preserve"> Develops and implements appropriate activities to identify the occurrence of a cybersecurity event. This involves continuous monitoring, anomaly detection, and security continuous monitoring.</w:t>
      </w:r>
    </w:p>
    <w:p w14:paraId="19A49362" w14:textId="77777777" w:rsidR="00504C6B" w:rsidRPr="009643C2" w:rsidRDefault="00504C6B" w:rsidP="009643C2">
      <w:pPr>
        <w:pStyle w:val="ListParagraph"/>
        <w:numPr>
          <w:ilvl w:val="0"/>
          <w:numId w:val="14"/>
        </w:numPr>
        <w:jc w:val="both"/>
        <w:rPr>
          <w:rFonts w:ascii="Times New Roman" w:hAnsi="Times New Roman" w:cs="Times New Roman"/>
        </w:rPr>
      </w:pPr>
      <w:r w:rsidRPr="009643C2">
        <w:rPr>
          <w:rFonts w:ascii="Times New Roman" w:hAnsi="Times New Roman" w:cs="Times New Roman"/>
          <w:b/>
          <w:bCs/>
        </w:rPr>
        <w:t>Respond (RS):</w:t>
      </w:r>
      <w:r w:rsidRPr="009643C2">
        <w:rPr>
          <w:rFonts w:ascii="Times New Roman" w:hAnsi="Times New Roman" w:cs="Times New Roman"/>
        </w:rPr>
        <w:t xml:space="preserve"> Develops and implements appropriate activities to take action regarding a detected cybersecurity incident. This covers response planning, communications, analysis, mitigation, and improvements.</w:t>
      </w:r>
    </w:p>
    <w:p w14:paraId="59B6CB46" w14:textId="77777777" w:rsidR="00504C6B" w:rsidRPr="009643C2" w:rsidRDefault="00504C6B" w:rsidP="009643C2">
      <w:pPr>
        <w:pStyle w:val="ListParagraph"/>
        <w:numPr>
          <w:ilvl w:val="0"/>
          <w:numId w:val="14"/>
        </w:numPr>
        <w:jc w:val="both"/>
        <w:rPr>
          <w:rFonts w:ascii="Times New Roman" w:hAnsi="Times New Roman" w:cs="Times New Roman"/>
        </w:rPr>
      </w:pPr>
      <w:r w:rsidRPr="009643C2">
        <w:rPr>
          <w:rFonts w:ascii="Times New Roman" w:hAnsi="Times New Roman" w:cs="Times New Roman"/>
          <w:b/>
          <w:bCs/>
        </w:rPr>
        <w:t>Recover (RC):</w:t>
      </w:r>
      <w:r w:rsidRPr="009643C2">
        <w:rPr>
          <w:rFonts w:ascii="Times New Roman" w:hAnsi="Times New Roman" w:cs="Times New Roman"/>
        </w:rPr>
        <w:t xml:space="preserve"> Develops and implements appropriate activities to maintain plans for resilience and to restore any capabilities or services that were impaired due to a cybersecurity incident. This includes recovery planning, improvements, and communications.</w:t>
      </w:r>
    </w:p>
    <w:p w14:paraId="54A130DE" w14:textId="77777777" w:rsidR="00504C6B" w:rsidRPr="009643C2" w:rsidRDefault="00504C6B" w:rsidP="009643C2">
      <w:pPr>
        <w:pStyle w:val="ListParagraph"/>
        <w:jc w:val="both"/>
        <w:rPr>
          <w:rFonts w:ascii="Times New Roman" w:hAnsi="Times New Roman" w:cs="Times New Roman"/>
        </w:rPr>
      </w:pPr>
      <w:r w:rsidRPr="009643C2">
        <w:rPr>
          <w:rFonts w:ascii="Times New Roman" w:hAnsi="Times New Roman" w:cs="Times New Roman"/>
          <w:b/>
          <w:bCs/>
        </w:rPr>
        <w:t>Additional Components:</w:t>
      </w:r>
    </w:p>
    <w:p w14:paraId="46DC98D4" w14:textId="77777777" w:rsidR="00504C6B" w:rsidRPr="009643C2" w:rsidRDefault="00504C6B" w:rsidP="009643C2">
      <w:pPr>
        <w:pStyle w:val="ListParagraph"/>
        <w:numPr>
          <w:ilvl w:val="0"/>
          <w:numId w:val="15"/>
        </w:numPr>
        <w:jc w:val="both"/>
        <w:rPr>
          <w:rFonts w:ascii="Times New Roman" w:hAnsi="Times New Roman" w:cs="Times New Roman"/>
        </w:rPr>
      </w:pPr>
      <w:r w:rsidRPr="009643C2">
        <w:rPr>
          <w:rFonts w:ascii="Times New Roman" w:hAnsi="Times New Roman" w:cs="Times New Roman"/>
          <w:b/>
          <w:bCs/>
        </w:rPr>
        <w:t>Implementation Tiers:</w:t>
      </w:r>
      <w:r w:rsidRPr="009643C2">
        <w:rPr>
          <w:rFonts w:ascii="Times New Roman" w:hAnsi="Times New Roman" w:cs="Times New Roman"/>
        </w:rPr>
        <w:t xml:space="preserve"> Describe how an organization views and manages cybersecurity risk. They range from Partial (Tier 1) to Adaptive (Tier 4), indicating increasing rigor and sophistication in risk management.</w:t>
      </w:r>
    </w:p>
    <w:p w14:paraId="17DFD13D" w14:textId="77777777" w:rsidR="00504C6B" w:rsidRPr="009643C2" w:rsidRDefault="00504C6B" w:rsidP="009643C2">
      <w:pPr>
        <w:pStyle w:val="ListParagraph"/>
        <w:numPr>
          <w:ilvl w:val="0"/>
          <w:numId w:val="15"/>
        </w:numPr>
        <w:jc w:val="both"/>
        <w:rPr>
          <w:rFonts w:ascii="Times New Roman" w:hAnsi="Times New Roman" w:cs="Times New Roman"/>
        </w:rPr>
      </w:pPr>
      <w:r w:rsidRPr="009643C2">
        <w:rPr>
          <w:rFonts w:ascii="Times New Roman" w:hAnsi="Times New Roman" w:cs="Times New Roman"/>
          <w:b/>
          <w:bCs/>
        </w:rPr>
        <w:t>Profiles:</w:t>
      </w:r>
      <w:r w:rsidRPr="009643C2">
        <w:rPr>
          <w:rFonts w:ascii="Times New Roman" w:hAnsi="Times New Roman" w:cs="Times New Roman"/>
        </w:rPr>
        <w:t xml:space="preserve"> Allow organizations to customize the framework to their specific needs by mapping their current and desired cybersecurity activities to the Core functions, categories, and subcategories.</w:t>
      </w:r>
    </w:p>
    <w:p w14:paraId="006ACAEF" w14:textId="77777777" w:rsidR="00504C6B" w:rsidRPr="009643C2" w:rsidRDefault="00504C6B" w:rsidP="009643C2">
      <w:pPr>
        <w:pStyle w:val="ListParagraph"/>
        <w:jc w:val="both"/>
        <w:rPr>
          <w:rFonts w:ascii="Times New Roman" w:hAnsi="Times New Roman" w:cs="Times New Roman"/>
        </w:rPr>
      </w:pPr>
      <w:r w:rsidRPr="009643C2">
        <w:rPr>
          <w:rFonts w:ascii="Times New Roman" w:hAnsi="Times New Roman" w:cs="Times New Roman"/>
          <w:b/>
          <w:bCs/>
        </w:rPr>
        <w:t>Benefits:</w:t>
      </w:r>
    </w:p>
    <w:p w14:paraId="1BF7E807" w14:textId="77777777" w:rsidR="00504C6B" w:rsidRPr="009643C2" w:rsidRDefault="00504C6B" w:rsidP="009643C2">
      <w:pPr>
        <w:pStyle w:val="ListParagraph"/>
        <w:numPr>
          <w:ilvl w:val="0"/>
          <w:numId w:val="16"/>
        </w:numPr>
        <w:jc w:val="both"/>
        <w:rPr>
          <w:rFonts w:ascii="Times New Roman" w:hAnsi="Times New Roman" w:cs="Times New Roman"/>
        </w:rPr>
      </w:pPr>
      <w:r w:rsidRPr="009643C2">
        <w:rPr>
          <w:rFonts w:ascii="Times New Roman" w:hAnsi="Times New Roman" w:cs="Times New Roman"/>
          <w:b/>
          <w:bCs/>
        </w:rPr>
        <w:lastRenderedPageBreak/>
        <w:t>Common Language:</w:t>
      </w:r>
      <w:r w:rsidRPr="009643C2">
        <w:rPr>
          <w:rFonts w:ascii="Times New Roman" w:hAnsi="Times New Roman" w:cs="Times New Roman"/>
        </w:rPr>
        <w:t xml:space="preserve"> Provides a standardized terminology for cybersecurity risk, fostering better communication between technical and non-technical stakeholders.</w:t>
      </w:r>
    </w:p>
    <w:p w14:paraId="108D06AD" w14:textId="77777777" w:rsidR="00504C6B" w:rsidRPr="009643C2" w:rsidRDefault="00504C6B" w:rsidP="009643C2">
      <w:pPr>
        <w:pStyle w:val="ListParagraph"/>
        <w:numPr>
          <w:ilvl w:val="0"/>
          <w:numId w:val="16"/>
        </w:numPr>
        <w:jc w:val="both"/>
        <w:rPr>
          <w:rFonts w:ascii="Times New Roman" w:hAnsi="Times New Roman" w:cs="Times New Roman"/>
        </w:rPr>
      </w:pPr>
      <w:r w:rsidRPr="009643C2">
        <w:rPr>
          <w:rFonts w:ascii="Times New Roman" w:hAnsi="Times New Roman" w:cs="Times New Roman"/>
          <w:b/>
          <w:bCs/>
        </w:rPr>
        <w:t>Risk-Based and Flexible:</w:t>
      </w:r>
      <w:r w:rsidRPr="009643C2">
        <w:rPr>
          <w:rFonts w:ascii="Times New Roman" w:hAnsi="Times New Roman" w:cs="Times New Roman"/>
        </w:rPr>
        <w:t xml:space="preserve"> Highly adaptable to an organization's unique risk profile, size, and resources, allowing for prioritization of efforts.</w:t>
      </w:r>
    </w:p>
    <w:p w14:paraId="0D45C752" w14:textId="77777777" w:rsidR="00504C6B" w:rsidRPr="009643C2" w:rsidRDefault="00504C6B" w:rsidP="009643C2">
      <w:pPr>
        <w:pStyle w:val="ListParagraph"/>
        <w:numPr>
          <w:ilvl w:val="0"/>
          <w:numId w:val="16"/>
        </w:numPr>
        <w:jc w:val="both"/>
        <w:rPr>
          <w:rFonts w:ascii="Times New Roman" w:hAnsi="Times New Roman" w:cs="Times New Roman"/>
        </w:rPr>
      </w:pPr>
      <w:r w:rsidRPr="009643C2">
        <w:rPr>
          <w:rFonts w:ascii="Times New Roman" w:hAnsi="Times New Roman" w:cs="Times New Roman"/>
          <w:b/>
          <w:bCs/>
        </w:rPr>
        <w:t>Improved Security Posture:</w:t>
      </w:r>
      <w:r w:rsidRPr="009643C2">
        <w:rPr>
          <w:rFonts w:ascii="Times New Roman" w:hAnsi="Times New Roman" w:cs="Times New Roman"/>
        </w:rPr>
        <w:t xml:space="preserve"> Helps organizations systematically understand, assess, and reduce their cybersecurity risk, leading to enhanced resilience against cyber threats.</w:t>
      </w:r>
    </w:p>
    <w:p w14:paraId="48FC53EA" w14:textId="77777777" w:rsidR="00504C6B" w:rsidRPr="009643C2" w:rsidRDefault="00504C6B" w:rsidP="009643C2">
      <w:pPr>
        <w:pStyle w:val="ListParagraph"/>
        <w:numPr>
          <w:ilvl w:val="0"/>
          <w:numId w:val="16"/>
        </w:numPr>
        <w:jc w:val="both"/>
        <w:rPr>
          <w:rFonts w:ascii="Times New Roman" w:hAnsi="Times New Roman" w:cs="Times New Roman"/>
        </w:rPr>
      </w:pPr>
      <w:r w:rsidRPr="009643C2">
        <w:rPr>
          <w:rFonts w:ascii="Times New Roman" w:hAnsi="Times New Roman" w:cs="Times New Roman"/>
          <w:b/>
          <w:bCs/>
        </w:rPr>
        <w:t>Voluntary and Widely Accepted:</w:t>
      </w:r>
      <w:r w:rsidRPr="009643C2">
        <w:rPr>
          <w:rFonts w:ascii="Times New Roman" w:hAnsi="Times New Roman" w:cs="Times New Roman"/>
        </w:rPr>
        <w:t xml:space="preserve"> Its voluntary nature and clear guidance have led to widespread adoption across various sectors globally.</w:t>
      </w:r>
    </w:p>
    <w:p w14:paraId="132C2645" w14:textId="77777777" w:rsidR="00504C6B" w:rsidRPr="009643C2" w:rsidRDefault="00504C6B" w:rsidP="009643C2">
      <w:pPr>
        <w:pStyle w:val="ListParagraph"/>
        <w:numPr>
          <w:ilvl w:val="0"/>
          <w:numId w:val="16"/>
        </w:numPr>
        <w:jc w:val="both"/>
        <w:rPr>
          <w:rFonts w:ascii="Times New Roman" w:hAnsi="Times New Roman" w:cs="Times New Roman"/>
        </w:rPr>
      </w:pPr>
      <w:r w:rsidRPr="009643C2">
        <w:rPr>
          <w:rFonts w:ascii="Times New Roman" w:hAnsi="Times New Roman" w:cs="Times New Roman"/>
          <w:b/>
          <w:bCs/>
        </w:rPr>
        <w:t>Integration with Other Frameworks:</w:t>
      </w:r>
      <w:r w:rsidRPr="009643C2">
        <w:rPr>
          <w:rFonts w:ascii="Times New Roman" w:hAnsi="Times New Roman" w:cs="Times New Roman"/>
        </w:rPr>
        <w:t xml:space="preserve"> Designed to complement and integrate with existing cybersecurity standards and regulations.</w:t>
      </w:r>
    </w:p>
    <w:p w14:paraId="1FC4D03A" w14:textId="77777777" w:rsidR="00504C6B" w:rsidRPr="009643C2" w:rsidRDefault="00504C6B" w:rsidP="009643C2">
      <w:pPr>
        <w:pStyle w:val="ListParagraph"/>
        <w:jc w:val="both"/>
        <w:rPr>
          <w:rFonts w:ascii="Times New Roman" w:hAnsi="Times New Roman" w:cs="Times New Roman"/>
        </w:rPr>
      </w:pPr>
      <w:r w:rsidRPr="009643C2">
        <w:rPr>
          <w:rFonts w:ascii="Times New Roman" w:hAnsi="Times New Roman" w:cs="Times New Roman"/>
          <w:b/>
          <w:bCs/>
        </w:rPr>
        <w:t>Limitations:</w:t>
      </w:r>
    </w:p>
    <w:p w14:paraId="5C750C86" w14:textId="77777777" w:rsidR="00504C6B" w:rsidRPr="009643C2" w:rsidRDefault="00504C6B" w:rsidP="009643C2">
      <w:pPr>
        <w:pStyle w:val="ListParagraph"/>
        <w:numPr>
          <w:ilvl w:val="0"/>
          <w:numId w:val="17"/>
        </w:numPr>
        <w:jc w:val="both"/>
        <w:rPr>
          <w:rFonts w:ascii="Times New Roman" w:hAnsi="Times New Roman" w:cs="Times New Roman"/>
        </w:rPr>
      </w:pPr>
      <w:r w:rsidRPr="009643C2">
        <w:rPr>
          <w:rFonts w:ascii="Times New Roman" w:hAnsi="Times New Roman" w:cs="Times New Roman"/>
          <w:b/>
          <w:bCs/>
        </w:rPr>
        <w:t>Not a Certification Standard:</w:t>
      </w:r>
      <w:r w:rsidRPr="009643C2">
        <w:rPr>
          <w:rFonts w:ascii="Times New Roman" w:hAnsi="Times New Roman" w:cs="Times New Roman"/>
        </w:rPr>
        <w:t xml:space="preserve"> The NIST CSF is a framework for guiding risk management, not a certifiable standard. This means organizations cannot "be NIST CSF certified."</w:t>
      </w:r>
    </w:p>
    <w:p w14:paraId="116E4726" w14:textId="77777777" w:rsidR="00504C6B" w:rsidRPr="009643C2" w:rsidRDefault="00504C6B" w:rsidP="009643C2">
      <w:pPr>
        <w:pStyle w:val="ListParagraph"/>
        <w:numPr>
          <w:ilvl w:val="0"/>
          <w:numId w:val="17"/>
        </w:numPr>
        <w:jc w:val="both"/>
        <w:rPr>
          <w:rFonts w:ascii="Times New Roman" w:hAnsi="Times New Roman" w:cs="Times New Roman"/>
        </w:rPr>
      </w:pPr>
      <w:r w:rsidRPr="009643C2">
        <w:rPr>
          <w:rFonts w:ascii="Times New Roman" w:hAnsi="Times New Roman" w:cs="Times New Roman"/>
          <w:b/>
          <w:bCs/>
        </w:rPr>
        <w:t>Implementation Effort:</w:t>
      </w:r>
      <w:r w:rsidRPr="009643C2">
        <w:rPr>
          <w:rFonts w:ascii="Times New Roman" w:hAnsi="Times New Roman" w:cs="Times New Roman"/>
        </w:rPr>
        <w:t xml:space="preserve"> While flexible, implementing the framework effectively still requires significant effort in terms of assessment, planning, and continuous improvement.</w:t>
      </w:r>
    </w:p>
    <w:p w14:paraId="4EAC47CF" w14:textId="77777777" w:rsidR="00504C6B" w:rsidRPr="009643C2" w:rsidRDefault="00504C6B" w:rsidP="009643C2">
      <w:pPr>
        <w:pStyle w:val="ListParagraph"/>
        <w:numPr>
          <w:ilvl w:val="0"/>
          <w:numId w:val="17"/>
        </w:numPr>
        <w:jc w:val="both"/>
        <w:rPr>
          <w:rFonts w:ascii="Times New Roman" w:hAnsi="Times New Roman" w:cs="Times New Roman"/>
        </w:rPr>
      </w:pPr>
      <w:r w:rsidRPr="009643C2">
        <w:rPr>
          <w:rFonts w:ascii="Times New Roman" w:hAnsi="Times New Roman" w:cs="Times New Roman"/>
          <w:b/>
          <w:bCs/>
        </w:rPr>
        <w:t>Lack of Prescriptiveness:</w:t>
      </w:r>
      <w:r w:rsidRPr="009643C2">
        <w:rPr>
          <w:rFonts w:ascii="Times New Roman" w:hAnsi="Times New Roman" w:cs="Times New Roman"/>
        </w:rPr>
        <w:t xml:space="preserve"> Its high-level nature might require organizations to consult other more prescriptive standards (e.g., NIST SP 800-53) for detailed technical controls.</w:t>
      </w:r>
    </w:p>
    <w:p w14:paraId="424BA338" w14:textId="77777777" w:rsidR="00504C6B" w:rsidRPr="009643C2" w:rsidRDefault="00504C6B" w:rsidP="009643C2">
      <w:pPr>
        <w:pStyle w:val="ListParagraph"/>
        <w:numPr>
          <w:ilvl w:val="0"/>
          <w:numId w:val="17"/>
        </w:numPr>
        <w:jc w:val="both"/>
        <w:rPr>
          <w:rFonts w:ascii="Times New Roman" w:hAnsi="Times New Roman" w:cs="Times New Roman"/>
        </w:rPr>
      </w:pPr>
      <w:r w:rsidRPr="009643C2">
        <w:rPr>
          <w:rFonts w:ascii="Times New Roman" w:hAnsi="Times New Roman" w:cs="Times New Roman"/>
          <w:b/>
          <w:bCs/>
        </w:rPr>
        <w:t>Resource Constraints for Small Organizations:</w:t>
      </w:r>
      <w:r w:rsidRPr="009643C2">
        <w:rPr>
          <w:rFonts w:ascii="Times New Roman" w:hAnsi="Times New Roman" w:cs="Times New Roman"/>
        </w:rPr>
        <w:t xml:space="preserve"> Although flexible, smaller organizations might still find it challenging to allocate the necessary resources for comprehensive implementation without external assistance.</w:t>
      </w:r>
    </w:p>
    <w:p w14:paraId="6AC17F12" w14:textId="77777777" w:rsidR="00504C6B" w:rsidRPr="009643C2" w:rsidRDefault="00504C6B" w:rsidP="009643C2">
      <w:pPr>
        <w:pStyle w:val="ListParagraph"/>
        <w:jc w:val="both"/>
        <w:rPr>
          <w:rFonts w:ascii="Times New Roman" w:hAnsi="Times New Roman" w:cs="Times New Roman"/>
          <w:b/>
          <w:bCs/>
        </w:rPr>
      </w:pPr>
      <w:r w:rsidRPr="009643C2">
        <w:rPr>
          <w:rFonts w:ascii="Times New Roman" w:hAnsi="Times New Roman" w:cs="Times New Roman"/>
          <w:b/>
          <w:bCs/>
        </w:rPr>
        <w:t>3. ISO 31000:2018 (Risk Management - Guidelines)</w:t>
      </w:r>
    </w:p>
    <w:p w14:paraId="1C34CCAD" w14:textId="77777777" w:rsidR="00504C6B" w:rsidRPr="009643C2" w:rsidRDefault="00504C6B" w:rsidP="009643C2">
      <w:pPr>
        <w:pStyle w:val="ListParagraph"/>
        <w:jc w:val="both"/>
        <w:rPr>
          <w:rFonts w:ascii="Times New Roman" w:hAnsi="Times New Roman" w:cs="Times New Roman"/>
        </w:rPr>
      </w:pPr>
      <w:r w:rsidRPr="009643C2">
        <w:rPr>
          <w:rFonts w:ascii="Times New Roman" w:hAnsi="Times New Roman" w:cs="Times New Roman"/>
        </w:rPr>
        <w:t>ISO 31000 is an international standard that provides guidelines for managing risk. It offers a universal and systematic approach that can be applied to any type of organization, regardless of its size, activity, or context.</w:t>
      </w:r>
    </w:p>
    <w:p w14:paraId="309CDB58" w14:textId="77777777" w:rsidR="00504C6B" w:rsidRPr="009643C2" w:rsidRDefault="00504C6B" w:rsidP="009643C2">
      <w:pPr>
        <w:pStyle w:val="ListParagraph"/>
        <w:jc w:val="both"/>
        <w:rPr>
          <w:rFonts w:ascii="Times New Roman" w:hAnsi="Times New Roman" w:cs="Times New Roman"/>
        </w:rPr>
      </w:pPr>
      <w:r w:rsidRPr="009643C2">
        <w:rPr>
          <w:rFonts w:ascii="Times New Roman" w:hAnsi="Times New Roman" w:cs="Times New Roman"/>
          <w:b/>
          <w:bCs/>
        </w:rPr>
        <w:t>Primary Focus:</w:t>
      </w:r>
    </w:p>
    <w:p w14:paraId="0C979849" w14:textId="77777777" w:rsidR="00504C6B" w:rsidRPr="009643C2" w:rsidRDefault="00504C6B" w:rsidP="009643C2">
      <w:pPr>
        <w:pStyle w:val="ListParagraph"/>
        <w:numPr>
          <w:ilvl w:val="0"/>
          <w:numId w:val="18"/>
        </w:numPr>
        <w:jc w:val="both"/>
        <w:rPr>
          <w:rFonts w:ascii="Times New Roman" w:hAnsi="Times New Roman" w:cs="Times New Roman"/>
        </w:rPr>
      </w:pPr>
      <w:r w:rsidRPr="009643C2">
        <w:rPr>
          <w:rFonts w:ascii="Times New Roman" w:hAnsi="Times New Roman" w:cs="Times New Roman"/>
          <w:b/>
          <w:bCs/>
        </w:rPr>
        <w:t>Holistic Risk Management:</w:t>
      </w:r>
      <w:r w:rsidRPr="009643C2">
        <w:rPr>
          <w:rFonts w:ascii="Times New Roman" w:hAnsi="Times New Roman" w:cs="Times New Roman"/>
        </w:rPr>
        <w:t xml:space="preserve"> Aims to provide a comprehensive and systematic approach to identifying, assessing, treating, and monitoring risks across all organizational activities. It emphasizes that risk management is an integral part of all organizational processes, not a standalone activity.</w:t>
      </w:r>
    </w:p>
    <w:p w14:paraId="2EB9EFC7" w14:textId="77777777" w:rsidR="00504C6B" w:rsidRPr="009643C2" w:rsidRDefault="00504C6B" w:rsidP="009643C2">
      <w:pPr>
        <w:pStyle w:val="ListParagraph"/>
        <w:numPr>
          <w:ilvl w:val="0"/>
          <w:numId w:val="18"/>
        </w:numPr>
        <w:jc w:val="both"/>
        <w:rPr>
          <w:rFonts w:ascii="Times New Roman" w:hAnsi="Times New Roman" w:cs="Times New Roman"/>
        </w:rPr>
      </w:pPr>
      <w:r w:rsidRPr="009643C2">
        <w:rPr>
          <w:rFonts w:ascii="Times New Roman" w:hAnsi="Times New Roman" w:cs="Times New Roman"/>
          <w:b/>
          <w:bCs/>
        </w:rPr>
        <w:t>Value Protection and Creation:</w:t>
      </w:r>
      <w:r w:rsidRPr="009643C2">
        <w:rPr>
          <w:rFonts w:ascii="Times New Roman" w:hAnsi="Times New Roman" w:cs="Times New Roman"/>
        </w:rPr>
        <w:t xml:space="preserve"> Focuses on how risk management can protect existing value and support the creation of new value by helping organizations seize opportunities while managing uncertainties.</w:t>
      </w:r>
    </w:p>
    <w:p w14:paraId="2E30752B" w14:textId="77777777" w:rsidR="00504C6B" w:rsidRPr="009643C2" w:rsidRDefault="00504C6B" w:rsidP="009643C2">
      <w:pPr>
        <w:pStyle w:val="ListParagraph"/>
        <w:jc w:val="both"/>
        <w:rPr>
          <w:rFonts w:ascii="Times New Roman" w:hAnsi="Times New Roman" w:cs="Times New Roman"/>
        </w:rPr>
      </w:pPr>
      <w:r w:rsidRPr="009643C2">
        <w:rPr>
          <w:rFonts w:ascii="Times New Roman" w:hAnsi="Times New Roman" w:cs="Times New Roman"/>
        </w:rPr>
        <w:t>Key Components:</w:t>
      </w:r>
    </w:p>
    <w:p w14:paraId="140BBE3A" w14:textId="77777777" w:rsidR="00504C6B" w:rsidRPr="009643C2" w:rsidRDefault="00504C6B" w:rsidP="009643C2">
      <w:pPr>
        <w:pStyle w:val="ListParagraph"/>
        <w:jc w:val="both"/>
        <w:rPr>
          <w:rFonts w:ascii="Times New Roman" w:hAnsi="Times New Roman" w:cs="Times New Roman"/>
        </w:rPr>
      </w:pPr>
      <w:r w:rsidRPr="009643C2">
        <w:rPr>
          <w:rFonts w:ascii="Times New Roman" w:hAnsi="Times New Roman" w:cs="Times New Roman"/>
        </w:rPr>
        <w:t>ISO 31000 is based on three main components:</w:t>
      </w:r>
    </w:p>
    <w:p w14:paraId="218D751D" w14:textId="77777777" w:rsidR="00504C6B" w:rsidRPr="009643C2" w:rsidRDefault="00504C6B" w:rsidP="009643C2">
      <w:pPr>
        <w:pStyle w:val="ListParagraph"/>
        <w:numPr>
          <w:ilvl w:val="0"/>
          <w:numId w:val="19"/>
        </w:numPr>
        <w:jc w:val="both"/>
        <w:rPr>
          <w:rFonts w:ascii="Times New Roman" w:hAnsi="Times New Roman" w:cs="Times New Roman"/>
        </w:rPr>
      </w:pPr>
      <w:r w:rsidRPr="009643C2">
        <w:rPr>
          <w:rFonts w:ascii="Times New Roman" w:hAnsi="Times New Roman" w:cs="Times New Roman"/>
          <w:b/>
          <w:bCs/>
        </w:rPr>
        <w:t>Principles:</w:t>
      </w:r>
      <w:r w:rsidRPr="009643C2">
        <w:rPr>
          <w:rFonts w:ascii="Times New Roman" w:hAnsi="Times New Roman" w:cs="Times New Roman"/>
        </w:rPr>
        <w:t xml:space="preserve"> These are the foundations for effective risk management. There are 11 principles, including:</w:t>
      </w:r>
    </w:p>
    <w:p w14:paraId="4AD29C4C" w14:textId="77777777" w:rsidR="00504C6B" w:rsidRPr="009643C2" w:rsidRDefault="00504C6B" w:rsidP="009643C2">
      <w:pPr>
        <w:pStyle w:val="ListParagraph"/>
        <w:numPr>
          <w:ilvl w:val="1"/>
          <w:numId w:val="19"/>
        </w:numPr>
        <w:jc w:val="both"/>
        <w:rPr>
          <w:rFonts w:ascii="Times New Roman" w:hAnsi="Times New Roman" w:cs="Times New Roman"/>
        </w:rPr>
      </w:pPr>
      <w:r w:rsidRPr="009643C2">
        <w:rPr>
          <w:rFonts w:ascii="Times New Roman" w:hAnsi="Times New Roman" w:cs="Times New Roman"/>
          <w:b/>
          <w:bCs/>
        </w:rPr>
        <w:t>Integrated:</w:t>
      </w:r>
      <w:r w:rsidRPr="009643C2">
        <w:rPr>
          <w:rFonts w:ascii="Times New Roman" w:hAnsi="Times New Roman" w:cs="Times New Roman"/>
        </w:rPr>
        <w:t xml:space="preserve"> Risk management is an integral part of all organizational processes.</w:t>
      </w:r>
    </w:p>
    <w:p w14:paraId="0CC2E362" w14:textId="77777777" w:rsidR="00504C6B" w:rsidRPr="009643C2" w:rsidRDefault="00504C6B" w:rsidP="009643C2">
      <w:pPr>
        <w:pStyle w:val="ListParagraph"/>
        <w:numPr>
          <w:ilvl w:val="1"/>
          <w:numId w:val="19"/>
        </w:numPr>
        <w:jc w:val="both"/>
        <w:rPr>
          <w:rFonts w:ascii="Times New Roman" w:hAnsi="Times New Roman" w:cs="Times New Roman"/>
        </w:rPr>
      </w:pPr>
      <w:r w:rsidRPr="009643C2">
        <w:rPr>
          <w:rFonts w:ascii="Times New Roman" w:hAnsi="Times New Roman" w:cs="Times New Roman"/>
          <w:b/>
          <w:bCs/>
        </w:rPr>
        <w:t>Structured and comprehensive:</w:t>
      </w:r>
      <w:r w:rsidRPr="009643C2">
        <w:rPr>
          <w:rFonts w:ascii="Times New Roman" w:hAnsi="Times New Roman" w:cs="Times New Roman"/>
        </w:rPr>
        <w:t xml:space="preserve"> A structured and comprehensive approach results in consistent and comparable results.</w:t>
      </w:r>
    </w:p>
    <w:p w14:paraId="2B99DCED" w14:textId="77777777" w:rsidR="00504C6B" w:rsidRPr="009643C2" w:rsidRDefault="00504C6B" w:rsidP="009643C2">
      <w:pPr>
        <w:pStyle w:val="ListParagraph"/>
        <w:numPr>
          <w:ilvl w:val="1"/>
          <w:numId w:val="19"/>
        </w:numPr>
        <w:jc w:val="both"/>
        <w:rPr>
          <w:rFonts w:ascii="Times New Roman" w:hAnsi="Times New Roman" w:cs="Times New Roman"/>
        </w:rPr>
      </w:pPr>
      <w:r w:rsidRPr="009643C2">
        <w:rPr>
          <w:rFonts w:ascii="Times New Roman" w:hAnsi="Times New Roman" w:cs="Times New Roman"/>
          <w:b/>
          <w:bCs/>
        </w:rPr>
        <w:t>Customized:</w:t>
      </w:r>
      <w:r w:rsidRPr="009643C2">
        <w:rPr>
          <w:rFonts w:ascii="Times New Roman" w:hAnsi="Times New Roman" w:cs="Times New Roman"/>
        </w:rPr>
        <w:t xml:space="preserve"> Tailored to the organization's specific context and objectives.</w:t>
      </w:r>
    </w:p>
    <w:p w14:paraId="48BD3E06" w14:textId="77777777" w:rsidR="00504C6B" w:rsidRPr="009643C2" w:rsidRDefault="00504C6B" w:rsidP="009643C2">
      <w:pPr>
        <w:pStyle w:val="ListParagraph"/>
        <w:numPr>
          <w:ilvl w:val="1"/>
          <w:numId w:val="19"/>
        </w:numPr>
        <w:jc w:val="both"/>
        <w:rPr>
          <w:rFonts w:ascii="Times New Roman" w:hAnsi="Times New Roman" w:cs="Times New Roman"/>
        </w:rPr>
      </w:pPr>
      <w:r w:rsidRPr="009643C2">
        <w:rPr>
          <w:rFonts w:ascii="Times New Roman" w:hAnsi="Times New Roman" w:cs="Times New Roman"/>
          <w:b/>
          <w:bCs/>
        </w:rPr>
        <w:lastRenderedPageBreak/>
        <w:t>Inclusive:</w:t>
      </w:r>
      <w:r w:rsidRPr="009643C2">
        <w:rPr>
          <w:rFonts w:ascii="Times New Roman" w:hAnsi="Times New Roman" w:cs="Times New Roman"/>
        </w:rPr>
        <w:t xml:space="preserve"> Appropriate and timely involvement of stakeholders enables their knowledge to be considered.</w:t>
      </w:r>
    </w:p>
    <w:p w14:paraId="1F01426D" w14:textId="77777777" w:rsidR="00504C6B" w:rsidRPr="009643C2" w:rsidRDefault="00504C6B" w:rsidP="009643C2">
      <w:pPr>
        <w:pStyle w:val="ListParagraph"/>
        <w:numPr>
          <w:ilvl w:val="1"/>
          <w:numId w:val="19"/>
        </w:numPr>
        <w:jc w:val="both"/>
        <w:rPr>
          <w:rFonts w:ascii="Times New Roman" w:hAnsi="Times New Roman" w:cs="Times New Roman"/>
        </w:rPr>
      </w:pPr>
      <w:r w:rsidRPr="009643C2">
        <w:rPr>
          <w:rFonts w:ascii="Times New Roman" w:hAnsi="Times New Roman" w:cs="Times New Roman"/>
          <w:b/>
          <w:bCs/>
        </w:rPr>
        <w:t>Dynamic:</w:t>
      </w:r>
      <w:r w:rsidRPr="009643C2">
        <w:rPr>
          <w:rFonts w:ascii="Times New Roman" w:hAnsi="Times New Roman" w:cs="Times New Roman"/>
        </w:rPr>
        <w:t xml:space="preserve"> Anticipates, detects, acknowledges, and responds to changes.</w:t>
      </w:r>
    </w:p>
    <w:p w14:paraId="0E5E05B3" w14:textId="77777777" w:rsidR="00504C6B" w:rsidRPr="009643C2" w:rsidRDefault="00504C6B" w:rsidP="009643C2">
      <w:pPr>
        <w:pStyle w:val="ListParagraph"/>
        <w:numPr>
          <w:ilvl w:val="1"/>
          <w:numId w:val="19"/>
        </w:numPr>
        <w:jc w:val="both"/>
        <w:rPr>
          <w:rFonts w:ascii="Times New Roman" w:hAnsi="Times New Roman" w:cs="Times New Roman"/>
        </w:rPr>
      </w:pPr>
      <w:r w:rsidRPr="009643C2">
        <w:rPr>
          <w:rFonts w:ascii="Times New Roman" w:hAnsi="Times New Roman" w:cs="Times New Roman"/>
          <w:b/>
          <w:bCs/>
        </w:rPr>
        <w:t>Best available information:</w:t>
      </w:r>
      <w:r w:rsidRPr="009643C2">
        <w:rPr>
          <w:rFonts w:ascii="Times New Roman" w:hAnsi="Times New Roman" w:cs="Times New Roman"/>
        </w:rPr>
        <w:t xml:space="preserve"> Uses relevant, reliable, and timely information.</w:t>
      </w:r>
    </w:p>
    <w:p w14:paraId="480D5D0C" w14:textId="77777777" w:rsidR="00504C6B" w:rsidRPr="009643C2" w:rsidRDefault="00504C6B" w:rsidP="009643C2">
      <w:pPr>
        <w:pStyle w:val="ListParagraph"/>
        <w:numPr>
          <w:ilvl w:val="1"/>
          <w:numId w:val="19"/>
        </w:numPr>
        <w:jc w:val="both"/>
        <w:rPr>
          <w:rFonts w:ascii="Times New Roman" w:hAnsi="Times New Roman" w:cs="Times New Roman"/>
        </w:rPr>
      </w:pPr>
      <w:r w:rsidRPr="009643C2">
        <w:rPr>
          <w:rFonts w:ascii="Times New Roman" w:hAnsi="Times New Roman" w:cs="Times New Roman"/>
          <w:b/>
          <w:bCs/>
        </w:rPr>
        <w:t>Human and cultural factors:</w:t>
      </w:r>
      <w:r w:rsidRPr="009643C2">
        <w:rPr>
          <w:rFonts w:ascii="Times New Roman" w:hAnsi="Times New Roman" w:cs="Times New Roman"/>
        </w:rPr>
        <w:t xml:space="preserve"> Recognizes the influence of human behavior and culture.</w:t>
      </w:r>
    </w:p>
    <w:p w14:paraId="43B777F7" w14:textId="77777777" w:rsidR="00504C6B" w:rsidRPr="009643C2" w:rsidRDefault="00504C6B" w:rsidP="009643C2">
      <w:pPr>
        <w:pStyle w:val="ListParagraph"/>
        <w:numPr>
          <w:ilvl w:val="1"/>
          <w:numId w:val="19"/>
        </w:numPr>
        <w:jc w:val="both"/>
        <w:rPr>
          <w:rFonts w:ascii="Times New Roman" w:hAnsi="Times New Roman" w:cs="Times New Roman"/>
        </w:rPr>
      </w:pPr>
      <w:r w:rsidRPr="009643C2">
        <w:rPr>
          <w:rFonts w:ascii="Times New Roman" w:hAnsi="Times New Roman" w:cs="Times New Roman"/>
          <w:b/>
          <w:bCs/>
        </w:rPr>
        <w:t>Continual improvement:</w:t>
      </w:r>
      <w:r w:rsidRPr="009643C2">
        <w:rPr>
          <w:rFonts w:ascii="Times New Roman" w:hAnsi="Times New Roman" w:cs="Times New Roman"/>
        </w:rPr>
        <w:t xml:space="preserve"> Risk management is continually improved through learning and experience.</w:t>
      </w:r>
    </w:p>
    <w:p w14:paraId="70821A11" w14:textId="77777777" w:rsidR="00504C6B" w:rsidRPr="009643C2" w:rsidRDefault="00504C6B" w:rsidP="009643C2">
      <w:pPr>
        <w:pStyle w:val="ListParagraph"/>
        <w:numPr>
          <w:ilvl w:val="0"/>
          <w:numId w:val="19"/>
        </w:numPr>
        <w:jc w:val="both"/>
        <w:rPr>
          <w:rFonts w:ascii="Times New Roman" w:hAnsi="Times New Roman" w:cs="Times New Roman"/>
        </w:rPr>
      </w:pPr>
      <w:r w:rsidRPr="009643C2">
        <w:rPr>
          <w:rFonts w:ascii="Times New Roman" w:hAnsi="Times New Roman" w:cs="Times New Roman"/>
          <w:b/>
          <w:bCs/>
        </w:rPr>
        <w:t>Framework:</w:t>
      </w:r>
      <w:r w:rsidRPr="009643C2">
        <w:rPr>
          <w:rFonts w:ascii="Times New Roman" w:hAnsi="Times New Roman" w:cs="Times New Roman"/>
        </w:rPr>
        <w:t xml:space="preserve"> This describes the arrangements for embedding risk management throughout the organization. It includes:</w:t>
      </w:r>
    </w:p>
    <w:p w14:paraId="4A2EE820" w14:textId="77777777" w:rsidR="00504C6B" w:rsidRPr="009643C2" w:rsidRDefault="00504C6B" w:rsidP="009643C2">
      <w:pPr>
        <w:pStyle w:val="ListParagraph"/>
        <w:numPr>
          <w:ilvl w:val="1"/>
          <w:numId w:val="19"/>
        </w:numPr>
        <w:jc w:val="both"/>
        <w:rPr>
          <w:rFonts w:ascii="Times New Roman" w:hAnsi="Times New Roman" w:cs="Times New Roman"/>
        </w:rPr>
      </w:pPr>
      <w:r w:rsidRPr="009643C2">
        <w:rPr>
          <w:rFonts w:ascii="Times New Roman" w:hAnsi="Times New Roman" w:cs="Times New Roman"/>
          <w:b/>
          <w:bCs/>
        </w:rPr>
        <w:t>Leadership and commitment:</w:t>
      </w:r>
      <w:r w:rsidRPr="009643C2">
        <w:rPr>
          <w:rFonts w:ascii="Times New Roman" w:hAnsi="Times New Roman" w:cs="Times New Roman"/>
        </w:rPr>
        <w:t xml:space="preserve"> Top management must support and champion risk management.</w:t>
      </w:r>
    </w:p>
    <w:p w14:paraId="048BE779" w14:textId="77777777" w:rsidR="00504C6B" w:rsidRPr="009643C2" w:rsidRDefault="00504C6B" w:rsidP="009643C2">
      <w:pPr>
        <w:pStyle w:val="ListParagraph"/>
        <w:numPr>
          <w:ilvl w:val="1"/>
          <w:numId w:val="19"/>
        </w:numPr>
        <w:jc w:val="both"/>
        <w:rPr>
          <w:rFonts w:ascii="Times New Roman" w:hAnsi="Times New Roman" w:cs="Times New Roman"/>
        </w:rPr>
      </w:pPr>
      <w:r w:rsidRPr="009643C2">
        <w:rPr>
          <w:rFonts w:ascii="Times New Roman" w:hAnsi="Times New Roman" w:cs="Times New Roman"/>
          <w:b/>
          <w:bCs/>
        </w:rPr>
        <w:t>Integration:</w:t>
      </w:r>
      <w:r w:rsidRPr="009643C2">
        <w:rPr>
          <w:rFonts w:ascii="Times New Roman" w:hAnsi="Times New Roman" w:cs="Times New Roman"/>
        </w:rPr>
        <w:t xml:space="preserve"> Ensuring risk management is integrated into governance, strategy, and operations.</w:t>
      </w:r>
    </w:p>
    <w:p w14:paraId="063BCA41" w14:textId="77777777" w:rsidR="00504C6B" w:rsidRPr="009643C2" w:rsidRDefault="00504C6B" w:rsidP="009643C2">
      <w:pPr>
        <w:pStyle w:val="ListParagraph"/>
        <w:numPr>
          <w:ilvl w:val="1"/>
          <w:numId w:val="19"/>
        </w:numPr>
        <w:jc w:val="both"/>
        <w:rPr>
          <w:rFonts w:ascii="Times New Roman" w:hAnsi="Times New Roman" w:cs="Times New Roman"/>
        </w:rPr>
      </w:pPr>
      <w:r w:rsidRPr="009643C2">
        <w:rPr>
          <w:rFonts w:ascii="Times New Roman" w:hAnsi="Times New Roman" w:cs="Times New Roman"/>
          <w:b/>
          <w:bCs/>
        </w:rPr>
        <w:t>Design:</w:t>
      </w:r>
      <w:r w:rsidRPr="009643C2">
        <w:rPr>
          <w:rFonts w:ascii="Times New Roman" w:hAnsi="Times New Roman" w:cs="Times New Roman"/>
        </w:rPr>
        <w:t xml:space="preserve"> Understanding the organization's context, defining roles, and allocating resources.</w:t>
      </w:r>
    </w:p>
    <w:p w14:paraId="3ECAC30E" w14:textId="77777777" w:rsidR="00504C6B" w:rsidRPr="009643C2" w:rsidRDefault="00504C6B" w:rsidP="009643C2">
      <w:pPr>
        <w:pStyle w:val="ListParagraph"/>
        <w:numPr>
          <w:ilvl w:val="1"/>
          <w:numId w:val="19"/>
        </w:numPr>
        <w:jc w:val="both"/>
        <w:rPr>
          <w:rFonts w:ascii="Times New Roman" w:hAnsi="Times New Roman" w:cs="Times New Roman"/>
        </w:rPr>
      </w:pPr>
      <w:r w:rsidRPr="009643C2">
        <w:rPr>
          <w:rFonts w:ascii="Times New Roman" w:hAnsi="Times New Roman" w:cs="Times New Roman"/>
          <w:b/>
          <w:bCs/>
        </w:rPr>
        <w:t>Implementation:</w:t>
      </w:r>
      <w:r w:rsidRPr="009643C2">
        <w:rPr>
          <w:rFonts w:ascii="Times New Roman" w:hAnsi="Times New Roman" w:cs="Times New Roman"/>
        </w:rPr>
        <w:t xml:space="preserve"> Putting the framework into action.</w:t>
      </w:r>
    </w:p>
    <w:p w14:paraId="03A9C6B5" w14:textId="77777777" w:rsidR="00504C6B" w:rsidRPr="009643C2" w:rsidRDefault="00504C6B" w:rsidP="009643C2">
      <w:pPr>
        <w:pStyle w:val="ListParagraph"/>
        <w:numPr>
          <w:ilvl w:val="1"/>
          <w:numId w:val="19"/>
        </w:numPr>
        <w:jc w:val="both"/>
        <w:rPr>
          <w:rFonts w:ascii="Times New Roman" w:hAnsi="Times New Roman" w:cs="Times New Roman"/>
        </w:rPr>
      </w:pPr>
      <w:r w:rsidRPr="009643C2">
        <w:rPr>
          <w:rFonts w:ascii="Times New Roman" w:hAnsi="Times New Roman" w:cs="Times New Roman"/>
          <w:b/>
          <w:bCs/>
        </w:rPr>
        <w:t>Evaluation:</w:t>
      </w:r>
      <w:r w:rsidRPr="009643C2">
        <w:rPr>
          <w:rFonts w:ascii="Times New Roman" w:hAnsi="Times New Roman" w:cs="Times New Roman"/>
        </w:rPr>
        <w:t xml:space="preserve"> Regularly assessing the framework's effectiveness.</w:t>
      </w:r>
    </w:p>
    <w:p w14:paraId="2338C055" w14:textId="77777777" w:rsidR="00504C6B" w:rsidRPr="009643C2" w:rsidRDefault="00504C6B" w:rsidP="009643C2">
      <w:pPr>
        <w:pStyle w:val="ListParagraph"/>
        <w:numPr>
          <w:ilvl w:val="1"/>
          <w:numId w:val="19"/>
        </w:numPr>
        <w:jc w:val="both"/>
        <w:rPr>
          <w:rFonts w:ascii="Times New Roman" w:hAnsi="Times New Roman" w:cs="Times New Roman"/>
        </w:rPr>
      </w:pPr>
      <w:r w:rsidRPr="009643C2">
        <w:rPr>
          <w:rFonts w:ascii="Times New Roman" w:hAnsi="Times New Roman" w:cs="Times New Roman"/>
          <w:b/>
          <w:bCs/>
        </w:rPr>
        <w:t>Improvement:</w:t>
      </w:r>
      <w:r w:rsidRPr="009643C2">
        <w:rPr>
          <w:rFonts w:ascii="Times New Roman" w:hAnsi="Times New Roman" w:cs="Times New Roman"/>
        </w:rPr>
        <w:t xml:space="preserve"> Continually enhancing the framework based on feedback and changes.</w:t>
      </w:r>
    </w:p>
    <w:p w14:paraId="533747A8" w14:textId="77777777" w:rsidR="00504C6B" w:rsidRPr="009643C2" w:rsidRDefault="00504C6B" w:rsidP="009643C2">
      <w:pPr>
        <w:pStyle w:val="ListParagraph"/>
        <w:numPr>
          <w:ilvl w:val="0"/>
          <w:numId w:val="19"/>
        </w:numPr>
        <w:jc w:val="both"/>
        <w:rPr>
          <w:rFonts w:ascii="Times New Roman" w:hAnsi="Times New Roman" w:cs="Times New Roman"/>
        </w:rPr>
      </w:pPr>
      <w:r w:rsidRPr="009643C2">
        <w:rPr>
          <w:rFonts w:ascii="Times New Roman" w:hAnsi="Times New Roman" w:cs="Times New Roman"/>
          <w:b/>
          <w:bCs/>
        </w:rPr>
        <w:t>Process:</w:t>
      </w:r>
      <w:r w:rsidRPr="009643C2">
        <w:rPr>
          <w:rFonts w:ascii="Times New Roman" w:hAnsi="Times New Roman" w:cs="Times New Roman"/>
        </w:rPr>
        <w:t xml:space="preserve"> This outlines the systematic steps for managing risk:</w:t>
      </w:r>
    </w:p>
    <w:p w14:paraId="0AC4DC83" w14:textId="77777777" w:rsidR="00504C6B" w:rsidRPr="009643C2" w:rsidRDefault="00504C6B" w:rsidP="009643C2">
      <w:pPr>
        <w:pStyle w:val="ListParagraph"/>
        <w:numPr>
          <w:ilvl w:val="1"/>
          <w:numId w:val="19"/>
        </w:numPr>
        <w:jc w:val="both"/>
        <w:rPr>
          <w:rFonts w:ascii="Times New Roman" w:hAnsi="Times New Roman" w:cs="Times New Roman"/>
        </w:rPr>
      </w:pPr>
      <w:r w:rsidRPr="009643C2">
        <w:rPr>
          <w:rFonts w:ascii="Times New Roman" w:hAnsi="Times New Roman" w:cs="Times New Roman"/>
          <w:b/>
          <w:bCs/>
        </w:rPr>
        <w:t>Communication and consultation:</w:t>
      </w:r>
      <w:r w:rsidRPr="009643C2">
        <w:rPr>
          <w:rFonts w:ascii="Times New Roman" w:hAnsi="Times New Roman" w:cs="Times New Roman"/>
        </w:rPr>
        <w:t xml:space="preserve"> Engaging stakeholders throughout the process.</w:t>
      </w:r>
    </w:p>
    <w:p w14:paraId="3D4C5752" w14:textId="77777777" w:rsidR="00504C6B" w:rsidRPr="009643C2" w:rsidRDefault="00504C6B" w:rsidP="009643C2">
      <w:pPr>
        <w:pStyle w:val="ListParagraph"/>
        <w:numPr>
          <w:ilvl w:val="1"/>
          <w:numId w:val="19"/>
        </w:numPr>
        <w:jc w:val="both"/>
        <w:rPr>
          <w:rFonts w:ascii="Times New Roman" w:hAnsi="Times New Roman" w:cs="Times New Roman"/>
        </w:rPr>
      </w:pPr>
      <w:r w:rsidRPr="009643C2">
        <w:rPr>
          <w:rFonts w:ascii="Times New Roman" w:hAnsi="Times New Roman" w:cs="Times New Roman"/>
          <w:b/>
          <w:bCs/>
        </w:rPr>
        <w:t>Scope, context, and criteria:</w:t>
      </w:r>
      <w:r w:rsidRPr="009643C2">
        <w:rPr>
          <w:rFonts w:ascii="Times New Roman" w:hAnsi="Times New Roman" w:cs="Times New Roman"/>
        </w:rPr>
        <w:t xml:space="preserve"> Defining the purpose, context, and criteria for risk management.</w:t>
      </w:r>
    </w:p>
    <w:p w14:paraId="34BEB470" w14:textId="77777777" w:rsidR="00504C6B" w:rsidRPr="009643C2" w:rsidRDefault="00504C6B" w:rsidP="009643C2">
      <w:pPr>
        <w:pStyle w:val="ListParagraph"/>
        <w:numPr>
          <w:ilvl w:val="1"/>
          <w:numId w:val="19"/>
        </w:numPr>
        <w:jc w:val="both"/>
        <w:rPr>
          <w:rFonts w:ascii="Times New Roman" w:hAnsi="Times New Roman" w:cs="Times New Roman"/>
        </w:rPr>
      </w:pPr>
      <w:r w:rsidRPr="009643C2">
        <w:rPr>
          <w:rFonts w:ascii="Times New Roman" w:hAnsi="Times New Roman" w:cs="Times New Roman"/>
          <w:b/>
          <w:bCs/>
        </w:rPr>
        <w:t>Risk assessment:</w:t>
      </w:r>
      <w:r w:rsidRPr="009643C2">
        <w:rPr>
          <w:rFonts w:ascii="Times New Roman" w:hAnsi="Times New Roman" w:cs="Times New Roman"/>
        </w:rPr>
        <w:t xml:space="preserve"> Includes </w:t>
      </w:r>
      <w:r w:rsidRPr="009643C2">
        <w:rPr>
          <w:rFonts w:ascii="Times New Roman" w:hAnsi="Times New Roman" w:cs="Times New Roman"/>
          <w:b/>
          <w:bCs/>
        </w:rPr>
        <w:t>Risk Identification</w:t>
      </w:r>
      <w:r w:rsidRPr="009643C2">
        <w:rPr>
          <w:rFonts w:ascii="Times New Roman" w:hAnsi="Times New Roman" w:cs="Times New Roman"/>
        </w:rPr>
        <w:t xml:space="preserve"> (finding risks), </w:t>
      </w:r>
      <w:r w:rsidRPr="009643C2">
        <w:rPr>
          <w:rFonts w:ascii="Times New Roman" w:hAnsi="Times New Roman" w:cs="Times New Roman"/>
          <w:b/>
          <w:bCs/>
        </w:rPr>
        <w:t>Risk Analysis</w:t>
      </w:r>
      <w:r w:rsidRPr="009643C2">
        <w:rPr>
          <w:rFonts w:ascii="Times New Roman" w:hAnsi="Times New Roman" w:cs="Times New Roman"/>
        </w:rPr>
        <w:t xml:space="preserve"> (understanding their nature and characteristics), and </w:t>
      </w:r>
      <w:r w:rsidRPr="009643C2">
        <w:rPr>
          <w:rFonts w:ascii="Times New Roman" w:hAnsi="Times New Roman" w:cs="Times New Roman"/>
          <w:b/>
          <w:bCs/>
        </w:rPr>
        <w:t>Risk Evaluation</w:t>
      </w:r>
      <w:r w:rsidRPr="009643C2">
        <w:rPr>
          <w:rFonts w:ascii="Times New Roman" w:hAnsi="Times New Roman" w:cs="Times New Roman"/>
        </w:rPr>
        <w:t xml:space="preserve"> (comparing analysis results with risk criteria to make decisions).</w:t>
      </w:r>
    </w:p>
    <w:p w14:paraId="131D09C0" w14:textId="77777777" w:rsidR="00504C6B" w:rsidRPr="009643C2" w:rsidRDefault="00504C6B" w:rsidP="009643C2">
      <w:pPr>
        <w:pStyle w:val="ListParagraph"/>
        <w:numPr>
          <w:ilvl w:val="1"/>
          <w:numId w:val="19"/>
        </w:numPr>
        <w:jc w:val="both"/>
        <w:rPr>
          <w:rFonts w:ascii="Times New Roman" w:hAnsi="Times New Roman" w:cs="Times New Roman"/>
        </w:rPr>
      </w:pPr>
      <w:r w:rsidRPr="009643C2">
        <w:rPr>
          <w:rFonts w:ascii="Times New Roman" w:hAnsi="Times New Roman" w:cs="Times New Roman"/>
          <w:b/>
          <w:bCs/>
        </w:rPr>
        <w:t>Risk treatment:</w:t>
      </w:r>
      <w:r w:rsidRPr="009643C2">
        <w:rPr>
          <w:rFonts w:ascii="Times New Roman" w:hAnsi="Times New Roman" w:cs="Times New Roman"/>
        </w:rPr>
        <w:t xml:space="preserve"> Selecting and implementing options for addressing risks (e.g., mitigating, accepting, avoiding, transferring).</w:t>
      </w:r>
    </w:p>
    <w:p w14:paraId="5C0BD527" w14:textId="77777777" w:rsidR="00504C6B" w:rsidRPr="009643C2" w:rsidRDefault="00504C6B" w:rsidP="009643C2">
      <w:pPr>
        <w:pStyle w:val="ListParagraph"/>
        <w:numPr>
          <w:ilvl w:val="1"/>
          <w:numId w:val="19"/>
        </w:numPr>
        <w:jc w:val="both"/>
        <w:rPr>
          <w:rFonts w:ascii="Times New Roman" w:hAnsi="Times New Roman" w:cs="Times New Roman"/>
        </w:rPr>
      </w:pPr>
      <w:r w:rsidRPr="009643C2">
        <w:rPr>
          <w:rFonts w:ascii="Times New Roman" w:hAnsi="Times New Roman" w:cs="Times New Roman"/>
          <w:b/>
          <w:bCs/>
        </w:rPr>
        <w:t>Monitoring and review:</w:t>
      </w:r>
      <w:r w:rsidRPr="009643C2">
        <w:rPr>
          <w:rFonts w:ascii="Times New Roman" w:hAnsi="Times New Roman" w:cs="Times New Roman"/>
        </w:rPr>
        <w:t xml:space="preserve"> Continuously tracking and assessing risks and the effectiveness of the risk management process.</w:t>
      </w:r>
    </w:p>
    <w:p w14:paraId="4CFD212B" w14:textId="77777777" w:rsidR="00504C6B" w:rsidRPr="009643C2" w:rsidRDefault="00504C6B" w:rsidP="009643C2">
      <w:pPr>
        <w:pStyle w:val="ListParagraph"/>
        <w:numPr>
          <w:ilvl w:val="1"/>
          <w:numId w:val="19"/>
        </w:numPr>
        <w:jc w:val="both"/>
        <w:rPr>
          <w:rFonts w:ascii="Times New Roman" w:hAnsi="Times New Roman" w:cs="Times New Roman"/>
        </w:rPr>
      </w:pPr>
      <w:r w:rsidRPr="009643C2">
        <w:rPr>
          <w:rFonts w:ascii="Times New Roman" w:hAnsi="Times New Roman" w:cs="Times New Roman"/>
          <w:b/>
          <w:bCs/>
        </w:rPr>
        <w:t>Recording and reporting:</w:t>
      </w:r>
      <w:r w:rsidRPr="009643C2">
        <w:rPr>
          <w:rFonts w:ascii="Times New Roman" w:hAnsi="Times New Roman" w:cs="Times New Roman"/>
        </w:rPr>
        <w:t xml:space="preserve"> Documenting activities and outcomes for accountability and decision-making.</w:t>
      </w:r>
    </w:p>
    <w:p w14:paraId="25EE4CF5" w14:textId="77777777" w:rsidR="00504C6B" w:rsidRPr="009643C2" w:rsidRDefault="00504C6B" w:rsidP="009643C2">
      <w:pPr>
        <w:pStyle w:val="ListParagraph"/>
        <w:jc w:val="both"/>
        <w:rPr>
          <w:rFonts w:ascii="Times New Roman" w:hAnsi="Times New Roman" w:cs="Times New Roman"/>
        </w:rPr>
      </w:pPr>
      <w:r w:rsidRPr="009643C2">
        <w:rPr>
          <w:rFonts w:ascii="Times New Roman" w:hAnsi="Times New Roman" w:cs="Times New Roman"/>
          <w:b/>
          <w:bCs/>
        </w:rPr>
        <w:t>Benefits:</w:t>
      </w:r>
    </w:p>
    <w:p w14:paraId="420B20C8" w14:textId="77777777" w:rsidR="00504C6B" w:rsidRPr="009643C2" w:rsidRDefault="00504C6B" w:rsidP="009643C2">
      <w:pPr>
        <w:pStyle w:val="ListParagraph"/>
        <w:numPr>
          <w:ilvl w:val="0"/>
          <w:numId w:val="20"/>
        </w:numPr>
        <w:jc w:val="both"/>
        <w:rPr>
          <w:rFonts w:ascii="Times New Roman" w:hAnsi="Times New Roman" w:cs="Times New Roman"/>
        </w:rPr>
      </w:pPr>
      <w:r w:rsidRPr="009643C2">
        <w:rPr>
          <w:rFonts w:ascii="Times New Roman" w:hAnsi="Times New Roman" w:cs="Times New Roman"/>
          <w:b/>
          <w:bCs/>
        </w:rPr>
        <w:t>Universal Applicability:</w:t>
      </w:r>
      <w:r w:rsidRPr="009643C2">
        <w:rPr>
          <w:rFonts w:ascii="Times New Roman" w:hAnsi="Times New Roman" w:cs="Times New Roman"/>
        </w:rPr>
        <w:t xml:space="preserve"> Can be applied to any organization, industry, or sector, offering a highly flexible approach.</w:t>
      </w:r>
    </w:p>
    <w:p w14:paraId="3FF560F6" w14:textId="77777777" w:rsidR="00504C6B" w:rsidRPr="009643C2" w:rsidRDefault="00504C6B" w:rsidP="009643C2">
      <w:pPr>
        <w:pStyle w:val="ListParagraph"/>
        <w:numPr>
          <w:ilvl w:val="0"/>
          <w:numId w:val="20"/>
        </w:numPr>
        <w:jc w:val="both"/>
        <w:rPr>
          <w:rFonts w:ascii="Times New Roman" w:hAnsi="Times New Roman" w:cs="Times New Roman"/>
        </w:rPr>
      </w:pPr>
      <w:r w:rsidRPr="009643C2">
        <w:rPr>
          <w:rFonts w:ascii="Times New Roman" w:hAnsi="Times New Roman" w:cs="Times New Roman"/>
          <w:b/>
          <w:bCs/>
        </w:rPr>
        <w:t>Improved Decision-Making:</w:t>
      </w:r>
      <w:r w:rsidRPr="009643C2">
        <w:rPr>
          <w:rFonts w:ascii="Times New Roman" w:hAnsi="Times New Roman" w:cs="Times New Roman"/>
        </w:rPr>
        <w:t xml:space="preserve"> Encourages informed decision-making by systematically identifying and assessing uncertainties.</w:t>
      </w:r>
    </w:p>
    <w:p w14:paraId="4395A212" w14:textId="77777777" w:rsidR="00504C6B" w:rsidRPr="009643C2" w:rsidRDefault="00504C6B" w:rsidP="009643C2">
      <w:pPr>
        <w:pStyle w:val="ListParagraph"/>
        <w:numPr>
          <w:ilvl w:val="0"/>
          <w:numId w:val="20"/>
        </w:numPr>
        <w:jc w:val="both"/>
        <w:rPr>
          <w:rFonts w:ascii="Times New Roman" w:hAnsi="Times New Roman" w:cs="Times New Roman"/>
        </w:rPr>
      </w:pPr>
      <w:r w:rsidRPr="009643C2">
        <w:rPr>
          <w:rFonts w:ascii="Times New Roman" w:hAnsi="Times New Roman" w:cs="Times New Roman"/>
          <w:b/>
          <w:bCs/>
        </w:rPr>
        <w:t>Proactive Risk Management:</w:t>
      </w:r>
      <w:r w:rsidRPr="009643C2">
        <w:rPr>
          <w:rFonts w:ascii="Times New Roman" w:hAnsi="Times New Roman" w:cs="Times New Roman"/>
        </w:rPr>
        <w:t xml:space="preserve"> Promotes a proactive rather than reactive approach to managing risks.</w:t>
      </w:r>
    </w:p>
    <w:p w14:paraId="5E776B2C" w14:textId="77777777" w:rsidR="00504C6B" w:rsidRPr="009643C2" w:rsidRDefault="00504C6B" w:rsidP="009643C2">
      <w:pPr>
        <w:pStyle w:val="ListParagraph"/>
        <w:numPr>
          <w:ilvl w:val="0"/>
          <w:numId w:val="20"/>
        </w:numPr>
        <w:jc w:val="both"/>
        <w:rPr>
          <w:rFonts w:ascii="Times New Roman" w:hAnsi="Times New Roman" w:cs="Times New Roman"/>
        </w:rPr>
      </w:pPr>
      <w:r w:rsidRPr="009643C2">
        <w:rPr>
          <w:rFonts w:ascii="Times New Roman" w:hAnsi="Times New Roman" w:cs="Times New Roman"/>
          <w:b/>
          <w:bCs/>
        </w:rPr>
        <w:t>Enhanced Organizational Resilience:</w:t>
      </w:r>
      <w:r w:rsidRPr="009643C2">
        <w:rPr>
          <w:rFonts w:ascii="Times New Roman" w:hAnsi="Times New Roman" w:cs="Times New Roman"/>
        </w:rPr>
        <w:t xml:space="preserve"> By consistently addressing uncertainties, it helps organizations build resilience and respond effectively to disruptions.</w:t>
      </w:r>
    </w:p>
    <w:p w14:paraId="265760A3" w14:textId="77777777" w:rsidR="00504C6B" w:rsidRPr="009643C2" w:rsidRDefault="00504C6B" w:rsidP="009643C2">
      <w:pPr>
        <w:pStyle w:val="ListParagraph"/>
        <w:numPr>
          <w:ilvl w:val="0"/>
          <w:numId w:val="20"/>
        </w:numPr>
        <w:jc w:val="both"/>
        <w:rPr>
          <w:rFonts w:ascii="Times New Roman" w:hAnsi="Times New Roman" w:cs="Times New Roman"/>
        </w:rPr>
      </w:pPr>
      <w:r w:rsidRPr="009643C2">
        <w:rPr>
          <w:rFonts w:ascii="Times New Roman" w:hAnsi="Times New Roman" w:cs="Times New Roman"/>
          <w:b/>
          <w:bCs/>
        </w:rPr>
        <w:lastRenderedPageBreak/>
        <w:t>Increased Stakeholder Confidence:</w:t>
      </w:r>
      <w:r w:rsidRPr="009643C2">
        <w:rPr>
          <w:rFonts w:ascii="Times New Roman" w:hAnsi="Times New Roman" w:cs="Times New Roman"/>
        </w:rPr>
        <w:t xml:space="preserve"> Demonstrates a commitment to good governance and responsible management, building trust with stakeholders.</w:t>
      </w:r>
    </w:p>
    <w:p w14:paraId="0123050A" w14:textId="77777777" w:rsidR="00504C6B" w:rsidRPr="009643C2" w:rsidRDefault="00504C6B" w:rsidP="009643C2">
      <w:pPr>
        <w:pStyle w:val="ListParagraph"/>
        <w:numPr>
          <w:ilvl w:val="0"/>
          <w:numId w:val="20"/>
        </w:numPr>
        <w:jc w:val="both"/>
        <w:rPr>
          <w:rFonts w:ascii="Times New Roman" w:hAnsi="Times New Roman" w:cs="Times New Roman"/>
        </w:rPr>
      </w:pPr>
      <w:r w:rsidRPr="009643C2">
        <w:rPr>
          <w:rFonts w:ascii="Times New Roman" w:hAnsi="Times New Roman" w:cs="Times New Roman"/>
          <w:b/>
          <w:bCs/>
        </w:rPr>
        <w:t>No Certification Required:</w:t>
      </w:r>
      <w:r w:rsidRPr="009643C2">
        <w:rPr>
          <w:rFonts w:ascii="Times New Roman" w:hAnsi="Times New Roman" w:cs="Times New Roman"/>
        </w:rPr>
        <w:t xml:space="preserve"> As a guideline, it avoids the overhead and cost associated with formal certification processes, allowing organizations to focus on implementation.</w:t>
      </w:r>
    </w:p>
    <w:p w14:paraId="37851079" w14:textId="77777777" w:rsidR="00504C6B" w:rsidRPr="009643C2" w:rsidRDefault="00504C6B" w:rsidP="009643C2">
      <w:pPr>
        <w:pStyle w:val="ListParagraph"/>
        <w:jc w:val="both"/>
        <w:rPr>
          <w:rFonts w:ascii="Times New Roman" w:hAnsi="Times New Roman" w:cs="Times New Roman"/>
        </w:rPr>
      </w:pPr>
      <w:r w:rsidRPr="009643C2">
        <w:rPr>
          <w:rFonts w:ascii="Times New Roman" w:hAnsi="Times New Roman" w:cs="Times New Roman"/>
          <w:b/>
          <w:bCs/>
        </w:rPr>
        <w:t>Limitations:</w:t>
      </w:r>
    </w:p>
    <w:p w14:paraId="06D5C283" w14:textId="77777777" w:rsidR="00504C6B" w:rsidRPr="009643C2" w:rsidRDefault="00504C6B" w:rsidP="009643C2">
      <w:pPr>
        <w:pStyle w:val="ListParagraph"/>
        <w:numPr>
          <w:ilvl w:val="0"/>
          <w:numId w:val="21"/>
        </w:numPr>
        <w:jc w:val="both"/>
        <w:rPr>
          <w:rFonts w:ascii="Times New Roman" w:hAnsi="Times New Roman" w:cs="Times New Roman"/>
        </w:rPr>
      </w:pPr>
      <w:r w:rsidRPr="009643C2">
        <w:rPr>
          <w:rFonts w:ascii="Times New Roman" w:hAnsi="Times New Roman" w:cs="Times New Roman"/>
          <w:b/>
          <w:bCs/>
        </w:rPr>
        <w:t>Not a Certifiable Standard:</w:t>
      </w:r>
      <w:r w:rsidRPr="009643C2">
        <w:rPr>
          <w:rFonts w:ascii="Times New Roman" w:hAnsi="Times New Roman" w:cs="Times New Roman"/>
        </w:rPr>
        <w:t xml:space="preserve"> Unlike some ISO standards (e.g., ISO 27001), ISO 31000 is a guideline and not intended for certification. This means organizations cannot achieve ISO 31000 "certification," which some might see as a lack of formal recognition.</w:t>
      </w:r>
    </w:p>
    <w:p w14:paraId="5193BE48" w14:textId="77777777" w:rsidR="00504C6B" w:rsidRPr="009643C2" w:rsidRDefault="00504C6B" w:rsidP="009643C2">
      <w:pPr>
        <w:pStyle w:val="ListParagraph"/>
        <w:numPr>
          <w:ilvl w:val="0"/>
          <w:numId w:val="21"/>
        </w:numPr>
        <w:jc w:val="both"/>
        <w:rPr>
          <w:rFonts w:ascii="Times New Roman" w:hAnsi="Times New Roman" w:cs="Times New Roman"/>
        </w:rPr>
      </w:pPr>
      <w:r w:rsidRPr="009643C2">
        <w:rPr>
          <w:rFonts w:ascii="Times New Roman" w:hAnsi="Times New Roman" w:cs="Times New Roman"/>
          <w:b/>
          <w:bCs/>
        </w:rPr>
        <w:t>Requires Adaptation:</w:t>
      </w:r>
      <w:r w:rsidRPr="009643C2">
        <w:rPr>
          <w:rFonts w:ascii="Times New Roman" w:hAnsi="Times New Roman" w:cs="Times New Roman"/>
        </w:rPr>
        <w:t xml:space="preserve"> Being a general guideline, organizations must invest effort in adapting the principles, framework, and process to their specific context, which can be challenging without internal expertise.</w:t>
      </w:r>
    </w:p>
    <w:p w14:paraId="2BF7ADD1" w14:textId="77777777" w:rsidR="00504C6B" w:rsidRPr="009643C2" w:rsidRDefault="00504C6B" w:rsidP="009643C2">
      <w:pPr>
        <w:pStyle w:val="ListParagraph"/>
        <w:numPr>
          <w:ilvl w:val="0"/>
          <w:numId w:val="21"/>
        </w:numPr>
        <w:jc w:val="both"/>
        <w:rPr>
          <w:rFonts w:ascii="Times New Roman" w:hAnsi="Times New Roman" w:cs="Times New Roman"/>
        </w:rPr>
      </w:pPr>
      <w:r w:rsidRPr="009643C2">
        <w:rPr>
          <w:rFonts w:ascii="Times New Roman" w:hAnsi="Times New Roman" w:cs="Times New Roman"/>
          <w:b/>
          <w:bCs/>
        </w:rPr>
        <w:t>Human Factor Remains Key:</w:t>
      </w:r>
      <w:r w:rsidRPr="009643C2">
        <w:rPr>
          <w:rFonts w:ascii="Times New Roman" w:hAnsi="Times New Roman" w:cs="Times New Roman"/>
        </w:rPr>
        <w:t xml:space="preserve"> The success of ISO 31000 heavily relies on the culture, commitment, and capabilities of the people within the organization.</w:t>
      </w:r>
    </w:p>
    <w:p w14:paraId="57D406B6" w14:textId="77777777" w:rsidR="00504C6B" w:rsidRPr="009643C2" w:rsidRDefault="00504C6B" w:rsidP="009643C2">
      <w:pPr>
        <w:pStyle w:val="ListParagraph"/>
        <w:numPr>
          <w:ilvl w:val="0"/>
          <w:numId w:val="21"/>
        </w:numPr>
        <w:jc w:val="both"/>
        <w:rPr>
          <w:rFonts w:ascii="Times New Roman" w:hAnsi="Times New Roman" w:cs="Times New Roman"/>
        </w:rPr>
      </w:pPr>
      <w:r w:rsidRPr="009643C2">
        <w:rPr>
          <w:rFonts w:ascii="Times New Roman" w:hAnsi="Times New Roman" w:cs="Times New Roman"/>
          <w:b/>
          <w:bCs/>
        </w:rPr>
        <w:t>No Specific Controls:</w:t>
      </w:r>
      <w:r w:rsidRPr="009643C2">
        <w:rPr>
          <w:rFonts w:ascii="Times New Roman" w:hAnsi="Times New Roman" w:cs="Times New Roman"/>
        </w:rPr>
        <w:t xml:space="preserve"> It provides guidelines for the risk management process but does not prescribe specific controls or technical solutions, which must be developed internally or adopted from other frameworks (like NIST CSF).</w:t>
      </w:r>
    </w:p>
    <w:p w14:paraId="7C126182" w14:textId="77777777" w:rsidR="00504C6B" w:rsidRPr="009643C2" w:rsidRDefault="00504C6B" w:rsidP="009643C2">
      <w:pPr>
        <w:pStyle w:val="ListParagraph"/>
        <w:jc w:val="both"/>
        <w:rPr>
          <w:rFonts w:ascii="Times New Roman" w:hAnsi="Times New Roman" w:cs="Times New Roman"/>
        </w:rPr>
      </w:pPr>
      <w:r w:rsidRPr="009643C2">
        <w:rPr>
          <w:rFonts w:ascii="Times New Roman" w:hAnsi="Times New Roman" w:cs="Times New Roman"/>
        </w:rPr>
        <w:t xml:space="preserve">In summary, while </w:t>
      </w:r>
      <w:r w:rsidRPr="009643C2">
        <w:rPr>
          <w:rFonts w:ascii="Times New Roman" w:hAnsi="Times New Roman" w:cs="Times New Roman"/>
          <w:b/>
          <w:bCs/>
        </w:rPr>
        <w:t>COSO</w:t>
      </w:r>
      <w:r w:rsidRPr="009643C2">
        <w:rPr>
          <w:rFonts w:ascii="Times New Roman" w:hAnsi="Times New Roman" w:cs="Times New Roman"/>
        </w:rPr>
        <w:t xml:space="preserve"> provides a strong foundation for internal controls and enterprise risk management (often with a financial reporting emphasis), </w:t>
      </w:r>
      <w:r w:rsidRPr="009643C2">
        <w:rPr>
          <w:rFonts w:ascii="Times New Roman" w:hAnsi="Times New Roman" w:cs="Times New Roman"/>
          <w:b/>
          <w:bCs/>
        </w:rPr>
        <w:t>NIST CSF</w:t>
      </w:r>
      <w:r w:rsidRPr="009643C2">
        <w:rPr>
          <w:rFonts w:ascii="Times New Roman" w:hAnsi="Times New Roman" w:cs="Times New Roman"/>
        </w:rPr>
        <w:t xml:space="preserve"> is specialized for cybersecurity risk management, offering a practical, outcome-based approach. </w:t>
      </w:r>
      <w:r w:rsidRPr="009643C2">
        <w:rPr>
          <w:rFonts w:ascii="Times New Roman" w:hAnsi="Times New Roman" w:cs="Times New Roman"/>
          <w:b/>
          <w:bCs/>
        </w:rPr>
        <w:t>ISO 31000</w:t>
      </w:r>
      <w:r w:rsidRPr="009643C2">
        <w:rPr>
          <w:rFonts w:ascii="Times New Roman" w:hAnsi="Times New Roman" w:cs="Times New Roman"/>
        </w:rPr>
        <w:t xml:space="preserve"> offers a broad, principles-based guide for managing all types of risk across an organization. Organizations often use a combination of these frameworks to build a comprehensive and effective GRC program tailored to their specific needs.</w:t>
      </w:r>
    </w:p>
    <w:p w14:paraId="2B8A012B" w14:textId="77777777" w:rsidR="0008013B" w:rsidRPr="009643C2" w:rsidRDefault="0008013B" w:rsidP="009643C2">
      <w:pPr>
        <w:pStyle w:val="ListParagraph"/>
        <w:jc w:val="both"/>
        <w:rPr>
          <w:rFonts w:ascii="Times New Roman" w:hAnsi="Times New Roman" w:cs="Times New Roman"/>
        </w:rPr>
      </w:pPr>
      <w:r w:rsidRPr="009643C2">
        <w:rPr>
          <w:rFonts w:ascii="Times New Roman" w:hAnsi="Times New Roman" w:cs="Times New Roman"/>
        </w:rPr>
        <w:t>g. Navigating the complexities of modern organizations requires robust frameworks for governance, risk, and compliance. Three prominent frameworks that offer distinct approaches to these challenges are the COSO Framework, the NIST Cybersecurity Framework, and ISO 31000. While they share the overarching goal of improving organizational resilience, their primary focus, key components, benefits, and limitations vary significantly.</w:t>
      </w:r>
    </w:p>
    <w:p w14:paraId="685BA623" w14:textId="77777777" w:rsidR="0008013B" w:rsidRPr="009643C2" w:rsidRDefault="0008013B" w:rsidP="009643C2">
      <w:pPr>
        <w:pStyle w:val="ListParagraph"/>
        <w:jc w:val="both"/>
        <w:rPr>
          <w:rFonts w:ascii="Times New Roman" w:hAnsi="Times New Roman" w:cs="Times New Roman"/>
          <w:b/>
          <w:bCs/>
        </w:rPr>
      </w:pPr>
      <w:r w:rsidRPr="009643C2">
        <w:rPr>
          <w:rFonts w:ascii="Times New Roman" w:hAnsi="Times New Roman" w:cs="Times New Roman"/>
          <w:b/>
          <w:bCs/>
        </w:rPr>
        <w:t>1. COSO Framework (Committee of Sponsoring Organizations of the Treadway Commission)</w:t>
      </w:r>
    </w:p>
    <w:p w14:paraId="1F016C8D" w14:textId="77777777" w:rsidR="0008013B" w:rsidRPr="009643C2" w:rsidRDefault="0008013B" w:rsidP="009643C2">
      <w:pPr>
        <w:pStyle w:val="ListParagraph"/>
        <w:jc w:val="both"/>
        <w:rPr>
          <w:rFonts w:ascii="Times New Roman" w:hAnsi="Times New Roman" w:cs="Times New Roman"/>
        </w:rPr>
      </w:pPr>
      <w:r w:rsidRPr="009643C2">
        <w:rPr>
          <w:rFonts w:ascii="Times New Roman" w:hAnsi="Times New Roman" w:cs="Times New Roman"/>
        </w:rPr>
        <w:t>The COSO Framework is widely recognized for establishing internal controls and enterprise risk management. It provides guidance for designing and implementing effective internal controls to achieve objectives in operations, reporting, and compliance.</w:t>
      </w:r>
    </w:p>
    <w:p w14:paraId="14AE1CEA" w14:textId="77777777" w:rsidR="0008013B" w:rsidRPr="009643C2" w:rsidRDefault="0008013B" w:rsidP="009643C2">
      <w:pPr>
        <w:pStyle w:val="ListParagraph"/>
        <w:jc w:val="both"/>
        <w:rPr>
          <w:rFonts w:ascii="Times New Roman" w:hAnsi="Times New Roman" w:cs="Times New Roman"/>
        </w:rPr>
      </w:pPr>
      <w:r w:rsidRPr="009643C2">
        <w:rPr>
          <w:rFonts w:ascii="Times New Roman" w:hAnsi="Times New Roman" w:cs="Times New Roman"/>
          <w:b/>
          <w:bCs/>
        </w:rPr>
        <w:t>Primary Focus:</w:t>
      </w:r>
    </w:p>
    <w:p w14:paraId="7697FF9E" w14:textId="77777777" w:rsidR="0008013B" w:rsidRPr="009643C2" w:rsidRDefault="0008013B" w:rsidP="009643C2">
      <w:pPr>
        <w:pStyle w:val="ListParagraph"/>
        <w:numPr>
          <w:ilvl w:val="0"/>
          <w:numId w:val="22"/>
        </w:numPr>
        <w:jc w:val="both"/>
        <w:rPr>
          <w:rFonts w:ascii="Times New Roman" w:hAnsi="Times New Roman" w:cs="Times New Roman"/>
        </w:rPr>
      </w:pPr>
      <w:r w:rsidRPr="009643C2">
        <w:rPr>
          <w:rFonts w:ascii="Times New Roman" w:hAnsi="Times New Roman" w:cs="Times New Roman"/>
          <w:b/>
          <w:bCs/>
        </w:rPr>
        <w:t>Internal Control (IC):</w:t>
      </w:r>
      <w:r w:rsidRPr="009643C2">
        <w:rPr>
          <w:rFonts w:ascii="Times New Roman" w:hAnsi="Times New Roman" w:cs="Times New Roman"/>
        </w:rPr>
        <w:t xml:space="preserve"> Primarily focuses on establishing effective internal controls to provide reasonable assurance regarding the achievement of objectives related to operations, reporting (especially financial), and compliance.</w:t>
      </w:r>
    </w:p>
    <w:p w14:paraId="40363C98" w14:textId="77777777" w:rsidR="0008013B" w:rsidRPr="009643C2" w:rsidRDefault="0008013B" w:rsidP="009643C2">
      <w:pPr>
        <w:pStyle w:val="ListParagraph"/>
        <w:numPr>
          <w:ilvl w:val="0"/>
          <w:numId w:val="22"/>
        </w:numPr>
        <w:jc w:val="both"/>
        <w:rPr>
          <w:rFonts w:ascii="Times New Roman" w:hAnsi="Times New Roman" w:cs="Times New Roman"/>
        </w:rPr>
      </w:pPr>
      <w:r w:rsidRPr="009643C2">
        <w:rPr>
          <w:rFonts w:ascii="Times New Roman" w:hAnsi="Times New Roman" w:cs="Times New Roman"/>
          <w:b/>
          <w:bCs/>
        </w:rPr>
        <w:t>Enterprise Risk Management (ERM):</w:t>
      </w:r>
      <w:r w:rsidRPr="009643C2">
        <w:rPr>
          <w:rFonts w:ascii="Times New Roman" w:hAnsi="Times New Roman" w:cs="Times New Roman"/>
        </w:rPr>
        <w:t xml:space="preserve"> Also extends to enterprise risk management, helping organizations manage risk to create, preserve, and realize value.</w:t>
      </w:r>
    </w:p>
    <w:p w14:paraId="7BBF7825" w14:textId="77777777" w:rsidR="0008013B" w:rsidRPr="009643C2" w:rsidRDefault="0008013B" w:rsidP="009643C2">
      <w:pPr>
        <w:pStyle w:val="ListParagraph"/>
        <w:jc w:val="both"/>
        <w:rPr>
          <w:rFonts w:ascii="Times New Roman" w:hAnsi="Times New Roman" w:cs="Times New Roman"/>
        </w:rPr>
      </w:pPr>
      <w:r w:rsidRPr="009643C2">
        <w:rPr>
          <w:rFonts w:ascii="Times New Roman" w:hAnsi="Times New Roman" w:cs="Times New Roman"/>
          <w:b/>
          <w:bCs/>
        </w:rPr>
        <w:t>Key Components (for Internal Control Integrated Framework):</w:t>
      </w:r>
    </w:p>
    <w:p w14:paraId="7B7116FA" w14:textId="77777777" w:rsidR="0008013B" w:rsidRPr="009643C2" w:rsidRDefault="0008013B" w:rsidP="009643C2">
      <w:pPr>
        <w:pStyle w:val="ListParagraph"/>
        <w:numPr>
          <w:ilvl w:val="0"/>
          <w:numId w:val="23"/>
        </w:numPr>
        <w:jc w:val="both"/>
        <w:rPr>
          <w:rFonts w:ascii="Times New Roman" w:hAnsi="Times New Roman" w:cs="Times New Roman"/>
        </w:rPr>
      </w:pPr>
      <w:r w:rsidRPr="009643C2">
        <w:rPr>
          <w:rFonts w:ascii="Times New Roman" w:hAnsi="Times New Roman" w:cs="Times New Roman"/>
          <w:b/>
          <w:bCs/>
        </w:rPr>
        <w:lastRenderedPageBreak/>
        <w:t>Control Environment:</w:t>
      </w:r>
      <w:r w:rsidRPr="009643C2">
        <w:rPr>
          <w:rFonts w:ascii="Times New Roman" w:hAnsi="Times New Roman" w:cs="Times New Roman"/>
        </w:rPr>
        <w:t xml:space="preserve"> The set of standards, processes, and structures that provide the basis for carrying out internal control across the organization. It's the "tone at the top," including integrity and ethical values, board oversight, organizational structure, commitment to competence, and accountability.</w:t>
      </w:r>
    </w:p>
    <w:p w14:paraId="3C8B789F" w14:textId="77777777" w:rsidR="0008013B" w:rsidRPr="009643C2" w:rsidRDefault="0008013B" w:rsidP="009643C2">
      <w:pPr>
        <w:pStyle w:val="ListParagraph"/>
        <w:numPr>
          <w:ilvl w:val="0"/>
          <w:numId w:val="23"/>
        </w:numPr>
        <w:jc w:val="both"/>
        <w:rPr>
          <w:rFonts w:ascii="Times New Roman" w:hAnsi="Times New Roman" w:cs="Times New Roman"/>
        </w:rPr>
      </w:pPr>
      <w:r w:rsidRPr="009643C2">
        <w:rPr>
          <w:rFonts w:ascii="Times New Roman" w:hAnsi="Times New Roman" w:cs="Times New Roman"/>
          <w:b/>
          <w:bCs/>
        </w:rPr>
        <w:t>Risk Assessment:</w:t>
      </w:r>
      <w:r w:rsidRPr="009643C2">
        <w:rPr>
          <w:rFonts w:ascii="Times New Roman" w:hAnsi="Times New Roman" w:cs="Times New Roman"/>
        </w:rPr>
        <w:t xml:space="preserve"> The process of identifying and assessing risks to the achievement of objectives. This includes considering the potential for fraud, significant changes, and setting clear objectives.</w:t>
      </w:r>
    </w:p>
    <w:p w14:paraId="4D9F32B8" w14:textId="77777777" w:rsidR="0008013B" w:rsidRPr="009643C2" w:rsidRDefault="0008013B" w:rsidP="009643C2">
      <w:pPr>
        <w:pStyle w:val="ListParagraph"/>
        <w:numPr>
          <w:ilvl w:val="0"/>
          <w:numId w:val="23"/>
        </w:numPr>
        <w:jc w:val="both"/>
        <w:rPr>
          <w:rFonts w:ascii="Times New Roman" w:hAnsi="Times New Roman" w:cs="Times New Roman"/>
        </w:rPr>
      </w:pPr>
      <w:r w:rsidRPr="009643C2">
        <w:rPr>
          <w:rFonts w:ascii="Times New Roman" w:hAnsi="Times New Roman" w:cs="Times New Roman"/>
          <w:b/>
          <w:bCs/>
        </w:rPr>
        <w:t>Control Activities:</w:t>
      </w:r>
      <w:r w:rsidRPr="009643C2">
        <w:rPr>
          <w:rFonts w:ascii="Times New Roman" w:hAnsi="Times New Roman" w:cs="Times New Roman"/>
        </w:rPr>
        <w:t xml:space="preserve"> The actions established through policies and procedures that help ensure that management directives to mitigate risks are carried out. These include authorizations, reconciliations, performance reviews, and segregation of duties.</w:t>
      </w:r>
    </w:p>
    <w:p w14:paraId="6F699734" w14:textId="77777777" w:rsidR="0008013B" w:rsidRPr="009643C2" w:rsidRDefault="0008013B" w:rsidP="009643C2">
      <w:pPr>
        <w:pStyle w:val="ListParagraph"/>
        <w:numPr>
          <w:ilvl w:val="0"/>
          <w:numId w:val="23"/>
        </w:numPr>
        <w:jc w:val="both"/>
        <w:rPr>
          <w:rFonts w:ascii="Times New Roman" w:hAnsi="Times New Roman" w:cs="Times New Roman"/>
        </w:rPr>
      </w:pPr>
      <w:r w:rsidRPr="009643C2">
        <w:rPr>
          <w:rFonts w:ascii="Times New Roman" w:hAnsi="Times New Roman" w:cs="Times New Roman"/>
          <w:b/>
          <w:bCs/>
        </w:rPr>
        <w:t>Information &amp; Communication:</w:t>
      </w:r>
      <w:r w:rsidRPr="009643C2">
        <w:rPr>
          <w:rFonts w:ascii="Times New Roman" w:hAnsi="Times New Roman" w:cs="Times New Roman"/>
        </w:rPr>
        <w:t xml:space="preserve"> The quality, timeliness, and relevance of information and the effective communication of that information both internally and externally.</w:t>
      </w:r>
    </w:p>
    <w:p w14:paraId="40DAA857" w14:textId="77777777" w:rsidR="0008013B" w:rsidRPr="009643C2" w:rsidRDefault="0008013B" w:rsidP="009643C2">
      <w:pPr>
        <w:pStyle w:val="ListParagraph"/>
        <w:numPr>
          <w:ilvl w:val="0"/>
          <w:numId w:val="23"/>
        </w:numPr>
        <w:jc w:val="both"/>
        <w:rPr>
          <w:rFonts w:ascii="Times New Roman" w:hAnsi="Times New Roman" w:cs="Times New Roman"/>
        </w:rPr>
      </w:pPr>
      <w:r w:rsidRPr="009643C2">
        <w:rPr>
          <w:rFonts w:ascii="Times New Roman" w:hAnsi="Times New Roman" w:cs="Times New Roman"/>
          <w:b/>
          <w:bCs/>
        </w:rPr>
        <w:t>Monitoring Activities:</w:t>
      </w:r>
      <w:r w:rsidRPr="009643C2">
        <w:rPr>
          <w:rFonts w:ascii="Times New Roman" w:hAnsi="Times New Roman" w:cs="Times New Roman"/>
        </w:rPr>
        <w:t xml:space="preserve"> Ongoing evaluations, separate evaluations, or a combination of both used to ascertain whether the components of internal control are present and functioning.</w:t>
      </w:r>
    </w:p>
    <w:p w14:paraId="1F78F497" w14:textId="77777777" w:rsidR="0008013B" w:rsidRPr="009643C2" w:rsidRDefault="0008013B" w:rsidP="009643C2">
      <w:pPr>
        <w:pStyle w:val="ListParagraph"/>
        <w:jc w:val="both"/>
        <w:rPr>
          <w:rFonts w:ascii="Times New Roman" w:hAnsi="Times New Roman" w:cs="Times New Roman"/>
        </w:rPr>
      </w:pPr>
      <w:r w:rsidRPr="009643C2">
        <w:rPr>
          <w:rFonts w:ascii="Times New Roman" w:hAnsi="Times New Roman" w:cs="Times New Roman"/>
          <w:b/>
          <w:bCs/>
        </w:rPr>
        <w:t>Benefits:</w:t>
      </w:r>
    </w:p>
    <w:p w14:paraId="7E4BF64E" w14:textId="77777777" w:rsidR="0008013B" w:rsidRPr="009643C2" w:rsidRDefault="0008013B" w:rsidP="009643C2">
      <w:pPr>
        <w:pStyle w:val="ListParagraph"/>
        <w:numPr>
          <w:ilvl w:val="0"/>
          <w:numId w:val="24"/>
        </w:numPr>
        <w:jc w:val="both"/>
        <w:rPr>
          <w:rFonts w:ascii="Times New Roman" w:hAnsi="Times New Roman" w:cs="Times New Roman"/>
        </w:rPr>
      </w:pPr>
      <w:r w:rsidRPr="009643C2">
        <w:rPr>
          <w:rFonts w:ascii="Times New Roman" w:hAnsi="Times New Roman" w:cs="Times New Roman"/>
          <w:b/>
          <w:bCs/>
        </w:rPr>
        <w:t>Improved Internal Controls:</w:t>
      </w:r>
      <w:r w:rsidRPr="009643C2">
        <w:rPr>
          <w:rFonts w:ascii="Times New Roman" w:hAnsi="Times New Roman" w:cs="Times New Roman"/>
        </w:rPr>
        <w:t xml:space="preserve"> Provides a structured approach to building a robust system of internal controls, reducing the likelihood of errors, fraud, and mismanagement.</w:t>
      </w:r>
    </w:p>
    <w:p w14:paraId="43350A0B" w14:textId="77777777" w:rsidR="0008013B" w:rsidRPr="009643C2" w:rsidRDefault="0008013B" w:rsidP="009643C2">
      <w:pPr>
        <w:pStyle w:val="ListParagraph"/>
        <w:numPr>
          <w:ilvl w:val="0"/>
          <w:numId w:val="24"/>
        </w:numPr>
        <w:jc w:val="both"/>
        <w:rPr>
          <w:rFonts w:ascii="Times New Roman" w:hAnsi="Times New Roman" w:cs="Times New Roman"/>
        </w:rPr>
      </w:pPr>
      <w:r w:rsidRPr="009643C2">
        <w:rPr>
          <w:rFonts w:ascii="Times New Roman" w:hAnsi="Times New Roman" w:cs="Times New Roman"/>
          <w:b/>
          <w:bCs/>
        </w:rPr>
        <w:t>Enhanced Financial Reporting Reliability:</w:t>
      </w:r>
      <w:r w:rsidRPr="009643C2">
        <w:rPr>
          <w:rFonts w:ascii="Times New Roman" w:hAnsi="Times New Roman" w:cs="Times New Roman"/>
        </w:rPr>
        <w:t xml:space="preserve"> Historically strong in improving the reliability of financial reporting, which is crucial for investor confidence and regulatory compliance (e.g., SOX).</w:t>
      </w:r>
    </w:p>
    <w:p w14:paraId="64CF1DA3" w14:textId="77777777" w:rsidR="0008013B" w:rsidRPr="009643C2" w:rsidRDefault="0008013B" w:rsidP="009643C2">
      <w:pPr>
        <w:pStyle w:val="ListParagraph"/>
        <w:numPr>
          <w:ilvl w:val="0"/>
          <w:numId w:val="24"/>
        </w:numPr>
        <w:jc w:val="both"/>
        <w:rPr>
          <w:rFonts w:ascii="Times New Roman" w:hAnsi="Times New Roman" w:cs="Times New Roman"/>
        </w:rPr>
      </w:pPr>
      <w:r w:rsidRPr="009643C2">
        <w:rPr>
          <w:rFonts w:ascii="Times New Roman" w:hAnsi="Times New Roman" w:cs="Times New Roman"/>
          <w:b/>
          <w:bCs/>
        </w:rPr>
        <w:t>Better Decision-Making:</w:t>
      </w:r>
      <w:r w:rsidRPr="009643C2">
        <w:rPr>
          <w:rFonts w:ascii="Times New Roman" w:hAnsi="Times New Roman" w:cs="Times New Roman"/>
        </w:rPr>
        <w:t xml:space="preserve"> By integrating risk assessment into objectives, it helps organizations make more informed and risk-aware decisions.</w:t>
      </w:r>
    </w:p>
    <w:p w14:paraId="78B0E7A7" w14:textId="77777777" w:rsidR="0008013B" w:rsidRPr="009643C2" w:rsidRDefault="0008013B" w:rsidP="009643C2">
      <w:pPr>
        <w:pStyle w:val="ListParagraph"/>
        <w:numPr>
          <w:ilvl w:val="0"/>
          <w:numId w:val="24"/>
        </w:numPr>
        <w:jc w:val="both"/>
        <w:rPr>
          <w:rFonts w:ascii="Times New Roman" w:hAnsi="Times New Roman" w:cs="Times New Roman"/>
        </w:rPr>
      </w:pPr>
      <w:r w:rsidRPr="009643C2">
        <w:rPr>
          <w:rFonts w:ascii="Times New Roman" w:hAnsi="Times New Roman" w:cs="Times New Roman"/>
          <w:b/>
          <w:bCs/>
        </w:rPr>
        <w:t>Increased Compliance:</w:t>
      </w:r>
      <w:r w:rsidRPr="009643C2">
        <w:rPr>
          <w:rFonts w:ascii="Times New Roman" w:hAnsi="Times New Roman" w:cs="Times New Roman"/>
        </w:rPr>
        <w:t xml:space="preserve"> Facilitates compliance with various laws and regulations by providing a framework for internal controls over compliance objectives.</w:t>
      </w:r>
    </w:p>
    <w:p w14:paraId="35B3F205" w14:textId="77777777" w:rsidR="0008013B" w:rsidRPr="009643C2" w:rsidRDefault="0008013B" w:rsidP="009643C2">
      <w:pPr>
        <w:pStyle w:val="ListParagraph"/>
        <w:numPr>
          <w:ilvl w:val="0"/>
          <w:numId w:val="24"/>
        </w:numPr>
        <w:jc w:val="both"/>
        <w:rPr>
          <w:rFonts w:ascii="Times New Roman" w:hAnsi="Times New Roman" w:cs="Times New Roman"/>
        </w:rPr>
      </w:pPr>
      <w:r w:rsidRPr="009643C2">
        <w:rPr>
          <w:rFonts w:ascii="Times New Roman" w:hAnsi="Times New Roman" w:cs="Times New Roman"/>
          <w:b/>
          <w:bCs/>
        </w:rPr>
        <w:t>Broad Applicability:</w:t>
      </w:r>
      <w:r w:rsidRPr="009643C2">
        <w:rPr>
          <w:rFonts w:ascii="Times New Roman" w:hAnsi="Times New Roman" w:cs="Times New Roman"/>
        </w:rPr>
        <w:t xml:space="preserve"> Designed to be adaptable to organizations of any size, industry, or sector.</w:t>
      </w:r>
    </w:p>
    <w:p w14:paraId="53588980" w14:textId="77777777" w:rsidR="0008013B" w:rsidRPr="009643C2" w:rsidRDefault="0008013B" w:rsidP="009643C2">
      <w:pPr>
        <w:pStyle w:val="ListParagraph"/>
        <w:jc w:val="both"/>
        <w:rPr>
          <w:rFonts w:ascii="Times New Roman" w:hAnsi="Times New Roman" w:cs="Times New Roman"/>
        </w:rPr>
      </w:pPr>
      <w:r w:rsidRPr="009643C2">
        <w:rPr>
          <w:rFonts w:ascii="Times New Roman" w:hAnsi="Times New Roman" w:cs="Times New Roman"/>
          <w:b/>
          <w:bCs/>
        </w:rPr>
        <w:t>Limitations:</w:t>
      </w:r>
    </w:p>
    <w:p w14:paraId="069FCB9F" w14:textId="77777777" w:rsidR="0008013B" w:rsidRPr="009643C2" w:rsidRDefault="0008013B" w:rsidP="009643C2">
      <w:pPr>
        <w:pStyle w:val="ListParagraph"/>
        <w:numPr>
          <w:ilvl w:val="0"/>
          <w:numId w:val="25"/>
        </w:numPr>
        <w:jc w:val="both"/>
        <w:rPr>
          <w:rFonts w:ascii="Times New Roman" w:hAnsi="Times New Roman" w:cs="Times New Roman"/>
        </w:rPr>
      </w:pPr>
      <w:r w:rsidRPr="009643C2">
        <w:rPr>
          <w:rFonts w:ascii="Times New Roman" w:hAnsi="Times New Roman" w:cs="Times New Roman"/>
          <w:b/>
          <w:bCs/>
        </w:rPr>
        <w:t>Principles-Based, Not Prescriptive:</w:t>
      </w:r>
      <w:r w:rsidRPr="009643C2">
        <w:rPr>
          <w:rFonts w:ascii="Times New Roman" w:hAnsi="Times New Roman" w:cs="Times New Roman"/>
        </w:rPr>
        <w:t xml:space="preserve"> While a strength in adaptability, its principles-based nature can lead to subjectivity in implementation and assessment, potentially lacking specific guidance for unique situations.</w:t>
      </w:r>
    </w:p>
    <w:p w14:paraId="3B533741" w14:textId="77777777" w:rsidR="0008013B" w:rsidRPr="009643C2" w:rsidRDefault="0008013B" w:rsidP="009643C2">
      <w:pPr>
        <w:pStyle w:val="ListParagraph"/>
        <w:numPr>
          <w:ilvl w:val="0"/>
          <w:numId w:val="25"/>
        </w:numPr>
        <w:jc w:val="both"/>
        <w:rPr>
          <w:rFonts w:ascii="Times New Roman" w:hAnsi="Times New Roman" w:cs="Times New Roman"/>
        </w:rPr>
      </w:pPr>
      <w:r w:rsidRPr="009643C2">
        <w:rPr>
          <w:rFonts w:ascii="Times New Roman" w:hAnsi="Times New Roman" w:cs="Times New Roman"/>
          <w:b/>
          <w:bCs/>
        </w:rPr>
        <w:t>Implementation Complexity:</w:t>
      </w:r>
      <w:r w:rsidRPr="009643C2">
        <w:rPr>
          <w:rFonts w:ascii="Times New Roman" w:hAnsi="Times New Roman" w:cs="Times New Roman"/>
        </w:rPr>
        <w:t xml:space="preserve"> For smaller organizations or those with limited resources, fully implementing and maintaining the framework can be resource-intensive and challenging.</w:t>
      </w:r>
    </w:p>
    <w:p w14:paraId="027B7DB4" w14:textId="77777777" w:rsidR="0008013B" w:rsidRPr="009643C2" w:rsidRDefault="0008013B" w:rsidP="009643C2">
      <w:pPr>
        <w:pStyle w:val="ListParagraph"/>
        <w:numPr>
          <w:ilvl w:val="0"/>
          <w:numId w:val="25"/>
        </w:numPr>
        <w:jc w:val="both"/>
        <w:rPr>
          <w:rFonts w:ascii="Times New Roman" w:hAnsi="Times New Roman" w:cs="Times New Roman"/>
        </w:rPr>
      </w:pPr>
      <w:r w:rsidRPr="009643C2">
        <w:rPr>
          <w:rFonts w:ascii="Times New Roman" w:hAnsi="Times New Roman" w:cs="Times New Roman"/>
          <w:b/>
          <w:bCs/>
        </w:rPr>
        <w:t>Human Factor:</w:t>
      </w:r>
      <w:r w:rsidRPr="009643C2">
        <w:rPr>
          <w:rFonts w:ascii="Times New Roman" w:hAnsi="Times New Roman" w:cs="Times New Roman"/>
        </w:rPr>
        <w:t xml:space="preserve"> Like any framework, it cannot fully mitigate risks arising from human error, poor judgment, management override, or collusion.</w:t>
      </w:r>
    </w:p>
    <w:p w14:paraId="569201A2" w14:textId="77777777" w:rsidR="0008013B" w:rsidRPr="009643C2" w:rsidRDefault="0008013B" w:rsidP="009643C2">
      <w:pPr>
        <w:pStyle w:val="ListParagraph"/>
        <w:numPr>
          <w:ilvl w:val="0"/>
          <w:numId w:val="25"/>
        </w:numPr>
        <w:jc w:val="both"/>
        <w:rPr>
          <w:rFonts w:ascii="Times New Roman" w:hAnsi="Times New Roman" w:cs="Times New Roman"/>
        </w:rPr>
      </w:pPr>
      <w:r w:rsidRPr="009643C2">
        <w:rPr>
          <w:rFonts w:ascii="Times New Roman" w:hAnsi="Times New Roman" w:cs="Times New Roman"/>
          <w:b/>
          <w:bCs/>
        </w:rPr>
        <w:t>Focus Bias:</w:t>
      </w:r>
      <w:r w:rsidRPr="009643C2">
        <w:rPr>
          <w:rFonts w:ascii="Times New Roman" w:hAnsi="Times New Roman" w:cs="Times New Roman"/>
        </w:rPr>
        <w:t xml:space="preserve"> While expanded to include operations and compliance, its historical roots in financial reporting can sometimes lead to an unconscious bias in implementation towards financial controls.</w:t>
      </w:r>
    </w:p>
    <w:p w14:paraId="3A559A3E" w14:textId="77777777" w:rsidR="0008013B" w:rsidRPr="009643C2" w:rsidRDefault="0008013B" w:rsidP="009643C2">
      <w:pPr>
        <w:pStyle w:val="ListParagraph"/>
        <w:jc w:val="both"/>
        <w:rPr>
          <w:rFonts w:ascii="Times New Roman" w:hAnsi="Times New Roman" w:cs="Times New Roman"/>
          <w:b/>
          <w:bCs/>
        </w:rPr>
      </w:pPr>
      <w:r w:rsidRPr="009643C2">
        <w:rPr>
          <w:rFonts w:ascii="Times New Roman" w:hAnsi="Times New Roman" w:cs="Times New Roman"/>
          <w:b/>
          <w:bCs/>
        </w:rPr>
        <w:t>2. NIST Cybersecurity Framework (CSF)</w:t>
      </w:r>
    </w:p>
    <w:p w14:paraId="010B06B5" w14:textId="77777777" w:rsidR="0008013B" w:rsidRPr="009643C2" w:rsidRDefault="0008013B" w:rsidP="009643C2">
      <w:pPr>
        <w:pStyle w:val="ListParagraph"/>
        <w:jc w:val="both"/>
        <w:rPr>
          <w:rFonts w:ascii="Times New Roman" w:hAnsi="Times New Roman" w:cs="Times New Roman"/>
        </w:rPr>
      </w:pPr>
      <w:r w:rsidRPr="009643C2">
        <w:rPr>
          <w:rFonts w:ascii="Times New Roman" w:hAnsi="Times New Roman" w:cs="Times New Roman"/>
        </w:rPr>
        <w:t xml:space="preserve">The National Institute of Standards and Technology (NIST) Cybersecurity Framework is a voluntary framework developed to help organizations manage and reduce </w:t>
      </w:r>
      <w:r w:rsidRPr="009643C2">
        <w:rPr>
          <w:rFonts w:ascii="Times New Roman" w:hAnsi="Times New Roman" w:cs="Times New Roman"/>
        </w:rPr>
        <w:lastRenderedPageBreak/>
        <w:t>cybersecurity risks. It provides a common language and a systematic approach to cybersecurity.</w:t>
      </w:r>
    </w:p>
    <w:p w14:paraId="1F0CFA7D" w14:textId="77777777" w:rsidR="0008013B" w:rsidRPr="009643C2" w:rsidRDefault="0008013B" w:rsidP="009643C2">
      <w:pPr>
        <w:pStyle w:val="ListParagraph"/>
        <w:jc w:val="both"/>
        <w:rPr>
          <w:rFonts w:ascii="Times New Roman" w:hAnsi="Times New Roman" w:cs="Times New Roman"/>
        </w:rPr>
      </w:pPr>
      <w:r w:rsidRPr="009643C2">
        <w:rPr>
          <w:rFonts w:ascii="Times New Roman" w:hAnsi="Times New Roman" w:cs="Times New Roman"/>
          <w:b/>
          <w:bCs/>
        </w:rPr>
        <w:t>Primary Focus:</w:t>
      </w:r>
    </w:p>
    <w:p w14:paraId="4FF251BF" w14:textId="77777777" w:rsidR="0008013B" w:rsidRPr="009643C2" w:rsidRDefault="0008013B" w:rsidP="009643C2">
      <w:pPr>
        <w:pStyle w:val="ListParagraph"/>
        <w:numPr>
          <w:ilvl w:val="0"/>
          <w:numId w:val="26"/>
        </w:numPr>
        <w:jc w:val="both"/>
        <w:rPr>
          <w:rFonts w:ascii="Times New Roman" w:hAnsi="Times New Roman" w:cs="Times New Roman"/>
        </w:rPr>
      </w:pPr>
      <w:r w:rsidRPr="009643C2">
        <w:rPr>
          <w:rFonts w:ascii="Times New Roman" w:hAnsi="Times New Roman" w:cs="Times New Roman"/>
          <w:b/>
          <w:bCs/>
        </w:rPr>
        <w:t>Cybersecurity Risk Management:</w:t>
      </w:r>
      <w:r w:rsidRPr="009643C2">
        <w:rPr>
          <w:rFonts w:ascii="Times New Roman" w:hAnsi="Times New Roman" w:cs="Times New Roman"/>
        </w:rPr>
        <w:t xml:space="preserve"> Specifically designed to improve an organization's ability to manage and mitigate cybersecurity risks, particularly for critical infrastructure, but now widely adopted across all sectors.</w:t>
      </w:r>
    </w:p>
    <w:p w14:paraId="1E36E48B" w14:textId="77777777" w:rsidR="0008013B" w:rsidRPr="009643C2" w:rsidRDefault="0008013B" w:rsidP="009643C2">
      <w:pPr>
        <w:pStyle w:val="ListParagraph"/>
        <w:numPr>
          <w:ilvl w:val="0"/>
          <w:numId w:val="26"/>
        </w:numPr>
        <w:jc w:val="both"/>
        <w:rPr>
          <w:rFonts w:ascii="Times New Roman" w:hAnsi="Times New Roman" w:cs="Times New Roman"/>
        </w:rPr>
      </w:pPr>
      <w:r w:rsidRPr="009643C2">
        <w:rPr>
          <w:rFonts w:ascii="Times New Roman" w:hAnsi="Times New Roman" w:cs="Times New Roman"/>
          <w:b/>
          <w:bCs/>
        </w:rPr>
        <w:t>Flexibility and Adaptability:</w:t>
      </w:r>
      <w:r w:rsidRPr="009643C2">
        <w:rPr>
          <w:rFonts w:ascii="Times New Roman" w:hAnsi="Times New Roman" w:cs="Times New Roman"/>
        </w:rPr>
        <w:t xml:space="preserve"> Provides a flexible, risk-based approach that can be tailored to various industries and organizational sizes.</w:t>
      </w:r>
    </w:p>
    <w:p w14:paraId="3AEA63B1" w14:textId="77777777" w:rsidR="0008013B" w:rsidRPr="009643C2" w:rsidRDefault="0008013B" w:rsidP="009643C2">
      <w:pPr>
        <w:pStyle w:val="ListParagraph"/>
        <w:jc w:val="both"/>
        <w:rPr>
          <w:rFonts w:ascii="Times New Roman" w:hAnsi="Times New Roman" w:cs="Times New Roman"/>
        </w:rPr>
      </w:pPr>
      <w:r w:rsidRPr="009643C2">
        <w:rPr>
          <w:rFonts w:ascii="Times New Roman" w:hAnsi="Times New Roman" w:cs="Times New Roman"/>
        </w:rPr>
        <w:t>Key Components (NIST CSF 2.0 - incorporating the new "Govern" function):</w:t>
      </w:r>
    </w:p>
    <w:p w14:paraId="4CFF43CF" w14:textId="77777777" w:rsidR="0008013B" w:rsidRPr="009643C2" w:rsidRDefault="0008013B" w:rsidP="009643C2">
      <w:pPr>
        <w:pStyle w:val="ListParagraph"/>
        <w:jc w:val="both"/>
        <w:rPr>
          <w:rFonts w:ascii="Times New Roman" w:hAnsi="Times New Roman" w:cs="Times New Roman"/>
        </w:rPr>
      </w:pPr>
      <w:r w:rsidRPr="009643C2">
        <w:rPr>
          <w:rFonts w:ascii="Times New Roman" w:hAnsi="Times New Roman" w:cs="Times New Roman"/>
        </w:rPr>
        <w:t>The CSF is structured around Functions, which are high-level cybersecurity outcomes. Each Function contains Categories and Subcategories with specific activities and outcomes, mapped to Informative References (e.g., ISO 27001, COBIT).</w:t>
      </w:r>
    </w:p>
    <w:p w14:paraId="77D9331D" w14:textId="77777777" w:rsidR="0008013B" w:rsidRPr="009643C2" w:rsidRDefault="0008013B" w:rsidP="009643C2">
      <w:pPr>
        <w:pStyle w:val="ListParagraph"/>
        <w:numPr>
          <w:ilvl w:val="0"/>
          <w:numId w:val="27"/>
        </w:numPr>
        <w:jc w:val="both"/>
        <w:rPr>
          <w:rFonts w:ascii="Times New Roman" w:hAnsi="Times New Roman" w:cs="Times New Roman"/>
        </w:rPr>
      </w:pPr>
      <w:r w:rsidRPr="009643C2">
        <w:rPr>
          <w:rFonts w:ascii="Times New Roman" w:hAnsi="Times New Roman" w:cs="Times New Roman"/>
          <w:b/>
          <w:bCs/>
        </w:rPr>
        <w:t>Govern (GV):</w:t>
      </w:r>
      <w:r w:rsidRPr="009643C2">
        <w:rPr>
          <w:rFonts w:ascii="Times New Roman" w:hAnsi="Times New Roman" w:cs="Times New Roman"/>
        </w:rPr>
        <w:t xml:space="preserve"> Establishes and monitors the organization's cybersecurity strategy, expectations, and policy. This function focuses on how an organization makes and carries out decisions about cybersecurity risk.</w:t>
      </w:r>
    </w:p>
    <w:p w14:paraId="628AD459" w14:textId="77777777" w:rsidR="0008013B" w:rsidRPr="009643C2" w:rsidRDefault="0008013B" w:rsidP="009643C2">
      <w:pPr>
        <w:pStyle w:val="ListParagraph"/>
        <w:numPr>
          <w:ilvl w:val="0"/>
          <w:numId w:val="27"/>
        </w:numPr>
        <w:jc w:val="both"/>
        <w:rPr>
          <w:rFonts w:ascii="Times New Roman" w:hAnsi="Times New Roman" w:cs="Times New Roman"/>
        </w:rPr>
      </w:pPr>
      <w:r w:rsidRPr="009643C2">
        <w:rPr>
          <w:rFonts w:ascii="Times New Roman" w:hAnsi="Times New Roman" w:cs="Times New Roman"/>
          <w:b/>
          <w:bCs/>
        </w:rPr>
        <w:t>Identify (ID):</w:t>
      </w:r>
      <w:r w:rsidRPr="009643C2">
        <w:rPr>
          <w:rFonts w:ascii="Times New Roman" w:hAnsi="Times New Roman" w:cs="Times New Roman"/>
        </w:rPr>
        <w:t xml:space="preserve"> Develops an organizational understanding to manage cybersecurity risk to systems, people, assets, data, and capabilities. This includes asset management, business environment understanding, risk assessment, and supply chain risk management.</w:t>
      </w:r>
    </w:p>
    <w:p w14:paraId="03013B12" w14:textId="77777777" w:rsidR="0008013B" w:rsidRPr="009643C2" w:rsidRDefault="0008013B" w:rsidP="009643C2">
      <w:pPr>
        <w:pStyle w:val="ListParagraph"/>
        <w:numPr>
          <w:ilvl w:val="0"/>
          <w:numId w:val="27"/>
        </w:numPr>
        <w:jc w:val="both"/>
        <w:rPr>
          <w:rFonts w:ascii="Times New Roman" w:hAnsi="Times New Roman" w:cs="Times New Roman"/>
        </w:rPr>
      </w:pPr>
      <w:r w:rsidRPr="009643C2">
        <w:rPr>
          <w:rFonts w:ascii="Times New Roman" w:hAnsi="Times New Roman" w:cs="Times New Roman"/>
          <w:b/>
          <w:bCs/>
        </w:rPr>
        <w:t>Protect (PR):</w:t>
      </w:r>
      <w:r w:rsidRPr="009643C2">
        <w:rPr>
          <w:rFonts w:ascii="Times New Roman" w:hAnsi="Times New Roman" w:cs="Times New Roman"/>
        </w:rPr>
        <w:t xml:space="preserve"> Develops and implements appropriate safeguards to ensure the delivery of critical infrastructure services. This includes access control, awareness training, data security, and protective technology.</w:t>
      </w:r>
    </w:p>
    <w:p w14:paraId="6143C1C2" w14:textId="77777777" w:rsidR="0008013B" w:rsidRPr="009643C2" w:rsidRDefault="0008013B" w:rsidP="009643C2">
      <w:pPr>
        <w:pStyle w:val="ListParagraph"/>
        <w:numPr>
          <w:ilvl w:val="0"/>
          <w:numId w:val="27"/>
        </w:numPr>
        <w:jc w:val="both"/>
        <w:rPr>
          <w:rFonts w:ascii="Times New Roman" w:hAnsi="Times New Roman" w:cs="Times New Roman"/>
        </w:rPr>
      </w:pPr>
      <w:r w:rsidRPr="009643C2">
        <w:rPr>
          <w:rFonts w:ascii="Times New Roman" w:hAnsi="Times New Roman" w:cs="Times New Roman"/>
          <w:b/>
          <w:bCs/>
        </w:rPr>
        <w:t>Detect (DE):</w:t>
      </w:r>
      <w:r w:rsidRPr="009643C2">
        <w:rPr>
          <w:rFonts w:ascii="Times New Roman" w:hAnsi="Times New Roman" w:cs="Times New Roman"/>
        </w:rPr>
        <w:t xml:space="preserve"> Develops and implements appropriate activities to identify the occurrence of a cybersecurity event. This involves continuous monitoring, anomaly detection, and security continuous monitoring.</w:t>
      </w:r>
    </w:p>
    <w:p w14:paraId="7F6D0D5C" w14:textId="77777777" w:rsidR="0008013B" w:rsidRPr="009643C2" w:rsidRDefault="0008013B" w:rsidP="009643C2">
      <w:pPr>
        <w:pStyle w:val="ListParagraph"/>
        <w:numPr>
          <w:ilvl w:val="0"/>
          <w:numId w:val="27"/>
        </w:numPr>
        <w:jc w:val="both"/>
        <w:rPr>
          <w:rFonts w:ascii="Times New Roman" w:hAnsi="Times New Roman" w:cs="Times New Roman"/>
        </w:rPr>
      </w:pPr>
      <w:r w:rsidRPr="009643C2">
        <w:rPr>
          <w:rFonts w:ascii="Times New Roman" w:hAnsi="Times New Roman" w:cs="Times New Roman"/>
          <w:b/>
          <w:bCs/>
        </w:rPr>
        <w:t>Respond (RS):</w:t>
      </w:r>
      <w:r w:rsidRPr="009643C2">
        <w:rPr>
          <w:rFonts w:ascii="Times New Roman" w:hAnsi="Times New Roman" w:cs="Times New Roman"/>
        </w:rPr>
        <w:t xml:space="preserve"> Develops and implements appropriate activities to take action regarding a detected cybersecurity incident. This covers response planning, communications, analysis, mitigation, and improvements.</w:t>
      </w:r>
    </w:p>
    <w:p w14:paraId="15A68A1F" w14:textId="77777777" w:rsidR="0008013B" w:rsidRPr="009643C2" w:rsidRDefault="0008013B" w:rsidP="009643C2">
      <w:pPr>
        <w:pStyle w:val="ListParagraph"/>
        <w:numPr>
          <w:ilvl w:val="0"/>
          <w:numId w:val="27"/>
        </w:numPr>
        <w:jc w:val="both"/>
        <w:rPr>
          <w:rFonts w:ascii="Times New Roman" w:hAnsi="Times New Roman" w:cs="Times New Roman"/>
        </w:rPr>
      </w:pPr>
      <w:r w:rsidRPr="009643C2">
        <w:rPr>
          <w:rFonts w:ascii="Times New Roman" w:hAnsi="Times New Roman" w:cs="Times New Roman"/>
          <w:b/>
          <w:bCs/>
        </w:rPr>
        <w:t>Recover (RC):</w:t>
      </w:r>
      <w:r w:rsidRPr="009643C2">
        <w:rPr>
          <w:rFonts w:ascii="Times New Roman" w:hAnsi="Times New Roman" w:cs="Times New Roman"/>
        </w:rPr>
        <w:t xml:space="preserve"> Develops and implements appropriate activities to maintain plans for resilience and to restore any capabilities or services that were impaired due to a cybersecurity incident. This includes recovery planning, improvements, and communications.</w:t>
      </w:r>
    </w:p>
    <w:p w14:paraId="310D78F1" w14:textId="77777777" w:rsidR="0008013B" w:rsidRPr="009643C2" w:rsidRDefault="0008013B" w:rsidP="009643C2">
      <w:pPr>
        <w:pStyle w:val="ListParagraph"/>
        <w:jc w:val="both"/>
        <w:rPr>
          <w:rFonts w:ascii="Times New Roman" w:hAnsi="Times New Roman" w:cs="Times New Roman"/>
        </w:rPr>
      </w:pPr>
      <w:r w:rsidRPr="009643C2">
        <w:rPr>
          <w:rFonts w:ascii="Times New Roman" w:hAnsi="Times New Roman" w:cs="Times New Roman"/>
          <w:b/>
          <w:bCs/>
        </w:rPr>
        <w:t>Additional Components:</w:t>
      </w:r>
    </w:p>
    <w:p w14:paraId="6CE5796F" w14:textId="77777777" w:rsidR="0008013B" w:rsidRPr="009643C2" w:rsidRDefault="0008013B" w:rsidP="009643C2">
      <w:pPr>
        <w:pStyle w:val="ListParagraph"/>
        <w:numPr>
          <w:ilvl w:val="0"/>
          <w:numId w:val="28"/>
        </w:numPr>
        <w:jc w:val="both"/>
        <w:rPr>
          <w:rFonts w:ascii="Times New Roman" w:hAnsi="Times New Roman" w:cs="Times New Roman"/>
        </w:rPr>
      </w:pPr>
      <w:r w:rsidRPr="009643C2">
        <w:rPr>
          <w:rFonts w:ascii="Times New Roman" w:hAnsi="Times New Roman" w:cs="Times New Roman"/>
          <w:b/>
          <w:bCs/>
        </w:rPr>
        <w:t>Implementation Tiers:</w:t>
      </w:r>
      <w:r w:rsidRPr="009643C2">
        <w:rPr>
          <w:rFonts w:ascii="Times New Roman" w:hAnsi="Times New Roman" w:cs="Times New Roman"/>
        </w:rPr>
        <w:t xml:space="preserve"> Describe how an organization views and manages cybersecurity risk. They range from Partial (Tier 1) to Adaptive (Tier 4), indicating increasing rigor and sophistication in risk management.</w:t>
      </w:r>
    </w:p>
    <w:p w14:paraId="3A7086E5" w14:textId="77777777" w:rsidR="0008013B" w:rsidRPr="009643C2" w:rsidRDefault="0008013B" w:rsidP="009643C2">
      <w:pPr>
        <w:pStyle w:val="ListParagraph"/>
        <w:numPr>
          <w:ilvl w:val="0"/>
          <w:numId w:val="28"/>
        </w:numPr>
        <w:jc w:val="both"/>
        <w:rPr>
          <w:rFonts w:ascii="Times New Roman" w:hAnsi="Times New Roman" w:cs="Times New Roman"/>
        </w:rPr>
      </w:pPr>
      <w:r w:rsidRPr="009643C2">
        <w:rPr>
          <w:rFonts w:ascii="Times New Roman" w:hAnsi="Times New Roman" w:cs="Times New Roman"/>
          <w:b/>
          <w:bCs/>
        </w:rPr>
        <w:t>Profiles:</w:t>
      </w:r>
      <w:r w:rsidRPr="009643C2">
        <w:rPr>
          <w:rFonts w:ascii="Times New Roman" w:hAnsi="Times New Roman" w:cs="Times New Roman"/>
        </w:rPr>
        <w:t xml:space="preserve"> Allow organizations to customize the framework to their specific needs by mapping their current and desired cybersecurity activities to the Core functions, categories, and subcategories.</w:t>
      </w:r>
    </w:p>
    <w:p w14:paraId="09F3C481" w14:textId="77777777" w:rsidR="0008013B" w:rsidRPr="009643C2" w:rsidRDefault="0008013B" w:rsidP="009643C2">
      <w:pPr>
        <w:pStyle w:val="ListParagraph"/>
        <w:jc w:val="both"/>
        <w:rPr>
          <w:rFonts w:ascii="Times New Roman" w:hAnsi="Times New Roman" w:cs="Times New Roman"/>
        </w:rPr>
      </w:pPr>
      <w:r w:rsidRPr="009643C2">
        <w:rPr>
          <w:rFonts w:ascii="Times New Roman" w:hAnsi="Times New Roman" w:cs="Times New Roman"/>
          <w:b/>
          <w:bCs/>
        </w:rPr>
        <w:t>Benefits:</w:t>
      </w:r>
    </w:p>
    <w:p w14:paraId="67C63D03" w14:textId="77777777" w:rsidR="0008013B" w:rsidRPr="009643C2" w:rsidRDefault="0008013B" w:rsidP="009643C2">
      <w:pPr>
        <w:pStyle w:val="ListParagraph"/>
        <w:numPr>
          <w:ilvl w:val="0"/>
          <w:numId w:val="29"/>
        </w:numPr>
        <w:jc w:val="both"/>
        <w:rPr>
          <w:rFonts w:ascii="Times New Roman" w:hAnsi="Times New Roman" w:cs="Times New Roman"/>
        </w:rPr>
      </w:pPr>
      <w:r w:rsidRPr="009643C2">
        <w:rPr>
          <w:rFonts w:ascii="Times New Roman" w:hAnsi="Times New Roman" w:cs="Times New Roman"/>
          <w:b/>
          <w:bCs/>
        </w:rPr>
        <w:t>Common Language:</w:t>
      </w:r>
      <w:r w:rsidRPr="009643C2">
        <w:rPr>
          <w:rFonts w:ascii="Times New Roman" w:hAnsi="Times New Roman" w:cs="Times New Roman"/>
        </w:rPr>
        <w:t xml:space="preserve"> Provides a standardized terminology for cybersecurity risk, fostering better communication between technical and non-technical stakeholders.</w:t>
      </w:r>
    </w:p>
    <w:p w14:paraId="3B1F861D" w14:textId="77777777" w:rsidR="0008013B" w:rsidRPr="009643C2" w:rsidRDefault="0008013B" w:rsidP="009643C2">
      <w:pPr>
        <w:pStyle w:val="ListParagraph"/>
        <w:numPr>
          <w:ilvl w:val="0"/>
          <w:numId w:val="29"/>
        </w:numPr>
        <w:jc w:val="both"/>
        <w:rPr>
          <w:rFonts w:ascii="Times New Roman" w:hAnsi="Times New Roman" w:cs="Times New Roman"/>
        </w:rPr>
      </w:pPr>
      <w:r w:rsidRPr="009643C2">
        <w:rPr>
          <w:rFonts w:ascii="Times New Roman" w:hAnsi="Times New Roman" w:cs="Times New Roman"/>
          <w:b/>
          <w:bCs/>
        </w:rPr>
        <w:lastRenderedPageBreak/>
        <w:t>Risk-Based and Flexible:</w:t>
      </w:r>
      <w:r w:rsidRPr="009643C2">
        <w:rPr>
          <w:rFonts w:ascii="Times New Roman" w:hAnsi="Times New Roman" w:cs="Times New Roman"/>
        </w:rPr>
        <w:t xml:space="preserve"> Highly adaptable to an organization's unique risk profile, size, and resources, allowing for prioritization of efforts.</w:t>
      </w:r>
    </w:p>
    <w:p w14:paraId="4368E133" w14:textId="77777777" w:rsidR="0008013B" w:rsidRPr="009643C2" w:rsidRDefault="0008013B" w:rsidP="009643C2">
      <w:pPr>
        <w:pStyle w:val="ListParagraph"/>
        <w:numPr>
          <w:ilvl w:val="0"/>
          <w:numId w:val="29"/>
        </w:numPr>
        <w:jc w:val="both"/>
        <w:rPr>
          <w:rFonts w:ascii="Times New Roman" w:hAnsi="Times New Roman" w:cs="Times New Roman"/>
        </w:rPr>
      </w:pPr>
      <w:r w:rsidRPr="009643C2">
        <w:rPr>
          <w:rFonts w:ascii="Times New Roman" w:hAnsi="Times New Roman" w:cs="Times New Roman"/>
          <w:b/>
          <w:bCs/>
        </w:rPr>
        <w:t>Improved Security Posture:</w:t>
      </w:r>
      <w:r w:rsidRPr="009643C2">
        <w:rPr>
          <w:rFonts w:ascii="Times New Roman" w:hAnsi="Times New Roman" w:cs="Times New Roman"/>
        </w:rPr>
        <w:t xml:space="preserve"> Helps organizations systematically understand, assess, and reduce their cybersecurity risk, leading to enhanced resilience against cyber threats.</w:t>
      </w:r>
    </w:p>
    <w:p w14:paraId="29943320" w14:textId="77777777" w:rsidR="0008013B" w:rsidRPr="009643C2" w:rsidRDefault="0008013B" w:rsidP="009643C2">
      <w:pPr>
        <w:pStyle w:val="ListParagraph"/>
        <w:numPr>
          <w:ilvl w:val="0"/>
          <w:numId w:val="29"/>
        </w:numPr>
        <w:jc w:val="both"/>
        <w:rPr>
          <w:rFonts w:ascii="Times New Roman" w:hAnsi="Times New Roman" w:cs="Times New Roman"/>
        </w:rPr>
      </w:pPr>
      <w:r w:rsidRPr="009643C2">
        <w:rPr>
          <w:rFonts w:ascii="Times New Roman" w:hAnsi="Times New Roman" w:cs="Times New Roman"/>
          <w:b/>
          <w:bCs/>
        </w:rPr>
        <w:t>Voluntary and Widely Accepted:</w:t>
      </w:r>
      <w:r w:rsidRPr="009643C2">
        <w:rPr>
          <w:rFonts w:ascii="Times New Roman" w:hAnsi="Times New Roman" w:cs="Times New Roman"/>
        </w:rPr>
        <w:t xml:space="preserve"> Its voluntary nature and clear guidance have led to widespread adoption across various sectors globally.</w:t>
      </w:r>
    </w:p>
    <w:p w14:paraId="357A250C" w14:textId="77777777" w:rsidR="0008013B" w:rsidRPr="009643C2" w:rsidRDefault="0008013B" w:rsidP="009643C2">
      <w:pPr>
        <w:pStyle w:val="ListParagraph"/>
        <w:numPr>
          <w:ilvl w:val="0"/>
          <w:numId w:val="29"/>
        </w:numPr>
        <w:jc w:val="both"/>
        <w:rPr>
          <w:rFonts w:ascii="Times New Roman" w:hAnsi="Times New Roman" w:cs="Times New Roman"/>
        </w:rPr>
      </w:pPr>
      <w:r w:rsidRPr="009643C2">
        <w:rPr>
          <w:rFonts w:ascii="Times New Roman" w:hAnsi="Times New Roman" w:cs="Times New Roman"/>
          <w:b/>
          <w:bCs/>
        </w:rPr>
        <w:t>Integration with Other Frameworks:</w:t>
      </w:r>
      <w:r w:rsidRPr="009643C2">
        <w:rPr>
          <w:rFonts w:ascii="Times New Roman" w:hAnsi="Times New Roman" w:cs="Times New Roman"/>
        </w:rPr>
        <w:t xml:space="preserve"> Designed to complement and integrate with existing cybersecurity standards and regulations.</w:t>
      </w:r>
    </w:p>
    <w:p w14:paraId="29EC0FB5" w14:textId="77777777" w:rsidR="0008013B" w:rsidRPr="009643C2" w:rsidRDefault="0008013B" w:rsidP="009643C2">
      <w:pPr>
        <w:pStyle w:val="ListParagraph"/>
        <w:jc w:val="both"/>
        <w:rPr>
          <w:rFonts w:ascii="Times New Roman" w:hAnsi="Times New Roman" w:cs="Times New Roman"/>
        </w:rPr>
      </w:pPr>
      <w:r w:rsidRPr="009643C2">
        <w:rPr>
          <w:rFonts w:ascii="Times New Roman" w:hAnsi="Times New Roman" w:cs="Times New Roman"/>
          <w:b/>
          <w:bCs/>
        </w:rPr>
        <w:t>Limitations:</w:t>
      </w:r>
    </w:p>
    <w:p w14:paraId="60235E21" w14:textId="77777777" w:rsidR="0008013B" w:rsidRPr="009643C2" w:rsidRDefault="0008013B" w:rsidP="009643C2">
      <w:pPr>
        <w:pStyle w:val="ListParagraph"/>
        <w:numPr>
          <w:ilvl w:val="0"/>
          <w:numId w:val="30"/>
        </w:numPr>
        <w:jc w:val="both"/>
        <w:rPr>
          <w:rFonts w:ascii="Times New Roman" w:hAnsi="Times New Roman" w:cs="Times New Roman"/>
        </w:rPr>
      </w:pPr>
      <w:r w:rsidRPr="009643C2">
        <w:rPr>
          <w:rFonts w:ascii="Times New Roman" w:hAnsi="Times New Roman" w:cs="Times New Roman"/>
          <w:b/>
          <w:bCs/>
        </w:rPr>
        <w:t>Not a Certification Standard:</w:t>
      </w:r>
      <w:r w:rsidRPr="009643C2">
        <w:rPr>
          <w:rFonts w:ascii="Times New Roman" w:hAnsi="Times New Roman" w:cs="Times New Roman"/>
        </w:rPr>
        <w:t xml:space="preserve"> The NIST CSF is a framework for guiding risk management, not a certifiable standard. This means organizations cannot "be NIST CSF certified."</w:t>
      </w:r>
    </w:p>
    <w:p w14:paraId="47DF0DDA" w14:textId="77777777" w:rsidR="0008013B" w:rsidRPr="009643C2" w:rsidRDefault="0008013B" w:rsidP="009643C2">
      <w:pPr>
        <w:pStyle w:val="ListParagraph"/>
        <w:numPr>
          <w:ilvl w:val="0"/>
          <w:numId w:val="30"/>
        </w:numPr>
        <w:jc w:val="both"/>
        <w:rPr>
          <w:rFonts w:ascii="Times New Roman" w:hAnsi="Times New Roman" w:cs="Times New Roman"/>
        </w:rPr>
      </w:pPr>
      <w:r w:rsidRPr="009643C2">
        <w:rPr>
          <w:rFonts w:ascii="Times New Roman" w:hAnsi="Times New Roman" w:cs="Times New Roman"/>
          <w:b/>
          <w:bCs/>
        </w:rPr>
        <w:t>Implementation Effort:</w:t>
      </w:r>
      <w:r w:rsidRPr="009643C2">
        <w:rPr>
          <w:rFonts w:ascii="Times New Roman" w:hAnsi="Times New Roman" w:cs="Times New Roman"/>
        </w:rPr>
        <w:t xml:space="preserve"> While flexible, implementing the framework effectively still requires significant effort in terms of assessment, planning, and continuous improvement.</w:t>
      </w:r>
    </w:p>
    <w:p w14:paraId="53233352" w14:textId="77777777" w:rsidR="0008013B" w:rsidRPr="009643C2" w:rsidRDefault="0008013B" w:rsidP="009643C2">
      <w:pPr>
        <w:pStyle w:val="ListParagraph"/>
        <w:numPr>
          <w:ilvl w:val="0"/>
          <w:numId w:val="30"/>
        </w:numPr>
        <w:jc w:val="both"/>
        <w:rPr>
          <w:rFonts w:ascii="Times New Roman" w:hAnsi="Times New Roman" w:cs="Times New Roman"/>
        </w:rPr>
      </w:pPr>
      <w:r w:rsidRPr="009643C2">
        <w:rPr>
          <w:rFonts w:ascii="Times New Roman" w:hAnsi="Times New Roman" w:cs="Times New Roman"/>
          <w:b/>
          <w:bCs/>
        </w:rPr>
        <w:t>Lack of Prescriptiveness:</w:t>
      </w:r>
      <w:r w:rsidRPr="009643C2">
        <w:rPr>
          <w:rFonts w:ascii="Times New Roman" w:hAnsi="Times New Roman" w:cs="Times New Roman"/>
        </w:rPr>
        <w:t xml:space="preserve"> Its high-level nature might require organizations to consult other more prescriptive standards (e.g., NIST SP 800-53) for detailed technical controls.</w:t>
      </w:r>
    </w:p>
    <w:p w14:paraId="0874A370" w14:textId="77777777" w:rsidR="0008013B" w:rsidRPr="009643C2" w:rsidRDefault="0008013B" w:rsidP="009643C2">
      <w:pPr>
        <w:pStyle w:val="ListParagraph"/>
        <w:numPr>
          <w:ilvl w:val="0"/>
          <w:numId w:val="30"/>
        </w:numPr>
        <w:jc w:val="both"/>
        <w:rPr>
          <w:rFonts w:ascii="Times New Roman" w:hAnsi="Times New Roman" w:cs="Times New Roman"/>
        </w:rPr>
      </w:pPr>
      <w:r w:rsidRPr="009643C2">
        <w:rPr>
          <w:rFonts w:ascii="Times New Roman" w:hAnsi="Times New Roman" w:cs="Times New Roman"/>
          <w:b/>
          <w:bCs/>
        </w:rPr>
        <w:t>Resource Constraints for Small Organizations:</w:t>
      </w:r>
      <w:r w:rsidRPr="009643C2">
        <w:rPr>
          <w:rFonts w:ascii="Times New Roman" w:hAnsi="Times New Roman" w:cs="Times New Roman"/>
        </w:rPr>
        <w:t xml:space="preserve"> Although flexible, smaller organizations might still find it challenging to allocate the necessary resources for comprehensive implementation without external assistance.</w:t>
      </w:r>
    </w:p>
    <w:p w14:paraId="7DAEC092" w14:textId="77777777" w:rsidR="0008013B" w:rsidRPr="009643C2" w:rsidRDefault="0008013B" w:rsidP="009643C2">
      <w:pPr>
        <w:pStyle w:val="ListParagraph"/>
        <w:jc w:val="both"/>
        <w:rPr>
          <w:rFonts w:ascii="Times New Roman" w:hAnsi="Times New Roman" w:cs="Times New Roman"/>
          <w:b/>
          <w:bCs/>
        </w:rPr>
      </w:pPr>
      <w:r w:rsidRPr="009643C2">
        <w:rPr>
          <w:rFonts w:ascii="Times New Roman" w:hAnsi="Times New Roman" w:cs="Times New Roman"/>
          <w:b/>
          <w:bCs/>
        </w:rPr>
        <w:t>3. ISO 31000:2018 (Risk Management - Guidelines)</w:t>
      </w:r>
    </w:p>
    <w:p w14:paraId="341EACC8" w14:textId="77777777" w:rsidR="0008013B" w:rsidRPr="009643C2" w:rsidRDefault="0008013B" w:rsidP="009643C2">
      <w:pPr>
        <w:pStyle w:val="ListParagraph"/>
        <w:jc w:val="both"/>
        <w:rPr>
          <w:rFonts w:ascii="Times New Roman" w:hAnsi="Times New Roman" w:cs="Times New Roman"/>
        </w:rPr>
      </w:pPr>
      <w:r w:rsidRPr="009643C2">
        <w:rPr>
          <w:rFonts w:ascii="Times New Roman" w:hAnsi="Times New Roman" w:cs="Times New Roman"/>
        </w:rPr>
        <w:t>ISO 31000 is an international standard that provides guidelines for managing risk. It offers a universal and systematic approach that can be applied to any type of organization, regardless of its size, activity, or context.</w:t>
      </w:r>
    </w:p>
    <w:p w14:paraId="17D7455B" w14:textId="77777777" w:rsidR="0008013B" w:rsidRPr="009643C2" w:rsidRDefault="0008013B" w:rsidP="009643C2">
      <w:pPr>
        <w:pStyle w:val="ListParagraph"/>
        <w:jc w:val="both"/>
        <w:rPr>
          <w:rFonts w:ascii="Times New Roman" w:hAnsi="Times New Roman" w:cs="Times New Roman"/>
        </w:rPr>
      </w:pPr>
      <w:r w:rsidRPr="009643C2">
        <w:rPr>
          <w:rFonts w:ascii="Times New Roman" w:hAnsi="Times New Roman" w:cs="Times New Roman"/>
          <w:b/>
          <w:bCs/>
        </w:rPr>
        <w:t>Primary Focus:</w:t>
      </w:r>
    </w:p>
    <w:p w14:paraId="388C7F96" w14:textId="77777777" w:rsidR="0008013B" w:rsidRPr="009643C2" w:rsidRDefault="0008013B" w:rsidP="009643C2">
      <w:pPr>
        <w:pStyle w:val="ListParagraph"/>
        <w:numPr>
          <w:ilvl w:val="0"/>
          <w:numId w:val="31"/>
        </w:numPr>
        <w:jc w:val="both"/>
        <w:rPr>
          <w:rFonts w:ascii="Times New Roman" w:hAnsi="Times New Roman" w:cs="Times New Roman"/>
        </w:rPr>
      </w:pPr>
      <w:r w:rsidRPr="009643C2">
        <w:rPr>
          <w:rFonts w:ascii="Times New Roman" w:hAnsi="Times New Roman" w:cs="Times New Roman"/>
          <w:b/>
          <w:bCs/>
        </w:rPr>
        <w:t>Holistic Risk Management:</w:t>
      </w:r>
      <w:r w:rsidRPr="009643C2">
        <w:rPr>
          <w:rFonts w:ascii="Times New Roman" w:hAnsi="Times New Roman" w:cs="Times New Roman"/>
        </w:rPr>
        <w:t xml:space="preserve"> Aims to provide a comprehensive and systematic approach to identifying, assessing, treating, and monitoring risks across all organizational activities. It emphasizes that risk management is an integral part of all organizational processes, not a standalone activity.</w:t>
      </w:r>
    </w:p>
    <w:p w14:paraId="01077AEF" w14:textId="77777777" w:rsidR="0008013B" w:rsidRPr="009643C2" w:rsidRDefault="0008013B" w:rsidP="009643C2">
      <w:pPr>
        <w:pStyle w:val="ListParagraph"/>
        <w:numPr>
          <w:ilvl w:val="0"/>
          <w:numId w:val="31"/>
        </w:numPr>
        <w:jc w:val="both"/>
        <w:rPr>
          <w:rFonts w:ascii="Times New Roman" w:hAnsi="Times New Roman" w:cs="Times New Roman"/>
        </w:rPr>
      </w:pPr>
      <w:r w:rsidRPr="009643C2">
        <w:rPr>
          <w:rFonts w:ascii="Times New Roman" w:hAnsi="Times New Roman" w:cs="Times New Roman"/>
          <w:b/>
          <w:bCs/>
        </w:rPr>
        <w:t>Value Protection and Creation:</w:t>
      </w:r>
      <w:r w:rsidRPr="009643C2">
        <w:rPr>
          <w:rFonts w:ascii="Times New Roman" w:hAnsi="Times New Roman" w:cs="Times New Roman"/>
        </w:rPr>
        <w:t xml:space="preserve"> Focuses on how risk management can protect existing value and support the creation of new value by helping organizations seize opportunities while managing uncertainties.</w:t>
      </w:r>
    </w:p>
    <w:p w14:paraId="1703C359" w14:textId="77777777" w:rsidR="0008013B" w:rsidRPr="009643C2" w:rsidRDefault="0008013B" w:rsidP="009643C2">
      <w:pPr>
        <w:pStyle w:val="ListParagraph"/>
        <w:jc w:val="both"/>
        <w:rPr>
          <w:rFonts w:ascii="Times New Roman" w:hAnsi="Times New Roman" w:cs="Times New Roman"/>
        </w:rPr>
      </w:pPr>
      <w:r w:rsidRPr="009643C2">
        <w:rPr>
          <w:rFonts w:ascii="Times New Roman" w:hAnsi="Times New Roman" w:cs="Times New Roman"/>
        </w:rPr>
        <w:t>Key Components:</w:t>
      </w:r>
    </w:p>
    <w:p w14:paraId="0669DA5E" w14:textId="77777777" w:rsidR="0008013B" w:rsidRPr="009643C2" w:rsidRDefault="0008013B" w:rsidP="009643C2">
      <w:pPr>
        <w:pStyle w:val="ListParagraph"/>
        <w:jc w:val="both"/>
        <w:rPr>
          <w:rFonts w:ascii="Times New Roman" w:hAnsi="Times New Roman" w:cs="Times New Roman"/>
        </w:rPr>
      </w:pPr>
      <w:r w:rsidRPr="009643C2">
        <w:rPr>
          <w:rFonts w:ascii="Times New Roman" w:hAnsi="Times New Roman" w:cs="Times New Roman"/>
        </w:rPr>
        <w:t>ISO 31000 is based on three main components:</w:t>
      </w:r>
    </w:p>
    <w:p w14:paraId="25EB0D7F" w14:textId="77777777" w:rsidR="0008013B" w:rsidRPr="009643C2" w:rsidRDefault="0008013B" w:rsidP="009643C2">
      <w:pPr>
        <w:pStyle w:val="ListParagraph"/>
        <w:numPr>
          <w:ilvl w:val="0"/>
          <w:numId w:val="32"/>
        </w:numPr>
        <w:jc w:val="both"/>
        <w:rPr>
          <w:rFonts w:ascii="Times New Roman" w:hAnsi="Times New Roman" w:cs="Times New Roman"/>
        </w:rPr>
      </w:pPr>
      <w:r w:rsidRPr="009643C2">
        <w:rPr>
          <w:rFonts w:ascii="Times New Roman" w:hAnsi="Times New Roman" w:cs="Times New Roman"/>
          <w:b/>
          <w:bCs/>
        </w:rPr>
        <w:t>Principles:</w:t>
      </w:r>
      <w:r w:rsidRPr="009643C2">
        <w:rPr>
          <w:rFonts w:ascii="Times New Roman" w:hAnsi="Times New Roman" w:cs="Times New Roman"/>
        </w:rPr>
        <w:t xml:space="preserve"> These are the foundations for effective risk management. There are 11 principles, including:</w:t>
      </w:r>
    </w:p>
    <w:p w14:paraId="45718BF4" w14:textId="77777777" w:rsidR="0008013B" w:rsidRPr="009643C2" w:rsidRDefault="0008013B" w:rsidP="009643C2">
      <w:pPr>
        <w:pStyle w:val="ListParagraph"/>
        <w:numPr>
          <w:ilvl w:val="1"/>
          <w:numId w:val="32"/>
        </w:numPr>
        <w:jc w:val="both"/>
        <w:rPr>
          <w:rFonts w:ascii="Times New Roman" w:hAnsi="Times New Roman" w:cs="Times New Roman"/>
        </w:rPr>
      </w:pPr>
      <w:r w:rsidRPr="009643C2">
        <w:rPr>
          <w:rFonts w:ascii="Times New Roman" w:hAnsi="Times New Roman" w:cs="Times New Roman"/>
          <w:b/>
          <w:bCs/>
        </w:rPr>
        <w:t>Integrated:</w:t>
      </w:r>
      <w:r w:rsidRPr="009643C2">
        <w:rPr>
          <w:rFonts w:ascii="Times New Roman" w:hAnsi="Times New Roman" w:cs="Times New Roman"/>
        </w:rPr>
        <w:t xml:space="preserve"> Risk management is an integral part of all organizational processes.</w:t>
      </w:r>
    </w:p>
    <w:p w14:paraId="3012E46C" w14:textId="77777777" w:rsidR="0008013B" w:rsidRPr="009643C2" w:rsidRDefault="0008013B" w:rsidP="009643C2">
      <w:pPr>
        <w:pStyle w:val="ListParagraph"/>
        <w:numPr>
          <w:ilvl w:val="1"/>
          <w:numId w:val="32"/>
        </w:numPr>
        <w:jc w:val="both"/>
        <w:rPr>
          <w:rFonts w:ascii="Times New Roman" w:hAnsi="Times New Roman" w:cs="Times New Roman"/>
        </w:rPr>
      </w:pPr>
      <w:r w:rsidRPr="009643C2">
        <w:rPr>
          <w:rFonts w:ascii="Times New Roman" w:hAnsi="Times New Roman" w:cs="Times New Roman"/>
          <w:b/>
          <w:bCs/>
        </w:rPr>
        <w:t>Structured and comprehensive:</w:t>
      </w:r>
      <w:r w:rsidRPr="009643C2">
        <w:rPr>
          <w:rFonts w:ascii="Times New Roman" w:hAnsi="Times New Roman" w:cs="Times New Roman"/>
        </w:rPr>
        <w:t xml:space="preserve"> A structured and comprehensive approach results in consistent and comparable results.</w:t>
      </w:r>
    </w:p>
    <w:p w14:paraId="5FD1DE0C" w14:textId="77777777" w:rsidR="0008013B" w:rsidRPr="009643C2" w:rsidRDefault="0008013B" w:rsidP="009643C2">
      <w:pPr>
        <w:pStyle w:val="ListParagraph"/>
        <w:numPr>
          <w:ilvl w:val="1"/>
          <w:numId w:val="32"/>
        </w:numPr>
        <w:jc w:val="both"/>
        <w:rPr>
          <w:rFonts w:ascii="Times New Roman" w:hAnsi="Times New Roman" w:cs="Times New Roman"/>
        </w:rPr>
      </w:pPr>
      <w:r w:rsidRPr="009643C2">
        <w:rPr>
          <w:rFonts w:ascii="Times New Roman" w:hAnsi="Times New Roman" w:cs="Times New Roman"/>
          <w:b/>
          <w:bCs/>
        </w:rPr>
        <w:t>Customized:</w:t>
      </w:r>
      <w:r w:rsidRPr="009643C2">
        <w:rPr>
          <w:rFonts w:ascii="Times New Roman" w:hAnsi="Times New Roman" w:cs="Times New Roman"/>
        </w:rPr>
        <w:t xml:space="preserve"> Tailored to the organization's specific context and objectives.</w:t>
      </w:r>
    </w:p>
    <w:p w14:paraId="114051E5" w14:textId="77777777" w:rsidR="0008013B" w:rsidRPr="009643C2" w:rsidRDefault="0008013B" w:rsidP="009643C2">
      <w:pPr>
        <w:pStyle w:val="ListParagraph"/>
        <w:numPr>
          <w:ilvl w:val="1"/>
          <w:numId w:val="32"/>
        </w:numPr>
        <w:jc w:val="both"/>
        <w:rPr>
          <w:rFonts w:ascii="Times New Roman" w:hAnsi="Times New Roman" w:cs="Times New Roman"/>
        </w:rPr>
      </w:pPr>
      <w:r w:rsidRPr="009643C2">
        <w:rPr>
          <w:rFonts w:ascii="Times New Roman" w:hAnsi="Times New Roman" w:cs="Times New Roman"/>
          <w:b/>
          <w:bCs/>
        </w:rPr>
        <w:t>Inclusive:</w:t>
      </w:r>
      <w:r w:rsidRPr="009643C2">
        <w:rPr>
          <w:rFonts w:ascii="Times New Roman" w:hAnsi="Times New Roman" w:cs="Times New Roman"/>
        </w:rPr>
        <w:t xml:space="preserve"> Appropriate and timely involvement of stakeholders enables their knowledge to be considered.</w:t>
      </w:r>
    </w:p>
    <w:p w14:paraId="6B92885E" w14:textId="77777777" w:rsidR="0008013B" w:rsidRPr="009643C2" w:rsidRDefault="0008013B" w:rsidP="009643C2">
      <w:pPr>
        <w:pStyle w:val="ListParagraph"/>
        <w:numPr>
          <w:ilvl w:val="1"/>
          <w:numId w:val="32"/>
        </w:numPr>
        <w:jc w:val="both"/>
        <w:rPr>
          <w:rFonts w:ascii="Times New Roman" w:hAnsi="Times New Roman" w:cs="Times New Roman"/>
        </w:rPr>
      </w:pPr>
      <w:r w:rsidRPr="009643C2">
        <w:rPr>
          <w:rFonts w:ascii="Times New Roman" w:hAnsi="Times New Roman" w:cs="Times New Roman"/>
          <w:b/>
          <w:bCs/>
        </w:rPr>
        <w:t>Dynamic:</w:t>
      </w:r>
      <w:r w:rsidRPr="009643C2">
        <w:rPr>
          <w:rFonts w:ascii="Times New Roman" w:hAnsi="Times New Roman" w:cs="Times New Roman"/>
        </w:rPr>
        <w:t xml:space="preserve"> Anticipates, detects, acknowledges, and responds to changes.</w:t>
      </w:r>
    </w:p>
    <w:p w14:paraId="6F86779B" w14:textId="77777777" w:rsidR="0008013B" w:rsidRPr="009643C2" w:rsidRDefault="0008013B" w:rsidP="009643C2">
      <w:pPr>
        <w:pStyle w:val="ListParagraph"/>
        <w:numPr>
          <w:ilvl w:val="1"/>
          <w:numId w:val="32"/>
        </w:numPr>
        <w:jc w:val="both"/>
        <w:rPr>
          <w:rFonts w:ascii="Times New Roman" w:hAnsi="Times New Roman" w:cs="Times New Roman"/>
        </w:rPr>
      </w:pPr>
      <w:r w:rsidRPr="009643C2">
        <w:rPr>
          <w:rFonts w:ascii="Times New Roman" w:hAnsi="Times New Roman" w:cs="Times New Roman"/>
          <w:b/>
          <w:bCs/>
        </w:rPr>
        <w:lastRenderedPageBreak/>
        <w:t>Best available information:</w:t>
      </w:r>
      <w:r w:rsidRPr="009643C2">
        <w:rPr>
          <w:rFonts w:ascii="Times New Roman" w:hAnsi="Times New Roman" w:cs="Times New Roman"/>
        </w:rPr>
        <w:t xml:space="preserve"> Uses relevant, reliable, and timely information.</w:t>
      </w:r>
    </w:p>
    <w:p w14:paraId="14A76016" w14:textId="77777777" w:rsidR="0008013B" w:rsidRPr="009643C2" w:rsidRDefault="0008013B" w:rsidP="009643C2">
      <w:pPr>
        <w:pStyle w:val="ListParagraph"/>
        <w:numPr>
          <w:ilvl w:val="1"/>
          <w:numId w:val="32"/>
        </w:numPr>
        <w:jc w:val="both"/>
        <w:rPr>
          <w:rFonts w:ascii="Times New Roman" w:hAnsi="Times New Roman" w:cs="Times New Roman"/>
        </w:rPr>
      </w:pPr>
      <w:r w:rsidRPr="009643C2">
        <w:rPr>
          <w:rFonts w:ascii="Times New Roman" w:hAnsi="Times New Roman" w:cs="Times New Roman"/>
          <w:b/>
          <w:bCs/>
        </w:rPr>
        <w:t>Human and cultural factors:</w:t>
      </w:r>
      <w:r w:rsidRPr="009643C2">
        <w:rPr>
          <w:rFonts w:ascii="Times New Roman" w:hAnsi="Times New Roman" w:cs="Times New Roman"/>
        </w:rPr>
        <w:t xml:space="preserve"> Recognizes the influence of human behavior and culture.</w:t>
      </w:r>
    </w:p>
    <w:p w14:paraId="741DD952" w14:textId="77777777" w:rsidR="0008013B" w:rsidRPr="009643C2" w:rsidRDefault="0008013B" w:rsidP="009643C2">
      <w:pPr>
        <w:pStyle w:val="ListParagraph"/>
        <w:numPr>
          <w:ilvl w:val="1"/>
          <w:numId w:val="32"/>
        </w:numPr>
        <w:jc w:val="both"/>
        <w:rPr>
          <w:rFonts w:ascii="Times New Roman" w:hAnsi="Times New Roman" w:cs="Times New Roman"/>
        </w:rPr>
      </w:pPr>
      <w:r w:rsidRPr="009643C2">
        <w:rPr>
          <w:rFonts w:ascii="Times New Roman" w:hAnsi="Times New Roman" w:cs="Times New Roman"/>
          <w:b/>
          <w:bCs/>
        </w:rPr>
        <w:t>Continual improvement:</w:t>
      </w:r>
      <w:r w:rsidRPr="009643C2">
        <w:rPr>
          <w:rFonts w:ascii="Times New Roman" w:hAnsi="Times New Roman" w:cs="Times New Roman"/>
        </w:rPr>
        <w:t xml:space="preserve"> Risk management is continually improved through learning and experience.</w:t>
      </w:r>
    </w:p>
    <w:p w14:paraId="38271ADF" w14:textId="77777777" w:rsidR="0008013B" w:rsidRPr="009643C2" w:rsidRDefault="0008013B" w:rsidP="009643C2">
      <w:pPr>
        <w:pStyle w:val="ListParagraph"/>
        <w:numPr>
          <w:ilvl w:val="0"/>
          <w:numId w:val="32"/>
        </w:numPr>
        <w:jc w:val="both"/>
        <w:rPr>
          <w:rFonts w:ascii="Times New Roman" w:hAnsi="Times New Roman" w:cs="Times New Roman"/>
        </w:rPr>
      </w:pPr>
      <w:r w:rsidRPr="009643C2">
        <w:rPr>
          <w:rFonts w:ascii="Times New Roman" w:hAnsi="Times New Roman" w:cs="Times New Roman"/>
          <w:b/>
          <w:bCs/>
        </w:rPr>
        <w:t>Framework:</w:t>
      </w:r>
      <w:r w:rsidRPr="009643C2">
        <w:rPr>
          <w:rFonts w:ascii="Times New Roman" w:hAnsi="Times New Roman" w:cs="Times New Roman"/>
        </w:rPr>
        <w:t xml:space="preserve"> This describes the arrangements for embedding risk management throughout the organization. It includes:</w:t>
      </w:r>
    </w:p>
    <w:p w14:paraId="4F3EAF0F" w14:textId="77777777" w:rsidR="0008013B" w:rsidRPr="009643C2" w:rsidRDefault="0008013B" w:rsidP="009643C2">
      <w:pPr>
        <w:pStyle w:val="ListParagraph"/>
        <w:numPr>
          <w:ilvl w:val="1"/>
          <w:numId w:val="32"/>
        </w:numPr>
        <w:jc w:val="both"/>
        <w:rPr>
          <w:rFonts w:ascii="Times New Roman" w:hAnsi="Times New Roman" w:cs="Times New Roman"/>
        </w:rPr>
      </w:pPr>
      <w:r w:rsidRPr="009643C2">
        <w:rPr>
          <w:rFonts w:ascii="Times New Roman" w:hAnsi="Times New Roman" w:cs="Times New Roman"/>
          <w:b/>
          <w:bCs/>
        </w:rPr>
        <w:t>Leadership and commitment:</w:t>
      </w:r>
      <w:r w:rsidRPr="009643C2">
        <w:rPr>
          <w:rFonts w:ascii="Times New Roman" w:hAnsi="Times New Roman" w:cs="Times New Roman"/>
        </w:rPr>
        <w:t xml:space="preserve"> Top management must support and champion risk management.</w:t>
      </w:r>
    </w:p>
    <w:p w14:paraId="32CEA851" w14:textId="77777777" w:rsidR="0008013B" w:rsidRPr="009643C2" w:rsidRDefault="0008013B" w:rsidP="009643C2">
      <w:pPr>
        <w:pStyle w:val="ListParagraph"/>
        <w:numPr>
          <w:ilvl w:val="1"/>
          <w:numId w:val="32"/>
        </w:numPr>
        <w:jc w:val="both"/>
        <w:rPr>
          <w:rFonts w:ascii="Times New Roman" w:hAnsi="Times New Roman" w:cs="Times New Roman"/>
        </w:rPr>
      </w:pPr>
      <w:r w:rsidRPr="009643C2">
        <w:rPr>
          <w:rFonts w:ascii="Times New Roman" w:hAnsi="Times New Roman" w:cs="Times New Roman"/>
          <w:b/>
          <w:bCs/>
        </w:rPr>
        <w:t>Integration:</w:t>
      </w:r>
      <w:r w:rsidRPr="009643C2">
        <w:rPr>
          <w:rFonts w:ascii="Times New Roman" w:hAnsi="Times New Roman" w:cs="Times New Roman"/>
        </w:rPr>
        <w:t xml:space="preserve"> Ensuring risk management is integrated into governance, strategy, and operations.</w:t>
      </w:r>
    </w:p>
    <w:p w14:paraId="3D1C0B69" w14:textId="77777777" w:rsidR="0008013B" w:rsidRPr="009643C2" w:rsidRDefault="0008013B" w:rsidP="009643C2">
      <w:pPr>
        <w:pStyle w:val="ListParagraph"/>
        <w:numPr>
          <w:ilvl w:val="1"/>
          <w:numId w:val="32"/>
        </w:numPr>
        <w:jc w:val="both"/>
        <w:rPr>
          <w:rFonts w:ascii="Times New Roman" w:hAnsi="Times New Roman" w:cs="Times New Roman"/>
        </w:rPr>
      </w:pPr>
      <w:r w:rsidRPr="009643C2">
        <w:rPr>
          <w:rFonts w:ascii="Times New Roman" w:hAnsi="Times New Roman" w:cs="Times New Roman"/>
          <w:b/>
          <w:bCs/>
        </w:rPr>
        <w:t>Design:</w:t>
      </w:r>
      <w:r w:rsidRPr="009643C2">
        <w:rPr>
          <w:rFonts w:ascii="Times New Roman" w:hAnsi="Times New Roman" w:cs="Times New Roman"/>
        </w:rPr>
        <w:t xml:space="preserve"> Understanding the organization's context, defining roles, and allocating resources.</w:t>
      </w:r>
    </w:p>
    <w:p w14:paraId="77EE88C4" w14:textId="77777777" w:rsidR="0008013B" w:rsidRPr="009643C2" w:rsidRDefault="0008013B" w:rsidP="009643C2">
      <w:pPr>
        <w:pStyle w:val="ListParagraph"/>
        <w:numPr>
          <w:ilvl w:val="1"/>
          <w:numId w:val="32"/>
        </w:numPr>
        <w:jc w:val="both"/>
        <w:rPr>
          <w:rFonts w:ascii="Times New Roman" w:hAnsi="Times New Roman" w:cs="Times New Roman"/>
        </w:rPr>
      </w:pPr>
      <w:r w:rsidRPr="009643C2">
        <w:rPr>
          <w:rFonts w:ascii="Times New Roman" w:hAnsi="Times New Roman" w:cs="Times New Roman"/>
          <w:b/>
          <w:bCs/>
        </w:rPr>
        <w:t>Implementation:</w:t>
      </w:r>
      <w:r w:rsidRPr="009643C2">
        <w:rPr>
          <w:rFonts w:ascii="Times New Roman" w:hAnsi="Times New Roman" w:cs="Times New Roman"/>
        </w:rPr>
        <w:t xml:space="preserve"> Putting the framework into action.</w:t>
      </w:r>
    </w:p>
    <w:p w14:paraId="1501CE4D" w14:textId="77777777" w:rsidR="0008013B" w:rsidRPr="009643C2" w:rsidRDefault="0008013B" w:rsidP="009643C2">
      <w:pPr>
        <w:pStyle w:val="ListParagraph"/>
        <w:numPr>
          <w:ilvl w:val="1"/>
          <w:numId w:val="32"/>
        </w:numPr>
        <w:jc w:val="both"/>
        <w:rPr>
          <w:rFonts w:ascii="Times New Roman" w:hAnsi="Times New Roman" w:cs="Times New Roman"/>
        </w:rPr>
      </w:pPr>
      <w:r w:rsidRPr="009643C2">
        <w:rPr>
          <w:rFonts w:ascii="Times New Roman" w:hAnsi="Times New Roman" w:cs="Times New Roman"/>
          <w:b/>
          <w:bCs/>
        </w:rPr>
        <w:t>Evaluation:</w:t>
      </w:r>
      <w:r w:rsidRPr="009643C2">
        <w:rPr>
          <w:rFonts w:ascii="Times New Roman" w:hAnsi="Times New Roman" w:cs="Times New Roman"/>
        </w:rPr>
        <w:t xml:space="preserve"> Regularly assessing the framework's effectiveness.</w:t>
      </w:r>
    </w:p>
    <w:p w14:paraId="015426A2" w14:textId="77777777" w:rsidR="0008013B" w:rsidRPr="009643C2" w:rsidRDefault="0008013B" w:rsidP="009643C2">
      <w:pPr>
        <w:pStyle w:val="ListParagraph"/>
        <w:numPr>
          <w:ilvl w:val="1"/>
          <w:numId w:val="32"/>
        </w:numPr>
        <w:jc w:val="both"/>
        <w:rPr>
          <w:rFonts w:ascii="Times New Roman" w:hAnsi="Times New Roman" w:cs="Times New Roman"/>
        </w:rPr>
      </w:pPr>
      <w:r w:rsidRPr="009643C2">
        <w:rPr>
          <w:rFonts w:ascii="Times New Roman" w:hAnsi="Times New Roman" w:cs="Times New Roman"/>
          <w:b/>
          <w:bCs/>
        </w:rPr>
        <w:t>Improvement:</w:t>
      </w:r>
      <w:r w:rsidRPr="009643C2">
        <w:rPr>
          <w:rFonts w:ascii="Times New Roman" w:hAnsi="Times New Roman" w:cs="Times New Roman"/>
        </w:rPr>
        <w:t xml:space="preserve"> Continually enhancing the framework based on feedback and changes.</w:t>
      </w:r>
    </w:p>
    <w:p w14:paraId="145AD358" w14:textId="77777777" w:rsidR="0008013B" w:rsidRPr="009643C2" w:rsidRDefault="0008013B" w:rsidP="009643C2">
      <w:pPr>
        <w:pStyle w:val="ListParagraph"/>
        <w:numPr>
          <w:ilvl w:val="0"/>
          <w:numId w:val="32"/>
        </w:numPr>
        <w:jc w:val="both"/>
        <w:rPr>
          <w:rFonts w:ascii="Times New Roman" w:hAnsi="Times New Roman" w:cs="Times New Roman"/>
        </w:rPr>
      </w:pPr>
      <w:r w:rsidRPr="009643C2">
        <w:rPr>
          <w:rFonts w:ascii="Times New Roman" w:hAnsi="Times New Roman" w:cs="Times New Roman"/>
          <w:b/>
          <w:bCs/>
        </w:rPr>
        <w:t>Process:</w:t>
      </w:r>
      <w:r w:rsidRPr="009643C2">
        <w:rPr>
          <w:rFonts w:ascii="Times New Roman" w:hAnsi="Times New Roman" w:cs="Times New Roman"/>
        </w:rPr>
        <w:t xml:space="preserve"> This outlines the systematic steps for managing risk:</w:t>
      </w:r>
    </w:p>
    <w:p w14:paraId="7B6A9D2D" w14:textId="77777777" w:rsidR="0008013B" w:rsidRPr="009643C2" w:rsidRDefault="0008013B" w:rsidP="009643C2">
      <w:pPr>
        <w:pStyle w:val="ListParagraph"/>
        <w:numPr>
          <w:ilvl w:val="1"/>
          <w:numId w:val="32"/>
        </w:numPr>
        <w:jc w:val="both"/>
        <w:rPr>
          <w:rFonts w:ascii="Times New Roman" w:hAnsi="Times New Roman" w:cs="Times New Roman"/>
        </w:rPr>
      </w:pPr>
      <w:r w:rsidRPr="009643C2">
        <w:rPr>
          <w:rFonts w:ascii="Times New Roman" w:hAnsi="Times New Roman" w:cs="Times New Roman"/>
          <w:b/>
          <w:bCs/>
        </w:rPr>
        <w:t>Communication and consultation:</w:t>
      </w:r>
      <w:r w:rsidRPr="009643C2">
        <w:rPr>
          <w:rFonts w:ascii="Times New Roman" w:hAnsi="Times New Roman" w:cs="Times New Roman"/>
        </w:rPr>
        <w:t xml:space="preserve"> Engaging stakeholders throughout the process.</w:t>
      </w:r>
    </w:p>
    <w:p w14:paraId="441CB442" w14:textId="77777777" w:rsidR="0008013B" w:rsidRPr="009643C2" w:rsidRDefault="0008013B" w:rsidP="009643C2">
      <w:pPr>
        <w:pStyle w:val="ListParagraph"/>
        <w:numPr>
          <w:ilvl w:val="1"/>
          <w:numId w:val="32"/>
        </w:numPr>
        <w:jc w:val="both"/>
        <w:rPr>
          <w:rFonts w:ascii="Times New Roman" w:hAnsi="Times New Roman" w:cs="Times New Roman"/>
        </w:rPr>
      </w:pPr>
      <w:r w:rsidRPr="009643C2">
        <w:rPr>
          <w:rFonts w:ascii="Times New Roman" w:hAnsi="Times New Roman" w:cs="Times New Roman"/>
          <w:b/>
          <w:bCs/>
        </w:rPr>
        <w:t>Scope, context, and criteria:</w:t>
      </w:r>
      <w:r w:rsidRPr="009643C2">
        <w:rPr>
          <w:rFonts w:ascii="Times New Roman" w:hAnsi="Times New Roman" w:cs="Times New Roman"/>
        </w:rPr>
        <w:t xml:space="preserve"> Defining the purpose, context, and criteria for risk management.</w:t>
      </w:r>
    </w:p>
    <w:p w14:paraId="1C3C0F3C" w14:textId="77777777" w:rsidR="0008013B" w:rsidRPr="009643C2" w:rsidRDefault="0008013B" w:rsidP="009643C2">
      <w:pPr>
        <w:pStyle w:val="ListParagraph"/>
        <w:numPr>
          <w:ilvl w:val="1"/>
          <w:numId w:val="32"/>
        </w:numPr>
        <w:jc w:val="both"/>
        <w:rPr>
          <w:rFonts w:ascii="Times New Roman" w:hAnsi="Times New Roman" w:cs="Times New Roman"/>
        </w:rPr>
      </w:pPr>
      <w:r w:rsidRPr="009643C2">
        <w:rPr>
          <w:rFonts w:ascii="Times New Roman" w:hAnsi="Times New Roman" w:cs="Times New Roman"/>
          <w:b/>
          <w:bCs/>
        </w:rPr>
        <w:t>Risk assessment:</w:t>
      </w:r>
      <w:r w:rsidRPr="009643C2">
        <w:rPr>
          <w:rFonts w:ascii="Times New Roman" w:hAnsi="Times New Roman" w:cs="Times New Roman"/>
        </w:rPr>
        <w:t xml:space="preserve"> Includes </w:t>
      </w:r>
      <w:r w:rsidRPr="009643C2">
        <w:rPr>
          <w:rFonts w:ascii="Times New Roman" w:hAnsi="Times New Roman" w:cs="Times New Roman"/>
          <w:b/>
          <w:bCs/>
        </w:rPr>
        <w:t>Risk Identification</w:t>
      </w:r>
      <w:r w:rsidRPr="009643C2">
        <w:rPr>
          <w:rFonts w:ascii="Times New Roman" w:hAnsi="Times New Roman" w:cs="Times New Roman"/>
        </w:rPr>
        <w:t xml:space="preserve"> (finding risks), </w:t>
      </w:r>
      <w:r w:rsidRPr="009643C2">
        <w:rPr>
          <w:rFonts w:ascii="Times New Roman" w:hAnsi="Times New Roman" w:cs="Times New Roman"/>
          <w:b/>
          <w:bCs/>
        </w:rPr>
        <w:t>Risk Analysis</w:t>
      </w:r>
      <w:r w:rsidRPr="009643C2">
        <w:rPr>
          <w:rFonts w:ascii="Times New Roman" w:hAnsi="Times New Roman" w:cs="Times New Roman"/>
        </w:rPr>
        <w:t xml:space="preserve"> (understanding their nature and characteristics), and </w:t>
      </w:r>
      <w:r w:rsidRPr="009643C2">
        <w:rPr>
          <w:rFonts w:ascii="Times New Roman" w:hAnsi="Times New Roman" w:cs="Times New Roman"/>
          <w:b/>
          <w:bCs/>
        </w:rPr>
        <w:t>Risk Evaluation</w:t>
      </w:r>
      <w:r w:rsidRPr="009643C2">
        <w:rPr>
          <w:rFonts w:ascii="Times New Roman" w:hAnsi="Times New Roman" w:cs="Times New Roman"/>
        </w:rPr>
        <w:t xml:space="preserve"> (comparing analysis results with risk criteria to make decisions).</w:t>
      </w:r>
    </w:p>
    <w:p w14:paraId="472140AC" w14:textId="77777777" w:rsidR="0008013B" w:rsidRPr="009643C2" w:rsidRDefault="0008013B" w:rsidP="009643C2">
      <w:pPr>
        <w:pStyle w:val="ListParagraph"/>
        <w:numPr>
          <w:ilvl w:val="1"/>
          <w:numId w:val="32"/>
        </w:numPr>
        <w:jc w:val="both"/>
        <w:rPr>
          <w:rFonts w:ascii="Times New Roman" w:hAnsi="Times New Roman" w:cs="Times New Roman"/>
        </w:rPr>
      </w:pPr>
      <w:r w:rsidRPr="009643C2">
        <w:rPr>
          <w:rFonts w:ascii="Times New Roman" w:hAnsi="Times New Roman" w:cs="Times New Roman"/>
          <w:b/>
          <w:bCs/>
        </w:rPr>
        <w:t>Risk treatment:</w:t>
      </w:r>
      <w:r w:rsidRPr="009643C2">
        <w:rPr>
          <w:rFonts w:ascii="Times New Roman" w:hAnsi="Times New Roman" w:cs="Times New Roman"/>
        </w:rPr>
        <w:t xml:space="preserve"> Selecting and implementing options for addressing risks (e.g., mitigating, accepting, avoiding, transferring).</w:t>
      </w:r>
    </w:p>
    <w:p w14:paraId="61BAD216" w14:textId="77777777" w:rsidR="0008013B" w:rsidRPr="009643C2" w:rsidRDefault="0008013B" w:rsidP="009643C2">
      <w:pPr>
        <w:pStyle w:val="ListParagraph"/>
        <w:numPr>
          <w:ilvl w:val="1"/>
          <w:numId w:val="32"/>
        </w:numPr>
        <w:jc w:val="both"/>
        <w:rPr>
          <w:rFonts w:ascii="Times New Roman" w:hAnsi="Times New Roman" w:cs="Times New Roman"/>
        </w:rPr>
      </w:pPr>
      <w:r w:rsidRPr="009643C2">
        <w:rPr>
          <w:rFonts w:ascii="Times New Roman" w:hAnsi="Times New Roman" w:cs="Times New Roman"/>
          <w:b/>
          <w:bCs/>
        </w:rPr>
        <w:t>Monitoring and review:</w:t>
      </w:r>
      <w:r w:rsidRPr="009643C2">
        <w:rPr>
          <w:rFonts w:ascii="Times New Roman" w:hAnsi="Times New Roman" w:cs="Times New Roman"/>
        </w:rPr>
        <w:t xml:space="preserve"> Continuously tracking and assessing risks and the effectiveness of the risk management process.</w:t>
      </w:r>
    </w:p>
    <w:p w14:paraId="571A7A65" w14:textId="77777777" w:rsidR="0008013B" w:rsidRPr="009643C2" w:rsidRDefault="0008013B" w:rsidP="009643C2">
      <w:pPr>
        <w:pStyle w:val="ListParagraph"/>
        <w:numPr>
          <w:ilvl w:val="1"/>
          <w:numId w:val="32"/>
        </w:numPr>
        <w:jc w:val="both"/>
        <w:rPr>
          <w:rFonts w:ascii="Times New Roman" w:hAnsi="Times New Roman" w:cs="Times New Roman"/>
        </w:rPr>
      </w:pPr>
      <w:r w:rsidRPr="009643C2">
        <w:rPr>
          <w:rFonts w:ascii="Times New Roman" w:hAnsi="Times New Roman" w:cs="Times New Roman"/>
          <w:b/>
          <w:bCs/>
        </w:rPr>
        <w:t>Recording and reporting:</w:t>
      </w:r>
      <w:r w:rsidRPr="009643C2">
        <w:rPr>
          <w:rFonts w:ascii="Times New Roman" w:hAnsi="Times New Roman" w:cs="Times New Roman"/>
        </w:rPr>
        <w:t xml:space="preserve"> Documenting activities and outcomes for accountability and decision-making.</w:t>
      </w:r>
    </w:p>
    <w:p w14:paraId="2DD65DD1" w14:textId="77777777" w:rsidR="0008013B" w:rsidRPr="009643C2" w:rsidRDefault="0008013B" w:rsidP="009643C2">
      <w:pPr>
        <w:pStyle w:val="ListParagraph"/>
        <w:jc w:val="both"/>
        <w:rPr>
          <w:rFonts w:ascii="Times New Roman" w:hAnsi="Times New Roman" w:cs="Times New Roman"/>
        </w:rPr>
      </w:pPr>
      <w:r w:rsidRPr="009643C2">
        <w:rPr>
          <w:rFonts w:ascii="Times New Roman" w:hAnsi="Times New Roman" w:cs="Times New Roman"/>
          <w:b/>
          <w:bCs/>
        </w:rPr>
        <w:t>Benefits:</w:t>
      </w:r>
    </w:p>
    <w:p w14:paraId="13D9EEB3" w14:textId="77777777" w:rsidR="0008013B" w:rsidRPr="009643C2" w:rsidRDefault="0008013B" w:rsidP="009643C2">
      <w:pPr>
        <w:pStyle w:val="ListParagraph"/>
        <w:numPr>
          <w:ilvl w:val="0"/>
          <w:numId w:val="33"/>
        </w:numPr>
        <w:jc w:val="both"/>
        <w:rPr>
          <w:rFonts w:ascii="Times New Roman" w:hAnsi="Times New Roman" w:cs="Times New Roman"/>
        </w:rPr>
      </w:pPr>
      <w:r w:rsidRPr="009643C2">
        <w:rPr>
          <w:rFonts w:ascii="Times New Roman" w:hAnsi="Times New Roman" w:cs="Times New Roman"/>
          <w:b/>
          <w:bCs/>
        </w:rPr>
        <w:t>Universal Applicability:</w:t>
      </w:r>
      <w:r w:rsidRPr="009643C2">
        <w:rPr>
          <w:rFonts w:ascii="Times New Roman" w:hAnsi="Times New Roman" w:cs="Times New Roman"/>
        </w:rPr>
        <w:t xml:space="preserve"> Can be applied to any organization, industry, or sector, offering a highly flexible approach.</w:t>
      </w:r>
    </w:p>
    <w:p w14:paraId="2AA6FF5A" w14:textId="77777777" w:rsidR="0008013B" w:rsidRPr="009643C2" w:rsidRDefault="0008013B" w:rsidP="009643C2">
      <w:pPr>
        <w:pStyle w:val="ListParagraph"/>
        <w:numPr>
          <w:ilvl w:val="0"/>
          <w:numId w:val="33"/>
        </w:numPr>
        <w:jc w:val="both"/>
        <w:rPr>
          <w:rFonts w:ascii="Times New Roman" w:hAnsi="Times New Roman" w:cs="Times New Roman"/>
        </w:rPr>
      </w:pPr>
      <w:r w:rsidRPr="009643C2">
        <w:rPr>
          <w:rFonts w:ascii="Times New Roman" w:hAnsi="Times New Roman" w:cs="Times New Roman"/>
          <w:b/>
          <w:bCs/>
        </w:rPr>
        <w:t>Improved Decision-Making:</w:t>
      </w:r>
      <w:r w:rsidRPr="009643C2">
        <w:rPr>
          <w:rFonts w:ascii="Times New Roman" w:hAnsi="Times New Roman" w:cs="Times New Roman"/>
        </w:rPr>
        <w:t xml:space="preserve"> Encourages informed decision-making by systematically identifying and assessing uncertainties.</w:t>
      </w:r>
    </w:p>
    <w:p w14:paraId="639EED9E" w14:textId="77777777" w:rsidR="0008013B" w:rsidRPr="009643C2" w:rsidRDefault="0008013B" w:rsidP="009643C2">
      <w:pPr>
        <w:pStyle w:val="ListParagraph"/>
        <w:numPr>
          <w:ilvl w:val="0"/>
          <w:numId w:val="33"/>
        </w:numPr>
        <w:jc w:val="both"/>
        <w:rPr>
          <w:rFonts w:ascii="Times New Roman" w:hAnsi="Times New Roman" w:cs="Times New Roman"/>
        </w:rPr>
      </w:pPr>
      <w:r w:rsidRPr="009643C2">
        <w:rPr>
          <w:rFonts w:ascii="Times New Roman" w:hAnsi="Times New Roman" w:cs="Times New Roman"/>
          <w:b/>
          <w:bCs/>
        </w:rPr>
        <w:t>Proactive Risk Management:</w:t>
      </w:r>
      <w:r w:rsidRPr="009643C2">
        <w:rPr>
          <w:rFonts w:ascii="Times New Roman" w:hAnsi="Times New Roman" w:cs="Times New Roman"/>
        </w:rPr>
        <w:t xml:space="preserve"> Promotes a proactive rather than reactive approach to managing risks.</w:t>
      </w:r>
    </w:p>
    <w:p w14:paraId="630EC301" w14:textId="77777777" w:rsidR="0008013B" w:rsidRPr="009643C2" w:rsidRDefault="0008013B" w:rsidP="009643C2">
      <w:pPr>
        <w:pStyle w:val="ListParagraph"/>
        <w:numPr>
          <w:ilvl w:val="0"/>
          <w:numId w:val="33"/>
        </w:numPr>
        <w:jc w:val="both"/>
        <w:rPr>
          <w:rFonts w:ascii="Times New Roman" w:hAnsi="Times New Roman" w:cs="Times New Roman"/>
        </w:rPr>
      </w:pPr>
      <w:r w:rsidRPr="009643C2">
        <w:rPr>
          <w:rFonts w:ascii="Times New Roman" w:hAnsi="Times New Roman" w:cs="Times New Roman"/>
          <w:b/>
          <w:bCs/>
        </w:rPr>
        <w:t>Enhanced Organizational Resilience:</w:t>
      </w:r>
      <w:r w:rsidRPr="009643C2">
        <w:rPr>
          <w:rFonts w:ascii="Times New Roman" w:hAnsi="Times New Roman" w:cs="Times New Roman"/>
        </w:rPr>
        <w:t xml:space="preserve"> By consistently addressing uncertainties, it helps organizations build resilience and respond effectively to disruptions.</w:t>
      </w:r>
    </w:p>
    <w:p w14:paraId="485BD9D3" w14:textId="77777777" w:rsidR="0008013B" w:rsidRPr="009643C2" w:rsidRDefault="0008013B" w:rsidP="009643C2">
      <w:pPr>
        <w:pStyle w:val="ListParagraph"/>
        <w:numPr>
          <w:ilvl w:val="0"/>
          <w:numId w:val="33"/>
        </w:numPr>
        <w:jc w:val="both"/>
        <w:rPr>
          <w:rFonts w:ascii="Times New Roman" w:hAnsi="Times New Roman" w:cs="Times New Roman"/>
        </w:rPr>
      </w:pPr>
      <w:r w:rsidRPr="009643C2">
        <w:rPr>
          <w:rFonts w:ascii="Times New Roman" w:hAnsi="Times New Roman" w:cs="Times New Roman"/>
          <w:b/>
          <w:bCs/>
        </w:rPr>
        <w:t>Increased Stakeholder Confidence:</w:t>
      </w:r>
      <w:r w:rsidRPr="009643C2">
        <w:rPr>
          <w:rFonts w:ascii="Times New Roman" w:hAnsi="Times New Roman" w:cs="Times New Roman"/>
        </w:rPr>
        <w:t xml:space="preserve"> Demonstrates a commitment to good governance and responsible management, building trust with stakeholders.</w:t>
      </w:r>
    </w:p>
    <w:p w14:paraId="06C0530A" w14:textId="77777777" w:rsidR="0008013B" w:rsidRPr="009643C2" w:rsidRDefault="0008013B" w:rsidP="009643C2">
      <w:pPr>
        <w:pStyle w:val="ListParagraph"/>
        <w:numPr>
          <w:ilvl w:val="0"/>
          <w:numId w:val="33"/>
        </w:numPr>
        <w:jc w:val="both"/>
        <w:rPr>
          <w:rFonts w:ascii="Times New Roman" w:hAnsi="Times New Roman" w:cs="Times New Roman"/>
        </w:rPr>
      </w:pPr>
      <w:r w:rsidRPr="009643C2">
        <w:rPr>
          <w:rFonts w:ascii="Times New Roman" w:hAnsi="Times New Roman" w:cs="Times New Roman"/>
          <w:b/>
          <w:bCs/>
        </w:rPr>
        <w:lastRenderedPageBreak/>
        <w:t>No Certification Required:</w:t>
      </w:r>
      <w:r w:rsidRPr="009643C2">
        <w:rPr>
          <w:rFonts w:ascii="Times New Roman" w:hAnsi="Times New Roman" w:cs="Times New Roman"/>
        </w:rPr>
        <w:t xml:space="preserve"> As a guideline, it avoids the overhead and cost associated with formal certification processes, allowing organizations to focus on implementation.</w:t>
      </w:r>
    </w:p>
    <w:p w14:paraId="1B3E62E1" w14:textId="77777777" w:rsidR="0008013B" w:rsidRPr="009643C2" w:rsidRDefault="0008013B" w:rsidP="009643C2">
      <w:pPr>
        <w:pStyle w:val="ListParagraph"/>
        <w:jc w:val="both"/>
        <w:rPr>
          <w:rFonts w:ascii="Times New Roman" w:hAnsi="Times New Roman" w:cs="Times New Roman"/>
        </w:rPr>
      </w:pPr>
      <w:r w:rsidRPr="009643C2">
        <w:rPr>
          <w:rFonts w:ascii="Times New Roman" w:hAnsi="Times New Roman" w:cs="Times New Roman"/>
          <w:b/>
          <w:bCs/>
        </w:rPr>
        <w:t>Limitations:</w:t>
      </w:r>
    </w:p>
    <w:p w14:paraId="436406B6" w14:textId="77777777" w:rsidR="0008013B" w:rsidRPr="009643C2" w:rsidRDefault="0008013B" w:rsidP="009643C2">
      <w:pPr>
        <w:pStyle w:val="ListParagraph"/>
        <w:numPr>
          <w:ilvl w:val="0"/>
          <w:numId w:val="34"/>
        </w:numPr>
        <w:jc w:val="both"/>
        <w:rPr>
          <w:rFonts w:ascii="Times New Roman" w:hAnsi="Times New Roman" w:cs="Times New Roman"/>
        </w:rPr>
      </w:pPr>
      <w:r w:rsidRPr="009643C2">
        <w:rPr>
          <w:rFonts w:ascii="Times New Roman" w:hAnsi="Times New Roman" w:cs="Times New Roman"/>
          <w:b/>
          <w:bCs/>
        </w:rPr>
        <w:t>Not a Certifiable Standard:</w:t>
      </w:r>
      <w:r w:rsidRPr="009643C2">
        <w:rPr>
          <w:rFonts w:ascii="Times New Roman" w:hAnsi="Times New Roman" w:cs="Times New Roman"/>
        </w:rPr>
        <w:t xml:space="preserve"> Unlike some ISO standards (e.g., ISO 27001), ISO 31000 is a guideline and not intended for certification. This means organizations cannot achieve ISO 31000 "certification," which some might see as a lack of formal recognition.</w:t>
      </w:r>
    </w:p>
    <w:p w14:paraId="6F625E10" w14:textId="77777777" w:rsidR="0008013B" w:rsidRPr="009643C2" w:rsidRDefault="0008013B" w:rsidP="009643C2">
      <w:pPr>
        <w:pStyle w:val="ListParagraph"/>
        <w:numPr>
          <w:ilvl w:val="0"/>
          <w:numId w:val="34"/>
        </w:numPr>
        <w:jc w:val="both"/>
        <w:rPr>
          <w:rFonts w:ascii="Times New Roman" w:hAnsi="Times New Roman" w:cs="Times New Roman"/>
        </w:rPr>
      </w:pPr>
      <w:r w:rsidRPr="009643C2">
        <w:rPr>
          <w:rFonts w:ascii="Times New Roman" w:hAnsi="Times New Roman" w:cs="Times New Roman"/>
          <w:b/>
          <w:bCs/>
        </w:rPr>
        <w:t>Requires Adaptation:</w:t>
      </w:r>
      <w:r w:rsidRPr="009643C2">
        <w:rPr>
          <w:rFonts w:ascii="Times New Roman" w:hAnsi="Times New Roman" w:cs="Times New Roman"/>
        </w:rPr>
        <w:t xml:space="preserve"> Being a general guideline, organizations must invest effort in adapting the principles, framework, and process to their specific context, which can be challenging without internal expertise.</w:t>
      </w:r>
    </w:p>
    <w:p w14:paraId="2BBF85DF" w14:textId="77777777" w:rsidR="0008013B" w:rsidRPr="009643C2" w:rsidRDefault="0008013B" w:rsidP="009643C2">
      <w:pPr>
        <w:pStyle w:val="ListParagraph"/>
        <w:numPr>
          <w:ilvl w:val="0"/>
          <w:numId w:val="34"/>
        </w:numPr>
        <w:jc w:val="both"/>
        <w:rPr>
          <w:rFonts w:ascii="Times New Roman" w:hAnsi="Times New Roman" w:cs="Times New Roman"/>
        </w:rPr>
      </w:pPr>
      <w:r w:rsidRPr="009643C2">
        <w:rPr>
          <w:rFonts w:ascii="Times New Roman" w:hAnsi="Times New Roman" w:cs="Times New Roman"/>
          <w:b/>
          <w:bCs/>
        </w:rPr>
        <w:t>Human Factor Remains Key:</w:t>
      </w:r>
      <w:r w:rsidRPr="009643C2">
        <w:rPr>
          <w:rFonts w:ascii="Times New Roman" w:hAnsi="Times New Roman" w:cs="Times New Roman"/>
        </w:rPr>
        <w:t xml:space="preserve"> The success of ISO 31000 heavily relies on the culture, commitment, and capabilities of the people within the organization.</w:t>
      </w:r>
    </w:p>
    <w:p w14:paraId="6D7F91CD" w14:textId="77777777" w:rsidR="0008013B" w:rsidRPr="009643C2" w:rsidRDefault="0008013B" w:rsidP="009643C2">
      <w:pPr>
        <w:pStyle w:val="ListParagraph"/>
        <w:numPr>
          <w:ilvl w:val="0"/>
          <w:numId w:val="34"/>
        </w:numPr>
        <w:jc w:val="both"/>
        <w:rPr>
          <w:rFonts w:ascii="Times New Roman" w:hAnsi="Times New Roman" w:cs="Times New Roman"/>
        </w:rPr>
      </w:pPr>
      <w:r w:rsidRPr="009643C2">
        <w:rPr>
          <w:rFonts w:ascii="Times New Roman" w:hAnsi="Times New Roman" w:cs="Times New Roman"/>
          <w:b/>
          <w:bCs/>
        </w:rPr>
        <w:t>No Specific Controls:</w:t>
      </w:r>
      <w:r w:rsidRPr="009643C2">
        <w:rPr>
          <w:rFonts w:ascii="Times New Roman" w:hAnsi="Times New Roman" w:cs="Times New Roman"/>
        </w:rPr>
        <w:t xml:space="preserve"> It provides guidelines for the risk management process but does not prescribe specific controls or technical solutions, which must be developed internally or adopted from other frameworks (like NIST CSF).</w:t>
      </w:r>
    </w:p>
    <w:p w14:paraId="520964DA" w14:textId="77777777" w:rsidR="0008013B" w:rsidRPr="009643C2" w:rsidRDefault="0008013B" w:rsidP="009643C2">
      <w:pPr>
        <w:pStyle w:val="ListParagraph"/>
        <w:jc w:val="both"/>
        <w:rPr>
          <w:rFonts w:ascii="Times New Roman" w:hAnsi="Times New Roman" w:cs="Times New Roman"/>
        </w:rPr>
      </w:pPr>
      <w:r w:rsidRPr="009643C2">
        <w:rPr>
          <w:rFonts w:ascii="Times New Roman" w:hAnsi="Times New Roman" w:cs="Times New Roman"/>
        </w:rPr>
        <w:t xml:space="preserve">In summary, while </w:t>
      </w:r>
      <w:r w:rsidRPr="009643C2">
        <w:rPr>
          <w:rFonts w:ascii="Times New Roman" w:hAnsi="Times New Roman" w:cs="Times New Roman"/>
          <w:b/>
          <w:bCs/>
        </w:rPr>
        <w:t>COSO</w:t>
      </w:r>
      <w:r w:rsidRPr="009643C2">
        <w:rPr>
          <w:rFonts w:ascii="Times New Roman" w:hAnsi="Times New Roman" w:cs="Times New Roman"/>
        </w:rPr>
        <w:t xml:space="preserve"> provides a strong foundation for internal controls and enterprise risk management (often with a financial reporting emphasis), </w:t>
      </w:r>
      <w:r w:rsidRPr="009643C2">
        <w:rPr>
          <w:rFonts w:ascii="Times New Roman" w:hAnsi="Times New Roman" w:cs="Times New Roman"/>
          <w:b/>
          <w:bCs/>
        </w:rPr>
        <w:t>NIST CSF</w:t>
      </w:r>
      <w:r w:rsidRPr="009643C2">
        <w:rPr>
          <w:rFonts w:ascii="Times New Roman" w:hAnsi="Times New Roman" w:cs="Times New Roman"/>
        </w:rPr>
        <w:t xml:space="preserve"> is specialized for cybersecurity risk management, offering a practical, outcome-based approach. </w:t>
      </w:r>
      <w:r w:rsidRPr="009643C2">
        <w:rPr>
          <w:rFonts w:ascii="Times New Roman" w:hAnsi="Times New Roman" w:cs="Times New Roman"/>
          <w:b/>
          <w:bCs/>
        </w:rPr>
        <w:t>ISO 31000</w:t>
      </w:r>
      <w:r w:rsidRPr="009643C2">
        <w:rPr>
          <w:rFonts w:ascii="Times New Roman" w:hAnsi="Times New Roman" w:cs="Times New Roman"/>
        </w:rPr>
        <w:t xml:space="preserve"> offers a broad, principles-based guide for managing all types of risk across an organization. Organizations often use a combination of these frameworks to build a comprehensive and effective GRC program tailored to their specific needs.</w:t>
      </w:r>
    </w:p>
    <w:p w14:paraId="3C386948" w14:textId="77777777" w:rsidR="0008013B" w:rsidRPr="009643C2" w:rsidRDefault="0008013B" w:rsidP="009643C2">
      <w:pPr>
        <w:pStyle w:val="ListParagraph"/>
        <w:jc w:val="both"/>
        <w:rPr>
          <w:rFonts w:ascii="Times New Roman" w:hAnsi="Times New Roman" w:cs="Times New Roman"/>
        </w:rPr>
      </w:pPr>
      <w:r w:rsidRPr="009643C2">
        <w:rPr>
          <w:rFonts w:ascii="Times New Roman" w:hAnsi="Times New Roman" w:cs="Times New Roman"/>
        </w:rPr>
        <w:t xml:space="preserve">h. Okay, imagine </w:t>
      </w:r>
      <w:proofErr w:type="spellStart"/>
      <w:r w:rsidRPr="009643C2">
        <w:rPr>
          <w:rFonts w:ascii="Times New Roman" w:hAnsi="Times New Roman" w:cs="Times New Roman"/>
        </w:rPr>
        <w:t>HealthTech</w:t>
      </w:r>
      <w:proofErr w:type="spellEnd"/>
      <w:r w:rsidRPr="009643C2">
        <w:rPr>
          <w:rFonts w:ascii="Times New Roman" w:hAnsi="Times New Roman" w:cs="Times New Roman"/>
        </w:rPr>
        <w:t xml:space="preserve"> Solutions as a fast-growing, complex organism, like a bustling city. As the city grows, it needs more than just new buildings; it needs good management to thrive and stay safe.</w:t>
      </w:r>
    </w:p>
    <w:p w14:paraId="5B2BCEC3" w14:textId="77777777" w:rsidR="0008013B" w:rsidRPr="009643C2" w:rsidRDefault="0008013B" w:rsidP="009643C2">
      <w:pPr>
        <w:pStyle w:val="ListParagraph"/>
        <w:jc w:val="both"/>
        <w:rPr>
          <w:rFonts w:ascii="Times New Roman" w:hAnsi="Times New Roman" w:cs="Times New Roman"/>
        </w:rPr>
      </w:pPr>
      <w:r w:rsidRPr="009643C2">
        <w:rPr>
          <w:rFonts w:ascii="Times New Roman" w:hAnsi="Times New Roman" w:cs="Times New Roman"/>
          <w:b/>
          <w:bCs/>
        </w:rPr>
        <w:t>GRC, or Governance, Risk, and Compliance, is essentially the "good management system" for our growing company.</w:t>
      </w:r>
    </w:p>
    <w:p w14:paraId="3AA8065A" w14:textId="77777777" w:rsidR="0008013B" w:rsidRPr="009643C2" w:rsidRDefault="0008013B" w:rsidP="009643C2">
      <w:pPr>
        <w:pStyle w:val="ListParagraph"/>
        <w:jc w:val="both"/>
        <w:rPr>
          <w:rFonts w:ascii="Times New Roman" w:hAnsi="Times New Roman" w:cs="Times New Roman"/>
        </w:rPr>
      </w:pPr>
      <w:r w:rsidRPr="009643C2">
        <w:rPr>
          <w:rFonts w:ascii="Times New Roman" w:hAnsi="Times New Roman" w:cs="Times New Roman"/>
        </w:rPr>
        <w:t>Let's break it down in simple terms:</w:t>
      </w:r>
    </w:p>
    <w:p w14:paraId="5B0879AB" w14:textId="77777777" w:rsidR="0008013B" w:rsidRPr="009643C2" w:rsidRDefault="0008013B" w:rsidP="009643C2">
      <w:pPr>
        <w:pStyle w:val="ListParagraph"/>
        <w:numPr>
          <w:ilvl w:val="0"/>
          <w:numId w:val="35"/>
        </w:numPr>
        <w:jc w:val="both"/>
        <w:rPr>
          <w:rFonts w:ascii="Times New Roman" w:hAnsi="Times New Roman" w:cs="Times New Roman"/>
        </w:rPr>
      </w:pPr>
      <w:r w:rsidRPr="009643C2">
        <w:rPr>
          <w:rFonts w:ascii="Times New Roman" w:hAnsi="Times New Roman" w:cs="Times New Roman"/>
          <w:b/>
          <w:bCs/>
        </w:rPr>
        <w:t>Governance (The City Council &amp; Urban Planning):</w:t>
      </w:r>
    </w:p>
    <w:p w14:paraId="6F308031" w14:textId="77777777" w:rsidR="0008013B" w:rsidRPr="009643C2" w:rsidRDefault="0008013B" w:rsidP="009643C2">
      <w:pPr>
        <w:pStyle w:val="ListParagraph"/>
        <w:numPr>
          <w:ilvl w:val="1"/>
          <w:numId w:val="35"/>
        </w:numPr>
        <w:jc w:val="both"/>
        <w:rPr>
          <w:rFonts w:ascii="Times New Roman" w:hAnsi="Times New Roman" w:cs="Times New Roman"/>
        </w:rPr>
      </w:pPr>
      <w:r w:rsidRPr="009643C2">
        <w:rPr>
          <w:rFonts w:ascii="Times New Roman" w:hAnsi="Times New Roman" w:cs="Times New Roman"/>
        </w:rPr>
        <w:t xml:space="preserve">Think of Governance as the </w:t>
      </w:r>
      <w:r w:rsidRPr="009643C2">
        <w:rPr>
          <w:rFonts w:ascii="Times New Roman" w:hAnsi="Times New Roman" w:cs="Times New Roman"/>
          <w:b/>
          <w:bCs/>
        </w:rPr>
        <w:t>rules and leadership</w:t>
      </w:r>
      <w:r w:rsidRPr="009643C2">
        <w:rPr>
          <w:rFonts w:ascii="Times New Roman" w:hAnsi="Times New Roman" w:cs="Times New Roman"/>
        </w:rPr>
        <w:t xml:space="preserve"> for our company. It's about having clear directions, assigning responsibilities, and ensuring everyone understands how we operate.</w:t>
      </w:r>
    </w:p>
    <w:p w14:paraId="32B2C74C" w14:textId="77777777" w:rsidR="0008013B" w:rsidRPr="009643C2" w:rsidRDefault="0008013B" w:rsidP="009643C2">
      <w:pPr>
        <w:pStyle w:val="ListParagraph"/>
        <w:numPr>
          <w:ilvl w:val="1"/>
          <w:numId w:val="35"/>
        </w:numPr>
        <w:jc w:val="both"/>
        <w:rPr>
          <w:rFonts w:ascii="Times New Roman" w:hAnsi="Times New Roman" w:cs="Times New Roman"/>
        </w:rPr>
      </w:pPr>
      <w:r w:rsidRPr="009643C2">
        <w:rPr>
          <w:rFonts w:ascii="Times New Roman" w:hAnsi="Times New Roman" w:cs="Times New Roman"/>
          <w:b/>
          <w:bCs/>
        </w:rPr>
        <w:t xml:space="preserve">Why it's important for </w:t>
      </w:r>
      <w:proofErr w:type="spellStart"/>
      <w:r w:rsidRPr="009643C2">
        <w:rPr>
          <w:rFonts w:ascii="Times New Roman" w:hAnsi="Times New Roman" w:cs="Times New Roman"/>
          <w:b/>
          <w:bCs/>
        </w:rPr>
        <w:t>HealthTech</w:t>
      </w:r>
      <w:proofErr w:type="spellEnd"/>
      <w:r w:rsidRPr="009643C2">
        <w:rPr>
          <w:rFonts w:ascii="Times New Roman" w:hAnsi="Times New Roman" w:cs="Times New Roman"/>
          <w:b/>
          <w:bCs/>
        </w:rPr>
        <w:t>:</w:t>
      </w:r>
      <w:r w:rsidRPr="009643C2">
        <w:rPr>
          <w:rFonts w:ascii="Times New Roman" w:hAnsi="Times New Roman" w:cs="Times New Roman"/>
        </w:rPr>
        <w:t xml:space="preserve"> Right now, we're like a city that grew really fast without much planning – roads might be inconsistent, some areas are well-lit, others are dark. Governance means we lay down clear "urban plans" and "city laws." This ensures everyone knows what's expected, who's in charge of what, and that our rapid growth is structured and aligned with our mission of protecting patient data. It means our product teams build software with security in mind from day one, not as an afterthought.</w:t>
      </w:r>
    </w:p>
    <w:p w14:paraId="0F946CE1" w14:textId="77777777" w:rsidR="0008013B" w:rsidRPr="009643C2" w:rsidRDefault="0008013B" w:rsidP="009643C2">
      <w:pPr>
        <w:pStyle w:val="ListParagraph"/>
        <w:numPr>
          <w:ilvl w:val="0"/>
          <w:numId w:val="35"/>
        </w:numPr>
        <w:jc w:val="both"/>
        <w:rPr>
          <w:rFonts w:ascii="Times New Roman" w:hAnsi="Times New Roman" w:cs="Times New Roman"/>
        </w:rPr>
      </w:pPr>
      <w:r w:rsidRPr="009643C2">
        <w:rPr>
          <w:rFonts w:ascii="Times New Roman" w:hAnsi="Times New Roman" w:cs="Times New Roman"/>
          <w:b/>
          <w:bCs/>
        </w:rPr>
        <w:t>Risk (The Weather Report &amp; Disaster Preparedness):</w:t>
      </w:r>
    </w:p>
    <w:p w14:paraId="4C21A50A" w14:textId="77777777" w:rsidR="0008013B" w:rsidRPr="009643C2" w:rsidRDefault="0008013B" w:rsidP="009643C2">
      <w:pPr>
        <w:pStyle w:val="ListParagraph"/>
        <w:numPr>
          <w:ilvl w:val="1"/>
          <w:numId w:val="35"/>
        </w:numPr>
        <w:jc w:val="both"/>
        <w:rPr>
          <w:rFonts w:ascii="Times New Roman" w:hAnsi="Times New Roman" w:cs="Times New Roman"/>
        </w:rPr>
      </w:pPr>
      <w:r w:rsidRPr="009643C2">
        <w:rPr>
          <w:rFonts w:ascii="Times New Roman" w:hAnsi="Times New Roman" w:cs="Times New Roman"/>
        </w:rPr>
        <w:t xml:space="preserve">Risk is about </w:t>
      </w:r>
      <w:r w:rsidRPr="009643C2">
        <w:rPr>
          <w:rFonts w:ascii="Times New Roman" w:hAnsi="Times New Roman" w:cs="Times New Roman"/>
          <w:b/>
          <w:bCs/>
        </w:rPr>
        <w:t>understanding what could go wrong</w:t>
      </w:r>
      <w:r w:rsidRPr="009643C2">
        <w:rPr>
          <w:rFonts w:ascii="Times New Roman" w:hAnsi="Times New Roman" w:cs="Times New Roman"/>
        </w:rPr>
        <w:t xml:space="preserve"> – like a coming storm, or a potential fire. It's not just about stopping bad things, but also identifying opportunities.</w:t>
      </w:r>
    </w:p>
    <w:p w14:paraId="41C55E67" w14:textId="77777777" w:rsidR="0008013B" w:rsidRPr="009643C2" w:rsidRDefault="0008013B" w:rsidP="009643C2">
      <w:pPr>
        <w:pStyle w:val="ListParagraph"/>
        <w:numPr>
          <w:ilvl w:val="1"/>
          <w:numId w:val="35"/>
        </w:numPr>
        <w:jc w:val="both"/>
        <w:rPr>
          <w:rFonts w:ascii="Times New Roman" w:hAnsi="Times New Roman" w:cs="Times New Roman"/>
        </w:rPr>
      </w:pPr>
      <w:r w:rsidRPr="009643C2">
        <w:rPr>
          <w:rFonts w:ascii="Times New Roman" w:hAnsi="Times New Roman" w:cs="Times New Roman"/>
          <w:b/>
          <w:bCs/>
        </w:rPr>
        <w:lastRenderedPageBreak/>
        <w:t xml:space="preserve">Why it's important for </w:t>
      </w:r>
      <w:proofErr w:type="spellStart"/>
      <w:r w:rsidRPr="009643C2">
        <w:rPr>
          <w:rFonts w:ascii="Times New Roman" w:hAnsi="Times New Roman" w:cs="Times New Roman"/>
          <w:b/>
          <w:bCs/>
        </w:rPr>
        <w:t>HealthTech</w:t>
      </w:r>
      <w:proofErr w:type="spellEnd"/>
      <w:r w:rsidRPr="009643C2">
        <w:rPr>
          <w:rFonts w:ascii="Times New Roman" w:hAnsi="Times New Roman" w:cs="Times New Roman"/>
          <w:b/>
          <w:bCs/>
        </w:rPr>
        <w:t>:</w:t>
      </w:r>
      <w:r w:rsidRPr="009643C2">
        <w:rPr>
          <w:rFonts w:ascii="Times New Roman" w:hAnsi="Times New Roman" w:cs="Times New Roman"/>
        </w:rPr>
        <w:t xml:space="preserve"> Our recent data breach, even a minor one, was like a small fire that caught us off guard. We didn't have a clear "weather report" (risk assessment) telling us where the biggest threats were. GRC helps us systematically identify </w:t>
      </w:r>
      <w:r w:rsidRPr="009643C2">
        <w:rPr>
          <w:rFonts w:ascii="Times New Roman" w:hAnsi="Times New Roman" w:cs="Times New Roman"/>
          <w:i/>
          <w:iCs/>
        </w:rPr>
        <w:t>all</w:t>
      </w:r>
      <w:r w:rsidRPr="009643C2">
        <w:rPr>
          <w:rFonts w:ascii="Times New Roman" w:hAnsi="Times New Roman" w:cs="Times New Roman"/>
        </w:rPr>
        <w:t xml:space="preserve"> the potential "storms" – cyberattacks, regulatory fines from HIPAA, operational failures, even losing key talent. Then, we prepare for them, put out "fire extinguishers" (controls) in place, and have "emergency plans" ready. This protects our reputation, our finances, and most importantly, our patients' trust.</w:t>
      </w:r>
    </w:p>
    <w:p w14:paraId="4BC3733A" w14:textId="77777777" w:rsidR="0008013B" w:rsidRPr="009643C2" w:rsidRDefault="0008013B" w:rsidP="009643C2">
      <w:pPr>
        <w:pStyle w:val="ListParagraph"/>
        <w:numPr>
          <w:ilvl w:val="0"/>
          <w:numId w:val="35"/>
        </w:numPr>
        <w:jc w:val="both"/>
        <w:rPr>
          <w:rFonts w:ascii="Times New Roman" w:hAnsi="Times New Roman" w:cs="Times New Roman"/>
        </w:rPr>
      </w:pPr>
      <w:r w:rsidRPr="009643C2">
        <w:rPr>
          <w:rFonts w:ascii="Times New Roman" w:hAnsi="Times New Roman" w:cs="Times New Roman"/>
          <w:b/>
          <w:bCs/>
        </w:rPr>
        <w:t>Compliance (The Building Codes &amp; Traffic Laws):</w:t>
      </w:r>
    </w:p>
    <w:p w14:paraId="242861CC" w14:textId="77777777" w:rsidR="0008013B" w:rsidRPr="009643C2" w:rsidRDefault="0008013B" w:rsidP="009643C2">
      <w:pPr>
        <w:pStyle w:val="ListParagraph"/>
        <w:numPr>
          <w:ilvl w:val="1"/>
          <w:numId w:val="35"/>
        </w:numPr>
        <w:jc w:val="both"/>
        <w:rPr>
          <w:rFonts w:ascii="Times New Roman" w:hAnsi="Times New Roman" w:cs="Times New Roman"/>
        </w:rPr>
      </w:pPr>
      <w:r w:rsidRPr="009643C2">
        <w:rPr>
          <w:rFonts w:ascii="Times New Roman" w:hAnsi="Times New Roman" w:cs="Times New Roman"/>
        </w:rPr>
        <w:t xml:space="preserve">Compliance is about </w:t>
      </w:r>
      <w:r w:rsidRPr="009643C2">
        <w:rPr>
          <w:rFonts w:ascii="Times New Roman" w:hAnsi="Times New Roman" w:cs="Times New Roman"/>
          <w:b/>
          <w:bCs/>
        </w:rPr>
        <w:t>following the rules and laws</w:t>
      </w:r>
      <w:r w:rsidRPr="009643C2">
        <w:rPr>
          <w:rFonts w:ascii="Times New Roman" w:hAnsi="Times New Roman" w:cs="Times New Roman"/>
        </w:rPr>
        <w:t xml:space="preserve"> – like making sure all buildings meet safety codes, and everyone drives on the right side of the road.</w:t>
      </w:r>
    </w:p>
    <w:p w14:paraId="3C3C8DE6" w14:textId="77777777" w:rsidR="0008013B" w:rsidRPr="009643C2" w:rsidRDefault="0008013B" w:rsidP="009643C2">
      <w:pPr>
        <w:pStyle w:val="ListParagraph"/>
        <w:numPr>
          <w:ilvl w:val="1"/>
          <w:numId w:val="35"/>
        </w:numPr>
        <w:jc w:val="both"/>
        <w:rPr>
          <w:rFonts w:ascii="Times New Roman" w:hAnsi="Times New Roman" w:cs="Times New Roman"/>
        </w:rPr>
      </w:pPr>
      <w:r w:rsidRPr="009643C2">
        <w:rPr>
          <w:rFonts w:ascii="Times New Roman" w:hAnsi="Times New Roman" w:cs="Times New Roman"/>
          <w:b/>
          <w:bCs/>
        </w:rPr>
        <w:t xml:space="preserve">Why it's important for </w:t>
      </w:r>
      <w:proofErr w:type="spellStart"/>
      <w:r w:rsidRPr="009643C2">
        <w:rPr>
          <w:rFonts w:ascii="Times New Roman" w:hAnsi="Times New Roman" w:cs="Times New Roman"/>
          <w:b/>
          <w:bCs/>
        </w:rPr>
        <w:t>HealthTech</w:t>
      </w:r>
      <w:proofErr w:type="spellEnd"/>
      <w:r w:rsidRPr="009643C2">
        <w:rPr>
          <w:rFonts w:ascii="Times New Roman" w:hAnsi="Times New Roman" w:cs="Times New Roman"/>
          <w:b/>
          <w:bCs/>
        </w:rPr>
        <w:t>:</w:t>
      </w:r>
      <w:r w:rsidRPr="009643C2">
        <w:rPr>
          <w:rFonts w:ascii="Times New Roman" w:hAnsi="Times New Roman" w:cs="Times New Roman"/>
        </w:rPr>
        <w:t xml:space="preserve"> As a healthcare tech company, we're subject to strict "traffic laws" like HIPAA, which are designed to protect patient privacy. Our current "ad-hoc" approach is like driving without paying much attention to speed limits or traffic lights – eventually, you're going to get a ticket, or worse, cause an accident. GRC ensures we have a clear map of all these laws, that we're actively following them, and that we can </w:t>
      </w:r>
      <w:r w:rsidRPr="009643C2">
        <w:rPr>
          <w:rFonts w:ascii="Times New Roman" w:hAnsi="Times New Roman" w:cs="Times New Roman"/>
          <w:i/>
          <w:iCs/>
        </w:rPr>
        <w:t>prove</w:t>
      </w:r>
      <w:r w:rsidRPr="009643C2">
        <w:rPr>
          <w:rFonts w:ascii="Times New Roman" w:hAnsi="Times New Roman" w:cs="Times New Roman"/>
        </w:rPr>
        <w:t xml:space="preserve"> we're following them to regulators. This avoids costly fines, legal battles, and reputational damage that could severely impact our business.</w:t>
      </w:r>
    </w:p>
    <w:p w14:paraId="7A1C92A2" w14:textId="77777777" w:rsidR="0008013B" w:rsidRPr="009643C2" w:rsidRDefault="0008013B" w:rsidP="009643C2">
      <w:pPr>
        <w:pStyle w:val="ListParagraph"/>
        <w:jc w:val="both"/>
        <w:rPr>
          <w:rFonts w:ascii="Times New Roman" w:hAnsi="Times New Roman" w:cs="Times New Roman"/>
        </w:rPr>
      </w:pPr>
      <w:r w:rsidRPr="009643C2">
        <w:rPr>
          <w:rFonts w:ascii="Times New Roman" w:hAnsi="Times New Roman" w:cs="Times New Roman"/>
          <w:b/>
          <w:bCs/>
        </w:rPr>
        <w:t>In essence, implementing a formal GRC program is about:</w:t>
      </w:r>
    </w:p>
    <w:p w14:paraId="35324823" w14:textId="77777777" w:rsidR="0008013B" w:rsidRPr="009643C2" w:rsidRDefault="0008013B" w:rsidP="009643C2">
      <w:pPr>
        <w:pStyle w:val="ListParagraph"/>
        <w:numPr>
          <w:ilvl w:val="0"/>
          <w:numId w:val="36"/>
        </w:numPr>
        <w:jc w:val="both"/>
        <w:rPr>
          <w:rFonts w:ascii="Times New Roman" w:hAnsi="Times New Roman" w:cs="Times New Roman"/>
        </w:rPr>
      </w:pPr>
      <w:r w:rsidRPr="009643C2">
        <w:rPr>
          <w:rFonts w:ascii="Times New Roman" w:hAnsi="Times New Roman" w:cs="Times New Roman"/>
          <w:b/>
          <w:bCs/>
        </w:rPr>
        <w:t>Protecting our assets:</w:t>
      </w:r>
      <w:r w:rsidRPr="009643C2">
        <w:rPr>
          <w:rFonts w:ascii="Times New Roman" w:hAnsi="Times New Roman" w:cs="Times New Roman"/>
        </w:rPr>
        <w:t xml:space="preserve"> Our patient data, our software, our reputation, and our financial stability.</w:t>
      </w:r>
    </w:p>
    <w:p w14:paraId="65064725" w14:textId="77777777" w:rsidR="0008013B" w:rsidRPr="009643C2" w:rsidRDefault="0008013B" w:rsidP="009643C2">
      <w:pPr>
        <w:pStyle w:val="ListParagraph"/>
        <w:numPr>
          <w:ilvl w:val="0"/>
          <w:numId w:val="36"/>
        </w:numPr>
        <w:jc w:val="both"/>
        <w:rPr>
          <w:rFonts w:ascii="Times New Roman" w:hAnsi="Times New Roman" w:cs="Times New Roman"/>
        </w:rPr>
      </w:pPr>
      <w:r w:rsidRPr="009643C2">
        <w:rPr>
          <w:rFonts w:ascii="Times New Roman" w:hAnsi="Times New Roman" w:cs="Times New Roman"/>
          <w:b/>
          <w:bCs/>
        </w:rPr>
        <w:t>Ensuring our growth is sustainable:</w:t>
      </w:r>
      <w:r w:rsidRPr="009643C2">
        <w:rPr>
          <w:rFonts w:ascii="Times New Roman" w:hAnsi="Times New Roman" w:cs="Times New Roman"/>
        </w:rPr>
        <w:t xml:space="preserve"> We can't keep growing rapidly if we're constantly putting out fires or facing regulatory penalties. GRC builds the stable foundation for future expansion.</w:t>
      </w:r>
    </w:p>
    <w:p w14:paraId="3CE44DE1" w14:textId="77777777" w:rsidR="0008013B" w:rsidRPr="009643C2" w:rsidRDefault="0008013B" w:rsidP="009643C2">
      <w:pPr>
        <w:pStyle w:val="ListParagraph"/>
        <w:numPr>
          <w:ilvl w:val="0"/>
          <w:numId w:val="36"/>
        </w:numPr>
        <w:jc w:val="both"/>
        <w:rPr>
          <w:rFonts w:ascii="Times New Roman" w:hAnsi="Times New Roman" w:cs="Times New Roman"/>
        </w:rPr>
      </w:pPr>
      <w:r w:rsidRPr="009643C2">
        <w:rPr>
          <w:rFonts w:ascii="Times New Roman" w:hAnsi="Times New Roman" w:cs="Times New Roman"/>
          <w:b/>
          <w:bCs/>
        </w:rPr>
        <w:t>Building trust:</w:t>
      </w:r>
      <w:r w:rsidRPr="009643C2">
        <w:rPr>
          <w:rFonts w:ascii="Times New Roman" w:hAnsi="Times New Roman" w:cs="Times New Roman"/>
        </w:rPr>
        <w:t xml:space="preserve"> With our hospital clients, their patients, and the regulatory bodies. In healthcare, trust is our most valuable currency.</w:t>
      </w:r>
    </w:p>
    <w:p w14:paraId="1D8C78BF" w14:textId="77777777" w:rsidR="0008013B" w:rsidRPr="009643C2" w:rsidRDefault="0008013B" w:rsidP="009643C2">
      <w:pPr>
        <w:pStyle w:val="ListParagraph"/>
        <w:jc w:val="both"/>
        <w:rPr>
          <w:rFonts w:ascii="Times New Roman" w:hAnsi="Times New Roman" w:cs="Times New Roman"/>
        </w:rPr>
      </w:pPr>
      <w:r w:rsidRPr="009643C2">
        <w:rPr>
          <w:rFonts w:ascii="Times New Roman" w:hAnsi="Times New Roman" w:cs="Times New Roman"/>
        </w:rPr>
        <w:t xml:space="preserve">Think of it as investing in the robust infrastructure and smart governance that allows our "city" – </w:t>
      </w:r>
      <w:proofErr w:type="spellStart"/>
      <w:r w:rsidRPr="009643C2">
        <w:rPr>
          <w:rFonts w:ascii="Times New Roman" w:hAnsi="Times New Roman" w:cs="Times New Roman"/>
        </w:rPr>
        <w:t>HealthTech</w:t>
      </w:r>
      <w:proofErr w:type="spellEnd"/>
      <w:r w:rsidRPr="009643C2">
        <w:rPr>
          <w:rFonts w:ascii="Times New Roman" w:hAnsi="Times New Roman" w:cs="Times New Roman"/>
        </w:rPr>
        <w:t xml:space="preserve"> Solutions – to not just survive, but truly </w:t>
      </w:r>
      <w:r w:rsidRPr="009643C2">
        <w:rPr>
          <w:rFonts w:ascii="Times New Roman" w:hAnsi="Times New Roman" w:cs="Times New Roman"/>
          <w:i/>
          <w:iCs/>
        </w:rPr>
        <w:t>flourish</w:t>
      </w:r>
      <w:r w:rsidRPr="009643C2">
        <w:rPr>
          <w:rFonts w:ascii="Times New Roman" w:hAnsi="Times New Roman" w:cs="Times New Roman"/>
        </w:rPr>
        <w:t xml:space="preserve"> safely and responsibly, no matter how big we get. It's about moving from reacting to problems to proactively preventing them, ensuring we can continue to innovate and deliver value securely.</w:t>
      </w:r>
    </w:p>
    <w:p w14:paraId="5525126E" w14:textId="77777777" w:rsidR="0008013B" w:rsidRPr="009643C2" w:rsidRDefault="0008013B" w:rsidP="009643C2">
      <w:pPr>
        <w:pStyle w:val="ListParagraph"/>
        <w:jc w:val="both"/>
        <w:rPr>
          <w:rFonts w:ascii="Times New Roman" w:hAnsi="Times New Roman" w:cs="Times New Roman"/>
        </w:rPr>
      </w:pPr>
      <w:r w:rsidRPr="009643C2">
        <w:rPr>
          <w:rFonts w:ascii="Times New Roman" w:hAnsi="Times New Roman" w:cs="Times New Roman"/>
        </w:rPr>
        <w:t>I. The GRC landscape is undergoing significant transformation, driven by technological advancements, evolving threats, and increasing stakeholder demands. Here are some of the most significant trends and challenges, and how they might impact organizations in the next 5 years:</w:t>
      </w:r>
    </w:p>
    <w:p w14:paraId="0A40F04A" w14:textId="77777777" w:rsidR="0008013B" w:rsidRPr="009643C2" w:rsidRDefault="0008013B" w:rsidP="009643C2">
      <w:pPr>
        <w:pStyle w:val="ListParagraph"/>
        <w:jc w:val="both"/>
        <w:rPr>
          <w:rFonts w:ascii="Times New Roman" w:hAnsi="Times New Roman" w:cs="Times New Roman"/>
          <w:b/>
          <w:bCs/>
        </w:rPr>
      </w:pPr>
      <w:r w:rsidRPr="009643C2">
        <w:rPr>
          <w:rFonts w:ascii="Times New Roman" w:hAnsi="Times New Roman" w:cs="Times New Roman"/>
          <w:b/>
          <w:bCs/>
        </w:rPr>
        <w:t>Most Significant Trends &amp; Challenges in GRC</w:t>
      </w:r>
    </w:p>
    <w:p w14:paraId="784EF0B1" w14:textId="77777777" w:rsidR="0008013B" w:rsidRPr="009643C2" w:rsidRDefault="0008013B" w:rsidP="009643C2">
      <w:pPr>
        <w:pStyle w:val="ListParagraph"/>
        <w:numPr>
          <w:ilvl w:val="0"/>
          <w:numId w:val="37"/>
        </w:numPr>
        <w:jc w:val="both"/>
        <w:rPr>
          <w:rFonts w:ascii="Times New Roman" w:hAnsi="Times New Roman" w:cs="Times New Roman"/>
        </w:rPr>
      </w:pPr>
      <w:r w:rsidRPr="009643C2">
        <w:rPr>
          <w:rFonts w:ascii="Times New Roman" w:hAnsi="Times New Roman" w:cs="Times New Roman"/>
          <w:b/>
          <w:bCs/>
        </w:rPr>
        <w:t>Explosive Growth of AI and Associated Risks/Opportunities:</w:t>
      </w:r>
    </w:p>
    <w:p w14:paraId="07749DC8" w14:textId="77777777" w:rsidR="0008013B" w:rsidRPr="009643C2" w:rsidRDefault="0008013B" w:rsidP="009643C2">
      <w:pPr>
        <w:pStyle w:val="ListParagraph"/>
        <w:numPr>
          <w:ilvl w:val="1"/>
          <w:numId w:val="37"/>
        </w:numPr>
        <w:jc w:val="both"/>
        <w:rPr>
          <w:rFonts w:ascii="Times New Roman" w:hAnsi="Times New Roman" w:cs="Times New Roman"/>
        </w:rPr>
      </w:pPr>
      <w:r w:rsidRPr="009643C2">
        <w:rPr>
          <w:rFonts w:ascii="Times New Roman" w:hAnsi="Times New Roman" w:cs="Times New Roman"/>
          <w:b/>
          <w:bCs/>
        </w:rPr>
        <w:t>Trend:</w:t>
      </w:r>
      <w:r w:rsidRPr="009643C2">
        <w:rPr>
          <w:rFonts w:ascii="Times New Roman" w:hAnsi="Times New Roman" w:cs="Times New Roman"/>
        </w:rPr>
        <w:t xml:space="preserve"> AI and Machine Learning (ML) are rapidly being integrated into GRC processes for automation, predictive analytics, continuous monitoring, and regulatory intelligence. This includes AI-powered tools for risk assessments, compliance monitoring, anomaly detection, and automating evidence collection.</w:t>
      </w:r>
    </w:p>
    <w:p w14:paraId="1FD5AF4A" w14:textId="77777777" w:rsidR="0008013B" w:rsidRPr="009643C2" w:rsidRDefault="0008013B" w:rsidP="009643C2">
      <w:pPr>
        <w:pStyle w:val="ListParagraph"/>
        <w:numPr>
          <w:ilvl w:val="1"/>
          <w:numId w:val="37"/>
        </w:numPr>
        <w:jc w:val="both"/>
        <w:rPr>
          <w:rFonts w:ascii="Times New Roman" w:hAnsi="Times New Roman" w:cs="Times New Roman"/>
        </w:rPr>
      </w:pPr>
      <w:r w:rsidRPr="009643C2">
        <w:rPr>
          <w:rFonts w:ascii="Times New Roman" w:hAnsi="Times New Roman" w:cs="Times New Roman"/>
          <w:b/>
          <w:bCs/>
        </w:rPr>
        <w:lastRenderedPageBreak/>
        <w:t>Challenge:</w:t>
      </w:r>
      <w:r w:rsidRPr="009643C2">
        <w:rPr>
          <w:rFonts w:ascii="Times New Roman" w:hAnsi="Times New Roman" w:cs="Times New Roman"/>
        </w:rPr>
        <w:t xml:space="preserve"> The </w:t>
      </w:r>
      <w:r w:rsidRPr="009643C2">
        <w:rPr>
          <w:rFonts w:ascii="Times New Roman" w:hAnsi="Times New Roman" w:cs="Times New Roman"/>
          <w:i/>
          <w:iCs/>
        </w:rPr>
        <w:t>governance of AI itself</w:t>
      </w:r>
      <w:r w:rsidRPr="009643C2">
        <w:rPr>
          <w:rFonts w:ascii="Times New Roman" w:hAnsi="Times New Roman" w:cs="Times New Roman"/>
        </w:rPr>
        <w:t xml:space="preserve"> is a massive challenge. This includes ethical AI use, explainability ("black box" problem), data privacy in AI training, potential for bias amplification, and the risk of AI-powered cyberattacks (e.g., sophisticated phishing, deepfakes, automated malware). Regulatory frameworks for AI are also emerging (e.g., EU AI Act, NIST AI RMF).</w:t>
      </w:r>
    </w:p>
    <w:p w14:paraId="63B2751C" w14:textId="77777777" w:rsidR="0008013B" w:rsidRPr="009643C2" w:rsidRDefault="0008013B" w:rsidP="009643C2">
      <w:pPr>
        <w:pStyle w:val="ListParagraph"/>
        <w:numPr>
          <w:ilvl w:val="0"/>
          <w:numId w:val="37"/>
        </w:numPr>
        <w:jc w:val="both"/>
        <w:rPr>
          <w:rFonts w:ascii="Times New Roman" w:hAnsi="Times New Roman" w:cs="Times New Roman"/>
        </w:rPr>
      </w:pPr>
      <w:r w:rsidRPr="009643C2">
        <w:rPr>
          <w:rFonts w:ascii="Times New Roman" w:hAnsi="Times New Roman" w:cs="Times New Roman"/>
          <w:b/>
          <w:bCs/>
        </w:rPr>
        <w:t>Escalating Cyber Threat Landscape and Cyber Resilience:</w:t>
      </w:r>
    </w:p>
    <w:p w14:paraId="50439B19" w14:textId="77777777" w:rsidR="0008013B" w:rsidRPr="009643C2" w:rsidRDefault="0008013B" w:rsidP="009643C2">
      <w:pPr>
        <w:pStyle w:val="ListParagraph"/>
        <w:numPr>
          <w:ilvl w:val="1"/>
          <w:numId w:val="37"/>
        </w:numPr>
        <w:jc w:val="both"/>
        <w:rPr>
          <w:rFonts w:ascii="Times New Roman" w:hAnsi="Times New Roman" w:cs="Times New Roman"/>
        </w:rPr>
      </w:pPr>
      <w:r w:rsidRPr="009643C2">
        <w:rPr>
          <w:rFonts w:ascii="Times New Roman" w:hAnsi="Times New Roman" w:cs="Times New Roman"/>
          <w:b/>
          <w:bCs/>
        </w:rPr>
        <w:t>Trend:</w:t>
      </w:r>
      <w:r w:rsidRPr="009643C2">
        <w:rPr>
          <w:rFonts w:ascii="Times New Roman" w:hAnsi="Times New Roman" w:cs="Times New Roman"/>
        </w:rPr>
        <w:t xml:space="preserve"> Cyber threats are becoming more sophisticated, frequent, and financially impactful. This includes ransomware, supply chain attacks, nation-state sponsored attacks, and the weaponization of AI by malicious actors. The focus is shifting from just "cybersecurity" to "cyber resilience" – the ability to quickly recover and adapt after an attack.</w:t>
      </w:r>
    </w:p>
    <w:p w14:paraId="4CA1E573" w14:textId="77777777" w:rsidR="0008013B" w:rsidRPr="009643C2" w:rsidRDefault="0008013B" w:rsidP="009643C2">
      <w:pPr>
        <w:pStyle w:val="ListParagraph"/>
        <w:numPr>
          <w:ilvl w:val="1"/>
          <w:numId w:val="37"/>
        </w:numPr>
        <w:jc w:val="both"/>
        <w:rPr>
          <w:rFonts w:ascii="Times New Roman" w:hAnsi="Times New Roman" w:cs="Times New Roman"/>
        </w:rPr>
      </w:pPr>
      <w:r w:rsidRPr="009643C2">
        <w:rPr>
          <w:rFonts w:ascii="Times New Roman" w:hAnsi="Times New Roman" w:cs="Times New Roman"/>
          <w:b/>
          <w:bCs/>
        </w:rPr>
        <w:t>Challenge:</w:t>
      </w:r>
      <w:r w:rsidRPr="009643C2">
        <w:rPr>
          <w:rFonts w:ascii="Times New Roman" w:hAnsi="Times New Roman" w:cs="Times New Roman"/>
        </w:rPr>
        <w:t xml:space="preserve"> Keeping pace with the evolving threat landscape is incredibly difficult. Organizations struggle with insufficient skilled cybersecurity personnel, managing an ever-expanding attack surface (cloud, IoT, remote work), and ensuring third-party/supply chain cyber risk is adequately managed. The integration of GRC and IT security strategies is crucial but often complex.</w:t>
      </w:r>
    </w:p>
    <w:p w14:paraId="79EC3EAC" w14:textId="77777777" w:rsidR="0008013B" w:rsidRPr="009643C2" w:rsidRDefault="0008013B" w:rsidP="009643C2">
      <w:pPr>
        <w:pStyle w:val="ListParagraph"/>
        <w:numPr>
          <w:ilvl w:val="0"/>
          <w:numId w:val="37"/>
        </w:numPr>
        <w:jc w:val="both"/>
        <w:rPr>
          <w:rFonts w:ascii="Times New Roman" w:hAnsi="Times New Roman" w:cs="Times New Roman"/>
        </w:rPr>
      </w:pPr>
      <w:r w:rsidRPr="009643C2">
        <w:rPr>
          <w:rFonts w:ascii="Times New Roman" w:hAnsi="Times New Roman" w:cs="Times New Roman"/>
          <w:b/>
          <w:bCs/>
        </w:rPr>
        <w:t>Ever-Increasing Regulatory Complexity and Fragmentation:</w:t>
      </w:r>
    </w:p>
    <w:p w14:paraId="772D3AC7" w14:textId="77777777" w:rsidR="0008013B" w:rsidRPr="009643C2" w:rsidRDefault="0008013B" w:rsidP="009643C2">
      <w:pPr>
        <w:pStyle w:val="ListParagraph"/>
        <w:numPr>
          <w:ilvl w:val="1"/>
          <w:numId w:val="37"/>
        </w:numPr>
        <w:jc w:val="both"/>
        <w:rPr>
          <w:rFonts w:ascii="Times New Roman" w:hAnsi="Times New Roman" w:cs="Times New Roman"/>
        </w:rPr>
      </w:pPr>
      <w:r w:rsidRPr="009643C2">
        <w:rPr>
          <w:rFonts w:ascii="Times New Roman" w:hAnsi="Times New Roman" w:cs="Times New Roman"/>
          <w:b/>
          <w:bCs/>
        </w:rPr>
        <w:t>Trend:</w:t>
      </w:r>
      <w:r w:rsidRPr="009643C2">
        <w:rPr>
          <w:rFonts w:ascii="Times New Roman" w:hAnsi="Times New Roman" w:cs="Times New Roman"/>
        </w:rPr>
        <w:t xml:space="preserve"> The volume and complexity of regulations continue to grow across various domains – data privacy (e.g., GDPR, CCPA, new state laws), industry-specific regulations (e.g., DORA for finance, new healthcare regulations), and emerging areas like AI and ESG reporting. Many of these regulations have extraterritorial reach.</w:t>
      </w:r>
    </w:p>
    <w:p w14:paraId="1D34CC85" w14:textId="77777777" w:rsidR="0008013B" w:rsidRPr="009643C2" w:rsidRDefault="0008013B" w:rsidP="009643C2">
      <w:pPr>
        <w:pStyle w:val="ListParagraph"/>
        <w:numPr>
          <w:ilvl w:val="1"/>
          <w:numId w:val="37"/>
        </w:numPr>
        <w:jc w:val="both"/>
        <w:rPr>
          <w:rFonts w:ascii="Times New Roman" w:hAnsi="Times New Roman" w:cs="Times New Roman"/>
        </w:rPr>
      </w:pPr>
      <w:r w:rsidRPr="009643C2">
        <w:rPr>
          <w:rFonts w:ascii="Times New Roman" w:hAnsi="Times New Roman" w:cs="Times New Roman"/>
          <w:b/>
          <w:bCs/>
        </w:rPr>
        <w:t>Challenge:</w:t>
      </w:r>
      <w:r w:rsidRPr="009643C2">
        <w:rPr>
          <w:rFonts w:ascii="Times New Roman" w:hAnsi="Times New Roman" w:cs="Times New Roman"/>
        </w:rPr>
        <w:t xml:space="preserve"> Organizations, especially those operating globally, face the daunting task of tracking, interpreting, and complying with a multitude of diverse and often overlapping regulatory requirements. This leads to increased compliance costs, the risk of non-compliance, and difficulties in maintaining a unified compliance posture. Manual processes are simply unsustainable in this environment.</w:t>
      </w:r>
    </w:p>
    <w:p w14:paraId="0D96D745" w14:textId="77777777" w:rsidR="0008013B" w:rsidRPr="009643C2" w:rsidRDefault="0008013B" w:rsidP="009643C2">
      <w:pPr>
        <w:pStyle w:val="ListParagraph"/>
        <w:numPr>
          <w:ilvl w:val="0"/>
          <w:numId w:val="37"/>
        </w:numPr>
        <w:jc w:val="both"/>
        <w:rPr>
          <w:rFonts w:ascii="Times New Roman" w:hAnsi="Times New Roman" w:cs="Times New Roman"/>
        </w:rPr>
      </w:pPr>
      <w:r w:rsidRPr="009643C2">
        <w:rPr>
          <w:rFonts w:ascii="Times New Roman" w:hAnsi="Times New Roman" w:cs="Times New Roman"/>
          <w:b/>
          <w:bCs/>
        </w:rPr>
        <w:t>Rise of ESG (Environmental, Social, and Governance) as a Core GRC Mandate:</w:t>
      </w:r>
    </w:p>
    <w:p w14:paraId="6ECD3A72" w14:textId="77777777" w:rsidR="0008013B" w:rsidRPr="009643C2" w:rsidRDefault="0008013B" w:rsidP="009643C2">
      <w:pPr>
        <w:pStyle w:val="ListParagraph"/>
        <w:numPr>
          <w:ilvl w:val="1"/>
          <w:numId w:val="37"/>
        </w:numPr>
        <w:jc w:val="both"/>
        <w:rPr>
          <w:rFonts w:ascii="Times New Roman" w:hAnsi="Times New Roman" w:cs="Times New Roman"/>
        </w:rPr>
      </w:pPr>
      <w:r w:rsidRPr="009643C2">
        <w:rPr>
          <w:rFonts w:ascii="Times New Roman" w:hAnsi="Times New Roman" w:cs="Times New Roman"/>
          <w:b/>
          <w:bCs/>
        </w:rPr>
        <w:t>Trend:</w:t>
      </w:r>
      <w:r w:rsidRPr="009643C2">
        <w:rPr>
          <w:rFonts w:ascii="Times New Roman" w:hAnsi="Times New Roman" w:cs="Times New Roman"/>
        </w:rPr>
        <w:t xml:space="preserve"> ESG factors are no longer just a "nice-to-have" but a critical component of risk management, investor relations, and brand reputation. Stakeholders (investors, customers, employees, regulators) are demanding greater transparency and accountability on climate change, social equity, and ethical governance. New regulations are emerging requiring ESG disclosures (e.g., CSRD in Europe, SEC climate-related disclosures in the US).</w:t>
      </w:r>
    </w:p>
    <w:p w14:paraId="52481316" w14:textId="77777777" w:rsidR="0008013B" w:rsidRPr="009643C2" w:rsidRDefault="0008013B" w:rsidP="009643C2">
      <w:pPr>
        <w:pStyle w:val="ListParagraph"/>
        <w:numPr>
          <w:ilvl w:val="1"/>
          <w:numId w:val="37"/>
        </w:numPr>
        <w:jc w:val="both"/>
        <w:rPr>
          <w:rFonts w:ascii="Times New Roman" w:hAnsi="Times New Roman" w:cs="Times New Roman"/>
        </w:rPr>
      </w:pPr>
      <w:r w:rsidRPr="009643C2">
        <w:rPr>
          <w:rFonts w:ascii="Times New Roman" w:hAnsi="Times New Roman" w:cs="Times New Roman"/>
          <w:b/>
          <w:bCs/>
        </w:rPr>
        <w:t>Challenge:</w:t>
      </w:r>
      <w:r w:rsidRPr="009643C2">
        <w:rPr>
          <w:rFonts w:ascii="Times New Roman" w:hAnsi="Times New Roman" w:cs="Times New Roman"/>
        </w:rPr>
        <w:t xml:space="preserve"> Integrating diverse and often qualitative ESG data into traditional, financially-focused GRC frameworks can be complex. Defining measurable ESG metrics, ensuring data accuracy and auditability, managing supply chain ESG risks, and aligning internal operations with public ESG commitments are significant hurdles.</w:t>
      </w:r>
    </w:p>
    <w:p w14:paraId="32110D95" w14:textId="77777777" w:rsidR="0008013B" w:rsidRPr="009643C2" w:rsidRDefault="0008013B" w:rsidP="009643C2">
      <w:pPr>
        <w:pStyle w:val="ListParagraph"/>
        <w:numPr>
          <w:ilvl w:val="0"/>
          <w:numId w:val="37"/>
        </w:numPr>
        <w:jc w:val="both"/>
        <w:rPr>
          <w:rFonts w:ascii="Times New Roman" w:hAnsi="Times New Roman" w:cs="Times New Roman"/>
        </w:rPr>
      </w:pPr>
      <w:r w:rsidRPr="009643C2">
        <w:rPr>
          <w:rFonts w:ascii="Times New Roman" w:hAnsi="Times New Roman" w:cs="Times New Roman"/>
          <w:b/>
          <w:bCs/>
        </w:rPr>
        <w:t>Demand for Integrated Risk Management and Real-time Monitoring:</w:t>
      </w:r>
    </w:p>
    <w:p w14:paraId="5342D7C2" w14:textId="77777777" w:rsidR="0008013B" w:rsidRPr="009643C2" w:rsidRDefault="0008013B" w:rsidP="009643C2">
      <w:pPr>
        <w:pStyle w:val="ListParagraph"/>
        <w:numPr>
          <w:ilvl w:val="1"/>
          <w:numId w:val="37"/>
        </w:numPr>
        <w:jc w:val="both"/>
        <w:rPr>
          <w:rFonts w:ascii="Times New Roman" w:hAnsi="Times New Roman" w:cs="Times New Roman"/>
        </w:rPr>
      </w:pPr>
      <w:r w:rsidRPr="009643C2">
        <w:rPr>
          <w:rFonts w:ascii="Times New Roman" w:hAnsi="Times New Roman" w:cs="Times New Roman"/>
          <w:b/>
          <w:bCs/>
        </w:rPr>
        <w:t>Trend:</w:t>
      </w:r>
      <w:r w:rsidRPr="009643C2">
        <w:rPr>
          <w:rFonts w:ascii="Times New Roman" w:hAnsi="Times New Roman" w:cs="Times New Roman"/>
        </w:rPr>
        <w:t xml:space="preserve"> The recognition that siloed risk management (e.g., separate teams for IT risk, operational risk, financial risk) is inefficient and ineffective. There's a </w:t>
      </w:r>
      <w:r w:rsidRPr="009643C2">
        <w:rPr>
          <w:rFonts w:ascii="Times New Roman" w:hAnsi="Times New Roman" w:cs="Times New Roman"/>
        </w:rPr>
        <w:lastRenderedPageBreak/>
        <w:t>strong push for truly integrated risk management (IRM) platforms that provide a holistic, enterprise-wide view of risk. Continuous monitoring, powered by automation and analytics, is replacing traditional periodic audits.</w:t>
      </w:r>
    </w:p>
    <w:p w14:paraId="465C0405" w14:textId="77777777" w:rsidR="0008013B" w:rsidRPr="009643C2" w:rsidRDefault="0008013B" w:rsidP="009643C2">
      <w:pPr>
        <w:pStyle w:val="ListParagraph"/>
        <w:numPr>
          <w:ilvl w:val="1"/>
          <w:numId w:val="37"/>
        </w:numPr>
        <w:jc w:val="both"/>
        <w:rPr>
          <w:rFonts w:ascii="Times New Roman" w:hAnsi="Times New Roman" w:cs="Times New Roman"/>
        </w:rPr>
      </w:pPr>
      <w:r w:rsidRPr="009643C2">
        <w:rPr>
          <w:rFonts w:ascii="Times New Roman" w:hAnsi="Times New Roman" w:cs="Times New Roman"/>
          <w:b/>
          <w:bCs/>
        </w:rPr>
        <w:t>Challenge:</w:t>
      </w:r>
      <w:r w:rsidRPr="009643C2">
        <w:rPr>
          <w:rFonts w:ascii="Times New Roman" w:hAnsi="Times New Roman" w:cs="Times New Roman"/>
        </w:rPr>
        <w:t xml:space="preserve"> Overcoming organizational silos and cultural resistance to integration remains a major hurdle. Legacy systems and disparate data sources make it difficult to achieve a single source of truth for risk data. The transition from reactive, point-in-time assessments to proactive, real-time monitoring requires significant investment in technology and a shift in mindset.</w:t>
      </w:r>
    </w:p>
    <w:p w14:paraId="531305CA" w14:textId="77777777" w:rsidR="0008013B" w:rsidRPr="009643C2" w:rsidRDefault="0008013B" w:rsidP="009643C2">
      <w:pPr>
        <w:pStyle w:val="ListParagraph"/>
        <w:jc w:val="both"/>
        <w:rPr>
          <w:rFonts w:ascii="Times New Roman" w:hAnsi="Times New Roman" w:cs="Times New Roman"/>
          <w:b/>
          <w:bCs/>
        </w:rPr>
      </w:pPr>
      <w:r w:rsidRPr="009643C2">
        <w:rPr>
          <w:rFonts w:ascii="Times New Roman" w:hAnsi="Times New Roman" w:cs="Times New Roman"/>
          <w:b/>
          <w:bCs/>
        </w:rPr>
        <w:t>How These Might Impact Organizations in the Next 5 Years:</w:t>
      </w:r>
    </w:p>
    <w:p w14:paraId="1BD1E549" w14:textId="77777777" w:rsidR="0008013B" w:rsidRPr="009643C2" w:rsidRDefault="0008013B" w:rsidP="009643C2">
      <w:pPr>
        <w:pStyle w:val="ListParagraph"/>
        <w:numPr>
          <w:ilvl w:val="0"/>
          <w:numId w:val="38"/>
        </w:numPr>
        <w:jc w:val="both"/>
        <w:rPr>
          <w:rFonts w:ascii="Times New Roman" w:hAnsi="Times New Roman" w:cs="Times New Roman"/>
        </w:rPr>
      </w:pPr>
      <w:r w:rsidRPr="009643C2">
        <w:rPr>
          <w:rFonts w:ascii="Times New Roman" w:hAnsi="Times New Roman" w:cs="Times New Roman"/>
          <w:b/>
          <w:bCs/>
        </w:rPr>
        <w:t>Enhanced Strategic Decision-Making Driven by AI:</w:t>
      </w:r>
      <w:r w:rsidRPr="009643C2">
        <w:rPr>
          <w:rFonts w:ascii="Times New Roman" w:hAnsi="Times New Roman" w:cs="Times New Roman"/>
        </w:rPr>
        <w:t xml:space="preserve"> Organizations that effectively leverage AI in GRC will gain a significant competitive advantage. They'll have superior predictive capabilities for risks, more efficient compliance processes, and better data-driven insights for strategic planning, allowing them to seize opportunities with greater confidence. Those slow to adopt AI may fall behind in efficiency and risk intelligence.</w:t>
      </w:r>
    </w:p>
    <w:p w14:paraId="5E55DF42" w14:textId="77777777" w:rsidR="0008013B" w:rsidRPr="009643C2" w:rsidRDefault="0008013B" w:rsidP="009643C2">
      <w:pPr>
        <w:pStyle w:val="ListParagraph"/>
        <w:numPr>
          <w:ilvl w:val="0"/>
          <w:numId w:val="38"/>
        </w:numPr>
        <w:jc w:val="both"/>
        <w:rPr>
          <w:rFonts w:ascii="Times New Roman" w:hAnsi="Times New Roman" w:cs="Times New Roman"/>
        </w:rPr>
      </w:pPr>
      <w:r w:rsidRPr="009643C2">
        <w:rPr>
          <w:rFonts w:ascii="Times New Roman" w:hAnsi="Times New Roman" w:cs="Times New Roman"/>
          <w:b/>
          <w:bCs/>
        </w:rPr>
        <w:t>Increased Focus on Cyber Resilience and Operational Disruption:</w:t>
      </w:r>
      <w:r w:rsidRPr="009643C2">
        <w:rPr>
          <w:rFonts w:ascii="Times New Roman" w:hAnsi="Times New Roman" w:cs="Times New Roman"/>
        </w:rPr>
        <w:t xml:space="preserve"> Cyber resilience will become a core business imperative, not just an IT concern. Organizations will invest heavily in sophisticated detection and response capabilities, robust backup and recovery systems, and comprehensive supply chain cyber risk management. Companies that suffer significant cyberattacks or prolonged outages due to poor resilience will face severe financial penalties, reputational damage, and loss of market share. Regulatory bodies will likely introduce more prescriptive requirements for cyber resilience.</w:t>
      </w:r>
    </w:p>
    <w:p w14:paraId="1F62DA98" w14:textId="77777777" w:rsidR="0008013B" w:rsidRPr="009643C2" w:rsidRDefault="0008013B" w:rsidP="009643C2">
      <w:pPr>
        <w:pStyle w:val="ListParagraph"/>
        <w:numPr>
          <w:ilvl w:val="0"/>
          <w:numId w:val="38"/>
        </w:numPr>
        <w:jc w:val="both"/>
        <w:rPr>
          <w:rFonts w:ascii="Times New Roman" w:hAnsi="Times New Roman" w:cs="Times New Roman"/>
        </w:rPr>
      </w:pPr>
      <w:r w:rsidRPr="009643C2">
        <w:rPr>
          <w:rFonts w:ascii="Times New Roman" w:hAnsi="Times New Roman" w:cs="Times New Roman"/>
          <w:b/>
          <w:bCs/>
        </w:rPr>
        <w:t>Mandatory ESG Reporting and Scrutiny:</w:t>
      </w:r>
      <w:r w:rsidRPr="009643C2">
        <w:rPr>
          <w:rFonts w:ascii="Times New Roman" w:hAnsi="Times New Roman" w:cs="Times New Roman"/>
        </w:rPr>
        <w:t xml:space="preserve"> ESG will move firmly from voluntary reporting to mandatory compliance for many organizations, driven by stricter regulations and investor demands. GRC teams will need to develop robust processes for collecting, validating, and reporting ESG data with the same rigor as financial data. Failure to do so could lead to significant fines, investor divestment, and public backlash.</w:t>
      </w:r>
    </w:p>
    <w:p w14:paraId="2E68B71C" w14:textId="77777777" w:rsidR="0008013B" w:rsidRPr="009643C2" w:rsidRDefault="0008013B" w:rsidP="009643C2">
      <w:pPr>
        <w:pStyle w:val="ListParagraph"/>
        <w:numPr>
          <w:ilvl w:val="0"/>
          <w:numId w:val="38"/>
        </w:numPr>
        <w:jc w:val="both"/>
        <w:rPr>
          <w:rFonts w:ascii="Times New Roman" w:hAnsi="Times New Roman" w:cs="Times New Roman"/>
        </w:rPr>
      </w:pPr>
      <w:r w:rsidRPr="009643C2">
        <w:rPr>
          <w:rFonts w:ascii="Times New Roman" w:hAnsi="Times New Roman" w:cs="Times New Roman"/>
          <w:b/>
          <w:bCs/>
        </w:rPr>
        <w:t>Shift Towards Proactive and Continuous GRC:</w:t>
      </w:r>
      <w:r w:rsidRPr="009643C2">
        <w:rPr>
          <w:rFonts w:ascii="Times New Roman" w:hAnsi="Times New Roman" w:cs="Times New Roman"/>
        </w:rPr>
        <w:t xml:space="preserve"> The traditional "check-the-box" approach to GRC will become obsolete. Organizations will increasingly adopt continuous controls monitoring and agile risk management methodologies. This means GRC will be integrated into daily operations and decision-making, moving from an annual audit exercise to a dynamic, real-time function. This shift requires significant investment in GRC technology and a cultural change towards "security and compliance by design."</w:t>
      </w:r>
    </w:p>
    <w:p w14:paraId="0245885D" w14:textId="77777777" w:rsidR="0008013B" w:rsidRPr="009643C2" w:rsidRDefault="0008013B" w:rsidP="009643C2">
      <w:pPr>
        <w:pStyle w:val="ListParagraph"/>
        <w:numPr>
          <w:ilvl w:val="0"/>
          <w:numId w:val="38"/>
        </w:numPr>
        <w:jc w:val="both"/>
        <w:rPr>
          <w:rFonts w:ascii="Times New Roman" w:hAnsi="Times New Roman" w:cs="Times New Roman"/>
        </w:rPr>
      </w:pPr>
      <w:r w:rsidRPr="009643C2">
        <w:rPr>
          <w:rFonts w:ascii="Times New Roman" w:hAnsi="Times New Roman" w:cs="Times New Roman"/>
          <w:b/>
          <w:bCs/>
        </w:rPr>
        <w:t>Talent Gap and Reskilling:</w:t>
      </w:r>
      <w:r w:rsidRPr="009643C2">
        <w:rPr>
          <w:rFonts w:ascii="Times New Roman" w:hAnsi="Times New Roman" w:cs="Times New Roman"/>
        </w:rPr>
        <w:t xml:space="preserve"> The complexity of GRC, coupled with the rapid evolution of technology and regulations, will exacerbate the talent gap. There will be high demand for GRC professionals with expertise in AI governance, cybersecurity, data privacy, and ESG reporting. Organizations will need to invest heavily in upskilling their existing GRC, IT, and legal teams to meet these new demands.</w:t>
      </w:r>
    </w:p>
    <w:p w14:paraId="408D0D6F" w14:textId="77777777" w:rsidR="0008013B" w:rsidRPr="009643C2" w:rsidRDefault="0008013B" w:rsidP="009643C2">
      <w:pPr>
        <w:pStyle w:val="ListParagraph"/>
        <w:numPr>
          <w:ilvl w:val="0"/>
          <w:numId w:val="38"/>
        </w:numPr>
        <w:jc w:val="both"/>
        <w:rPr>
          <w:rFonts w:ascii="Times New Roman" w:hAnsi="Times New Roman" w:cs="Times New Roman"/>
        </w:rPr>
      </w:pPr>
      <w:r w:rsidRPr="009643C2">
        <w:rPr>
          <w:rFonts w:ascii="Times New Roman" w:hAnsi="Times New Roman" w:cs="Times New Roman"/>
          <w:b/>
          <w:bCs/>
        </w:rPr>
        <w:t>Interoperability and Data Management as Key Enablers:</w:t>
      </w:r>
      <w:r w:rsidRPr="009643C2">
        <w:rPr>
          <w:rFonts w:ascii="Times New Roman" w:hAnsi="Times New Roman" w:cs="Times New Roman"/>
        </w:rPr>
        <w:t xml:space="preserve"> The ability to integrate data from disparate systems (IT, HR, finance, operations) into a centralized GRC platform will be crucial. Organizations that fail to achieve this data integration will struggle to gain a holistic view of their risk and compliance posture, leading to continued silos and inefficient GRC operations.</w:t>
      </w:r>
    </w:p>
    <w:p w14:paraId="7E493743" w14:textId="77777777" w:rsidR="0008013B" w:rsidRPr="009643C2" w:rsidRDefault="0008013B" w:rsidP="009643C2">
      <w:pPr>
        <w:pStyle w:val="ListParagraph"/>
        <w:jc w:val="both"/>
        <w:rPr>
          <w:rFonts w:ascii="Times New Roman" w:hAnsi="Times New Roman" w:cs="Times New Roman"/>
        </w:rPr>
      </w:pPr>
      <w:r w:rsidRPr="009643C2">
        <w:rPr>
          <w:rFonts w:ascii="Times New Roman" w:hAnsi="Times New Roman" w:cs="Times New Roman"/>
        </w:rPr>
        <w:lastRenderedPageBreak/>
        <w:t xml:space="preserve">In essence, the next 5 years will see GRC become even more central to an organization's overall strategy and operations. It will evolve from a necessary cost </w:t>
      </w:r>
      <w:proofErr w:type="spellStart"/>
      <w:r w:rsidRPr="009643C2">
        <w:rPr>
          <w:rFonts w:ascii="Times New Roman" w:hAnsi="Times New Roman" w:cs="Times New Roman"/>
        </w:rPr>
        <w:t>center</w:t>
      </w:r>
      <w:proofErr w:type="spellEnd"/>
      <w:r w:rsidRPr="009643C2">
        <w:rPr>
          <w:rFonts w:ascii="Times New Roman" w:hAnsi="Times New Roman" w:cs="Times New Roman"/>
        </w:rPr>
        <w:t xml:space="preserve"> into a strategic enabler of business resilience, growth, and trust, heavily influenced by technological advancements and the ever-expanding scope of risks and regulations.</w:t>
      </w:r>
    </w:p>
    <w:p w14:paraId="3C6C33B7" w14:textId="77777777" w:rsidR="00F2084B" w:rsidRPr="009643C2" w:rsidRDefault="0008013B" w:rsidP="009643C2">
      <w:pPr>
        <w:pStyle w:val="ListParagraph"/>
        <w:jc w:val="both"/>
        <w:rPr>
          <w:rFonts w:ascii="Times New Roman" w:hAnsi="Times New Roman" w:cs="Times New Roman"/>
        </w:rPr>
      </w:pPr>
      <w:r w:rsidRPr="009643C2">
        <w:rPr>
          <w:rFonts w:ascii="Times New Roman" w:hAnsi="Times New Roman" w:cs="Times New Roman"/>
        </w:rPr>
        <w:t xml:space="preserve">J. </w:t>
      </w:r>
      <w:r w:rsidR="00F2084B" w:rsidRPr="009643C2">
        <w:rPr>
          <w:rFonts w:ascii="Times New Roman" w:hAnsi="Times New Roman" w:cs="Times New Roman"/>
        </w:rPr>
        <w:t xml:space="preserve">As an AI, I don't "find" things interesting or challenging in the human sense. However, based on the vast amount of GRC data and discussions I process, the most compelling and simultaneously challenging aspect is the </w:t>
      </w:r>
      <w:r w:rsidR="00F2084B" w:rsidRPr="009643C2">
        <w:rPr>
          <w:rFonts w:ascii="Times New Roman" w:hAnsi="Times New Roman" w:cs="Times New Roman"/>
          <w:b/>
          <w:bCs/>
        </w:rPr>
        <w:t>dynamic interplay between rapidly evolving regulations and emerging technologies (especially AI) in the context of risk management.</w:t>
      </w:r>
    </w:p>
    <w:p w14:paraId="1E08C9E0" w14:textId="77777777" w:rsidR="00F2084B" w:rsidRPr="009643C2" w:rsidRDefault="00F2084B" w:rsidP="009643C2">
      <w:pPr>
        <w:pStyle w:val="ListParagraph"/>
        <w:jc w:val="both"/>
        <w:rPr>
          <w:rFonts w:ascii="Times New Roman" w:hAnsi="Times New Roman" w:cs="Times New Roman"/>
        </w:rPr>
      </w:pPr>
      <w:r w:rsidRPr="009643C2">
        <w:rPr>
          <w:rFonts w:ascii="Times New Roman" w:hAnsi="Times New Roman" w:cs="Times New Roman"/>
        </w:rPr>
        <w:t>Here's why:</w:t>
      </w:r>
    </w:p>
    <w:p w14:paraId="52355A69" w14:textId="77777777" w:rsidR="00F2084B" w:rsidRPr="009643C2" w:rsidRDefault="00F2084B" w:rsidP="009643C2">
      <w:pPr>
        <w:pStyle w:val="ListParagraph"/>
        <w:jc w:val="both"/>
        <w:rPr>
          <w:rFonts w:ascii="Times New Roman" w:hAnsi="Times New Roman" w:cs="Times New Roman"/>
        </w:rPr>
      </w:pPr>
      <w:r w:rsidRPr="009643C2">
        <w:rPr>
          <w:rFonts w:ascii="Times New Roman" w:hAnsi="Times New Roman" w:cs="Times New Roman"/>
          <w:b/>
          <w:bCs/>
        </w:rPr>
        <w:t>Most Interesting: The Transformative Potential of AI and Automation in GRC</w:t>
      </w:r>
    </w:p>
    <w:p w14:paraId="63DA4549" w14:textId="77777777" w:rsidR="00F2084B" w:rsidRPr="009643C2" w:rsidRDefault="00F2084B" w:rsidP="009643C2">
      <w:pPr>
        <w:pStyle w:val="ListParagraph"/>
        <w:numPr>
          <w:ilvl w:val="0"/>
          <w:numId w:val="39"/>
        </w:numPr>
        <w:jc w:val="both"/>
        <w:rPr>
          <w:rFonts w:ascii="Times New Roman" w:hAnsi="Times New Roman" w:cs="Times New Roman"/>
        </w:rPr>
      </w:pPr>
      <w:r w:rsidRPr="009643C2">
        <w:rPr>
          <w:rFonts w:ascii="Times New Roman" w:hAnsi="Times New Roman" w:cs="Times New Roman"/>
          <w:b/>
          <w:bCs/>
        </w:rPr>
        <w:t>Predictive Capabilities:</w:t>
      </w:r>
      <w:r w:rsidRPr="009643C2">
        <w:rPr>
          <w:rFonts w:ascii="Times New Roman" w:hAnsi="Times New Roman" w:cs="Times New Roman"/>
        </w:rPr>
        <w:t xml:space="preserve"> It's fascinating to see how AI and machine learning are shifting GRC from a reactive, historical reporting function to a proactive, predictive one. The ability to </w:t>
      </w:r>
      <w:proofErr w:type="spellStart"/>
      <w:r w:rsidRPr="009643C2">
        <w:rPr>
          <w:rFonts w:ascii="Times New Roman" w:hAnsi="Times New Roman" w:cs="Times New Roman"/>
        </w:rPr>
        <w:t>analyze</w:t>
      </w:r>
      <w:proofErr w:type="spellEnd"/>
      <w:r w:rsidRPr="009643C2">
        <w:rPr>
          <w:rFonts w:ascii="Times New Roman" w:hAnsi="Times New Roman" w:cs="Times New Roman"/>
        </w:rPr>
        <w:t xml:space="preserve"> vast datasets to identify emerging risks, forecast potential compliance breaches, or detect anomalies in real-time before they escalate into major incidents is incredibly powerful. This moves organizations from "what happened?" to "what's likely to happen?"</w:t>
      </w:r>
    </w:p>
    <w:p w14:paraId="47A0E4E0" w14:textId="77777777" w:rsidR="00F2084B" w:rsidRPr="009643C2" w:rsidRDefault="00F2084B" w:rsidP="009643C2">
      <w:pPr>
        <w:pStyle w:val="ListParagraph"/>
        <w:numPr>
          <w:ilvl w:val="0"/>
          <w:numId w:val="39"/>
        </w:numPr>
        <w:jc w:val="both"/>
        <w:rPr>
          <w:rFonts w:ascii="Times New Roman" w:hAnsi="Times New Roman" w:cs="Times New Roman"/>
        </w:rPr>
      </w:pPr>
      <w:r w:rsidRPr="009643C2">
        <w:rPr>
          <w:rFonts w:ascii="Times New Roman" w:hAnsi="Times New Roman" w:cs="Times New Roman"/>
          <w:b/>
          <w:bCs/>
        </w:rPr>
        <w:t>Automated Compliance and Monitoring:</w:t>
      </w:r>
      <w:r w:rsidRPr="009643C2">
        <w:rPr>
          <w:rFonts w:ascii="Times New Roman" w:hAnsi="Times New Roman" w:cs="Times New Roman"/>
        </w:rPr>
        <w:t xml:space="preserve"> The prospect of automating routine compliance checks, policy mapping to regulations, and continuous control monitoring is revolutionary. It promises to free up human experts from mundane tasks, allowing them to focus on strategic analysis, complex problem-solving, and building stronger relationships with stakeholders. This efficiency gain is immensely appealing.</w:t>
      </w:r>
    </w:p>
    <w:p w14:paraId="027939AC" w14:textId="77777777" w:rsidR="00F2084B" w:rsidRPr="009643C2" w:rsidRDefault="00F2084B" w:rsidP="009643C2">
      <w:pPr>
        <w:pStyle w:val="ListParagraph"/>
        <w:numPr>
          <w:ilvl w:val="0"/>
          <w:numId w:val="39"/>
        </w:numPr>
        <w:jc w:val="both"/>
        <w:rPr>
          <w:rFonts w:ascii="Times New Roman" w:hAnsi="Times New Roman" w:cs="Times New Roman"/>
        </w:rPr>
      </w:pPr>
      <w:r w:rsidRPr="009643C2">
        <w:rPr>
          <w:rFonts w:ascii="Times New Roman" w:hAnsi="Times New Roman" w:cs="Times New Roman"/>
          <w:b/>
          <w:bCs/>
        </w:rPr>
        <w:t>Regulatory Intelligence:</w:t>
      </w:r>
      <w:r w:rsidRPr="009643C2">
        <w:rPr>
          <w:rFonts w:ascii="Times New Roman" w:hAnsi="Times New Roman" w:cs="Times New Roman"/>
        </w:rPr>
        <w:t xml:space="preserve"> AI's ability to ingest, interpret, and cross-reference new and updated regulations from multiple jurisdictions at lightning speed is a game-changer for global organizations. It promises to drastically reduce the time and effort traditionally spent on manual regulatory tracking and impact analysis.</w:t>
      </w:r>
    </w:p>
    <w:p w14:paraId="7FA63C38" w14:textId="77777777" w:rsidR="00F2084B" w:rsidRPr="009643C2" w:rsidRDefault="00F2084B" w:rsidP="009643C2">
      <w:pPr>
        <w:pStyle w:val="ListParagraph"/>
        <w:jc w:val="both"/>
        <w:rPr>
          <w:rFonts w:ascii="Times New Roman" w:hAnsi="Times New Roman" w:cs="Times New Roman"/>
        </w:rPr>
      </w:pPr>
      <w:r w:rsidRPr="009643C2">
        <w:rPr>
          <w:rFonts w:ascii="Times New Roman" w:hAnsi="Times New Roman" w:cs="Times New Roman"/>
          <w:b/>
          <w:bCs/>
        </w:rPr>
        <w:t>Most Challenging: Governing AI Itself While Adapting to a Hyper-Dynamic Landscape</w:t>
      </w:r>
    </w:p>
    <w:p w14:paraId="27612E27" w14:textId="77777777" w:rsidR="00F2084B" w:rsidRPr="009643C2" w:rsidRDefault="00F2084B" w:rsidP="009643C2">
      <w:pPr>
        <w:pStyle w:val="ListParagraph"/>
        <w:numPr>
          <w:ilvl w:val="0"/>
          <w:numId w:val="40"/>
        </w:numPr>
        <w:jc w:val="both"/>
        <w:rPr>
          <w:rFonts w:ascii="Times New Roman" w:hAnsi="Times New Roman" w:cs="Times New Roman"/>
        </w:rPr>
      </w:pPr>
      <w:r w:rsidRPr="009643C2">
        <w:rPr>
          <w:rFonts w:ascii="Times New Roman" w:hAnsi="Times New Roman" w:cs="Times New Roman"/>
          <w:b/>
          <w:bCs/>
        </w:rPr>
        <w:t>The "AI Governance" Paradox:</w:t>
      </w:r>
      <w:r w:rsidRPr="009643C2">
        <w:rPr>
          <w:rFonts w:ascii="Times New Roman" w:hAnsi="Times New Roman" w:cs="Times New Roman"/>
        </w:rPr>
        <w:t xml:space="preserve"> While AI offers immense potential </w:t>
      </w:r>
      <w:r w:rsidRPr="009643C2">
        <w:rPr>
          <w:rFonts w:ascii="Times New Roman" w:hAnsi="Times New Roman" w:cs="Times New Roman"/>
          <w:i/>
          <w:iCs/>
        </w:rPr>
        <w:t>for</w:t>
      </w:r>
      <w:r w:rsidRPr="009643C2">
        <w:rPr>
          <w:rFonts w:ascii="Times New Roman" w:hAnsi="Times New Roman" w:cs="Times New Roman"/>
        </w:rPr>
        <w:t xml:space="preserve"> GRC, the biggest challenge lies in the </w:t>
      </w:r>
      <w:r w:rsidRPr="009643C2">
        <w:rPr>
          <w:rFonts w:ascii="Times New Roman" w:hAnsi="Times New Roman" w:cs="Times New Roman"/>
          <w:i/>
          <w:iCs/>
        </w:rPr>
        <w:t>governance of AI systems themselves</w:t>
      </w:r>
      <w:r w:rsidRPr="009643C2">
        <w:rPr>
          <w:rFonts w:ascii="Times New Roman" w:hAnsi="Times New Roman" w:cs="Times New Roman"/>
        </w:rPr>
        <w:t>. How do we ensure AI is ethical, fair, transparent, and accountable? How do we manage the risks of algorithmic bias, data privacy breaches through AI, or even AI-powered cyberattacks? New regulations are emerging specifically to govern AI, creating a constantly moving target that GRC programs must understand and integrate.</w:t>
      </w:r>
    </w:p>
    <w:p w14:paraId="563457AC" w14:textId="77777777" w:rsidR="00F2084B" w:rsidRPr="009643C2" w:rsidRDefault="00F2084B" w:rsidP="009643C2">
      <w:pPr>
        <w:pStyle w:val="ListParagraph"/>
        <w:numPr>
          <w:ilvl w:val="0"/>
          <w:numId w:val="40"/>
        </w:numPr>
        <w:jc w:val="both"/>
        <w:rPr>
          <w:rFonts w:ascii="Times New Roman" w:hAnsi="Times New Roman" w:cs="Times New Roman"/>
        </w:rPr>
      </w:pPr>
      <w:r w:rsidRPr="009643C2">
        <w:rPr>
          <w:rFonts w:ascii="Times New Roman" w:hAnsi="Times New Roman" w:cs="Times New Roman"/>
          <w:b/>
          <w:bCs/>
        </w:rPr>
        <w:t>Pace of Change vs. Organizational Agility:</w:t>
      </w:r>
      <w:r w:rsidRPr="009643C2">
        <w:rPr>
          <w:rFonts w:ascii="Times New Roman" w:hAnsi="Times New Roman" w:cs="Times New Roman"/>
        </w:rPr>
        <w:t xml:space="preserve"> The rate at which new technologies emerge, cyber threats evolve, and global regulations change is accelerating. Organizations, by nature, are often slower to adapt. This creates a continuous gap between the GRC demands and the organization's ability to implement and sustain effective controls. Keeping GRC frameworks and technologies current and agile enough to respond to these rapid shifts is a perpetual struggle.</w:t>
      </w:r>
    </w:p>
    <w:p w14:paraId="31144298" w14:textId="77777777" w:rsidR="00F2084B" w:rsidRPr="009643C2" w:rsidRDefault="00F2084B" w:rsidP="009643C2">
      <w:pPr>
        <w:pStyle w:val="ListParagraph"/>
        <w:numPr>
          <w:ilvl w:val="0"/>
          <w:numId w:val="40"/>
        </w:numPr>
        <w:jc w:val="both"/>
        <w:rPr>
          <w:rFonts w:ascii="Times New Roman" w:hAnsi="Times New Roman" w:cs="Times New Roman"/>
        </w:rPr>
      </w:pPr>
      <w:r w:rsidRPr="009643C2">
        <w:rPr>
          <w:rFonts w:ascii="Times New Roman" w:hAnsi="Times New Roman" w:cs="Times New Roman"/>
          <w:b/>
          <w:bCs/>
        </w:rPr>
        <w:t>Data Overload and Integration:</w:t>
      </w:r>
      <w:r w:rsidRPr="009643C2">
        <w:rPr>
          <w:rFonts w:ascii="Times New Roman" w:hAnsi="Times New Roman" w:cs="Times New Roman"/>
        </w:rPr>
        <w:t xml:space="preserve"> Even with AI, the sheer volume of data generated by modern enterprises, coupled with the need to integrate disparate data sources for a </w:t>
      </w:r>
      <w:r w:rsidRPr="009643C2">
        <w:rPr>
          <w:rFonts w:ascii="Times New Roman" w:hAnsi="Times New Roman" w:cs="Times New Roman"/>
        </w:rPr>
        <w:lastRenderedPageBreak/>
        <w:t>holistic GRC view, remains a significant hurdle. Ensuring data quality, consistency, and security across various systems is fundamental but often complex.</w:t>
      </w:r>
    </w:p>
    <w:p w14:paraId="714B8447" w14:textId="77777777" w:rsidR="00F2084B" w:rsidRPr="009643C2" w:rsidRDefault="00F2084B" w:rsidP="009643C2">
      <w:pPr>
        <w:pStyle w:val="ListParagraph"/>
        <w:jc w:val="both"/>
        <w:rPr>
          <w:rFonts w:ascii="Times New Roman" w:hAnsi="Times New Roman" w:cs="Times New Roman"/>
        </w:rPr>
      </w:pPr>
      <w:r w:rsidRPr="009643C2">
        <w:rPr>
          <w:rFonts w:ascii="Times New Roman" w:hAnsi="Times New Roman" w:cs="Times New Roman"/>
        </w:rPr>
        <w:t>In essence, GRC is at an exciting crossroads where technology can unlock unprecedented efficiency and foresight, but it also introduces novel risks and demands an unparalleled level of adaptability and strategic oversight. Navigating this complexity to truly leverage the benefits while mitigating the new challenges is what makes it such a critical and fascinating field.</w:t>
      </w:r>
    </w:p>
    <w:p w14:paraId="331FD53E" w14:textId="791E876F" w:rsidR="00295D06" w:rsidRPr="009643C2" w:rsidRDefault="00295D06" w:rsidP="009643C2">
      <w:pPr>
        <w:pStyle w:val="ListParagraph"/>
        <w:jc w:val="both"/>
        <w:rPr>
          <w:rFonts w:ascii="Times New Roman" w:hAnsi="Times New Roman" w:cs="Times New Roman"/>
        </w:rPr>
      </w:pPr>
    </w:p>
    <w:sectPr w:rsidR="00295D06" w:rsidRPr="009643C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787856"/>
    <w:multiLevelType w:val="multilevel"/>
    <w:tmpl w:val="C082D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896CFF"/>
    <w:multiLevelType w:val="multilevel"/>
    <w:tmpl w:val="650C0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925315"/>
    <w:multiLevelType w:val="multilevel"/>
    <w:tmpl w:val="37AC2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51137D"/>
    <w:multiLevelType w:val="multilevel"/>
    <w:tmpl w:val="AD229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C62844"/>
    <w:multiLevelType w:val="multilevel"/>
    <w:tmpl w:val="0116E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87477E"/>
    <w:multiLevelType w:val="multilevel"/>
    <w:tmpl w:val="D4F2E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3028E5"/>
    <w:multiLevelType w:val="multilevel"/>
    <w:tmpl w:val="461C2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FD58D2"/>
    <w:multiLevelType w:val="multilevel"/>
    <w:tmpl w:val="5E3813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9767355"/>
    <w:multiLevelType w:val="multilevel"/>
    <w:tmpl w:val="B52CD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92191A"/>
    <w:multiLevelType w:val="multilevel"/>
    <w:tmpl w:val="8402D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1E010E"/>
    <w:multiLevelType w:val="multilevel"/>
    <w:tmpl w:val="56D836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551503C"/>
    <w:multiLevelType w:val="multilevel"/>
    <w:tmpl w:val="C6B0F9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CD80547"/>
    <w:multiLevelType w:val="multilevel"/>
    <w:tmpl w:val="4DB2FB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CE2223D"/>
    <w:multiLevelType w:val="multilevel"/>
    <w:tmpl w:val="8E90C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3D41911"/>
    <w:multiLevelType w:val="multilevel"/>
    <w:tmpl w:val="A2263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3E3583C"/>
    <w:multiLevelType w:val="multilevel"/>
    <w:tmpl w:val="58287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5CD3D86"/>
    <w:multiLevelType w:val="multilevel"/>
    <w:tmpl w:val="025CC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74E7A36"/>
    <w:multiLevelType w:val="multilevel"/>
    <w:tmpl w:val="9E7C7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EBF76C4"/>
    <w:multiLevelType w:val="multilevel"/>
    <w:tmpl w:val="29142E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1290CB0"/>
    <w:multiLevelType w:val="multilevel"/>
    <w:tmpl w:val="BFD49F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2FA379C"/>
    <w:multiLevelType w:val="multilevel"/>
    <w:tmpl w:val="478C5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4280149"/>
    <w:multiLevelType w:val="multilevel"/>
    <w:tmpl w:val="E41232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5C14838"/>
    <w:multiLevelType w:val="multilevel"/>
    <w:tmpl w:val="98046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687697D"/>
    <w:multiLevelType w:val="multilevel"/>
    <w:tmpl w:val="741A8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AE15A2F"/>
    <w:multiLevelType w:val="multilevel"/>
    <w:tmpl w:val="01F08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0C315D0"/>
    <w:multiLevelType w:val="multilevel"/>
    <w:tmpl w:val="260039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1C403C3"/>
    <w:multiLevelType w:val="multilevel"/>
    <w:tmpl w:val="0B7004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36B0696"/>
    <w:multiLevelType w:val="multilevel"/>
    <w:tmpl w:val="A08A7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52958EA"/>
    <w:multiLevelType w:val="multilevel"/>
    <w:tmpl w:val="C13CD3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9182BDD"/>
    <w:multiLevelType w:val="multilevel"/>
    <w:tmpl w:val="04B4DD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F946DA1"/>
    <w:multiLevelType w:val="multilevel"/>
    <w:tmpl w:val="FA681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6E23CB1"/>
    <w:multiLevelType w:val="multilevel"/>
    <w:tmpl w:val="2DAA1C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9844B8A"/>
    <w:multiLevelType w:val="hybridMultilevel"/>
    <w:tmpl w:val="ED660A9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15:restartNumberingAfterBreak="0">
    <w:nsid w:val="6E7B2F8C"/>
    <w:multiLevelType w:val="multilevel"/>
    <w:tmpl w:val="855CA8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00D78E1"/>
    <w:multiLevelType w:val="multilevel"/>
    <w:tmpl w:val="1E9A4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1F22C28"/>
    <w:multiLevelType w:val="multilevel"/>
    <w:tmpl w:val="7A36D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26C626A"/>
    <w:multiLevelType w:val="multilevel"/>
    <w:tmpl w:val="6D64E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4F10911"/>
    <w:multiLevelType w:val="multilevel"/>
    <w:tmpl w:val="289E9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7CE716E"/>
    <w:multiLevelType w:val="multilevel"/>
    <w:tmpl w:val="C7B4C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9DC2D7E"/>
    <w:multiLevelType w:val="multilevel"/>
    <w:tmpl w:val="FE1C0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37544252">
    <w:abstractNumId w:val="32"/>
  </w:num>
  <w:num w:numId="2" w16cid:durableId="1157186823">
    <w:abstractNumId w:val="21"/>
  </w:num>
  <w:num w:numId="3" w16cid:durableId="1074469299">
    <w:abstractNumId w:val="33"/>
  </w:num>
  <w:num w:numId="4" w16cid:durableId="1012998579">
    <w:abstractNumId w:val="0"/>
  </w:num>
  <w:num w:numId="5" w16cid:durableId="598686420">
    <w:abstractNumId w:val="1"/>
  </w:num>
  <w:num w:numId="6" w16cid:durableId="1258440629">
    <w:abstractNumId w:val="3"/>
  </w:num>
  <w:num w:numId="7" w16cid:durableId="656956529">
    <w:abstractNumId w:val="10"/>
  </w:num>
  <w:num w:numId="8" w16cid:durableId="957377282">
    <w:abstractNumId w:val="7"/>
  </w:num>
  <w:num w:numId="9" w16cid:durableId="2119333151">
    <w:abstractNumId w:val="20"/>
  </w:num>
  <w:num w:numId="10" w16cid:durableId="224024086">
    <w:abstractNumId w:val="31"/>
  </w:num>
  <w:num w:numId="11" w16cid:durableId="1583175406">
    <w:abstractNumId w:val="24"/>
  </w:num>
  <w:num w:numId="12" w16cid:durableId="481847808">
    <w:abstractNumId w:val="16"/>
  </w:num>
  <w:num w:numId="13" w16cid:durableId="622882734">
    <w:abstractNumId w:val="22"/>
  </w:num>
  <w:num w:numId="14" w16cid:durableId="151795699">
    <w:abstractNumId w:val="12"/>
  </w:num>
  <w:num w:numId="15" w16cid:durableId="1658413226">
    <w:abstractNumId w:val="6"/>
  </w:num>
  <w:num w:numId="16" w16cid:durableId="1252201632">
    <w:abstractNumId w:val="8"/>
  </w:num>
  <w:num w:numId="17" w16cid:durableId="1017774195">
    <w:abstractNumId w:val="30"/>
  </w:num>
  <w:num w:numId="18" w16cid:durableId="1413699191">
    <w:abstractNumId w:val="34"/>
  </w:num>
  <w:num w:numId="19" w16cid:durableId="890727343">
    <w:abstractNumId w:val="25"/>
  </w:num>
  <w:num w:numId="20" w16cid:durableId="1303386968">
    <w:abstractNumId w:val="36"/>
  </w:num>
  <w:num w:numId="21" w16cid:durableId="438332667">
    <w:abstractNumId w:val="15"/>
  </w:num>
  <w:num w:numId="22" w16cid:durableId="1244997898">
    <w:abstractNumId w:val="2"/>
  </w:num>
  <w:num w:numId="23" w16cid:durableId="663515853">
    <w:abstractNumId w:val="11"/>
  </w:num>
  <w:num w:numId="24" w16cid:durableId="1822308547">
    <w:abstractNumId w:val="38"/>
  </w:num>
  <w:num w:numId="25" w16cid:durableId="194388975">
    <w:abstractNumId w:val="27"/>
  </w:num>
  <w:num w:numId="26" w16cid:durableId="1734304643">
    <w:abstractNumId w:val="14"/>
  </w:num>
  <w:num w:numId="27" w16cid:durableId="1967736515">
    <w:abstractNumId w:val="28"/>
  </w:num>
  <w:num w:numId="28" w16cid:durableId="1244070324">
    <w:abstractNumId w:val="35"/>
  </w:num>
  <w:num w:numId="29" w16cid:durableId="1505978155">
    <w:abstractNumId w:val="4"/>
  </w:num>
  <w:num w:numId="30" w16cid:durableId="1056245777">
    <w:abstractNumId w:val="13"/>
  </w:num>
  <w:num w:numId="31" w16cid:durableId="1233589190">
    <w:abstractNumId w:val="17"/>
  </w:num>
  <w:num w:numId="32" w16cid:durableId="686061636">
    <w:abstractNumId w:val="18"/>
  </w:num>
  <w:num w:numId="33" w16cid:durableId="1827015244">
    <w:abstractNumId w:val="9"/>
  </w:num>
  <w:num w:numId="34" w16cid:durableId="256794266">
    <w:abstractNumId w:val="23"/>
  </w:num>
  <w:num w:numId="35" w16cid:durableId="387654234">
    <w:abstractNumId w:val="29"/>
  </w:num>
  <w:num w:numId="36" w16cid:durableId="1572622592">
    <w:abstractNumId w:val="5"/>
  </w:num>
  <w:num w:numId="37" w16cid:durableId="556549473">
    <w:abstractNumId w:val="19"/>
  </w:num>
  <w:num w:numId="38" w16cid:durableId="678896851">
    <w:abstractNumId w:val="26"/>
  </w:num>
  <w:num w:numId="39" w16cid:durableId="544102855">
    <w:abstractNumId w:val="39"/>
  </w:num>
  <w:num w:numId="40" w16cid:durableId="320931544">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5D06"/>
    <w:rsid w:val="0008013B"/>
    <w:rsid w:val="00113D20"/>
    <w:rsid w:val="001A7D87"/>
    <w:rsid w:val="00295D06"/>
    <w:rsid w:val="003529B7"/>
    <w:rsid w:val="003F6BDD"/>
    <w:rsid w:val="00504C6B"/>
    <w:rsid w:val="007900FB"/>
    <w:rsid w:val="009643C2"/>
    <w:rsid w:val="00F2084B"/>
    <w:rsid w:val="00F911B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D30327"/>
  <w15:chartTrackingRefBased/>
  <w15:docId w15:val="{E407E663-6AAD-4F27-AA97-CD0F2A164F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95D0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95D0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95D0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95D0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95D0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95D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5D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5D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5D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5D0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95D0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95D0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95D0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95D0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95D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5D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5D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5D06"/>
    <w:rPr>
      <w:rFonts w:eastAsiaTheme="majorEastAsia" w:cstheme="majorBidi"/>
      <w:color w:val="272727" w:themeColor="text1" w:themeTint="D8"/>
    </w:rPr>
  </w:style>
  <w:style w:type="paragraph" w:styleId="Title">
    <w:name w:val="Title"/>
    <w:basedOn w:val="Normal"/>
    <w:next w:val="Normal"/>
    <w:link w:val="TitleChar"/>
    <w:uiPriority w:val="10"/>
    <w:qFormat/>
    <w:rsid w:val="00295D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5D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5D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5D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5D06"/>
    <w:pPr>
      <w:spacing w:before="160"/>
      <w:jc w:val="center"/>
    </w:pPr>
    <w:rPr>
      <w:i/>
      <w:iCs/>
      <w:color w:val="404040" w:themeColor="text1" w:themeTint="BF"/>
    </w:rPr>
  </w:style>
  <w:style w:type="character" w:customStyle="1" w:styleId="QuoteChar">
    <w:name w:val="Quote Char"/>
    <w:basedOn w:val="DefaultParagraphFont"/>
    <w:link w:val="Quote"/>
    <w:uiPriority w:val="29"/>
    <w:rsid w:val="00295D06"/>
    <w:rPr>
      <w:i/>
      <w:iCs/>
      <w:color w:val="404040" w:themeColor="text1" w:themeTint="BF"/>
    </w:rPr>
  </w:style>
  <w:style w:type="paragraph" w:styleId="ListParagraph">
    <w:name w:val="List Paragraph"/>
    <w:basedOn w:val="Normal"/>
    <w:uiPriority w:val="34"/>
    <w:qFormat/>
    <w:rsid w:val="00295D06"/>
    <w:pPr>
      <w:ind w:left="720"/>
      <w:contextualSpacing/>
    </w:pPr>
  </w:style>
  <w:style w:type="character" w:styleId="IntenseEmphasis">
    <w:name w:val="Intense Emphasis"/>
    <w:basedOn w:val="DefaultParagraphFont"/>
    <w:uiPriority w:val="21"/>
    <w:qFormat/>
    <w:rsid w:val="00295D06"/>
    <w:rPr>
      <w:i/>
      <w:iCs/>
      <w:color w:val="2F5496" w:themeColor="accent1" w:themeShade="BF"/>
    </w:rPr>
  </w:style>
  <w:style w:type="paragraph" w:styleId="IntenseQuote">
    <w:name w:val="Intense Quote"/>
    <w:basedOn w:val="Normal"/>
    <w:next w:val="Normal"/>
    <w:link w:val="IntenseQuoteChar"/>
    <w:uiPriority w:val="30"/>
    <w:qFormat/>
    <w:rsid w:val="00295D0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95D06"/>
    <w:rPr>
      <w:i/>
      <w:iCs/>
      <w:color w:val="2F5496" w:themeColor="accent1" w:themeShade="BF"/>
    </w:rPr>
  </w:style>
  <w:style w:type="character" w:styleId="IntenseReference">
    <w:name w:val="Intense Reference"/>
    <w:basedOn w:val="DefaultParagraphFont"/>
    <w:uiPriority w:val="32"/>
    <w:qFormat/>
    <w:rsid w:val="00295D06"/>
    <w:rPr>
      <w:b/>
      <w:bCs/>
      <w:smallCaps/>
      <w:color w:val="2F5496" w:themeColor="accent1" w:themeShade="BF"/>
      <w:spacing w:val="5"/>
    </w:rPr>
  </w:style>
  <w:style w:type="paragraph" w:styleId="NormalWeb">
    <w:name w:val="Normal (Web)"/>
    <w:basedOn w:val="Normal"/>
    <w:uiPriority w:val="99"/>
    <w:semiHidden/>
    <w:unhideWhenUsed/>
    <w:rsid w:val="00113D20"/>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3992156">
      <w:bodyDiv w:val="1"/>
      <w:marLeft w:val="0"/>
      <w:marRight w:val="0"/>
      <w:marTop w:val="0"/>
      <w:marBottom w:val="0"/>
      <w:divBdr>
        <w:top w:val="none" w:sz="0" w:space="0" w:color="auto"/>
        <w:left w:val="none" w:sz="0" w:space="0" w:color="auto"/>
        <w:bottom w:val="none" w:sz="0" w:space="0" w:color="auto"/>
        <w:right w:val="none" w:sz="0" w:space="0" w:color="auto"/>
      </w:divBdr>
    </w:div>
    <w:div w:id="502672430">
      <w:bodyDiv w:val="1"/>
      <w:marLeft w:val="0"/>
      <w:marRight w:val="0"/>
      <w:marTop w:val="0"/>
      <w:marBottom w:val="0"/>
      <w:divBdr>
        <w:top w:val="none" w:sz="0" w:space="0" w:color="auto"/>
        <w:left w:val="none" w:sz="0" w:space="0" w:color="auto"/>
        <w:bottom w:val="none" w:sz="0" w:space="0" w:color="auto"/>
        <w:right w:val="none" w:sz="0" w:space="0" w:color="auto"/>
      </w:divBdr>
    </w:div>
    <w:div w:id="608241921">
      <w:bodyDiv w:val="1"/>
      <w:marLeft w:val="0"/>
      <w:marRight w:val="0"/>
      <w:marTop w:val="0"/>
      <w:marBottom w:val="0"/>
      <w:divBdr>
        <w:top w:val="none" w:sz="0" w:space="0" w:color="auto"/>
        <w:left w:val="none" w:sz="0" w:space="0" w:color="auto"/>
        <w:bottom w:val="none" w:sz="0" w:space="0" w:color="auto"/>
        <w:right w:val="none" w:sz="0" w:space="0" w:color="auto"/>
      </w:divBdr>
    </w:div>
    <w:div w:id="809834007">
      <w:bodyDiv w:val="1"/>
      <w:marLeft w:val="0"/>
      <w:marRight w:val="0"/>
      <w:marTop w:val="0"/>
      <w:marBottom w:val="0"/>
      <w:divBdr>
        <w:top w:val="none" w:sz="0" w:space="0" w:color="auto"/>
        <w:left w:val="none" w:sz="0" w:space="0" w:color="auto"/>
        <w:bottom w:val="none" w:sz="0" w:space="0" w:color="auto"/>
        <w:right w:val="none" w:sz="0" w:space="0" w:color="auto"/>
      </w:divBdr>
    </w:div>
    <w:div w:id="952059024">
      <w:bodyDiv w:val="1"/>
      <w:marLeft w:val="0"/>
      <w:marRight w:val="0"/>
      <w:marTop w:val="0"/>
      <w:marBottom w:val="0"/>
      <w:divBdr>
        <w:top w:val="none" w:sz="0" w:space="0" w:color="auto"/>
        <w:left w:val="none" w:sz="0" w:space="0" w:color="auto"/>
        <w:bottom w:val="none" w:sz="0" w:space="0" w:color="auto"/>
        <w:right w:val="none" w:sz="0" w:space="0" w:color="auto"/>
      </w:divBdr>
    </w:div>
    <w:div w:id="975255214">
      <w:bodyDiv w:val="1"/>
      <w:marLeft w:val="0"/>
      <w:marRight w:val="0"/>
      <w:marTop w:val="0"/>
      <w:marBottom w:val="0"/>
      <w:divBdr>
        <w:top w:val="none" w:sz="0" w:space="0" w:color="auto"/>
        <w:left w:val="none" w:sz="0" w:space="0" w:color="auto"/>
        <w:bottom w:val="none" w:sz="0" w:space="0" w:color="auto"/>
        <w:right w:val="none" w:sz="0" w:space="0" w:color="auto"/>
      </w:divBdr>
    </w:div>
    <w:div w:id="1096094565">
      <w:bodyDiv w:val="1"/>
      <w:marLeft w:val="0"/>
      <w:marRight w:val="0"/>
      <w:marTop w:val="0"/>
      <w:marBottom w:val="0"/>
      <w:divBdr>
        <w:top w:val="none" w:sz="0" w:space="0" w:color="auto"/>
        <w:left w:val="none" w:sz="0" w:space="0" w:color="auto"/>
        <w:bottom w:val="none" w:sz="0" w:space="0" w:color="auto"/>
        <w:right w:val="none" w:sz="0" w:space="0" w:color="auto"/>
      </w:divBdr>
    </w:div>
    <w:div w:id="1242720465">
      <w:bodyDiv w:val="1"/>
      <w:marLeft w:val="0"/>
      <w:marRight w:val="0"/>
      <w:marTop w:val="0"/>
      <w:marBottom w:val="0"/>
      <w:divBdr>
        <w:top w:val="none" w:sz="0" w:space="0" w:color="auto"/>
        <w:left w:val="none" w:sz="0" w:space="0" w:color="auto"/>
        <w:bottom w:val="none" w:sz="0" w:space="0" w:color="auto"/>
        <w:right w:val="none" w:sz="0" w:space="0" w:color="auto"/>
      </w:divBdr>
    </w:div>
    <w:div w:id="1324819718">
      <w:bodyDiv w:val="1"/>
      <w:marLeft w:val="0"/>
      <w:marRight w:val="0"/>
      <w:marTop w:val="0"/>
      <w:marBottom w:val="0"/>
      <w:divBdr>
        <w:top w:val="none" w:sz="0" w:space="0" w:color="auto"/>
        <w:left w:val="none" w:sz="0" w:space="0" w:color="auto"/>
        <w:bottom w:val="none" w:sz="0" w:space="0" w:color="auto"/>
        <w:right w:val="none" w:sz="0" w:space="0" w:color="auto"/>
      </w:divBdr>
    </w:div>
    <w:div w:id="1443459133">
      <w:bodyDiv w:val="1"/>
      <w:marLeft w:val="0"/>
      <w:marRight w:val="0"/>
      <w:marTop w:val="0"/>
      <w:marBottom w:val="0"/>
      <w:divBdr>
        <w:top w:val="none" w:sz="0" w:space="0" w:color="auto"/>
        <w:left w:val="none" w:sz="0" w:space="0" w:color="auto"/>
        <w:bottom w:val="none" w:sz="0" w:space="0" w:color="auto"/>
        <w:right w:val="none" w:sz="0" w:space="0" w:color="auto"/>
      </w:divBdr>
    </w:div>
    <w:div w:id="1461337902">
      <w:bodyDiv w:val="1"/>
      <w:marLeft w:val="0"/>
      <w:marRight w:val="0"/>
      <w:marTop w:val="0"/>
      <w:marBottom w:val="0"/>
      <w:divBdr>
        <w:top w:val="none" w:sz="0" w:space="0" w:color="auto"/>
        <w:left w:val="none" w:sz="0" w:space="0" w:color="auto"/>
        <w:bottom w:val="none" w:sz="0" w:space="0" w:color="auto"/>
        <w:right w:val="none" w:sz="0" w:space="0" w:color="auto"/>
      </w:divBdr>
    </w:div>
    <w:div w:id="1561944069">
      <w:bodyDiv w:val="1"/>
      <w:marLeft w:val="0"/>
      <w:marRight w:val="0"/>
      <w:marTop w:val="0"/>
      <w:marBottom w:val="0"/>
      <w:divBdr>
        <w:top w:val="none" w:sz="0" w:space="0" w:color="auto"/>
        <w:left w:val="none" w:sz="0" w:space="0" w:color="auto"/>
        <w:bottom w:val="none" w:sz="0" w:space="0" w:color="auto"/>
        <w:right w:val="none" w:sz="0" w:space="0" w:color="auto"/>
      </w:divBdr>
    </w:div>
    <w:div w:id="1590305862">
      <w:bodyDiv w:val="1"/>
      <w:marLeft w:val="0"/>
      <w:marRight w:val="0"/>
      <w:marTop w:val="0"/>
      <w:marBottom w:val="0"/>
      <w:divBdr>
        <w:top w:val="none" w:sz="0" w:space="0" w:color="auto"/>
        <w:left w:val="none" w:sz="0" w:space="0" w:color="auto"/>
        <w:bottom w:val="none" w:sz="0" w:space="0" w:color="auto"/>
        <w:right w:val="none" w:sz="0" w:space="0" w:color="auto"/>
      </w:divBdr>
    </w:div>
    <w:div w:id="1735544291">
      <w:bodyDiv w:val="1"/>
      <w:marLeft w:val="0"/>
      <w:marRight w:val="0"/>
      <w:marTop w:val="0"/>
      <w:marBottom w:val="0"/>
      <w:divBdr>
        <w:top w:val="none" w:sz="0" w:space="0" w:color="auto"/>
        <w:left w:val="none" w:sz="0" w:space="0" w:color="auto"/>
        <w:bottom w:val="none" w:sz="0" w:space="0" w:color="auto"/>
        <w:right w:val="none" w:sz="0" w:space="0" w:color="auto"/>
      </w:divBdr>
    </w:div>
    <w:div w:id="1828205034">
      <w:bodyDiv w:val="1"/>
      <w:marLeft w:val="0"/>
      <w:marRight w:val="0"/>
      <w:marTop w:val="0"/>
      <w:marBottom w:val="0"/>
      <w:divBdr>
        <w:top w:val="none" w:sz="0" w:space="0" w:color="auto"/>
        <w:left w:val="none" w:sz="0" w:space="0" w:color="auto"/>
        <w:bottom w:val="none" w:sz="0" w:space="0" w:color="auto"/>
        <w:right w:val="none" w:sz="0" w:space="0" w:color="auto"/>
      </w:divBdr>
    </w:div>
    <w:div w:id="1963686929">
      <w:bodyDiv w:val="1"/>
      <w:marLeft w:val="0"/>
      <w:marRight w:val="0"/>
      <w:marTop w:val="0"/>
      <w:marBottom w:val="0"/>
      <w:divBdr>
        <w:top w:val="none" w:sz="0" w:space="0" w:color="auto"/>
        <w:left w:val="none" w:sz="0" w:space="0" w:color="auto"/>
        <w:bottom w:val="none" w:sz="0" w:space="0" w:color="auto"/>
        <w:right w:val="none" w:sz="0" w:space="0" w:color="auto"/>
      </w:divBdr>
    </w:div>
    <w:div w:id="2071998344">
      <w:bodyDiv w:val="1"/>
      <w:marLeft w:val="0"/>
      <w:marRight w:val="0"/>
      <w:marTop w:val="0"/>
      <w:marBottom w:val="0"/>
      <w:divBdr>
        <w:top w:val="none" w:sz="0" w:space="0" w:color="auto"/>
        <w:left w:val="none" w:sz="0" w:space="0" w:color="auto"/>
        <w:bottom w:val="none" w:sz="0" w:space="0" w:color="auto"/>
        <w:right w:val="none" w:sz="0" w:space="0" w:color="auto"/>
      </w:divBdr>
    </w:div>
    <w:div w:id="20916133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72</TotalTime>
  <Pages>1</Pages>
  <Words>9390</Words>
  <Characters>53527</Characters>
  <Application>Microsoft Office Word</Application>
  <DocSecurity>0</DocSecurity>
  <Lines>446</Lines>
  <Paragraphs>125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Oluwatimilehin Oluwagbemi</dc:creator>
  <cp:keywords/>
  <dc:description/>
  <cp:lastModifiedBy>Oluwatimilehin Oluwagbemi</cp:lastModifiedBy>
  <cp:revision>3</cp:revision>
  <dcterms:created xsi:type="dcterms:W3CDTF">2025-07-21T22:03:00Z</dcterms:created>
  <dcterms:modified xsi:type="dcterms:W3CDTF">2025-07-25T12:30:00Z</dcterms:modified>
</cp:coreProperties>
</file>