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172B7" w14:textId="67E67431" w:rsidR="003529B7" w:rsidRDefault="00B04A7A">
      <w:r>
        <w:t>Task 4: Spokesperson Training and Media Relations Program</w:t>
      </w:r>
    </w:p>
    <w:p w14:paraId="34A9A280" w14:textId="081F6829" w:rsidR="00B04A7A" w:rsidRDefault="00B04A7A">
      <w:r>
        <w:t>4.1. Spokesperson Selection and Designation</w:t>
      </w:r>
    </w:p>
    <w:p w14:paraId="7EFAF732" w14:textId="26895C76" w:rsidR="00B04A7A" w:rsidRDefault="00B04A7A">
      <w:r>
        <w:t>4.1.1. Criteria for spokesperson selection</w:t>
      </w:r>
    </w:p>
    <w:p w14:paraId="343BFC60" w14:textId="77777777" w:rsidR="00B04A7A" w:rsidRPr="00EE657C" w:rsidRDefault="00B04A7A" w:rsidP="00B04A7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 spokesperson is not selected by title alone, but by a specific set of competencies:</w:t>
      </w:r>
    </w:p>
    <w:p w14:paraId="7C4DB993" w14:textId="77777777" w:rsidR="00B04A7A" w:rsidRPr="00EE657C" w:rsidRDefault="00B04A7A" w:rsidP="00B04A7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High Emotional Intelligence (EQ):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ability to remain calm and empathetic under intense scrutiny or hostile questioning.</w:t>
      </w:r>
    </w:p>
    <w:p w14:paraId="4CD54047" w14:textId="77777777" w:rsidR="00B04A7A" w:rsidRPr="00EE657C" w:rsidRDefault="00B04A7A" w:rsidP="00B04A7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Domain Literacy: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deep understanding of the bank’s operations, cybersecurity posture, and the specific crisis at hand.</w:t>
      </w:r>
    </w:p>
    <w:p w14:paraId="2C0FB1A5" w14:textId="77777777" w:rsidR="00B04A7A" w:rsidRPr="00EE657C" w:rsidRDefault="00B04A7A" w:rsidP="00B04A7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Media Presence: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Experience with camera work, a steady voice, and non-verbal cues that project confidence (posture, eye contact).</w:t>
      </w:r>
    </w:p>
    <w:p w14:paraId="711ED636" w14:textId="77777777" w:rsidR="00B04A7A" w:rsidRPr="00EE657C" w:rsidRDefault="00B04A7A" w:rsidP="00B04A7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Clarity of Speech: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ability to translate complex financial or technical "bank-speak" into plain, relatable language for the general public.</w:t>
      </w:r>
    </w:p>
    <w:p w14:paraId="470CDC90" w14:textId="77777777" w:rsidR="00B04A7A" w:rsidRPr="00EE657C" w:rsidRDefault="00B04A7A" w:rsidP="00B04A7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Legal &amp; Regulatory Awareness: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An understanding of what </w:t>
      </w:r>
      <w:r w:rsidRPr="00EE657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cannot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be said to avoid violating SEC, OCC, or FDIC regulations.</w:t>
      </w:r>
    </w:p>
    <w:p w14:paraId="63018A60" w14:textId="3546C48A" w:rsidR="00B04A7A" w:rsidRDefault="00B04A7A">
      <w:r>
        <w:t>4.1.2. Primary and backup spokesperson designation for different crisis types</w:t>
      </w:r>
    </w:p>
    <w:p w14:paraId="19DE6292" w14:textId="77777777" w:rsidR="00B04A7A" w:rsidRPr="00EE657C" w:rsidRDefault="00B04A7A" w:rsidP="00B04A7A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utilizes a tiered designation system to match the spokesperson to the severity and nature of the incident.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0"/>
        <w:gridCol w:w="2124"/>
        <w:gridCol w:w="2099"/>
        <w:gridCol w:w="2967"/>
      </w:tblGrid>
      <w:tr w:rsidR="00B04A7A" w:rsidRPr="00EE657C" w14:paraId="4CACA207" w14:textId="77777777" w:rsidTr="00E86B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83A35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Crisis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DBB73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Primary Spokesperson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ED0D75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Backup Spokesperson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2A23CF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Strategic Rationale</w:t>
            </w:r>
          </w:p>
        </w:tc>
      </w:tr>
      <w:tr w:rsidR="00B04A7A" w:rsidRPr="00EE657C" w14:paraId="5C08054B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0BA9E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Data Breach / Cyber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93EB3C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41A3D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Deputy CCO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F6DE8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Focuses on customer protection and privacy.</w:t>
            </w:r>
          </w:p>
        </w:tc>
      </w:tr>
      <w:tr w:rsidR="00B04A7A" w:rsidRPr="00EE657C" w14:paraId="5DE2D3CA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FE7F0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Major Financial Loss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1A5EC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7305D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CFO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753B3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Signal to the markets that the top leadership is in control.</w:t>
            </w:r>
          </w:p>
        </w:tc>
      </w:tr>
      <w:tr w:rsidR="00B04A7A" w:rsidRPr="00EE657C" w14:paraId="7271BE7D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3DD73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Technical Outage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36249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COO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CE7EBB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Chief Retail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0C1A5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Emphasizes operational restoration and service reliability.</w:t>
            </w:r>
          </w:p>
        </w:tc>
      </w:tr>
      <w:tr w:rsidR="00B04A7A" w:rsidRPr="00EE657C" w14:paraId="02C5A23F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A5C2AA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Legal / Ethical 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9B3F9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General Counsel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A247B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Chief Risk Officer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867866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Prioritizes factual accuracy and legal guardrails.</w:t>
            </w:r>
          </w:p>
        </w:tc>
      </w:tr>
      <w:tr w:rsidR="00B04A7A" w:rsidRPr="00EE657C" w14:paraId="719B911C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DFF69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Employee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C45A6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CHRO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8CE70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4966C" w14:textId="77777777" w:rsidR="00B04A7A" w:rsidRPr="00EE657C" w:rsidRDefault="00B04A7A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Focuses on human empathy and internal support.</w:t>
            </w:r>
          </w:p>
        </w:tc>
      </w:tr>
    </w:tbl>
    <w:p w14:paraId="3CDC9197" w14:textId="77777777" w:rsidR="00B04A7A" w:rsidRDefault="00B04A7A"/>
    <w:p w14:paraId="24E547A0" w14:textId="7FFE0C89" w:rsidR="00B04A7A" w:rsidRDefault="00B04A7A">
      <w:r>
        <w:t>4.1.3. Subject matter expert spokesperson identification</w:t>
      </w:r>
    </w:p>
    <w:p w14:paraId="1CD53FE3" w14:textId="77777777" w:rsidR="00B04A7A" w:rsidRPr="00EE657C" w:rsidRDefault="00B04A7A" w:rsidP="00B04A7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>SMEs are "Technical Spokespersons" who provide depth when the media or regulators require granular details. They never lead the communication but support the Primary Spokesperson.</w:t>
      </w:r>
    </w:p>
    <w:p w14:paraId="3C00B936" w14:textId="77777777" w:rsidR="00B04A7A" w:rsidRPr="00EE657C" w:rsidRDefault="00B04A7A" w:rsidP="00B04A7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Cybersecurity SME: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CISO (Chief Information Security Officer)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Tasked with explaining </w:t>
      </w:r>
      <w:r w:rsidRPr="00EE657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how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breach occurred without compromising ongoing security.</w:t>
      </w:r>
    </w:p>
    <w:p w14:paraId="02CE2CFB" w14:textId="77777777" w:rsidR="00B04A7A" w:rsidRPr="00EE657C" w:rsidRDefault="00B04A7A" w:rsidP="00B04A7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Financial SME: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Treasurer or Controller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Explains liquidity, capital ratios, and FDIC insurance specifics.</w:t>
      </w:r>
    </w:p>
    <w:p w14:paraId="3AA03CED" w14:textId="77777777" w:rsidR="00B04A7A" w:rsidRPr="00EE657C" w:rsidRDefault="00B04A7A" w:rsidP="00B04A7A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Operational SME: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</w:t>
      </w: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Head of Digital Banking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Explains app restoration timelines and technical workarounds.</w:t>
      </w:r>
    </w:p>
    <w:p w14:paraId="6F8472CF" w14:textId="43E3FA49" w:rsidR="00B04A7A" w:rsidRDefault="00B04A7A">
      <w:r>
        <w:t>4.1.4. Spokesperson authority levels and approval requirement</w:t>
      </w:r>
    </w:p>
    <w:p w14:paraId="63504B48" w14:textId="77777777" w:rsidR="00B04A7A" w:rsidRPr="00EE657C" w:rsidRDefault="00B04A7A" w:rsidP="00B04A7A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maintain "One Voice," </w:t>
      </w:r>
      <w:proofErr w:type="spellStart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enforces a strict hierarchy of authority:</w:t>
      </w:r>
    </w:p>
    <w:p w14:paraId="1A64ED0A" w14:textId="77777777" w:rsidR="00B04A7A" w:rsidRPr="00EE657C" w:rsidRDefault="00B04A7A" w:rsidP="00B04A7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Level 1 (Highest): The CEO.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Authorized for all statements. Only used for incidents with "Severe" reputational risk or loss of life.</w:t>
      </w:r>
    </w:p>
    <w:p w14:paraId="2CE650FB" w14:textId="77777777" w:rsidR="00B04A7A" w:rsidRPr="00EE657C" w:rsidRDefault="00B04A7A" w:rsidP="00B04A7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Level 2: The CCO.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Authorized for all media statements, social media, and customer emails.</w:t>
      </w:r>
    </w:p>
    <w:p w14:paraId="1ABD7771" w14:textId="77777777" w:rsidR="00B04A7A" w:rsidRPr="00EE657C" w:rsidRDefault="00B04A7A" w:rsidP="00B04A7A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Level 3: SMEs.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Authorized </w:t>
      </w:r>
      <w:r w:rsidRPr="00EE657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only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provide technical facts during a controlled briefing. They cannot offer opinions on bank liability or financial outlooks.</w:t>
      </w:r>
    </w:p>
    <w:p w14:paraId="719BDDC0" w14:textId="77777777" w:rsidR="00B04A7A" w:rsidRPr="00EE657C" w:rsidRDefault="00B04A7A" w:rsidP="00B04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The Approval Workflow:</w:t>
      </w:r>
    </w:p>
    <w:p w14:paraId="0396F555" w14:textId="77777777" w:rsidR="00B04A7A" w:rsidRPr="00EE657C" w:rsidRDefault="00B04A7A" w:rsidP="00B04A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No statement may be uttered or published without the "Triple-Key" Approval:</w:t>
      </w:r>
    </w:p>
    <w:p w14:paraId="514E649E" w14:textId="77777777" w:rsidR="00B04A7A" w:rsidRPr="00EE657C" w:rsidRDefault="00B04A7A" w:rsidP="00B04A7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Technical Approval: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Verified by the SME (to ensure the facts are right).</w:t>
      </w:r>
    </w:p>
    <w:p w14:paraId="4776D7B7" w14:textId="77777777" w:rsidR="00B04A7A" w:rsidRPr="00EE657C" w:rsidRDefault="00B04A7A" w:rsidP="00B04A7A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Legal Approval: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Verified by General Counsel (to ensure no liability is admitted).</w:t>
      </w:r>
    </w:p>
    <w:p w14:paraId="1B86470A" w14:textId="353E6AE9" w:rsidR="00B04A7A" w:rsidRDefault="00B04A7A" w:rsidP="00B04A7A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Strategic Approval: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Verified by the CCO (to ensure the message aligns with the SCCT strategy).</w:t>
      </w:r>
    </w:p>
    <w:p w14:paraId="4DD51508" w14:textId="5B242DBD" w:rsidR="00B04A7A" w:rsidRDefault="00B04A7A" w:rsidP="00B04A7A">
      <w:r>
        <w:t>4.2. Spokesperson Training Curriculum</w:t>
      </w:r>
    </w:p>
    <w:p w14:paraId="6DC46B17" w14:textId="7D848780" w:rsidR="00B04A7A" w:rsidRDefault="00B04A7A" w:rsidP="00B04A7A">
      <w:r>
        <w:t>4.2.1. Training objectives and competencies</w:t>
      </w:r>
    </w:p>
    <w:p w14:paraId="2E6F0158" w14:textId="77777777" w:rsidR="00B04A7A" w:rsidRDefault="00B04A7A" w:rsidP="00B04A7A">
      <w:pPr>
        <w:pStyle w:val="NormalWeb"/>
        <w:spacing w:after="240" w:afterAutospacing="0"/>
        <w:rPr>
          <w:color w:val="1F1F1F"/>
        </w:rPr>
      </w:pPr>
      <w:r>
        <w:rPr>
          <w:color w:val="1F1F1F"/>
        </w:rPr>
        <w:t xml:space="preserve">The primary goal is to ensure all designated spokespersons can protect </w:t>
      </w:r>
      <w:proofErr w:type="spellStart"/>
      <w:r>
        <w:rPr>
          <w:color w:val="1F1F1F"/>
        </w:rPr>
        <w:t>FinTrust</w:t>
      </w:r>
      <w:proofErr w:type="spellEnd"/>
      <w:r>
        <w:rPr>
          <w:color w:val="1F1F1F"/>
        </w:rPr>
        <w:t xml:space="preserve"> Bank’s reputation while remaining legally compliant.</w:t>
      </w:r>
    </w:p>
    <w:p w14:paraId="73935A71" w14:textId="77777777" w:rsidR="00B04A7A" w:rsidRDefault="00B04A7A" w:rsidP="00B04A7A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Core Competencies:</w:t>
      </w:r>
    </w:p>
    <w:p w14:paraId="77019A35" w14:textId="77777777" w:rsidR="00B04A7A" w:rsidRDefault="00B04A7A" w:rsidP="00B04A7A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Narrative Control:</w:t>
      </w:r>
      <w:r>
        <w:rPr>
          <w:color w:val="1F1F1F"/>
        </w:rPr>
        <w:t xml:space="preserve"> Ability to steer interviews back to key message pillars.</w:t>
      </w:r>
    </w:p>
    <w:p w14:paraId="1385D885" w14:textId="77777777" w:rsidR="00B04A7A" w:rsidRDefault="00B04A7A" w:rsidP="00B04A7A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Emotional Regulation:</w:t>
      </w:r>
      <w:r>
        <w:rPr>
          <w:color w:val="1F1F1F"/>
        </w:rPr>
        <w:t xml:space="preserve"> Maintaining a "Non-Defensive" posture during hostile questioning.</w:t>
      </w:r>
    </w:p>
    <w:p w14:paraId="10D02423" w14:textId="77777777" w:rsidR="00B04A7A" w:rsidRDefault="00B04A7A" w:rsidP="00B04A7A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Technical Translation:</w:t>
      </w:r>
      <w:r>
        <w:rPr>
          <w:color w:val="1F1F1F"/>
        </w:rPr>
        <w:t xml:space="preserve"> Explaining banking/cyber concepts without using jargon.</w:t>
      </w:r>
    </w:p>
    <w:p w14:paraId="1C070093" w14:textId="77777777" w:rsidR="00B04A7A" w:rsidRDefault="00B04A7A" w:rsidP="00B04A7A">
      <w:pPr>
        <w:pStyle w:val="NormalWeb"/>
        <w:numPr>
          <w:ilvl w:val="0"/>
          <w:numId w:val="5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Speed &amp; Accuracy:</w:t>
      </w:r>
      <w:r>
        <w:rPr>
          <w:color w:val="1F1F1F"/>
        </w:rPr>
        <w:t xml:space="preserve"> Delivering verified information within the "Golden 90" minute window.</w:t>
      </w:r>
    </w:p>
    <w:p w14:paraId="5BE98EC0" w14:textId="415CB0EA" w:rsidR="00B04A7A" w:rsidRDefault="00B04A7A" w:rsidP="00B04A7A">
      <w:r>
        <w:t>4.2.2. Training Modules</w:t>
      </w:r>
    </w:p>
    <w:p w14:paraId="3243F12E" w14:textId="77777777" w:rsidR="00B04A7A" w:rsidRDefault="00B04A7A" w:rsidP="00B04A7A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lastRenderedPageBreak/>
        <w:t>Module 1: Crisis Fundamentals and SCCT</w:t>
      </w:r>
    </w:p>
    <w:p w14:paraId="738830F3" w14:textId="77777777" w:rsidR="00B04A7A" w:rsidRDefault="00B04A7A" w:rsidP="00B04A7A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Theory:</w:t>
      </w:r>
      <w:r>
        <w:rPr>
          <w:color w:val="1F1F1F"/>
        </w:rPr>
        <w:t xml:space="preserve"> Understanding </w:t>
      </w:r>
      <w:r>
        <w:rPr>
          <w:b/>
          <w:bCs/>
          <w:color w:val="1F1F1F"/>
          <w:bdr w:val="none" w:sz="0" w:space="0" w:color="auto" w:frame="1"/>
        </w:rPr>
        <w:t>Situational Crisis Communication Theory (SCCT)</w:t>
      </w:r>
      <w:r>
        <w:rPr>
          <w:color w:val="1F1F1F"/>
        </w:rPr>
        <w:t>. Learning to categorize a crisis into the Victim, Accidental, or Preventable cluster.</w:t>
      </w:r>
    </w:p>
    <w:p w14:paraId="4ACABFCE" w14:textId="77777777" w:rsidR="00B04A7A" w:rsidRDefault="00B04A7A" w:rsidP="00B04A7A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Strategy Selection:</w:t>
      </w:r>
      <w:r>
        <w:rPr>
          <w:color w:val="1F1F1F"/>
        </w:rPr>
        <w:t xml:space="preserve"> When to use the </w:t>
      </w:r>
      <w:r>
        <w:rPr>
          <w:b/>
          <w:bCs/>
          <w:color w:val="1F1F1F"/>
          <w:bdr w:val="none" w:sz="0" w:space="0" w:color="auto" w:frame="1"/>
        </w:rPr>
        <w:t>Rebuild</w:t>
      </w:r>
      <w:r>
        <w:rPr>
          <w:color w:val="1F1F1F"/>
        </w:rPr>
        <w:t xml:space="preserve"> (Apology) vs. </w:t>
      </w:r>
      <w:r>
        <w:rPr>
          <w:b/>
          <w:bCs/>
          <w:color w:val="1F1F1F"/>
          <w:bdr w:val="none" w:sz="0" w:space="0" w:color="auto" w:frame="1"/>
        </w:rPr>
        <w:t>Diminish</w:t>
      </w:r>
      <w:r>
        <w:rPr>
          <w:color w:val="1F1F1F"/>
        </w:rPr>
        <w:t xml:space="preserve"> (Justification) strategy.</w:t>
      </w:r>
    </w:p>
    <w:p w14:paraId="5F2D2078" w14:textId="77777777" w:rsidR="00B04A7A" w:rsidRDefault="00B04A7A" w:rsidP="00B04A7A">
      <w:pPr>
        <w:pStyle w:val="NormalWeb"/>
        <w:numPr>
          <w:ilvl w:val="0"/>
          <w:numId w:val="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Banking Context:</w:t>
      </w:r>
      <w:r>
        <w:rPr>
          <w:color w:val="1F1F1F"/>
        </w:rPr>
        <w:t xml:space="preserve"> Reviewing past financial crises (e.g., the 2023 bank runs) to understand how "Information Contagion" spreads.</w:t>
      </w:r>
    </w:p>
    <w:p w14:paraId="6143853E" w14:textId="77777777" w:rsidR="00B04A7A" w:rsidRDefault="00B04A7A" w:rsidP="00B04A7A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Module 2: Media Interview Techniques &amp; Best Practices</w:t>
      </w:r>
    </w:p>
    <w:p w14:paraId="765B79B5" w14:textId="77777777" w:rsidR="00B04A7A" w:rsidRDefault="00B04A7A" w:rsidP="00B04A7A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"Soundbite" Method:</w:t>
      </w:r>
      <w:r>
        <w:rPr>
          <w:color w:val="1F1F1F"/>
        </w:rPr>
        <w:t xml:space="preserve"> Practicing 10–20 second responses that are hard for editors to "misquote" or take out of context.</w:t>
      </w:r>
    </w:p>
    <w:p w14:paraId="2E58FAF5" w14:textId="77777777" w:rsidR="00B04A7A" w:rsidRDefault="00B04A7A" w:rsidP="00B04A7A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Body Language &amp; Aesthetics:</w:t>
      </w:r>
      <w:r>
        <w:rPr>
          <w:color w:val="1F1F1F"/>
        </w:rPr>
        <w:t xml:space="preserve"> Mastering eye contact for broadcast, posture for confidence, and the "resting listening face."</w:t>
      </w:r>
    </w:p>
    <w:p w14:paraId="26A0598E" w14:textId="77777777" w:rsidR="00B04A7A" w:rsidRDefault="00B04A7A" w:rsidP="00B04A7A">
      <w:pPr>
        <w:pStyle w:val="NormalWeb"/>
        <w:numPr>
          <w:ilvl w:val="0"/>
          <w:numId w:val="7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Inverse Pyramid:</w:t>
      </w:r>
      <w:r>
        <w:rPr>
          <w:color w:val="1F1F1F"/>
        </w:rPr>
        <w:t xml:space="preserve"> Starting with the most important fact (funds are safe) before moving into the details.</w:t>
      </w:r>
    </w:p>
    <w:p w14:paraId="70985A2D" w14:textId="77777777" w:rsidR="00B04A7A" w:rsidRDefault="00B04A7A" w:rsidP="00B04A7A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Module 3: Difficult Questions &amp; Hostile Interviews</w:t>
      </w:r>
    </w:p>
    <w:p w14:paraId="1FC85607" w14:textId="77777777" w:rsidR="00B04A7A" w:rsidRDefault="00B04A7A" w:rsidP="00B04A7A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"Gotcha" Defense:</w:t>
      </w:r>
      <w:r>
        <w:rPr>
          <w:color w:val="1F1F1F"/>
        </w:rPr>
        <w:t xml:space="preserve"> Identifying leading, hypothetical, or multi-part questions.</w:t>
      </w:r>
    </w:p>
    <w:p w14:paraId="639910C0" w14:textId="77777777" w:rsidR="00B04A7A" w:rsidRDefault="00B04A7A" w:rsidP="00B04A7A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Bridging &amp; Flagging:</w:t>
      </w:r>
      <w:r>
        <w:rPr>
          <w:color w:val="1F1F1F"/>
        </w:rPr>
        <w:t xml:space="preserve"> Using transition phrases to pivot back to safety.</w:t>
      </w:r>
    </w:p>
    <w:p w14:paraId="02247729" w14:textId="77777777" w:rsidR="00B04A7A" w:rsidRDefault="00B04A7A" w:rsidP="00B04A7A">
      <w:pPr>
        <w:pStyle w:val="NormalWeb"/>
        <w:numPr>
          <w:ilvl w:val="1"/>
          <w:numId w:val="8"/>
        </w:numPr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Bridge:</w:t>
      </w:r>
      <w:r>
        <w:rPr>
          <w:color w:val="1F1F1F"/>
        </w:rPr>
        <w:t xml:space="preserve"> "That is a fair question, but the core issue we are solving right now is..."</w:t>
      </w:r>
    </w:p>
    <w:p w14:paraId="4BFC1877" w14:textId="77777777" w:rsidR="00B04A7A" w:rsidRDefault="00B04A7A" w:rsidP="00B04A7A">
      <w:pPr>
        <w:pStyle w:val="NormalWeb"/>
        <w:numPr>
          <w:ilvl w:val="1"/>
          <w:numId w:val="8"/>
        </w:numPr>
        <w:spacing w:after="0" w:afterAutospacing="0"/>
        <w:rPr>
          <w:color w:val="1F1F1F"/>
        </w:rPr>
      </w:pPr>
      <w:r>
        <w:rPr>
          <w:i/>
          <w:iCs/>
          <w:color w:val="1F1F1F"/>
          <w:bdr w:val="none" w:sz="0" w:space="0" w:color="auto" w:frame="1"/>
        </w:rPr>
        <w:t>Flag:</w:t>
      </w:r>
      <w:r>
        <w:rPr>
          <w:color w:val="1F1F1F"/>
        </w:rPr>
        <w:t xml:space="preserve"> "If there is one thing our customers take away today, it is this..."</w:t>
      </w:r>
    </w:p>
    <w:p w14:paraId="21436C65" w14:textId="77777777" w:rsidR="00B04A7A" w:rsidRDefault="00B04A7A" w:rsidP="00B04A7A">
      <w:pPr>
        <w:pStyle w:val="NormalWeb"/>
        <w:numPr>
          <w:ilvl w:val="0"/>
          <w:numId w:val="8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Hot Mic Awareness:</w:t>
      </w:r>
      <w:r>
        <w:rPr>
          <w:color w:val="1F1F1F"/>
        </w:rPr>
        <w:t xml:space="preserve"> Training for the "Pre-interview" and "Post-interview" moments where off-record comments are often leaked.</w:t>
      </w:r>
    </w:p>
    <w:p w14:paraId="32A21D08" w14:textId="77777777" w:rsidR="00B04A7A" w:rsidRDefault="00B04A7A" w:rsidP="00B04A7A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Module 4: Social Media and Digital Communication</w:t>
      </w:r>
    </w:p>
    <w:p w14:paraId="10409A8B" w14:textId="77777777" w:rsidR="00B04A7A" w:rsidRDefault="00B04A7A" w:rsidP="00B04A7A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Citizen Journalism:</w:t>
      </w:r>
      <w:r>
        <w:rPr>
          <w:color w:val="1F1F1F"/>
        </w:rPr>
        <w:t xml:space="preserve"> How to respond to viral videos or "leaked" internal documents.</w:t>
      </w:r>
    </w:p>
    <w:p w14:paraId="197589C9" w14:textId="77777777" w:rsidR="00B04A7A" w:rsidRDefault="00B04A7A" w:rsidP="00B04A7A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Character Limits:</w:t>
      </w:r>
      <w:r>
        <w:rPr>
          <w:color w:val="1F1F1F"/>
        </w:rPr>
        <w:t xml:space="preserve"> Practicing the "One-Tweet" response—how to be empathetic and factual in under 280 characters.</w:t>
      </w:r>
    </w:p>
    <w:p w14:paraId="4D339BD7" w14:textId="77777777" w:rsidR="00B04A7A" w:rsidRDefault="00B04A7A" w:rsidP="00B04A7A">
      <w:pPr>
        <w:pStyle w:val="NormalWeb"/>
        <w:numPr>
          <w:ilvl w:val="0"/>
          <w:numId w:val="9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Digital Paper Trail:</w:t>
      </w:r>
      <w:r>
        <w:rPr>
          <w:color w:val="1F1F1F"/>
        </w:rPr>
        <w:t xml:space="preserve"> Understanding that every social media response is a permanent record.</w:t>
      </w:r>
    </w:p>
    <w:p w14:paraId="4FEE6D4F" w14:textId="77777777" w:rsidR="00B04A7A" w:rsidRDefault="00B04A7A" w:rsidP="00B04A7A">
      <w:pPr>
        <w:pStyle w:val="Heading4"/>
        <w:rPr>
          <w:color w:val="1F1F1F"/>
        </w:rPr>
      </w:pPr>
      <w:r>
        <w:rPr>
          <w:color w:val="1F1F1F"/>
          <w:bdr w:val="none" w:sz="0" w:space="0" w:color="auto" w:frame="1"/>
        </w:rPr>
        <w:t>Module 5: Legal and Regulatory Considerations</w:t>
      </w:r>
    </w:p>
    <w:p w14:paraId="08E44040" w14:textId="77777777" w:rsidR="00B04A7A" w:rsidRDefault="00B04A7A" w:rsidP="00B04A7A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The "Safe Harbor" Rule:</w:t>
      </w:r>
      <w:r>
        <w:rPr>
          <w:color w:val="1F1F1F"/>
        </w:rPr>
        <w:t xml:space="preserve"> Understanding what constitutes a "Material Fact" under SEC guidelines.</w:t>
      </w:r>
    </w:p>
    <w:p w14:paraId="378194D8" w14:textId="77777777" w:rsidR="00B04A7A" w:rsidRDefault="00B04A7A" w:rsidP="00B04A7A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Privacy &amp; PII:</w:t>
      </w:r>
      <w:r>
        <w:rPr>
          <w:color w:val="1F1F1F"/>
        </w:rPr>
        <w:t xml:space="preserve"> Training on the legal boundaries of the </w:t>
      </w:r>
      <w:r>
        <w:rPr>
          <w:b/>
          <w:bCs/>
          <w:color w:val="1F1F1F"/>
          <w:bdr w:val="none" w:sz="0" w:space="0" w:color="auto" w:frame="1"/>
        </w:rPr>
        <w:t>Gramm-Leach-Bliley Act (GLBA)</w:t>
      </w:r>
      <w:r>
        <w:rPr>
          <w:color w:val="1F1F1F"/>
        </w:rPr>
        <w:t xml:space="preserve">—what customer data can </w:t>
      </w:r>
      <w:r>
        <w:rPr>
          <w:i/>
          <w:iCs/>
          <w:color w:val="1F1F1F"/>
          <w:bdr w:val="none" w:sz="0" w:space="0" w:color="auto" w:frame="1"/>
        </w:rPr>
        <w:t>never</w:t>
      </w:r>
      <w:r>
        <w:rPr>
          <w:color w:val="1F1F1F"/>
        </w:rPr>
        <w:t xml:space="preserve"> be discussed in public.</w:t>
      </w:r>
    </w:p>
    <w:p w14:paraId="0137E1CA" w14:textId="77777777" w:rsidR="00B04A7A" w:rsidRDefault="00B04A7A" w:rsidP="00B04A7A">
      <w:pPr>
        <w:pStyle w:val="NormalWeb"/>
        <w:numPr>
          <w:ilvl w:val="0"/>
          <w:numId w:val="10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Admission of Liability:</w:t>
      </w:r>
      <w:r>
        <w:rPr>
          <w:color w:val="1F1F1F"/>
        </w:rPr>
        <w:t xml:space="preserve"> How to express empathy ("We are sorry for the concern this caused") without admitting legal fault ("It was our negligence").</w:t>
      </w:r>
    </w:p>
    <w:p w14:paraId="272A3277" w14:textId="0555604A" w:rsidR="00B04A7A" w:rsidRDefault="00DF4BE4" w:rsidP="00B04A7A">
      <w:r>
        <w:t>4.2.3. Training Delivery Methods</w:t>
      </w:r>
    </w:p>
    <w:p w14:paraId="0627F9E4" w14:textId="77777777" w:rsidR="00DF4BE4" w:rsidRDefault="00DF4BE4" w:rsidP="00DF4BE4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Classroom (Theory):</w:t>
      </w:r>
      <w:r>
        <w:rPr>
          <w:color w:val="1F1F1F"/>
        </w:rPr>
        <w:t xml:space="preserve"> 4-hour foundational session covering SCCT and bank policy.</w:t>
      </w:r>
    </w:p>
    <w:p w14:paraId="46AA4FA2" w14:textId="77777777" w:rsidR="00DF4BE4" w:rsidRDefault="00DF4BE4" w:rsidP="00DF4BE4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Simulation (The "Hot Seat"):</w:t>
      </w:r>
      <w:r>
        <w:rPr>
          <w:color w:val="1F1F1F"/>
        </w:rPr>
        <w:t xml:space="preserve"> Realistic mock interviews with former journalists who use aggressive tactics, followed by video playback and critique.</w:t>
      </w:r>
    </w:p>
    <w:p w14:paraId="0EBDCF59" w14:textId="77777777" w:rsidR="00DF4BE4" w:rsidRDefault="00DF4BE4" w:rsidP="00DF4BE4">
      <w:pPr>
        <w:pStyle w:val="NormalWeb"/>
        <w:numPr>
          <w:ilvl w:val="0"/>
          <w:numId w:val="11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One-on-One Coaching:</w:t>
      </w:r>
      <w:r>
        <w:rPr>
          <w:color w:val="1F1F1F"/>
        </w:rPr>
        <w:t xml:space="preserve"> Tailored "polishing" sessions for the CEO and Primary Spokespersons to refine their personal delivery style.</w:t>
      </w:r>
    </w:p>
    <w:p w14:paraId="50A693FC" w14:textId="7AFA4FDE" w:rsidR="00DF4BE4" w:rsidRDefault="00DF4BE4" w:rsidP="00B04A7A">
      <w:r>
        <w:lastRenderedPageBreak/>
        <w:t>4.2.4. Certification and Recertification Requirements</w:t>
      </w:r>
    </w:p>
    <w:p w14:paraId="491BF7C4" w14:textId="77777777" w:rsidR="00DF4BE4" w:rsidRDefault="00DF4BE4" w:rsidP="00DF4BE4">
      <w:pPr>
        <w:pStyle w:val="NormalWeb"/>
        <w:spacing w:after="120" w:afterAutospacing="0"/>
        <w:rPr>
          <w:color w:val="1F1F1F"/>
        </w:rPr>
      </w:pPr>
      <w:r>
        <w:rPr>
          <w:color w:val="1F1F1F"/>
        </w:rPr>
        <w:t xml:space="preserve">To maintain the "Certified to Speak" status at </w:t>
      </w:r>
      <w:proofErr w:type="spellStart"/>
      <w:r>
        <w:rPr>
          <w:color w:val="1F1F1F"/>
        </w:rPr>
        <w:t>FinTrust</w:t>
      </w:r>
      <w:proofErr w:type="spellEnd"/>
      <w:r>
        <w:rPr>
          <w:color w:val="1F1F1F"/>
        </w:rPr>
        <w:t xml:space="preserve"> Bank:</w:t>
      </w:r>
    </w:p>
    <w:p w14:paraId="50FCEE46" w14:textId="77777777" w:rsidR="00DF4BE4" w:rsidRDefault="00DF4BE4" w:rsidP="00DF4BE4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Initial Certification:</w:t>
      </w:r>
      <w:r>
        <w:rPr>
          <w:color w:val="1F1F1F"/>
        </w:rPr>
        <w:t xml:space="preserve"> Completion of all 5 modules + a "Pass" grade on a recorded mock interview evaluated by the CCO and General Counsel.</w:t>
      </w:r>
    </w:p>
    <w:p w14:paraId="124DC5A1" w14:textId="77777777" w:rsidR="00DF4BE4" w:rsidRDefault="00DF4BE4" w:rsidP="00DF4BE4">
      <w:pPr>
        <w:pStyle w:val="NormalWeb"/>
        <w:numPr>
          <w:ilvl w:val="0"/>
          <w:numId w:val="12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Annual Recertification:</w:t>
      </w:r>
      <w:r>
        <w:rPr>
          <w:color w:val="1F1F1F"/>
        </w:rPr>
        <w:t xml:space="preserve"> A 2-hour "Refresher" session focusing on new digital threats (e.g., AI Deepfakes).</w:t>
      </w:r>
    </w:p>
    <w:p w14:paraId="253714A3" w14:textId="4CA36EEE" w:rsidR="00DF4BE4" w:rsidRDefault="00DF4BE4" w:rsidP="00DF4BE4">
      <w:pPr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Event-Driven Coaching:</w:t>
      </w:r>
      <w:r>
        <w:rPr>
          <w:color w:val="1F1F1F"/>
        </w:rPr>
        <w:t xml:space="preserve"> Any spokesperson designated for a specific, imminent crisis (e.g., a planned merger or a pending regulatory report) must undergo a 60-minute "Just-in-Time" briefing before facing the media.</w:t>
      </w:r>
    </w:p>
    <w:p w14:paraId="3BAF624A" w14:textId="53BAA1A7" w:rsidR="00DF4BE4" w:rsidRDefault="00DF4BE4" w:rsidP="00DF4BE4">
      <w:pPr>
        <w:rPr>
          <w:color w:val="1F1F1F"/>
        </w:rPr>
      </w:pPr>
      <w:r>
        <w:rPr>
          <w:color w:val="1F1F1F"/>
        </w:rPr>
        <w:t>4.3. Media Relations Protocols</w:t>
      </w:r>
    </w:p>
    <w:p w14:paraId="3DC167CD" w14:textId="36FD6F9C" w:rsidR="00DF4BE4" w:rsidRDefault="00DF4BE4" w:rsidP="00DF4BE4">
      <w:pPr>
        <w:rPr>
          <w:color w:val="1F1F1F"/>
        </w:rPr>
      </w:pPr>
      <w:r>
        <w:rPr>
          <w:color w:val="1F1F1F"/>
        </w:rPr>
        <w:t>4.3.1. Media inquiry handling procedures</w:t>
      </w:r>
    </w:p>
    <w:p w14:paraId="7A6E91B8" w14:textId="77777777" w:rsidR="00DF4BE4" w:rsidRPr="00EE657C" w:rsidRDefault="00DF4BE4" w:rsidP="00DF4BE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Every media call is a data point. </w:t>
      </w:r>
      <w:proofErr w:type="spellStart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uses a centralized "Capture-and-Route" system:</w:t>
      </w:r>
    </w:p>
    <w:p w14:paraId="7ED94823" w14:textId="77777777" w:rsidR="00DF4BE4" w:rsidRPr="00EE657C" w:rsidRDefault="00DF4BE4" w:rsidP="00DF4BE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Centralized Intake: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All inquiries (phone, email, social DM) are routed to the </w:t>
      </w: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Media Relations Desk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No other department is authorized to acknowledge an inquiry.</w:t>
      </w:r>
    </w:p>
    <w:p w14:paraId="70B15023" w14:textId="77777777" w:rsidR="00DF4BE4" w:rsidRPr="00EE657C" w:rsidRDefault="00DF4BE4" w:rsidP="00DF4BE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Inquiry Log: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Every request is logged with:</w:t>
      </w:r>
    </w:p>
    <w:p w14:paraId="5D5C3E6E" w14:textId="77777777" w:rsidR="00DF4BE4" w:rsidRPr="00EE657C" w:rsidRDefault="00DF4BE4" w:rsidP="00DF4BE4">
      <w:pPr>
        <w:numPr>
          <w:ilvl w:val="1"/>
          <w:numId w:val="1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Reporter Name/Outlet/Contact Info.</w:t>
      </w:r>
    </w:p>
    <w:p w14:paraId="36D3FB92" w14:textId="77777777" w:rsidR="00DF4BE4" w:rsidRPr="00EE657C" w:rsidRDefault="00DF4BE4" w:rsidP="00DF4BE4">
      <w:pPr>
        <w:numPr>
          <w:ilvl w:val="1"/>
          <w:numId w:val="13"/>
        </w:num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Specific questions asked.</w:t>
      </w:r>
    </w:p>
    <w:p w14:paraId="7D66E24F" w14:textId="77777777" w:rsidR="00DF4BE4" w:rsidRPr="00EE657C" w:rsidRDefault="00DF4BE4" w:rsidP="00DF4BE4">
      <w:pPr>
        <w:numPr>
          <w:ilvl w:val="1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Deadline: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(Critical for high-frequency news cycles).</w:t>
      </w:r>
    </w:p>
    <w:p w14:paraId="6F04DB78" w14:textId="77777777" w:rsidR="00DF4BE4" w:rsidRPr="00EE657C" w:rsidRDefault="00DF4BE4" w:rsidP="00DF4BE4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Initial Response (The Holding Action):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&gt; "Thank you for reaching out. We are currently processing requests. Please send your specific questions to media@fintrustbank.com, and we will get back to you as soon as verified information is available."</w:t>
      </w:r>
    </w:p>
    <w:p w14:paraId="7141E758" w14:textId="060D371F" w:rsidR="00DF4BE4" w:rsidRDefault="00DF4BE4" w:rsidP="00DF4BE4">
      <w:r>
        <w:t>4.3.2. Interview request evaluation and approval process</w:t>
      </w:r>
    </w:p>
    <w:p w14:paraId="1EDBBE96" w14:textId="77777777" w:rsidR="00DF4BE4" w:rsidRPr="00EE657C" w:rsidRDefault="00DF4BE4" w:rsidP="00DF4BE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Not every interview request should be granted. We use a </w:t>
      </w: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Risk/Reward Matrix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:</w:t>
      </w:r>
    </w:p>
    <w:p w14:paraId="6F2B414D" w14:textId="77777777" w:rsidR="00DF4BE4" w:rsidRPr="00EE657C" w:rsidRDefault="00DF4BE4" w:rsidP="00DF4BE4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Priority 1 (High Reach/Credible):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Major financial wires (Reuters, Bloomberg) and local Tier 1 outlets (AJC). These get senior spokespersons.</w:t>
      </w:r>
    </w:p>
    <w:p w14:paraId="69752BBE" w14:textId="77777777" w:rsidR="00DF4BE4" w:rsidRPr="00EE657C" w:rsidRDefault="00DF4BE4" w:rsidP="00DF4BE4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Priority 2 (Specific/Niche):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Trade publications (American Banker). These get Subject Matter Experts (SMEs).</w:t>
      </w:r>
    </w:p>
    <w:p w14:paraId="4F1C1321" w14:textId="77777777" w:rsidR="00DF4BE4" w:rsidRPr="00EE657C" w:rsidRDefault="00DF4BE4" w:rsidP="00DF4BE4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Declined/Written Only: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Tabloid media or outlets with a history of extreme bias. These receive only written statements.</w:t>
      </w:r>
    </w:p>
    <w:p w14:paraId="0316C38A" w14:textId="77777777" w:rsidR="00DF4BE4" w:rsidRPr="00EE657C" w:rsidRDefault="00DF4BE4" w:rsidP="00DF4BE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Approval Workflow:</w:t>
      </w:r>
    </w:p>
    <w:p w14:paraId="1B5843DA" w14:textId="77777777" w:rsidR="00DF4BE4" w:rsidRPr="00EE657C" w:rsidRDefault="00DF4BE4" w:rsidP="00DF4BE4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CCO Review: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Assesses the reporter’s past slant and the potential reach.</w:t>
      </w:r>
    </w:p>
    <w:p w14:paraId="242FB6F3" w14:textId="77777777" w:rsidR="00DF4BE4" w:rsidRPr="00EE657C" w:rsidRDefault="00DF4BE4" w:rsidP="00DF4BE4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Legal Clearance: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Confirms the interview won't jeopardize ongoing investigations or regulatory standing.</w:t>
      </w:r>
    </w:p>
    <w:p w14:paraId="0E8CCAD1" w14:textId="558A4DF6" w:rsidR="00DF4BE4" w:rsidRDefault="00DF4BE4" w:rsidP="00DF4BE4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CEO Sign-off: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 any broadcast (TV) or Priority 1 interview</w:t>
      </w:r>
    </w:p>
    <w:p w14:paraId="46423B27" w14:textId="23E6A290" w:rsidR="00DF4BE4" w:rsidRDefault="00DF4BE4" w:rsidP="00DF4BE4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4.3.3. Pre-interview preparation procedures</w:t>
      </w:r>
    </w:p>
    <w:p w14:paraId="157C872E" w14:textId="77777777" w:rsidR="00DF4BE4" w:rsidRPr="00EE657C" w:rsidRDefault="00DF4BE4" w:rsidP="00DF4BE4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lastRenderedPageBreak/>
        <w:t>Preparation is the difference between a successful "Rebuild" and a reputational disaster.</w:t>
      </w:r>
    </w:p>
    <w:p w14:paraId="655AAECC" w14:textId="77777777" w:rsidR="00DF4BE4" w:rsidRPr="00EE657C" w:rsidRDefault="00DF4BE4" w:rsidP="00DF4BE4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Briefing Book: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2-page document (as designed in Task 4.2) provided to the spokesperson 30 minutes prior.</w:t>
      </w:r>
    </w:p>
    <w:p w14:paraId="62F0C610" w14:textId="77777777" w:rsidR="00DF4BE4" w:rsidRPr="00EE657C" w:rsidRDefault="00DF4BE4" w:rsidP="00DF4BE4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Q&amp;A Prep: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"Murder Board" session where the CCT grills the spokesperson with the 5 most difficult "Gotcha" questions.</w:t>
      </w:r>
    </w:p>
    <w:p w14:paraId="49EB3A9D" w14:textId="77777777" w:rsidR="00DF4BE4" w:rsidRPr="00EE657C" w:rsidRDefault="00DF4BE4" w:rsidP="00DF4BE4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Fact Sheet: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one-page list of "Approved Truths" (e.g., "98% of services are restored," "All funds are FDIC insured").</w:t>
      </w:r>
    </w:p>
    <w:p w14:paraId="60347AF7" w14:textId="77777777" w:rsidR="00DF4BE4" w:rsidRPr="00EE657C" w:rsidRDefault="00DF4BE4" w:rsidP="00DF4BE4">
      <w:pPr>
        <w:numPr>
          <w:ilvl w:val="0"/>
          <w:numId w:val="1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"Safety Check":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Ensure the background (for video) is neutral and the spokesperson's attire is professional/conservative.</w:t>
      </w:r>
    </w:p>
    <w:p w14:paraId="635BF715" w14:textId="3ED117F4" w:rsidR="00DF4BE4" w:rsidRDefault="00DF4BE4" w:rsidP="00DF4BE4">
      <w:r>
        <w:t>4.3.4. Interview formats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2"/>
        <w:gridCol w:w="3576"/>
        <w:gridCol w:w="3472"/>
      </w:tblGrid>
      <w:tr w:rsidR="00DF4BE4" w:rsidRPr="00EE657C" w14:paraId="0E4E22E7" w14:textId="77777777" w:rsidTr="00E86B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2330F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FDC801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Strategic 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E8416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Warning</w:t>
            </w:r>
          </w:p>
        </w:tc>
      </w:tr>
      <w:tr w:rsidR="00DF4BE4" w:rsidRPr="00EE657C" w14:paraId="79A1E43D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DA266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C22E2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Accuracy and Tone. Keep your Briefing Book open in front of you.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30D4B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Assume the reporter is recording the entire call.</w:t>
            </w:r>
          </w:p>
        </w:tc>
      </w:tr>
      <w:tr w:rsidR="00DF4BE4" w:rsidRPr="00EE657C" w14:paraId="0B30C2D0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DEAE0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In-Person/Print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870CF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Relationship building. Good for "thought leadership" on recovery.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CA272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Watch out for "off-the-record" traps. Nothing is off-the-record.</w:t>
            </w:r>
          </w:p>
        </w:tc>
      </w:tr>
      <w:tr w:rsidR="00DF4BE4" w:rsidRPr="00EE657C" w14:paraId="0AB96A09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E5F68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Broadcast (TV)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EFB51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Non-verbal cues. Empathy and calmness are more important than data.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C006E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Avoid "shifty eyes"; look at the reporter, not the camera.</w:t>
            </w:r>
          </w:p>
        </w:tc>
      </w:tr>
      <w:tr w:rsidR="00DF4BE4" w:rsidRPr="00EE657C" w14:paraId="4C384BE4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25884E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Radio/Podcast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D22E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Voice modulation. Avoid long pauses or "um/uh" fillers.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8E113F" w14:textId="77777777" w:rsidR="00DF4BE4" w:rsidRPr="00EE657C" w:rsidRDefault="00DF4BE4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EE657C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Microphones are often "live" before the segment officially begins.</w:t>
            </w:r>
          </w:p>
        </w:tc>
      </w:tr>
    </w:tbl>
    <w:p w14:paraId="28D589CD" w14:textId="77777777" w:rsidR="00DF4BE4" w:rsidRDefault="00DF4BE4" w:rsidP="00DF4BE4"/>
    <w:p w14:paraId="0B68828C" w14:textId="09D7200C" w:rsidR="00DF4BE4" w:rsidRDefault="00DF4BE4" w:rsidP="00DF4BE4">
      <w:r>
        <w:t>4.3.5. Post-interview follow-up and monitoring</w:t>
      </w:r>
    </w:p>
    <w:p w14:paraId="621EDCB3" w14:textId="77777777" w:rsidR="00791D66" w:rsidRPr="00EE657C" w:rsidRDefault="00791D66" w:rsidP="00791D66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Accuracy Check: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Immediately after the story is published/aired, the CCT reviews it for factual errors.</w:t>
      </w:r>
    </w:p>
    <w:p w14:paraId="5505B87C" w14:textId="77777777" w:rsidR="00791D66" w:rsidRPr="00EE657C" w:rsidRDefault="00791D66" w:rsidP="00791D66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Correction Protocol: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If a material error is found (e.g., misstating the number of affected accounts), the CCO contacts the editor immediately with a "Request for Correction" before the story goes viral.</w:t>
      </w:r>
    </w:p>
    <w:p w14:paraId="578357BE" w14:textId="77777777" w:rsidR="00791D66" w:rsidRPr="00EE657C" w:rsidRDefault="00791D66" w:rsidP="00791D66">
      <w:pPr>
        <w:numPr>
          <w:ilvl w:val="0"/>
          <w:numId w:val="1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Reporter Relationship: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Thank the reporter for their time, regardless of the story’s slant, to keep lines of communication open for the next update.</w:t>
      </w:r>
    </w:p>
    <w:p w14:paraId="049C31DB" w14:textId="18AED87D" w:rsidR="00DF4BE4" w:rsidRDefault="00791D66" w:rsidP="00DF4BE4">
      <w:r>
        <w:t>4.3.6. Media monitoring and sentiment analysis</w:t>
      </w:r>
    </w:p>
    <w:p w14:paraId="457D5758" w14:textId="77777777" w:rsidR="00791D66" w:rsidRPr="00EE657C" w:rsidRDefault="00791D66" w:rsidP="00791D6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We use AI-driven tools (e.g., </w:t>
      </w:r>
      <w:proofErr w:type="spellStart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Brandwatch</w:t>
      </w:r>
      <w:proofErr w:type="spellEnd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or Cision) to track the "Narrative Health" of </w:t>
      </w:r>
      <w:proofErr w:type="spellStart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Bank.</w:t>
      </w:r>
    </w:p>
    <w:p w14:paraId="748CA867" w14:textId="77777777" w:rsidR="00791D66" w:rsidRPr="00EE657C" w:rsidRDefault="00791D66" w:rsidP="00791D66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Real-Time Alerts: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Triggers for "</w:t>
      </w:r>
      <w:proofErr w:type="spellStart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Bank" + "Crisis" + "CEO Name."</w:t>
      </w:r>
    </w:p>
    <w:p w14:paraId="532564AA" w14:textId="77777777" w:rsidR="00791D66" w:rsidRPr="00EE657C" w:rsidRDefault="00791D66" w:rsidP="00791D66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Sentiment Scoring: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Are the mentions </w:t>
      </w: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Positive, Neutral, or Negative?</w:t>
      </w:r>
    </w:p>
    <w:p w14:paraId="5C93A14D" w14:textId="77777777" w:rsidR="00791D66" w:rsidRPr="00EE657C" w:rsidRDefault="00791D66" w:rsidP="00791D66">
      <w:pPr>
        <w:numPr>
          <w:ilvl w:val="1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lastRenderedPageBreak/>
        <w:t>Goal: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Move sentiment from "Negative" (Panic) to "Neutral" (Information-seeking) within the first 24 hours.</w:t>
      </w:r>
    </w:p>
    <w:p w14:paraId="269FF51E" w14:textId="77777777" w:rsidR="00791D66" w:rsidRPr="00EE657C" w:rsidRDefault="00791D66" w:rsidP="00791D66">
      <w:pPr>
        <w:numPr>
          <w:ilvl w:val="0"/>
          <w:numId w:val="1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EE657C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Share of Voice:</w:t>
      </w:r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Are we the ones telling our story, or are competitors and </w:t>
      </w:r>
      <w:proofErr w:type="spellStart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rumors</w:t>
      </w:r>
      <w:proofErr w:type="spellEnd"/>
      <w:r w:rsidRPr="00EE657C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dominating the conversation?</w:t>
      </w:r>
    </w:p>
    <w:p w14:paraId="42B83594" w14:textId="71017B87" w:rsidR="00791D66" w:rsidRDefault="00791D66" w:rsidP="00DF4BE4">
      <w:r>
        <w:t>4.4. Message Discipline and Consistency</w:t>
      </w:r>
    </w:p>
    <w:p w14:paraId="77BE946D" w14:textId="6A24E7B5" w:rsidR="00791D66" w:rsidRDefault="00791D66" w:rsidP="00DF4BE4">
      <w:r>
        <w:t>4.4.1. Key message development and approval</w:t>
      </w:r>
    </w:p>
    <w:p w14:paraId="482FEE27" w14:textId="77777777" w:rsidR="00791D66" w:rsidRPr="00822D38" w:rsidRDefault="00791D66" w:rsidP="00791D6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Key messages are the "North Star" of our communication. They must be developed immediately after the SCCT strategy is chosen.</w:t>
      </w:r>
    </w:p>
    <w:p w14:paraId="71D03C29" w14:textId="77777777" w:rsidR="00791D66" w:rsidRPr="00822D38" w:rsidRDefault="00791D66" w:rsidP="00791D66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Message Development (The Rule of Three):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develop three core messages for every crisis:</w:t>
      </w:r>
    </w:p>
    <w:p w14:paraId="5CA0E39C" w14:textId="77777777" w:rsidR="00791D66" w:rsidRPr="00822D38" w:rsidRDefault="00791D66" w:rsidP="00791D66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Safety/Security: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"All funds are safe and FDIC-insured."</w:t>
      </w:r>
    </w:p>
    <w:p w14:paraId="2348B51C" w14:textId="77777777" w:rsidR="00791D66" w:rsidRPr="00822D38" w:rsidRDefault="00791D66" w:rsidP="00791D66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Action/Resolution: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"We have engaged top-tier experts and are restoring services."</w:t>
      </w:r>
    </w:p>
    <w:p w14:paraId="3758BA0E" w14:textId="77777777" w:rsidR="00791D66" w:rsidRPr="00822D38" w:rsidRDefault="00791D66" w:rsidP="00791D66">
      <w:pPr>
        <w:numPr>
          <w:ilvl w:val="1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Commitment: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"We are working 24/7 to support our customers."</w:t>
      </w:r>
    </w:p>
    <w:p w14:paraId="61E67E7B" w14:textId="77777777" w:rsidR="00791D66" w:rsidRPr="00822D38" w:rsidRDefault="00791D66" w:rsidP="00791D66">
      <w:pPr>
        <w:numPr>
          <w:ilvl w:val="0"/>
          <w:numId w:val="1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Approval Process:</w:t>
      </w:r>
    </w:p>
    <w:p w14:paraId="628F14E4" w14:textId="77777777" w:rsidR="00791D66" w:rsidRPr="00822D38" w:rsidRDefault="00791D66" w:rsidP="00791D66">
      <w:pPr>
        <w:numPr>
          <w:ilvl w:val="1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Drafting: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CCT drafts messages based on input from the CISO (Technical) and COO (Operations).</w:t>
      </w:r>
    </w:p>
    <w:p w14:paraId="2621515C" w14:textId="77777777" w:rsidR="00791D66" w:rsidRPr="00822D38" w:rsidRDefault="00791D66" w:rsidP="00791D66">
      <w:pPr>
        <w:numPr>
          <w:ilvl w:val="1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Vetting: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General Counsel reviews for "Legal Risk" (avoiding admissions of guilt).</w:t>
      </w:r>
    </w:p>
    <w:p w14:paraId="5C14087A" w14:textId="673B0ACA" w:rsidR="00791D66" w:rsidRDefault="00791D66" w:rsidP="00791D66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Final Sign-off: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CEO must personally approve the "Master Messaging Document" before it is distributed.</w:t>
      </w:r>
    </w:p>
    <w:p w14:paraId="10B15071" w14:textId="72EA2DBC" w:rsidR="00791D66" w:rsidRDefault="00791D66" w:rsidP="00791D66">
      <w:pPr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4.4.2. Talking points format and distribution</w:t>
      </w:r>
    </w:p>
    <w:p w14:paraId="79853BF7" w14:textId="77777777" w:rsidR="00791D66" w:rsidRPr="00822D38" w:rsidRDefault="00791D66" w:rsidP="00791D6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Talking points must be scannable. A spokesperson in a high-stress situation cannot read long paragraphs.</w:t>
      </w:r>
    </w:p>
    <w:p w14:paraId="075A58C9" w14:textId="77777777" w:rsidR="00791D66" w:rsidRPr="00822D38" w:rsidRDefault="00791D66" w:rsidP="00791D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"Standard Card" Format:</w:t>
      </w:r>
    </w:p>
    <w:p w14:paraId="300CD9C8" w14:textId="77777777" w:rsidR="00791D66" w:rsidRPr="00822D38" w:rsidRDefault="00791D66" w:rsidP="00791D66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Header: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Date/Time/Version Number (to ensure they aren't using old info).</w:t>
      </w:r>
    </w:p>
    <w:p w14:paraId="780BA16C" w14:textId="77777777" w:rsidR="00791D66" w:rsidRPr="00822D38" w:rsidRDefault="00791D66" w:rsidP="00791D66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"Lead" (30 Seconds):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summary statement for the start of any interview.</w:t>
      </w:r>
    </w:p>
    <w:p w14:paraId="713CAF48" w14:textId="77777777" w:rsidR="00791D66" w:rsidRPr="00822D38" w:rsidRDefault="00791D66" w:rsidP="00791D66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Top 3 Pillars: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Bulleted points with supporting facts.</w:t>
      </w:r>
    </w:p>
    <w:p w14:paraId="401D5185" w14:textId="77777777" w:rsidR="00791D66" w:rsidRPr="00822D38" w:rsidRDefault="00791D66" w:rsidP="00791D66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"Stop" Statement: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sentence used to end an answer and prevent rambling.</w:t>
      </w:r>
    </w:p>
    <w:p w14:paraId="3FCD389A" w14:textId="77777777" w:rsidR="00791D66" w:rsidRPr="00822D38" w:rsidRDefault="00791D66" w:rsidP="00791D66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Distribution:</w:t>
      </w:r>
    </w:p>
    <w:p w14:paraId="3F014B41" w14:textId="77777777" w:rsidR="00791D66" w:rsidRPr="00822D38" w:rsidRDefault="00791D66" w:rsidP="00791D66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Talking points are pushed via the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Mass Notification System (MNS)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ensure they reach the spokespersons' mobile devices even if corporate email is down.</w:t>
      </w:r>
    </w:p>
    <w:p w14:paraId="2FB0D840" w14:textId="77777777" w:rsidR="00791D66" w:rsidRPr="00822D38" w:rsidRDefault="00791D66" w:rsidP="00791D66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Version Control: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Old talking points are marked "EXPIRED" in red to prevent the use of outdated statistics.</w:t>
      </w:r>
    </w:p>
    <w:p w14:paraId="416662B4" w14:textId="66AA3D3A" w:rsidR="00791D66" w:rsidRDefault="00791D66" w:rsidP="00791D66">
      <w:r>
        <w:t>4.4.3. Bridging techniques to redirect to key messages</w:t>
      </w:r>
    </w:p>
    <w:p w14:paraId="163EA5C4" w14:textId="77777777" w:rsidR="00791D66" w:rsidRPr="00822D38" w:rsidRDefault="00791D66" w:rsidP="00791D66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Bridging is the art of moving from a reporter's question (which might be hostile or off-topic) to our approved messages.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5"/>
        <w:gridCol w:w="1985"/>
        <w:gridCol w:w="2709"/>
        <w:gridCol w:w="2451"/>
      </w:tblGrid>
      <w:tr w:rsidR="00791D66" w:rsidRPr="00822D38" w14:paraId="72C85F66" w14:textId="77777777" w:rsidTr="00E86B7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A1AFA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Technique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99F3AA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Reporter's Question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58A8F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Bridge Phrase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18CEE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Approved Message</w:t>
            </w:r>
          </w:p>
        </w:tc>
      </w:tr>
      <w:tr w:rsidR="00791D66" w:rsidRPr="00822D38" w14:paraId="6AB925E4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0BD33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Pivot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70BCC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"How could your security fail so badly?"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3C4269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"While the investigation is ongoing, </w:t>
            </w: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what is most important for our customers to know is...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CA3EA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"...that their funds and personal data are protected by multiple layers of encryption."</w:t>
            </w:r>
          </w:p>
        </w:tc>
      </w:tr>
      <w:tr w:rsidR="00791D66" w:rsidRPr="00822D38" w14:paraId="7FABC3D8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F8C85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Acknowledge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EEAB5A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"Is it true that thousands of accounts were drained?"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057C9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"I understand that is a major concern. </w:t>
            </w: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facts we have confirmed at this hour show...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4ADC9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"...that core banking balances remain untouched and secure."</w:t>
            </w:r>
          </w:p>
        </w:tc>
      </w:tr>
      <w:tr w:rsidR="00791D66" w:rsidRPr="00822D38" w14:paraId="4BF2A86A" w14:textId="77777777" w:rsidTr="00E86B7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52EC6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The Flag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606521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"When will you resign over this?"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47EEC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"My focus is entirely on our customers. </w:t>
            </w:r>
            <w:r w:rsidRPr="00822D38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I want to emphasize...</w:t>
            </w: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61F11" w14:textId="77777777" w:rsidR="00791D66" w:rsidRPr="00822D38" w:rsidRDefault="00791D66" w:rsidP="00E86B7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822D38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"...that we are deploying every resource to restore service by tonight."</w:t>
            </w:r>
          </w:p>
        </w:tc>
      </w:tr>
    </w:tbl>
    <w:p w14:paraId="74D2650D" w14:textId="77777777" w:rsidR="00791D66" w:rsidRDefault="00791D66" w:rsidP="00791D66"/>
    <w:p w14:paraId="5D9FFAD8" w14:textId="56AFAFA7" w:rsidR="00791D66" w:rsidRDefault="00791D66" w:rsidP="00791D66">
      <w:r>
        <w:t>4.4.4. Consistency mechanisms across multiple spokespersons</w:t>
      </w:r>
    </w:p>
    <w:p w14:paraId="5D8F6AC6" w14:textId="77777777" w:rsidR="00791D66" w:rsidRPr="00822D38" w:rsidRDefault="00791D66" w:rsidP="00791D6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When multiple people are speaking (e.g., the CEO on TV, the CISO in a technical briefing, and Managers in branches), we ensure "One Voice" through:</w:t>
      </w:r>
    </w:p>
    <w:p w14:paraId="62000B37" w14:textId="77777777" w:rsidR="00791D66" w:rsidRPr="00822D38" w:rsidRDefault="00791D66" w:rsidP="00791D66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Daily Briefing: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15-minute "All-Spokespersons" huddle at 8:00 AM to align on the day's narrative.</w:t>
      </w:r>
    </w:p>
    <w:p w14:paraId="36BB1C4A" w14:textId="77777777" w:rsidR="00791D66" w:rsidRPr="00822D38" w:rsidRDefault="00791D66" w:rsidP="00791D66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Shared Dashboard: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 real-time document showing "Q&amp;A handled today," so if one spokesperson handles a new question, others see the answer immediately.</w:t>
      </w:r>
    </w:p>
    <w:p w14:paraId="43391E85" w14:textId="77777777" w:rsidR="00791D66" w:rsidRPr="00822D38" w:rsidRDefault="00791D66" w:rsidP="00791D66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The "Single Source of Truth":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Any deviation from the approved Talking Points requires immediate CCT intervention.</w:t>
      </w:r>
    </w:p>
    <w:p w14:paraId="6F5F7034" w14:textId="3769CCF7" w:rsidR="00791D66" w:rsidRDefault="00791D66" w:rsidP="00791D66">
      <w:r>
        <w:t>4.4.5. Correction Procedures for Misstatements</w:t>
      </w:r>
    </w:p>
    <w:p w14:paraId="0AFD38EA" w14:textId="77777777" w:rsidR="00791D66" w:rsidRPr="00822D38" w:rsidRDefault="00791D66" w:rsidP="00791D66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If a spokesperson makes an error or "misspeaks" during an interview, it must be corrected immediately to prevent it from becoming "The Truth."</w:t>
      </w:r>
    </w:p>
    <w:p w14:paraId="2F7D0FBF" w14:textId="77777777" w:rsidR="00791D66" w:rsidRPr="00822D38" w:rsidRDefault="00791D66" w:rsidP="00791D66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Immediate Correction (On-Air):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"I’m sorry, let me clarify that last point—I want to be precise. The number of affected branches is five, not fifty."</w:t>
      </w:r>
    </w:p>
    <w:p w14:paraId="6BD1E8B4" w14:textId="77777777" w:rsidR="00791D66" w:rsidRPr="00822D38" w:rsidRDefault="00791D66" w:rsidP="00791D66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Post-Interview Correction (The "Editor's Note"):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CCO contacts the news outlet within 30 minutes of the error being identified.</w:t>
      </w:r>
    </w:p>
    <w:p w14:paraId="6ED924D1" w14:textId="77777777" w:rsidR="00791D66" w:rsidRPr="00822D38" w:rsidRDefault="00791D66" w:rsidP="00791D66">
      <w:pPr>
        <w:numPr>
          <w:ilvl w:val="1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i/>
          <w:iCs/>
          <w:color w:val="1F1F1F"/>
          <w:kern w:val="0"/>
          <w:bdr w:val="none" w:sz="0" w:space="0" w:color="auto" w:frame="1"/>
          <w14:ligatures w14:val="none"/>
        </w:rPr>
        <w:t>Draft: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"In the interview at 2:00 PM, our spokesperson inadvertently stated [X]. The verified fact is [Y]. We request this be updated in your digital coverage."</w:t>
      </w:r>
    </w:p>
    <w:p w14:paraId="1B6667A1" w14:textId="77777777" w:rsidR="00791D66" w:rsidRPr="00822D38" w:rsidRDefault="00791D66" w:rsidP="00791D66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Internal Log: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Every misstatement and its subsequent correction is logged in the </w:t>
      </w:r>
      <w:r w:rsidRPr="00822D38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After-Action Review (AAR)</w:t>
      </w:r>
      <w:r w:rsidRPr="00822D38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identify if the spokesperson needs more training.</w:t>
      </w:r>
    </w:p>
    <w:p w14:paraId="33C6D2B4" w14:textId="77777777" w:rsidR="00791D66" w:rsidRDefault="00791D66" w:rsidP="00791D66"/>
    <w:p w14:paraId="64293C20" w14:textId="77777777" w:rsidR="00B04A7A" w:rsidRDefault="00B04A7A" w:rsidP="00B04A7A"/>
    <w:sectPr w:rsidR="00B04A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A0BE0"/>
    <w:multiLevelType w:val="multilevel"/>
    <w:tmpl w:val="76E8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73019"/>
    <w:multiLevelType w:val="multilevel"/>
    <w:tmpl w:val="E88AB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D5661"/>
    <w:multiLevelType w:val="multilevel"/>
    <w:tmpl w:val="129A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437A3"/>
    <w:multiLevelType w:val="multilevel"/>
    <w:tmpl w:val="39A2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52AA"/>
    <w:multiLevelType w:val="multilevel"/>
    <w:tmpl w:val="F4D42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706A4E"/>
    <w:multiLevelType w:val="multilevel"/>
    <w:tmpl w:val="F5CA1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F961BD"/>
    <w:multiLevelType w:val="multilevel"/>
    <w:tmpl w:val="994A3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9717B4"/>
    <w:multiLevelType w:val="multilevel"/>
    <w:tmpl w:val="21FA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87858"/>
    <w:multiLevelType w:val="multilevel"/>
    <w:tmpl w:val="50AE8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BC1EB7"/>
    <w:multiLevelType w:val="multilevel"/>
    <w:tmpl w:val="FB14C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449A6"/>
    <w:multiLevelType w:val="multilevel"/>
    <w:tmpl w:val="4F609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CE122C"/>
    <w:multiLevelType w:val="multilevel"/>
    <w:tmpl w:val="C12A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58464C"/>
    <w:multiLevelType w:val="multilevel"/>
    <w:tmpl w:val="22C4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5B71E4"/>
    <w:multiLevelType w:val="multilevel"/>
    <w:tmpl w:val="06787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E0149B"/>
    <w:multiLevelType w:val="multilevel"/>
    <w:tmpl w:val="862C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75156E"/>
    <w:multiLevelType w:val="multilevel"/>
    <w:tmpl w:val="993E7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435527"/>
    <w:multiLevelType w:val="multilevel"/>
    <w:tmpl w:val="DC8C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B14BA"/>
    <w:multiLevelType w:val="multilevel"/>
    <w:tmpl w:val="9E9C3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9A35F31"/>
    <w:multiLevelType w:val="multilevel"/>
    <w:tmpl w:val="6C928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B6595B"/>
    <w:multiLevelType w:val="multilevel"/>
    <w:tmpl w:val="6434A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664E4D"/>
    <w:multiLevelType w:val="multilevel"/>
    <w:tmpl w:val="5E9E3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0A4281"/>
    <w:multiLevelType w:val="multilevel"/>
    <w:tmpl w:val="3B1AE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E1226B"/>
    <w:multiLevelType w:val="multilevel"/>
    <w:tmpl w:val="4CB2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6227909">
    <w:abstractNumId w:val="16"/>
  </w:num>
  <w:num w:numId="2" w16cid:durableId="1872300616">
    <w:abstractNumId w:val="15"/>
  </w:num>
  <w:num w:numId="3" w16cid:durableId="1819421465">
    <w:abstractNumId w:val="4"/>
  </w:num>
  <w:num w:numId="4" w16cid:durableId="1094664510">
    <w:abstractNumId w:val="21"/>
  </w:num>
  <w:num w:numId="5" w16cid:durableId="1258637538">
    <w:abstractNumId w:val="19"/>
  </w:num>
  <w:num w:numId="6" w16cid:durableId="1473331247">
    <w:abstractNumId w:val="22"/>
  </w:num>
  <w:num w:numId="7" w16cid:durableId="741829135">
    <w:abstractNumId w:val="7"/>
  </w:num>
  <w:num w:numId="8" w16cid:durableId="1588996405">
    <w:abstractNumId w:val="6"/>
  </w:num>
  <w:num w:numId="9" w16cid:durableId="1522161811">
    <w:abstractNumId w:val="14"/>
  </w:num>
  <w:num w:numId="10" w16cid:durableId="1256746982">
    <w:abstractNumId w:val="3"/>
  </w:num>
  <w:num w:numId="11" w16cid:durableId="970211976">
    <w:abstractNumId w:val="5"/>
  </w:num>
  <w:num w:numId="12" w16cid:durableId="1548486584">
    <w:abstractNumId w:val="12"/>
  </w:num>
  <w:num w:numId="13" w16cid:durableId="842940135">
    <w:abstractNumId w:val="13"/>
  </w:num>
  <w:num w:numId="14" w16cid:durableId="1876653721">
    <w:abstractNumId w:val="11"/>
  </w:num>
  <w:num w:numId="15" w16cid:durableId="1731464696">
    <w:abstractNumId w:val="10"/>
  </w:num>
  <w:num w:numId="16" w16cid:durableId="1238131544">
    <w:abstractNumId w:val="18"/>
  </w:num>
  <w:num w:numId="17" w16cid:durableId="971979416">
    <w:abstractNumId w:val="2"/>
  </w:num>
  <w:num w:numId="18" w16cid:durableId="1142700326">
    <w:abstractNumId w:val="17"/>
  </w:num>
  <w:num w:numId="19" w16cid:durableId="1693797147">
    <w:abstractNumId w:val="0"/>
  </w:num>
  <w:num w:numId="20" w16cid:durableId="40121706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1036344925">
    <w:abstractNumId w:val="8"/>
  </w:num>
  <w:num w:numId="22" w16cid:durableId="72364760">
    <w:abstractNumId w:val="20"/>
  </w:num>
  <w:num w:numId="23" w16cid:durableId="2143301179">
    <w:abstractNumId w:val="1"/>
  </w:num>
  <w:num w:numId="24" w16cid:durableId="5797994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7A"/>
    <w:rsid w:val="0003262D"/>
    <w:rsid w:val="003529B7"/>
    <w:rsid w:val="007900FB"/>
    <w:rsid w:val="00791D66"/>
    <w:rsid w:val="00B04A7A"/>
    <w:rsid w:val="00DF4BE4"/>
    <w:rsid w:val="00F91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1578C"/>
  <w15:chartTrackingRefBased/>
  <w15:docId w15:val="{F0ACCF62-2D32-4919-9661-EE06CAE0A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A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A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A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A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A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A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A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A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A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A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A7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4A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2122</Words>
  <Characters>12098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Oluwatimilehin Oluwagbemi</dc:creator>
  <cp:keywords/>
  <dc:description/>
  <cp:lastModifiedBy>Oluwatimilehin Oluwagbemi</cp:lastModifiedBy>
  <cp:revision>2</cp:revision>
  <dcterms:created xsi:type="dcterms:W3CDTF">2026-01-08T20:15:00Z</dcterms:created>
  <dcterms:modified xsi:type="dcterms:W3CDTF">2026-01-08T20:43:00Z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0ec7b1da-95e3-4ff7-b906-08a87a40c387</vt:lpwstr>
  </property>
</Properties>
</file>