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6070FC" w14:textId="77777777" w:rsidR="0007335F" w:rsidRPr="0007335F" w:rsidRDefault="0007335F" w:rsidP="0007335F">
      <w:pPr>
        <w:spacing w:before="100" w:beforeAutospacing="1" w:after="100" w:afterAutospacing="1" w:line="240" w:lineRule="auto"/>
        <w:rPr>
          <w:rFonts w:ascii="Times New Roman" w:eastAsia="Times New Roman" w:hAnsi="Times New Roman" w:cs="Times New Roman"/>
          <w:kern w:val="0"/>
          <w14:ligatures w14:val="none"/>
        </w:rPr>
      </w:pPr>
      <w:r w:rsidRPr="0007335F">
        <w:rPr>
          <w:rFonts w:ascii="Times New Roman" w:eastAsia="Times New Roman" w:hAnsi="Times New Roman" w:cs="Times New Roman"/>
          <w:kern w:val="0"/>
          <w14:ligatures w14:val="none"/>
        </w:rPr>
        <w:t xml:space="preserve">Fantastic! Based on your assignment document and the content we've developed so </w:t>
      </w:r>
      <w:proofErr w:type="gramStart"/>
      <w:r w:rsidRPr="0007335F">
        <w:rPr>
          <w:rFonts w:ascii="Times New Roman" w:eastAsia="Times New Roman" w:hAnsi="Times New Roman" w:cs="Times New Roman"/>
          <w:kern w:val="0"/>
          <w14:ligatures w14:val="none"/>
        </w:rPr>
        <w:t>far,</w:t>
      </w:r>
      <w:proofErr w:type="gramEnd"/>
      <w:r w:rsidRPr="0007335F">
        <w:rPr>
          <w:rFonts w:ascii="Times New Roman" w:eastAsia="Times New Roman" w:hAnsi="Times New Roman" w:cs="Times New Roman"/>
          <w:kern w:val="0"/>
          <w14:ligatures w14:val="none"/>
        </w:rPr>
        <w:t xml:space="preserve"> here's how you can seamlessly integrate APA-style in-text citations and a polished reference list into your paper. I’ll also show you how to insert citations into specific sections of your body text.</w:t>
      </w:r>
    </w:p>
    <w:p w14:paraId="08DB5209" w14:textId="77777777" w:rsidR="0007335F" w:rsidRPr="0007335F" w:rsidRDefault="0007335F" w:rsidP="0007335F">
      <w:pPr>
        <w:spacing w:after="0" w:line="240" w:lineRule="auto"/>
        <w:rPr>
          <w:rFonts w:ascii="Times New Roman" w:eastAsia="Times New Roman" w:hAnsi="Times New Roman" w:cs="Times New Roman"/>
          <w:kern w:val="0"/>
          <w14:ligatures w14:val="none"/>
        </w:rPr>
      </w:pPr>
      <w:r w:rsidRPr="0007335F">
        <w:rPr>
          <w:rFonts w:ascii="Times New Roman" w:eastAsia="Times New Roman" w:hAnsi="Times New Roman" w:cs="Times New Roman"/>
          <w:kern w:val="0"/>
          <w14:ligatures w14:val="none"/>
        </w:rPr>
        <w:pict w14:anchorId="1A4EE493">
          <v:rect id="_x0000_i1025" style="width:0;height:1.5pt" o:hralign="center" o:hrstd="t" o:hr="t" fillcolor="#a0a0a0" stroked="f"/>
        </w:pict>
      </w:r>
    </w:p>
    <w:p w14:paraId="60E6D89E" w14:textId="77777777" w:rsidR="0007335F" w:rsidRPr="0007335F" w:rsidRDefault="0007335F" w:rsidP="0007335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335F">
        <w:rPr>
          <w:rFonts w:ascii="Segoe UI Emoji" w:eastAsia="Times New Roman" w:hAnsi="Segoe UI Emoji" w:cs="Segoe UI Emoji"/>
          <w:b/>
          <w:bCs/>
          <w:kern w:val="0"/>
          <w:sz w:val="36"/>
          <w:szCs w:val="36"/>
          <w14:ligatures w14:val="none"/>
        </w:rPr>
        <w:t>✍️</w:t>
      </w:r>
      <w:r w:rsidRPr="0007335F">
        <w:rPr>
          <w:rFonts w:ascii="Times New Roman" w:eastAsia="Times New Roman" w:hAnsi="Times New Roman" w:cs="Times New Roman"/>
          <w:b/>
          <w:bCs/>
          <w:kern w:val="0"/>
          <w:sz w:val="36"/>
          <w:szCs w:val="36"/>
          <w14:ligatures w14:val="none"/>
        </w:rPr>
        <w:t xml:space="preserve"> Sample In-Text Citations (Inserted into Your Draft)</w:t>
      </w:r>
    </w:p>
    <w:p w14:paraId="13110BD4" w14:textId="77777777" w:rsidR="0007335F" w:rsidRPr="0007335F" w:rsidRDefault="0007335F" w:rsidP="000733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335F">
        <w:rPr>
          <w:rFonts w:ascii="Times New Roman" w:eastAsia="Times New Roman" w:hAnsi="Times New Roman" w:cs="Times New Roman"/>
          <w:b/>
          <w:bCs/>
          <w:kern w:val="0"/>
          <w:sz w:val="27"/>
          <w:szCs w:val="27"/>
          <w14:ligatures w14:val="none"/>
        </w:rPr>
        <w:t>Section 1: Security Governance Frameworks</w:t>
      </w:r>
    </w:p>
    <w:p w14:paraId="0FFF831C" w14:textId="77777777" w:rsidR="0007335F" w:rsidRPr="0007335F" w:rsidRDefault="0007335F" w:rsidP="0007335F">
      <w:pPr>
        <w:spacing w:beforeAutospacing="1" w:after="100" w:afterAutospacing="1" w:line="240" w:lineRule="auto"/>
        <w:rPr>
          <w:rFonts w:ascii="Times New Roman" w:eastAsia="Times New Roman" w:hAnsi="Times New Roman" w:cs="Times New Roman"/>
          <w:kern w:val="0"/>
          <w14:ligatures w14:val="none"/>
        </w:rPr>
      </w:pPr>
      <w:r w:rsidRPr="0007335F">
        <w:rPr>
          <w:rFonts w:ascii="Times New Roman" w:eastAsia="Times New Roman" w:hAnsi="Times New Roman" w:cs="Times New Roman"/>
          <w:kern w:val="0"/>
          <w14:ligatures w14:val="none"/>
        </w:rPr>
        <w:t xml:space="preserve">The NIST Cybersecurity Framework (CSF) offers a flexible, risk-based approach to managing cybersecurity across industries (Pascoe, Quinn, &amp; </w:t>
      </w:r>
      <w:proofErr w:type="spellStart"/>
      <w:r w:rsidRPr="0007335F">
        <w:rPr>
          <w:rFonts w:ascii="Times New Roman" w:eastAsia="Times New Roman" w:hAnsi="Times New Roman" w:cs="Times New Roman"/>
          <w:kern w:val="0"/>
          <w14:ligatures w14:val="none"/>
        </w:rPr>
        <w:t>Scarfone</w:t>
      </w:r>
      <w:proofErr w:type="spellEnd"/>
      <w:r w:rsidRPr="0007335F">
        <w:rPr>
          <w:rFonts w:ascii="Times New Roman" w:eastAsia="Times New Roman" w:hAnsi="Times New Roman" w:cs="Times New Roman"/>
          <w:kern w:val="0"/>
          <w14:ligatures w14:val="none"/>
        </w:rPr>
        <w:t>, 2024). In contrast, ISO/IEC 27001 emphasizes formal risk management and continuous improvement through its ISMS model (International Organization for Standardization, 2022). COBIT 5, developed by ISACA, bridges IT governance with business strategy and provides maturity models for performance evaluation (ISACA, 2012).</w:t>
      </w:r>
    </w:p>
    <w:p w14:paraId="58557A66" w14:textId="77777777" w:rsidR="0007335F" w:rsidRPr="0007335F" w:rsidRDefault="0007335F" w:rsidP="000733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335F">
        <w:rPr>
          <w:rFonts w:ascii="Times New Roman" w:eastAsia="Times New Roman" w:hAnsi="Times New Roman" w:cs="Times New Roman"/>
          <w:b/>
          <w:bCs/>
          <w:kern w:val="0"/>
          <w:sz w:val="27"/>
          <w:szCs w:val="27"/>
          <w14:ligatures w14:val="none"/>
        </w:rPr>
        <w:t>Section 2: Roles and Responsibilities</w:t>
      </w:r>
    </w:p>
    <w:p w14:paraId="624581DB" w14:textId="77777777" w:rsidR="0007335F" w:rsidRPr="0007335F" w:rsidRDefault="0007335F" w:rsidP="0007335F">
      <w:pPr>
        <w:spacing w:beforeAutospacing="1" w:after="100" w:afterAutospacing="1" w:line="240" w:lineRule="auto"/>
        <w:rPr>
          <w:rFonts w:ascii="Times New Roman" w:eastAsia="Times New Roman" w:hAnsi="Times New Roman" w:cs="Times New Roman"/>
          <w:kern w:val="0"/>
          <w14:ligatures w14:val="none"/>
        </w:rPr>
      </w:pPr>
      <w:r w:rsidRPr="0007335F">
        <w:rPr>
          <w:rFonts w:ascii="Times New Roman" w:eastAsia="Times New Roman" w:hAnsi="Times New Roman" w:cs="Times New Roman"/>
          <w:kern w:val="0"/>
          <w14:ligatures w14:val="none"/>
        </w:rPr>
        <w:t>The role of the Chief Information Security Officer (CISO) has evolved significantly, now encompassing strategic leadership and board-level engagement (Greenberg, 2017). The Uber breach case illustrates the ethical and legal consequences of poor governance, as the CISO was charged for concealing a major data breach. Conversely, Equifax’s post-breach reforms demonstrate how governance restructuring can improve security posture (Srinivasan, Pitcher, &amp; Goldberg, 2019).</w:t>
      </w:r>
    </w:p>
    <w:p w14:paraId="1F93907E" w14:textId="77777777" w:rsidR="0007335F" w:rsidRPr="0007335F" w:rsidRDefault="0007335F" w:rsidP="000733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335F">
        <w:rPr>
          <w:rFonts w:ascii="Times New Roman" w:eastAsia="Times New Roman" w:hAnsi="Times New Roman" w:cs="Times New Roman"/>
          <w:b/>
          <w:bCs/>
          <w:kern w:val="0"/>
          <w:sz w:val="27"/>
          <w:szCs w:val="27"/>
          <w14:ligatures w14:val="none"/>
        </w:rPr>
        <w:t>Section 2: Colonial Pipeline Case Study</w:t>
      </w:r>
    </w:p>
    <w:p w14:paraId="7B1AF4C2" w14:textId="77777777" w:rsidR="0007335F" w:rsidRPr="0007335F" w:rsidRDefault="0007335F" w:rsidP="0007335F">
      <w:pPr>
        <w:spacing w:beforeAutospacing="1" w:after="100" w:afterAutospacing="1" w:line="240" w:lineRule="auto"/>
        <w:rPr>
          <w:rFonts w:ascii="Times New Roman" w:eastAsia="Times New Roman" w:hAnsi="Times New Roman" w:cs="Times New Roman"/>
          <w:kern w:val="0"/>
          <w14:ligatures w14:val="none"/>
        </w:rPr>
      </w:pPr>
      <w:r w:rsidRPr="0007335F">
        <w:rPr>
          <w:rFonts w:ascii="Times New Roman" w:eastAsia="Times New Roman" w:hAnsi="Times New Roman" w:cs="Times New Roman"/>
          <w:kern w:val="0"/>
          <w14:ligatures w14:val="none"/>
        </w:rPr>
        <w:t>The Colonial Pipeline ransomware attack in 2021 exposed critical governance failures, including outdated infrastructure and lack of multifactor authentication (Srinivasan &amp; Ni, 2023). The incident led to operational disruption and regulatory scrutiny, underscoring the need for board-level cybersecurity literacy and proactive risk management.</w:t>
      </w:r>
    </w:p>
    <w:p w14:paraId="542C9F27" w14:textId="77777777" w:rsidR="0007335F" w:rsidRPr="0007335F" w:rsidRDefault="0007335F" w:rsidP="0007335F">
      <w:pPr>
        <w:spacing w:after="0" w:line="240" w:lineRule="auto"/>
        <w:rPr>
          <w:rFonts w:ascii="Times New Roman" w:eastAsia="Times New Roman" w:hAnsi="Times New Roman" w:cs="Times New Roman"/>
          <w:kern w:val="0"/>
          <w14:ligatures w14:val="none"/>
        </w:rPr>
      </w:pPr>
      <w:r w:rsidRPr="0007335F">
        <w:rPr>
          <w:rFonts w:ascii="Times New Roman" w:eastAsia="Times New Roman" w:hAnsi="Times New Roman" w:cs="Times New Roman"/>
          <w:kern w:val="0"/>
          <w14:ligatures w14:val="none"/>
        </w:rPr>
        <w:pict w14:anchorId="5FA38A75">
          <v:rect id="_x0000_i1026" style="width:0;height:1.5pt" o:hralign="center" o:hrstd="t" o:hr="t" fillcolor="#a0a0a0" stroked="f"/>
        </w:pict>
      </w:r>
    </w:p>
    <w:p w14:paraId="4EE26B91" w14:textId="77777777" w:rsidR="0007335F" w:rsidRPr="0007335F" w:rsidRDefault="0007335F" w:rsidP="0007335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335F">
        <w:rPr>
          <w:rFonts w:ascii="Segoe UI Emoji" w:eastAsia="Times New Roman" w:hAnsi="Segoe UI Emoji" w:cs="Segoe UI Emoji"/>
          <w:b/>
          <w:bCs/>
          <w:kern w:val="0"/>
          <w:sz w:val="36"/>
          <w:szCs w:val="36"/>
          <w14:ligatures w14:val="none"/>
        </w:rPr>
        <w:t>📘</w:t>
      </w:r>
      <w:r w:rsidRPr="0007335F">
        <w:rPr>
          <w:rFonts w:ascii="Times New Roman" w:eastAsia="Times New Roman" w:hAnsi="Times New Roman" w:cs="Times New Roman"/>
          <w:b/>
          <w:bCs/>
          <w:kern w:val="0"/>
          <w:sz w:val="36"/>
          <w:szCs w:val="36"/>
          <w14:ligatures w14:val="none"/>
        </w:rPr>
        <w:t xml:space="preserve"> Final Reference List (APA 7th Edition)</w:t>
      </w:r>
    </w:p>
    <w:p w14:paraId="5F456FB1" w14:textId="77777777" w:rsidR="0007335F" w:rsidRPr="0007335F" w:rsidRDefault="0007335F" w:rsidP="0007335F">
      <w:pPr>
        <w:spacing w:before="100" w:beforeAutospacing="1" w:after="100" w:afterAutospacing="1" w:line="240" w:lineRule="auto"/>
        <w:rPr>
          <w:rFonts w:ascii="Times New Roman" w:eastAsia="Times New Roman" w:hAnsi="Times New Roman" w:cs="Times New Roman"/>
          <w:kern w:val="0"/>
          <w14:ligatures w14:val="none"/>
        </w:rPr>
      </w:pPr>
      <w:r w:rsidRPr="0007335F">
        <w:rPr>
          <w:rFonts w:ascii="Times New Roman" w:eastAsia="Times New Roman" w:hAnsi="Times New Roman" w:cs="Times New Roman"/>
          <w:kern w:val="0"/>
          <w14:ligatures w14:val="none"/>
        </w:rPr>
        <w:t xml:space="preserve">Place this at the end of your document under the heading </w:t>
      </w:r>
      <w:r w:rsidRPr="0007335F">
        <w:rPr>
          <w:rFonts w:ascii="Times New Roman" w:eastAsia="Times New Roman" w:hAnsi="Times New Roman" w:cs="Times New Roman"/>
          <w:b/>
          <w:bCs/>
          <w:kern w:val="0"/>
          <w14:ligatures w14:val="none"/>
        </w:rPr>
        <w:t>References</w:t>
      </w:r>
      <w:r w:rsidRPr="0007335F">
        <w:rPr>
          <w:rFonts w:ascii="Times New Roman" w:eastAsia="Times New Roman" w:hAnsi="Times New Roman" w:cs="Times New Roman"/>
          <w:kern w:val="0"/>
          <w14:ligatures w14:val="none"/>
        </w:rPr>
        <w:t>:</w:t>
      </w:r>
    </w:p>
    <w:p w14:paraId="05DAC739" w14:textId="77777777" w:rsidR="0007335F" w:rsidRPr="0007335F" w:rsidRDefault="0007335F" w:rsidP="000733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335F">
        <w:rPr>
          <w:rFonts w:ascii="Courier New" w:eastAsia="Times New Roman" w:hAnsi="Courier New" w:cs="Courier New"/>
          <w:kern w:val="0"/>
          <w:sz w:val="20"/>
          <w:szCs w:val="20"/>
          <w14:ligatures w14:val="none"/>
        </w:rPr>
        <w:t>International Organization for Standardization. (2022). ISO/IEC 27001:2022 Information security, cybersecurity and privacy protection—Information security management systems—Requirements. https://www.iso.org/standard/27001.html</w:t>
      </w:r>
    </w:p>
    <w:p w14:paraId="35199B17" w14:textId="77777777" w:rsidR="0007335F" w:rsidRPr="0007335F" w:rsidRDefault="0007335F" w:rsidP="000733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25FA2D7" w14:textId="77777777" w:rsidR="0007335F" w:rsidRPr="0007335F" w:rsidRDefault="0007335F" w:rsidP="000733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335F">
        <w:rPr>
          <w:rFonts w:ascii="Courier New" w:eastAsia="Times New Roman" w:hAnsi="Courier New" w:cs="Courier New"/>
          <w:kern w:val="0"/>
          <w:sz w:val="20"/>
          <w:szCs w:val="20"/>
          <w14:ligatures w14:val="none"/>
        </w:rPr>
        <w:t>ISACA. (2012). COBIT 5: A business framework for the governance and management of enterprise IT. ISACA. https://www.isaca.org/resources/cobit</w:t>
      </w:r>
    </w:p>
    <w:p w14:paraId="19F6D1A6" w14:textId="77777777" w:rsidR="0007335F" w:rsidRPr="0007335F" w:rsidRDefault="0007335F" w:rsidP="000733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CD581FB" w14:textId="77777777" w:rsidR="0007335F" w:rsidRPr="0007335F" w:rsidRDefault="0007335F" w:rsidP="000733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335F">
        <w:rPr>
          <w:rFonts w:ascii="Courier New" w:eastAsia="Times New Roman" w:hAnsi="Courier New" w:cs="Courier New"/>
          <w:kern w:val="0"/>
          <w:sz w:val="20"/>
          <w:szCs w:val="20"/>
          <w14:ligatures w14:val="none"/>
        </w:rPr>
        <w:t xml:space="preserve">Pascoe, C., Quinn, S., &amp; </w:t>
      </w:r>
      <w:proofErr w:type="spellStart"/>
      <w:r w:rsidRPr="0007335F">
        <w:rPr>
          <w:rFonts w:ascii="Courier New" w:eastAsia="Times New Roman" w:hAnsi="Courier New" w:cs="Courier New"/>
          <w:kern w:val="0"/>
          <w:sz w:val="20"/>
          <w:szCs w:val="20"/>
          <w14:ligatures w14:val="none"/>
        </w:rPr>
        <w:t>Scarfone</w:t>
      </w:r>
      <w:proofErr w:type="spellEnd"/>
      <w:r w:rsidRPr="0007335F">
        <w:rPr>
          <w:rFonts w:ascii="Courier New" w:eastAsia="Times New Roman" w:hAnsi="Courier New" w:cs="Courier New"/>
          <w:kern w:val="0"/>
          <w:sz w:val="20"/>
          <w:szCs w:val="20"/>
          <w14:ligatures w14:val="none"/>
        </w:rPr>
        <w:t>, K. (2024). The NIST Cybersecurity Framework (CSF) 2.0. National Institute of Standards and Technology. https://doi.org/10.6028/NIST.CSWP.29</w:t>
      </w:r>
    </w:p>
    <w:p w14:paraId="15E84843" w14:textId="77777777" w:rsidR="0007335F" w:rsidRPr="0007335F" w:rsidRDefault="0007335F" w:rsidP="000733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B28F029" w14:textId="77777777" w:rsidR="0007335F" w:rsidRPr="0007335F" w:rsidRDefault="0007335F" w:rsidP="000733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335F">
        <w:rPr>
          <w:rFonts w:ascii="Courier New" w:eastAsia="Times New Roman" w:hAnsi="Courier New" w:cs="Courier New"/>
          <w:kern w:val="0"/>
          <w:sz w:val="20"/>
          <w:szCs w:val="20"/>
          <w14:ligatures w14:val="none"/>
        </w:rPr>
        <w:t>Srinivasan, S., &amp; Ni, L.-K. (2023). Ransomware attack at Colonial Pipeline Company (Case No. 123-069). Harvard Business School.</w:t>
      </w:r>
    </w:p>
    <w:p w14:paraId="3C9202C0" w14:textId="77777777" w:rsidR="0007335F" w:rsidRPr="0007335F" w:rsidRDefault="0007335F" w:rsidP="000733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8805FE2" w14:textId="77777777" w:rsidR="0007335F" w:rsidRPr="0007335F" w:rsidRDefault="0007335F" w:rsidP="000733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335F">
        <w:rPr>
          <w:rFonts w:ascii="Courier New" w:eastAsia="Times New Roman" w:hAnsi="Courier New" w:cs="Courier New"/>
          <w:kern w:val="0"/>
          <w:sz w:val="20"/>
          <w:szCs w:val="20"/>
          <w14:ligatures w14:val="none"/>
        </w:rPr>
        <w:t>Greenberg, A. (2017, November 22). Uber paid hackers to delete stolen data on 57 million people. WIRED. https://www.wired.com/story/uber-paid-hackers-to-delete-stolen-data/</w:t>
      </w:r>
    </w:p>
    <w:p w14:paraId="7FEB3CA9" w14:textId="77777777" w:rsidR="0007335F" w:rsidRPr="0007335F" w:rsidRDefault="0007335F" w:rsidP="000733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E831E3F" w14:textId="77777777" w:rsidR="0007335F" w:rsidRPr="0007335F" w:rsidRDefault="0007335F" w:rsidP="000733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335F">
        <w:rPr>
          <w:rFonts w:ascii="Courier New" w:eastAsia="Times New Roman" w:hAnsi="Courier New" w:cs="Courier New"/>
          <w:kern w:val="0"/>
          <w:sz w:val="20"/>
          <w:szCs w:val="20"/>
          <w14:ligatures w14:val="none"/>
        </w:rPr>
        <w:t>Srinivasan, S., Pitcher, Q., &amp; Goldberg, J. S. (2019). Data breach at Equifax (Case No. 118-031). Harvard Business School.</w:t>
      </w:r>
    </w:p>
    <w:p w14:paraId="072C44A9" w14:textId="77777777" w:rsidR="0007335F" w:rsidRPr="0007335F" w:rsidRDefault="0007335F" w:rsidP="0007335F">
      <w:pPr>
        <w:spacing w:after="0" w:line="240" w:lineRule="auto"/>
        <w:rPr>
          <w:rFonts w:ascii="Times New Roman" w:eastAsia="Times New Roman" w:hAnsi="Times New Roman" w:cs="Times New Roman"/>
          <w:kern w:val="0"/>
          <w14:ligatures w14:val="none"/>
        </w:rPr>
      </w:pPr>
      <w:r w:rsidRPr="0007335F">
        <w:rPr>
          <w:rFonts w:ascii="Times New Roman" w:eastAsia="Times New Roman" w:hAnsi="Times New Roman" w:cs="Times New Roman"/>
          <w:kern w:val="0"/>
          <w14:ligatures w14:val="none"/>
        </w:rPr>
        <w:pict w14:anchorId="2003870B">
          <v:rect id="_x0000_i1027" style="width:0;height:1.5pt" o:hralign="center" o:hrstd="t" o:hr="t" fillcolor="#a0a0a0" stroked="f"/>
        </w:pict>
      </w:r>
    </w:p>
    <w:p w14:paraId="4852BEEB" w14:textId="77777777" w:rsidR="0007335F" w:rsidRPr="0007335F" w:rsidRDefault="0007335F" w:rsidP="0007335F">
      <w:pPr>
        <w:spacing w:before="100" w:beforeAutospacing="1" w:after="100" w:afterAutospacing="1" w:line="240" w:lineRule="auto"/>
        <w:rPr>
          <w:rFonts w:ascii="Times New Roman" w:eastAsia="Times New Roman" w:hAnsi="Times New Roman" w:cs="Times New Roman"/>
          <w:kern w:val="0"/>
          <w14:ligatures w14:val="none"/>
        </w:rPr>
      </w:pPr>
      <w:r w:rsidRPr="0007335F">
        <w:rPr>
          <w:rFonts w:ascii="Times New Roman" w:eastAsia="Times New Roman" w:hAnsi="Times New Roman" w:cs="Times New Roman"/>
          <w:kern w:val="0"/>
          <w14:ligatures w14:val="none"/>
        </w:rPr>
        <w:t>Would you like help formatting this into your final document or reviewing your word count and structure against the rubric? I can also help you build a title page or abstract if needed.</w:t>
      </w:r>
    </w:p>
    <w:p w14:paraId="5391F400" w14:textId="4C32CC9F" w:rsidR="002E25CA" w:rsidRDefault="002E25CA"/>
    <w:p w14:paraId="6786EAF0" w14:textId="77777777" w:rsidR="0007335F" w:rsidRDefault="0007335F" w:rsidP="0007335F">
      <w:pPr>
        <w:pStyle w:val="NormalWeb"/>
      </w:pPr>
      <w:r>
        <w:t xml:space="preserve">Thanks for confirming! Based on your assignment document and everything we've built so far, here’s how you can format your final submission professionally, with APA citations, a clear structure, and polished presentation. I’ll walk you through the layout and then provide a complete </w:t>
      </w:r>
      <w:r>
        <w:rPr>
          <w:rStyle w:val="Strong"/>
        </w:rPr>
        <w:t>References</w:t>
      </w:r>
      <w:r>
        <w:t xml:space="preserve"> section you can paste directly into your document.</w:t>
      </w:r>
    </w:p>
    <w:p w14:paraId="3DEFF0C6" w14:textId="77777777" w:rsidR="0007335F" w:rsidRDefault="0007335F" w:rsidP="0007335F">
      <w:r>
        <w:pict w14:anchorId="35024DEC">
          <v:rect id="_x0000_i1031" style="width:0;height:1.5pt" o:hralign="center" o:hrstd="t" o:hr="t" fillcolor="#a0a0a0" stroked="f"/>
        </w:pict>
      </w:r>
    </w:p>
    <w:p w14:paraId="38F4B1E0" w14:textId="77777777" w:rsidR="0007335F" w:rsidRDefault="0007335F" w:rsidP="0007335F">
      <w:pPr>
        <w:pStyle w:val="Heading2"/>
      </w:pPr>
      <w:r>
        <w:rPr>
          <w:rFonts w:ascii="Segoe UI Emoji" w:hAnsi="Segoe UI Emoji" w:cs="Segoe UI Emoji"/>
        </w:rPr>
        <w:t>📄</w:t>
      </w:r>
      <w:r>
        <w:t xml:space="preserve"> Final Document Structure (Suggested Format)</w:t>
      </w:r>
    </w:p>
    <w:p w14:paraId="1E589EF7" w14:textId="77777777" w:rsidR="0007335F" w:rsidRDefault="0007335F" w:rsidP="0007335F">
      <w:pPr>
        <w:pStyle w:val="NormalWeb"/>
      </w:pPr>
      <w:r>
        <w:rPr>
          <w:rStyle w:val="Strong"/>
        </w:rPr>
        <w:t>Title Page (APA Style)</w:t>
      </w:r>
    </w:p>
    <w:p w14:paraId="48D7333C" w14:textId="77777777" w:rsidR="0007335F" w:rsidRDefault="0007335F" w:rsidP="0007335F">
      <w:pPr>
        <w:numPr>
          <w:ilvl w:val="0"/>
          <w:numId w:val="1"/>
        </w:numPr>
        <w:spacing w:before="100" w:beforeAutospacing="1" w:after="100" w:afterAutospacing="1" w:line="240" w:lineRule="auto"/>
      </w:pPr>
      <w:r>
        <w:t xml:space="preserve">Title: </w:t>
      </w:r>
      <w:r>
        <w:rPr>
          <w:rStyle w:val="Emphasis"/>
        </w:rPr>
        <w:t>Deep Dive into Security Governance: Roles, Responsibilities, and Real-World Application</w:t>
      </w:r>
    </w:p>
    <w:p w14:paraId="02D565E8" w14:textId="77777777" w:rsidR="0007335F" w:rsidRDefault="0007335F" w:rsidP="0007335F">
      <w:pPr>
        <w:numPr>
          <w:ilvl w:val="0"/>
          <w:numId w:val="1"/>
        </w:numPr>
        <w:spacing w:before="100" w:beforeAutospacing="1" w:after="100" w:afterAutospacing="1" w:line="240" w:lineRule="auto"/>
      </w:pPr>
      <w:r>
        <w:t>Your Name</w:t>
      </w:r>
    </w:p>
    <w:p w14:paraId="4FB33857" w14:textId="77777777" w:rsidR="0007335F" w:rsidRDefault="0007335F" w:rsidP="0007335F">
      <w:pPr>
        <w:numPr>
          <w:ilvl w:val="0"/>
          <w:numId w:val="1"/>
        </w:numPr>
        <w:spacing w:before="100" w:beforeAutospacing="1" w:after="100" w:afterAutospacing="1" w:line="240" w:lineRule="auto"/>
      </w:pPr>
      <w:r>
        <w:t>Course Name</w:t>
      </w:r>
    </w:p>
    <w:p w14:paraId="29855141" w14:textId="77777777" w:rsidR="0007335F" w:rsidRDefault="0007335F" w:rsidP="0007335F">
      <w:pPr>
        <w:numPr>
          <w:ilvl w:val="0"/>
          <w:numId w:val="1"/>
        </w:numPr>
        <w:spacing w:before="100" w:beforeAutospacing="1" w:after="100" w:afterAutospacing="1" w:line="240" w:lineRule="auto"/>
      </w:pPr>
      <w:r>
        <w:t>Instructor Name</w:t>
      </w:r>
    </w:p>
    <w:p w14:paraId="7A8AE774" w14:textId="77777777" w:rsidR="0007335F" w:rsidRDefault="0007335F" w:rsidP="0007335F">
      <w:pPr>
        <w:numPr>
          <w:ilvl w:val="0"/>
          <w:numId w:val="1"/>
        </w:numPr>
        <w:spacing w:before="100" w:beforeAutospacing="1" w:after="100" w:afterAutospacing="1" w:line="240" w:lineRule="auto"/>
      </w:pPr>
      <w:r>
        <w:t>Date</w:t>
      </w:r>
    </w:p>
    <w:p w14:paraId="3DDE39DD" w14:textId="77777777" w:rsidR="0007335F" w:rsidRDefault="0007335F" w:rsidP="0007335F">
      <w:pPr>
        <w:pStyle w:val="NormalWeb"/>
      </w:pPr>
      <w:r>
        <w:rPr>
          <w:rStyle w:val="Strong"/>
        </w:rPr>
        <w:t>Executive Summary</w:t>
      </w:r>
    </w:p>
    <w:p w14:paraId="115E9C58" w14:textId="77777777" w:rsidR="0007335F" w:rsidRDefault="0007335F" w:rsidP="0007335F">
      <w:pPr>
        <w:pStyle w:val="NormalWeb"/>
      </w:pPr>
      <w:r>
        <w:t>A concise overview of your findings, including the CISO’s role, Colonial Pipeline case study, NDPC data insights, and governance recommendations.</w:t>
      </w:r>
    </w:p>
    <w:p w14:paraId="75A09343" w14:textId="77777777" w:rsidR="0007335F" w:rsidRDefault="0007335F" w:rsidP="0007335F">
      <w:pPr>
        <w:pStyle w:val="NormalWeb"/>
      </w:pPr>
      <w:r>
        <w:rPr>
          <w:rStyle w:val="Strong"/>
        </w:rPr>
        <w:t>Introduction</w:t>
      </w:r>
    </w:p>
    <w:p w14:paraId="2C3E737E" w14:textId="77777777" w:rsidR="0007335F" w:rsidRDefault="0007335F" w:rsidP="0007335F">
      <w:pPr>
        <w:pStyle w:val="NormalWeb"/>
      </w:pPr>
      <w:r>
        <w:t>Sets the stage for why security governance matters and outlines the scope of your analysis.</w:t>
      </w:r>
    </w:p>
    <w:p w14:paraId="72E16FE1" w14:textId="77777777" w:rsidR="0007335F" w:rsidRDefault="0007335F" w:rsidP="0007335F">
      <w:pPr>
        <w:pStyle w:val="NormalWeb"/>
      </w:pPr>
      <w:r>
        <w:rPr>
          <w:rStyle w:val="Strong"/>
        </w:rPr>
        <w:lastRenderedPageBreak/>
        <w:t>Section 1: Security Governance Frameworks</w:t>
      </w:r>
    </w:p>
    <w:p w14:paraId="4D8DF30A" w14:textId="77777777" w:rsidR="0007335F" w:rsidRDefault="0007335F" w:rsidP="0007335F">
      <w:pPr>
        <w:pStyle w:val="NormalWeb"/>
      </w:pPr>
      <w:r>
        <w:t>Compare NIST CSF, ISO/IEC 27001, COBIT, and discuss regulatory impacts.</w:t>
      </w:r>
      <w:r>
        <w:br/>
        <w:t xml:space="preserve">Include citations like: (Pascoe, Quinn, &amp; </w:t>
      </w:r>
      <w:proofErr w:type="spellStart"/>
      <w:r>
        <w:t>Scarfone</w:t>
      </w:r>
      <w:proofErr w:type="spellEnd"/>
      <w:r>
        <w:t>, 2024)</w:t>
      </w:r>
    </w:p>
    <w:p w14:paraId="59B19A7A" w14:textId="77777777" w:rsidR="0007335F" w:rsidRDefault="0007335F" w:rsidP="0007335F">
      <w:pPr>
        <w:pStyle w:val="NormalWeb"/>
      </w:pPr>
      <w:r>
        <w:rPr>
          <w:rStyle w:val="Strong"/>
        </w:rPr>
        <w:t>Section 2: Roles, Responsibilities, and Real-World Application</w:t>
      </w:r>
    </w:p>
    <w:p w14:paraId="0D801DFA" w14:textId="77777777" w:rsidR="0007335F" w:rsidRDefault="0007335F" w:rsidP="0007335F">
      <w:pPr>
        <w:pStyle w:val="NormalWeb"/>
      </w:pPr>
      <w:r>
        <w:t>Discuss the evolving CISO role and analyze Uber’s breach.</w:t>
      </w:r>
      <w:r>
        <w:br/>
        <w:t>Case study: Colonial Pipeline ransomware attack.</w:t>
      </w:r>
      <w:r>
        <w:br/>
        <w:t>Use citations like: (Greenberg, 2017), (Srinivasan &amp; Ni, 2023)</w:t>
      </w:r>
    </w:p>
    <w:p w14:paraId="070AC9A1" w14:textId="77777777" w:rsidR="0007335F" w:rsidRDefault="0007335F" w:rsidP="0007335F">
      <w:pPr>
        <w:pStyle w:val="NormalWeb"/>
      </w:pPr>
      <w:r>
        <w:rPr>
          <w:rStyle w:val="Strong"/>
        </w:rPr>
        <w:t>Section 3: NDPC Data Analysis and GRC Recommendations</w:t>
      </w:r>
    </w:p>
    <w:p w14:paraId="43E5D5BE" w14:textId="77777777" w:rsidR="0007335F" w:rsidRDefault="0007335F" w:rsidP="0007335F">
      <w:pPr>
        <w:pStyle w:val="NormalWeb"/>
      </w:pPr>
      <w:r>
        <w:t>Present three insights from the dataset and propose actionable governance improvements.</w:t>
      </w:r>
      <w:r>
        <w:br/>
        <w:t>Align recommendations with frameworks and roles discussed earlier.</w:t>
      </w:r>
    </w:p>
    <w:p w14:paraId="6345B2F6" w14:textId="77777777" w:rsidR="0007335F" w:rsidRDefault="0007335F" w:rsidP="0007335F">
      <w:pPr>
        <w:pStyle w:val="NormalWeb"/>
      </w:pPr>
      <w:r>
        <w:rPr>
          <w:rStyle w:val="Strong"/>
        </w:rPr>
        <w:t>Conclusion</w:t>
      </w:r>
    </w:p>
    <w:p w14:paraId="03EF7883" w14:textId="77777777" w:rsidR="0007335F" w:rsidRDefault="0007335F" w:rsidP="0007335F">
      <w:pPr>
        <w:pStyle w:val="NormalWeb"/>
      </w:pPr>
      <w:r>
        <w:t>Reinforce the strategic importance of governance and summarize key takeaways.</w:t>
      </w:r>
    </w:p>
    <w:p w14:paraId="14EEF7B5" w14:textId="77777777" w:rsidR="0007335F" w:rsidRDefault="0007335F" w:rsidP="0007335F">
      <w:pPr>
        <w:pStyle w:val="NormalWeb"/>
      </w:pPr>
      <w:r>
        <w:rPr>
          <w:rStyle w:val="Strong"/>
        </w:rPr>
        <w:t>References (APA 7th Edition)</w:t>
      </w:r>
      <w:r>
        <w:t xml:space="preserve"> </w:t>
      </w:r>
      <w:r>
        <w:br/>
        <w:t>Paste this at the end of your document:</w:t>
      </w:r>
    </w:p>
    <w:p w14:paraId="2EA1A47C" w14:textId="77777777" w:rsidR="0007335F" w:rsidRDefault="0007335F" w:rsidP="0007335F">
      <w:pPr>
        <w:pStyle w:val="HTMLPreformatted"/>
        <w:rPr>
          <w:rStyle w:val="HTMLCode"/>
        </w:rPr>
      </w:pPr>
      <w:r>
        <w:rPr>
          <w:rStyle w:val="HTMLCode"/>
        </w:rPr>
        <w:t>International Organization for Standardization. (2022). ISO/IEC 27001:2022 Information security, cybersecurity and privacy protection—Information security management systems—Requirements. https://www.iso.org/standard/27001.html</w:t>
      </w:r>
    </w:p>
    <w:p w14:paraId="0A2FF8B3" w14:textId="77777777" w:rsidR="0007335F" w:rsidRDefault="0007335F" w:rsidP="0007335F">
      <w:pPr>
        <w:pStyle w:val="HTMLPreformatted"/>
        <w:rPr>
          <w:rStyle w:val="HTMLCode"/>
        </w:rPr>
      </w:pPr>
    </w:p>
    <w:p w14:paraId="6D64A1B9" w14:textId="77777777" w:rsidR="0007335F" w:rsidRDefault="0007335F" w:rsidP="0007335F">
      <w:pPr>
        <w:pStyle w:val="HTMLPreformatted"/>
        <w:rPr>
          <w:rStyle w:val="HTMLCode"/>
        </w:rPr>
      </w:pPr>
      <w:r>
        <w:rPr>
          <w:rStyle w:val="HTMLCode"/>
        </w:rPr>
        <w:t>ISACA. (2012). COBIT 5: A business framework for the governance and management of enterprise IT. ISACA. https://www.isaca.org/resources/cobit</w:t>
      </w:r>
    </w:p>
    <w:p w14:paraId="489D26F9" w14:textId="77777777" w:rsidR="0007335F" w:rsidRDefault="0007335F" w:rsidP="0007335F">
      <w:pPr>
        <w:pStyle w:val="HTMLPreformatted"/>
        <w:rPr>
          <w:rStyle w:val="HTMLCode"/>
        </w:rPr>
      </w:pPr>
    </w:p>
    <w:p w14:paraId="4FED0688" w14:textId="77777777" w:rsidR="0007335F" w:rsidRDefault="0007335F" w:rsidP="0007335F">
      <w:pPr>
        <w:pStyle w:val="HTMLPreformatted"/>
        <w:rPr>
          <w:rStyle w:val="HTMLCode"/>
        </w:rPr>
      </w:pPr>
      <w:r>
        <w:rPr>
          <w:rStyle w:val="HTMLCode"/>
        </w:rPr>
        <w:t xml:space="preserve">Pascoe, C., Quinn, S., &amp; </w:t>
      </w:r>
      <w:proofErr w:type="spellStart"/>
      <w:r>
        <w:rPr>
          <w:rStyle w:val="HTMLCode"/>
        </w:rPr>
        <w:t>Scarfone</w:t>
      </w:r>
      <w:proofErr w:type="spellEnd"/>
      <w:r>
        <w:rPr>
          <w:rStyle w:val="HTMLCode"/>
        </w:rPr>
        <w:t>, K. (2024). The NIST Cybersecurity Framework (CSF) 2.0. National Institute of Standards and Technology. https://doi.org/10.6028/NIST.CSWP.29</w:t>
      </w:r>
    </w:p>
    <w:p w14:paraId="532074B5" w14:textId="77777777" w:rsidR="0007335F" w:rsidRDefault="0007335F" w:rsidP="0007335F">
      <w:pPr>
        <w:pStyle w:val="HTMLPreformatted"/>
        <w:rPr>
          <w:rStyle w:val="HTMLCode"/>
        </w:rPr>
      </w:pPr>
    </w:p>
    <w:p w14:paraId="1F2A33C6" w14:textId="77777777" w:rsidR="0007335F" w:rsidRDefault="0007335F" w:rsidP="0007335F">
      <w:pPr>
        <w:pStyle w:val="HTMLPreformatted"/>
        <w:rPr>
          <w:rStyle w:val="HTMLCode"/>
        </w:rPr>
      </w:pPr>
      <w:r>
        <w:rPr>
          <w:rStyle w:val="HTMLCode"/>
        </w:rPr>
        <w:t>Srinivasan, S., &amp; Ni, L.-K. (2023). Ransomware attack at Colonial Pipeline Company (Case No. 123-069). Harvard Business School.</w:t>
      </w:r>
    </w:p>
    <w:p w14:paraId="3110FB9D" w14:textId="77777777" w:rsidR="0007335F" w:rsidRDefault="0007335F" w:rsidP="0007335F">
      <w:pPr>
        <w:pStyle w:val="HTMLPreformatted"/>
        <w:rPr>
          <w:rStyle w:val="HTMLCode"/>
        </w:rPr>
      </w:pPr>
    </w:p>
    <w:p w14:paraId="739170DA" w14:textId="77777777" w:rsidR="0007335F" w:rsidRDefault="0007335F" w:rsidP="0007335F">
      <w:pPr>
        <w:pStyle w:val="HTMLPreformatted"/>
        <w:rPr>
          <w:rStyle w:val="HTMLCode"/>
        </w:rPr>
      </w:pPr>
      <w:r>
        <w:rPr>
          <w:rStyle w:val="HTMLCode"/>
        </w:rPr>
        <w:t>Greenberg, A. (2017, November 22). Uber paid hackers to delete stolen data on 57 million people. WIRED. https://www.wired.com/story/uber-paid-hackers-to-delete-stolen-data/</w:t>
      </w:r>
    </w:p>
    <w:p w14:paraId="2DA34B97" w14:textId="77777777" w:rsidR="0007335F" w:rsidRDefault="0007335F" w:rsidP="0007335F">
      <w:pPr>
        <w:pStyle w:val="HTMLPreformatted"/>
        <w:rPr>
          <w:rStyle w:val="HTMLCode"/>
        </w:rPr>
      </w:pPr>
    </w:p>
    <w:p w14:paraId="6C97A503" w14:textId="77777777" w:rsidR="0007335F" w:rsidRDefault="0007335F" w:rsidP="0007335F">
      <w:pPr>
        <w:pStyle w:val="HTMLPreformatted"/>
        <w:rPr>
          <w:rStyle w:val="HTMLCode"/>
        </w:rPr>
      </w:pPr>
      <w:r>
        <w:rPr>
          <w:rStyle w:val="HTMLCode"/>
        </w:rPr>
        <w:t>Srinivasan, S., Pitcher, Q., &amp; Goldberg, J. S. (2019). Data breach at Equifax (Case No. 118-031). Harvard Business School.</w:t>
      </w:r>
    </w:p>
    <w:p w14:paraId="10A25708" w14:textId="77777777" w:rsidR="0007335F" w:rsidRDefault="0007335F" w:rsidP="0007335F">
      <w:r>
        <w:pict w14:anchorId="34742A48">
          <v:rect id="_x0000_i1032" style="width:0;height:1.5pt" o:hralign="center" o:hrstd="t" o:hr="t" fillcolor="#a0a0a0" stroked="f"/>
        </w:pict>
      </w:r>
    </w:p>
    <w:p w14:paraId="3EF199F5" w14:textId="77777777" w:rsidR="0007335F" w:rsidRDefault="0007335F" w:rsidP="0007335F">
      <w:pPr>
        <w:pStyle w:val="NormalWeb"/>
      </w:pPr>
      <w:r>
        <w:t>Would you like help reviewing your word count or polishing transitions between sections? I can also help you write a title page or abstract if your instructor requires one.</w:t>
      </w:r>
    </w:p>
    <w:p w14:paraId="53E0CB9F" w14:textId="77777777" w:rsidR="0007335F" w:rsidRDefault="0007335F"/>
    <w:sectPr w:rsidR="000733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 w:name="Aptos Display">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0B2F2C"/>
    <w:multiLevelType w:val="multilevel"/>
    <w:tmpl w:val="B7F0E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35F"/>
    <w:rsid w:val="0007335F"/>
    <w:rsid w:val="002E25CA"/>
    <w:rsid w:val="006D22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84533"/>
  <w15:chartTrackingRefBased/>
  <w15:docId w15:val="{A6B7326B-138F-4D1D-8427-F941AFEF5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7335F"/>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07335F"/>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7335F"/>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07335F"/>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07335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7335F"/>
    <w:rPr>
      <w:b/>
      <w:bCs/>
    </w:rPr>
  </w:style>
  <w:style w:type="paragraph" w:styleId="HTMLPreformatted">
    <w:name w:val="HTML Preformatted"/>
    <w:basedOn w:val="Normal"/>
    <w:link w:val="HTMLPreformattedChar"/>
    <w:uiPriority w:val="99"/>
    <w:semiHidden/>
    <w:unhideWhenUsed/>
    <w:rsid w:val="000733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7335F"/>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07335F"/>
    <w:rPr>
      <w:rFonts w:ascii="Courier New" w:eastAsia="Times New Roman" w:hAnsi="Courier New" w:cs="Courier New"/>
      <w:sz w:val="20"/>
      <w:szCs w:val="20"/>
    </w:rPr>
  </w:style>
  <w:style w:type="character" w:styleId="Emphasis">
    <w:name w:val="Emphasis"/>
    <w:basedOn w:val="DefaultParagraphFont"/>
    <w:uiPriority w:val="20"/>
    <w:qFormat/>
    <w:rsid w:val="0007335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1000002">
      <w:bodyDiv w:val="1"/>
      <w:marLeft w:val="0"/>
      <w:marRight w:val="0"/>
      <w:marTop w:val="0"/>
      <w:marBottom w:val="0"/>
      <w:divBdr>
        <w:top w:val="none" w:sz="0" w:space="0" w:color="auto"/>
        <w:left w:val="none" w:sz="0" w:space="0" w:color="auto"/>
        <w:bottom w:val="none" w:sz="0" w:space="0" w:color="auto"/>
        <w:right w:val="none" w:sz="0" w:space="0" w:color="auto"/>
      </w:divBdr>
      <w:divsChild>
        <w:div w:id="2067605210">
          <w:blockQuote w:val="1"/>
          <w:marLeft w:val="720"/>
          <w:marRight w:val="720"/>
          <w:marTop w:val="100"/>
          <w:marBottom w:val="100"/>
          <w:divBdr>
            <w:top w:val="none" w:sz="0" w:space="0" w:color="auto"/>
            <w:left w:val="none" w:sz="0" w:space="0" w:color="auto"/>
            <w:bottom w:val="none" w:sz="0" w:space="0" w:color="auto"/>
            <w:right w:val="none" w:sz="0" w:space="0" w:color="auto"/>
          </w:divBdr>
        </w:div>
        <w:div w:id="165903702">
          <w:blockQuote w:val="1"/>
          <w:marLeft w:val="720"/>
          <w:marRight w:val="720"/>
          <w:marTop w:val="100"/>
          <w:marBottom w:val="100"/>
          <w:divBdr>
            <w:top w:val="none" w:sz="0" w:space="0" w:color="auto"/>
            <w:left w:val="none" w:sz="0" w:space="0" w:color="auto"/>
            <w:bottom w:val="none" w:sz="0" w:space="0" w:color="auto"/>
            <w:right w:val="none" w:sz="0" w:space="0" w:color="auto"/>
          </w:divBdr>
        </w:div>
        <w:div w:id="123280357">
          <w:blockQuote w:val="1"/>
          <w:marLeft w:val="720"/>
          <w:marRight w:val="720"/>
          <w:marTop w:val="100"/>
          <w:marBottom w:val="100"/>
          <w:divBdr>
            <w:top w:val="none" w:sz="0" w:space="0" w:color="auto"/>
            <w:left w:val="none" w:sz="0" w:space="0" w:color="auto"/>
            <w:bottom w:val="none" w:sz="0" w:space="0" w:color="auto"/>
            <w:right w:val="none" w:sz="0" w:space="0" w:color="auto"/>
          </w:divBdr>
        </w:div>
        <w:div w:id="625703192">
          <w:blockQuote w:val="1"/>
          <w:marLeft w:val="720"/>
          <w:marRight w:val="720"/>
          <w:marTop w:val="100"/>
          <w:marBottom w:val="100"/>
          <w:divBdr>
            <w:top w:val="none" w:sz="0" w:space="0" w:color="auto"/>
            <w:left w:val="none" w:sz="0" w:space="0" w:color="auto"/>
            <w:bottom w:val="none" w:sz="0" w:space="0" w:color="auto"/>
            <w:right w:val="none" w:sz="0" w:space="0" w:color="auto"/>
          </w:divBdr>
        </w:div>
        <w:div w:id="1137723514">
          <w:blockQuote w:val="1"/>
          <w:marLeft w:val="720"/>
          <w:marRight w:val="720"/>
          <w:marTop w:val="100"/>
          <w:marBottom w:val="100"/>
          <w:divBdr>
            <w:top w:val="none" w:sz="0" w:space="0" w:color="auto"/>
            <w:left w:val="none" w:sz="0" w:space="0" w:color="auto"/>
            <w:bottom w:val="none" w:sz="0" w:space="0" w:color="auto"/>
            <w:right w:val="none" w:sz="0" w:space="0" w:color="auto"/>
          </w:divBdr>
        </w:div>
        <w:div w:id="3480646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1961882">
      <w:bodyDiv w:val="1"/>
      <w:marLeft w:val="0"/>
      <w:marRight w:val="0"/>
      <w:marTop w:val="0"/>
      <w:marBottom w:val="0"/>
      <w:divBdr>
        <w:top w:val="none" w:sz="0" w:space="0" w:color="auto"/>
        <w:left w:val="none" w:sz="0" w:space="0" w:color="auto"/>
        <w:bottom w:val="none" w:sz="0" w:space="0" w:color="auto"/>
        <w:right w:val="none" w:sz="0" w:space="0" w:color="auto"/>
      </w:divBdr>
      <w:divsChild>
        <w:div w:id="1293825232">
          <w:blockQuote w:val="1"/>
          <w:marLeft w:val="720"/>
          <w:marRight w:val="720"/>
          <w:marTop w:val="100"/>
          <w:marBottom w:val="100"/>
          <w:divBdr>
            <w:top w:val="none" w:sz="0" w:space="0" w:color="auto"/>
            <w:left w:val="none" w:sz="0" w:space="0" w:color="auto"/>
            <w:bottom w:val="none" w:sz="0" w:space="0" w:color="auto"/>
            <w:right w:val="none" w:sz="0" w:space="0" w:color="auto"/>
          </w:divBdr>
        </w:div>
        <w:div w:id="579679696">
          <w:blockQuote w:val="1"/>
          <w:marLeft w:val="720"/>
          <w:marRight w:val="720"/>
          <w:marTop w:val="100"/>
          <w:marBottom w:val="100"/>
          <w:divBdr>
            <w:top w:val="none" w:sz="0" w:space="0" w:color="auto"/>
            <w:left w:val="none" w:sz="0" w:space="0" w:color="auto"/>
            <w:bottom w:val="none" w:sz="0" w:space="0" w:color="auto"/>
            <w:right w:val="none" w:sz="0" w:space="0" w:color="auto"/>
          </w:divBdr>
        </w:div>
        <w:div w:id="21292011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860</Words>
  <Characters>4908</Characters>
  <Application>Microsoft Office Word</Application>
  <DocSecurity>0</DocSecurity>
  <Lines>40</Lines>
  <Paragraphs>11</Paragraphs>
  <ScaleCrop>false</ScaleCrop>
  <Company/>
  <LinksUpToDate>false</LinksUpToDate>
  <CharactersWithSpaces>5757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2025-09-02T09:09:00Z</dcterms:created>
  <dcterms:modified xsi:type="dcterms:W3CDTF">2025-09-02T09:10:00Z</dcterms:modified>
</cp:coreProperties>
</file>