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550FE"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This is a classic "Institutional Readiness" scenario. You aren't just managing a single event; you are building the </w:t>
      </w:r>
      <w:r w:rsidRPr="00FF6C19">
        <w:rPr>
          <w:rFonts w:ascii="Times New Roman" w:eastAsia="Times New Roman" w:hAnsi="Times New Roman" w:cs="Times New Roman"/>
          <w:b/>
          <w:bCs/>
          <w:color w:val="1F1F1F"/>
          <w:kern w:val="0"/>
          <w:bdr w:val="none" w:sz="0" w:space="0" w:color="auto" w:frame="1"/>
          <w14:ligatures w14:val="none"/>
        </w:rPr>
        <w:t>infrastructure</w:t>
      </w:r>
      <w:r w:rsidRPr="00FF6C19">
        <w:rPr>
          <w:rFonts w:ascii="Times New Roman" w:eastAsia="Times New Roman" w:hAnsi="Times New Roman" w:cs="Times New Roman"/>
          <w:color w:val="1F1F1F"/>
          <w:kern w:val="0"/>
          <w14:ligatures w14:val="none"/>
        </w:rPr>
        <w:t xml:space="preserve"> that will save the bank when a crisis eventually hits.</w:t>
      </w:r>
    </w:p>
    <w:p w14:paraId="6060E1FC"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Bank is a "Goldilocks" organization—large enough to be a major target for cybercriminals and regulators, but regional enough that a single major scandal could cause a fatal "run on the bank."</w:t>
      </w:r>
    </w:p>
    <w:p w14:paraId="7FCA65D9"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Here is an analysis of your starting position as the new CCO.</w:t>
      </w:r>
    </w:p>
    <w:p w14:paraId="12B225DA"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1709F32B">
          <v:rect id="_x0000_i1025" style="width:0;height:1.5pt" o:hralign="center" o:hrstd="t" o:hrnoshade="t" o:hr="t" fillcolor="gray" stroked="f"/>
        </w:pict>
      </w:r>
    </w:p>
    <w:p w14:paraId="5762E4F3"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1. SWOT Analysis: The CCO’s Day 1 Audit</w:t>
      </w:r>
    </w:p>
    <w:tbl>
      <w:tblPr>
        <w:tblW w:w="0" w:type="auto"/>
        <w:tblCellSpacing w:w="15" w:type="dxa"/>
        <w:tblCellMar>
          <w:left w:w="0" w:type="dxa"/>
          <w:right w:w="0" w:type="dxa"/>
        </w:tblCellMar>
        <w:tblLook w:val="04A0" w:firstRow="1" w:lastRow="0" w:firstColumn="1" w:lastColumn="0" w:noHBand="0" w:noVBand="1"/>
      </w:tblPr>
      <w:tblGrid>
        <w:gridCol w:w="4254"/>
        <w:gridCol w:w="5090"/>
      </w:tblGrid>
      <w:tr w:rsidR="00FF6C19" w:rsidRPr="00FF6C19" w14:paraId="20C6A38C"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6266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D0FD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Weaknesses</w:t>
            </w:r>
          </w:p>
        </w:tc>
      </w:tr>
      <w:tr w:rsidR="00FF6C19" w:rsidRPr="00FF6C19" w14:paraId="7C963C0E"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CFAE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Mature Security:</w:t>
            </w:r>
            <w:r w:rsidRPr="00FF6C19">
              <w:rPr>
                <w:rFonts w:ascii="Times New Roman" w:eastAsia="Times New Roman" w:hAnsi="Times New Roman" w:cs="Times New Roman"/>
                <w:color w:val="1F1F1F"/>
                <w:kern w:val="0"/>
                <w:bdr w:val="none" w:sz="0" w:space="0" w:color="auto" w:frame="1"/>
                <w14:ligatures w14:val="none"/>
              </w:rPr>
              <w:t xml:space="preserve"> Strong I.R. (Incident Response) means the technical side works. You aren't starting from zero on defense.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2C0AA"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Communication Gap:</w:t>
            </w:r>
            <w:r w:rsidRPr="00FF6C19">
              <w:rPr>
                <w:rFonts w:ascii="Times New Roman" w:eastAsia="Times New Roman" w:hAnsi="Times New Roman" w:cs="Times New Roman"/>
                <w:color w:val="1F1F1F"/>
                <w:kern w:val="0"/>
                <w:bdr w:val="none" w:sz="0" w:space="0" w:color="auto" w:frame="1"/>
                <w14:ligatures w14:val="none"/>
              </w:rPr>
              <w:t xml:space="preserve"> No formal crisis comms means the bank is currently "silent" during a crisis—which breeds panic.</w:t>
            </w:r>
          </w:p>
        </w:tc>
      </w:tr>
      <w:tr w:rsidR="00FF6C19" w:rsidRPr="00FF6C19" w14:paraId="3AC89CD8"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E07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Asset Base:</w:t>
            </w:r>
            <w:r w:rsidRPr="00FF6C19">
              <w:rPr>
                <w:rFonts w:ascii="Times New Roman" w:eastAsia="Times New Roman" w:hAnsi="Times New Roman" w:cs="Times New Roman"/>
                <w:color w:val="1F1F1F"/>
                <w:kern w:val="0"/>
                <w:bdr w:val="none" w:sz="0" w:space="0" w:color="auto" w:frame="1"/>
                <w14:ligatures w14:val="none"/>
              </w:rPr>
              <w:t xml:space="preserve"> $12B in assets gives you significant weight and resources to weather a storm.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321E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High Digital Exposure:</w:t>
            </w:r>
            <w:r w:rsidRPr="00FF6C19">
              <w:rPr>
                <w:rFonts w:ascii="Times New Roman" w:eastAsia="Times New Roman" w:hAnsi="Times New Roman" w:cs="Times New Roman"/>
                <w:color w:val="1F1F1F"/>
                <w:kern w:val="0"/>
                <w:bdr w:val="none" w:sz="0" w:space="0" w:color="auto" w:frame="1"/>
                <w14:ligatures w14:val="none"/>
              </w:rPr>
              <w:t xml:space="preserve"> With 1.8M mobile users, a digital crisis can spread to 70% of your customers in minutes.</w:t>
            </w:r>
          </w:p>
        </w:tc>
      </w:tr>
      <w:tr w:rsidR="00FF6C19" w:rsidRPr="00FF6C19" w14:paraId="4FB0AFDE"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5E2F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Board Support:</w:t>
            </w:r>
            <w:r w:rsidRPr="00FF6C19">
              <w:rPr>
                <w:rFonts w:ascii="Times New Roman" w:eastAsia="Times New Roman" w:hAnsi="Times New Roman" w:cs="Times New Roman"/>
                <w:color w:val="1F1F1F"/>
                <w:kern w:val="0"/>
                <w:bdr w:val="none" w:sz="0" w:space="0" w:color="auto" w:frame="1"/>
                <w14:ligatures w14:val="none"/>
              </w:rPr>
              <w:t xml:space="preserve"> You have a direct mandate and a $500k budget, meaning you have "the teeth" to make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BEB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Reporting Lines:</w:t>
            </w:r>
            <w:r w:rsidRPr="00FF6C19">
              <w:rPr>
                <w:rFonts w:ascii="Times New Roman" w:eastAsia="Times New Roman" w:hAnsi="Times New Roman" w:cs="Times New Roman"/>
                <w:color w:val="1F1F1F"/>
                <w:kern w:val="0"/>
                <w:bdr w:val="none" w:sz="0" w:space="0" w:color="auto" w:frame="1"/>
                <w14:ligatures w14:val="none"/>
              </w:rPr>
              <w:t xml:space="preserve"> Reporting to the CEO is a strength, but "working closely" with the CISO/CRO can lead to friction if roles aren't defined.</w:t>
            </w:r>
          </w:p>
        </w:tc>
      </w:tr>
    </w:tbl>
    <w:p w14:paraId="4857C57E"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73C2649A">
          <v:rect id="_x0000_i1026" style="width:0;height:1.5pt" o:hralign="center" o:hrstd="t" o:hrnoshade="t" o:hr="t" fillcolor="gray" stroked="f"/>
        </w:pict>
      </w:r>
    </w:p>
    <w:p w14:paraId="6A40578D"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2. The Regulatory "Landmines"</w:t>
      </w:r>
    </w:p>
    <w:p w14:paraId="416BA1D3"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As a regional bank, your crisis plan isn't just about PR; it’s about </w:t>
      </w:r>
      <w:r w:rsidRPr="00FF6C19">
        <w:rPr>
          <w:rFonts w:ascii="Times New Roman" w:eastAsia="Times New Roman" w:hAnsi="Times New Roman" w:cs="Times New Roman"/>
          <w:b/>
          <w:bCs/>
          <w:color w:val="1F1F1F"/>
          <w:kern w:val="0"/>
          <w:bdr w:val="none" w:sz="0" w:space="0" w:color="auto" w:frame="1"/>
          <w14:ligatures w14:val="none"/>
        </w:rPr>
        <w:t>legal survival</w:t>
      </w:r>
      <w:r w:rsidRPr="00FF6C19">
        <w:rPr>
          <w:rFonts w:ascii="Times New Roman" w:eastAsia="Times New Roman" w:hAnsi="Times New Roman" w:cs="Times New Roman"/>
          <w:color w:val="1F1F1F"/>
          <w:kern w:val="0"/>
          <w14:ligatures w14:val="none"/>
        </w:rPr>
        <w:t>. Your plan must specifically address:</w:t>
      </w:r>
    </w:p>
    <w:p w14:paraId="592C012E" w14:textId="77777777" w:rsidR="00FF6C19" w:rsidRPr="00FF6C19" w:rsidRDefault="00FF6C19" w:rsidP="00FF6C19">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GLBA (Gramm-Leach-Bliley Act):</w:t>
      </w:r>
      <w:r w:rsidRPr="00FF6C19">
        <w:rPr>
          <w:rFonts w:ascii="Times New Roman" w:eastAsia="Times New Roman" w:hAnsi="Times New Roman" w:cs="Times New Roman"/>
          <w:color w:val="1F1F1F"/>
          <w:kern w:val="0"/>
          <w14:ligatures w14:val="none"/>
        </w:rPr>
        <w:t xml:space="preserve"> Requires you to protect consumer financial data. A breach comms failure here leads to massive fines.</w:t>
      </w:r>
    </w:p>
    <w:p w14:paraId="08362046" w14:textId="77777777" w:rsidR="00FF6C19" w:rsidRPr="00FF6C19" w:rsidRDefault="00FF6C19" w:rsidP="00FF6C19">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FDIC/OCC Requirements:</w:t>
      </w:r>
      <w:r w:rsidRPr="00FF6C19">
        <w:rPr>
          <w:rFonts w:ascii="Times New Roman" w:eastAsia="Times New Roman" w:hAnsi="Times New Roman" w:cs="Times New Roman"/>
          <w:color w:val="1F1F1F"/>
          <w:kern w:val="0"/>
          <w14:ligatures w14:val="none"/>
        </w:rPr>
        <w:t xml:space="preserve"> You have 36 hours (under recent rules) to notify regulators of a "significant" incident. Your comms plan must sync with this timeline.</w:t>
      </w:r>
    </w:p>
    <w:p w14:paraId="1F80D9C0" w14:textId="77777777" w:rsidR="00FF6C19" w:rsidRPr="00FF6C19" w:rsidRDefault="00FF6C19" w:rsidP="00FF6C19">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2.5M Stakeholders:</w:t>
      </w:r>
      <w:r w:rsidRPr="00FF6C19">
        <w:rPr>
          <w:rFonts w:ascii="Times New Roman" w:eastAsia="Times New Roman" w:hAnsi="Times New Roman" w:cs="Times New Roman"/>
          <w:color w:val="1F1F1F"/>
          <w:kern w:val="0"/>
          <w14:ligatures w14:val="none"/>
        </w:rPr>
        <w:t xml:space="preserve"> In banking, the "Crisis of Confidence" is more dangerous than the "Crisis of Data." If customers think their money is gone, they show up at the 120 branches in person—creating a physical security crisis.</w:t>
      </w:r>
    </w:p>
    <w:p w14:paraId="2D2E56B2"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039A59B1">
          <v:rect id="_x0000_i1027" style="width:0;height:1.5pt" o:hralign="center" o:hrstd="t" o:hrnoshade="t" o:hr="t" fillcolor="gray" stroked="f"/>
        </w:pict>
      </w:r>
    </w:p>
    <w:p w14:paraId="65C0AA20"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3. Your Immediate Priority List (The "First 90 Days")</w:t>
      </w:r>
    </w:p>
    <w:p w14:paraId="2B4B880F"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lastRenderedPageBreak/>
        <w:t xml:space="preserve">Since you have 6 months and $500k, you need to prioritize </w:t>
      </w:r>
      <w:r w:rsidRPr="00FF6C19">
        <w:rPr>
          <w:rFonts w:ascii="Times New Roman" w:eastAsia="Times New Roman" w:hAnsi="Times New Roman" w:cs="Times New Roman"/>
          <w:b/>
          <w:bCs/>
          <w:color w:val="1F1F1F"/>
          <w:kern w:val="0"/>
          <w:bdr w:val="none" w:sz="0" w:space="0" w:color="auto" w:frame="1"/>
          <w14:ligatures w14:val="none"/>
        </w:rPr>
        <w:t>Architecture over Artifacts</w:t>
      </w:r>
      <w:r w:rsidRPr="00FF6C19">
        <w:rPr>
          <w:rFonts w:ascii="Times New Roman" w:eastAsia="Times New Roman" w:hAnsi="Times New Roman" w:cs="Times New Roman"/>
          <w:color w:val="1F1F1F"/>
          <w:kern w:val="0"/>
          <w14:ligatures w14:val="none"/>
        </w:rPr>
        <w:t>.</w:t>
      </w:r>
    </w:p>
    <w:p w14:paraId="0BAF79A6" w14:textId="77777777" w:rsidR="00FF6C19" w:rsidRPr="00FF6C19" w:rsidRDefault="00FF6C19" w:rsidP="00FF6C19">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Establish the Crisis Management Team (CMT):</w:t>
      </w:r>
      <w:r w:rsidRPr="00FF6C19">
        <w:rPr>
          <w:rFonts w:ascii="Times New Roman" w:eastAsia="Times New Roman" w:hAnsi="Times New Roman" w:cs="Times New Roman"/>
          <w:color w:val="1F1F1F"/>
          <w:kern w:val="0"/>
          <w14:ligatures w14:val="none"/>
        </w:rPr>
        <w:t xml:space="preserve"> Define the "War Room." This includes you (CCO), the CEO, CISO (Technical), Legal Counsel, and the CRO (Risk).</w:t>
      </w:r>
    </w:p>
    <w:p w14:paraId="65DA92BE" w14:textId="77777777" w:rsidR="00FF6C19" w:rsidRPr="00FF6C19" w:rsidRDefault="00FF6C19" w:rsidP="00FF6C19">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Audit the "Dark Channels":</w:t>
      </w:r>
      <w:r w:rsidRPr="00FF6C19">
        <w:rPr>
          <w:rFonts w:ascii="Times New Roman" w:eastAsia="Times New Roman" w:hAnsi="Times New Roman" w:cs="Times New Roman"/>
          <w:color w:val="1F1F1F"/>
          <w:kern w:val="0"/>
          <w14:ligatures w14:val="none"/>
        </w:rPr>
        <w:t xml:space="preserve"> How will the bank talk if the email server is hacked? You need to invest part of that $500k in </w:t>
      </w:r>
      <w:r w:rsidRPr="00FF6C19">
        <w:rPr>
          <w:rFonts w:ascii="Times New Roman" w:eastAsia="Times New Roman" w:hAnsi="Times New Roman" w:cs="Times New Roman"/>
          <w:b/>
          <w:bCs/>
          <w:color w:val="1F1F1F"/>
          <w:kern w:val="0"/>
          <w:bdr w:val="none" w:sz="0" w:space="0" w:color="auto" w:frame="1"/>
          <w14:ligatures w14:val="none"/>
        </w:rPr>
        <w:t>out-of-band communication</w:t>
      </w:r>
      <w:r w:rsidRPr="00FF6C19">
        <w:rPr>
          <w:rFonts w:ascii="Times New Roman" w:eastAsia="Times New Roman" w:hAnsi="Times New Roman" w:cs="Times New Roman"/>
          <w:color w:val="1F1F1F"/>
          <w:kern w:val="0"/>
          <w14:ligatures w14:val="none"/>
        </w:rPr>
        <w:t xml:space="preserve"> (like Signal for Enterprise or </w:t>
      </w:r>
      <w:proofErr w:type="spellStart"/>
      <w:r w:rsidRPr="00FF6C19">
        <w:rPr>
          <w:rFonts w:ascii="Times New Roman" w:eastAsia="Times New Roman" w:hAnsi="Times New Roman" w:cs="Times New Roman"/>
          <w:color w:val="1F1F1F"/>
          <w:kern w:val="0"/>
          <w14:ligatures w14:val="none"/>
        </w:rPr>
        <w:t>Wickr</w:t>
      </w:r>
      <w:proofErr w:type="spellEnd"/>
      <w:r w:rsidRPr="00FF6C19">
        <w:rPr>
          <w:rFonts w:ascii="Times New Roman" w:eastAsia="Times New Roman" w:hAnsi="Times New Roman" w:cs="Times New Roman"/>
          <w:color w:val="1F1F1F"/>
          <w:kern w:val="0"/>
          <w14:ligatures w14:val="none"/>
        </w:rPr>
        <w:t>).</w:t>
      </w:r>
    </w:p>
    <w:p w14:paraId="0D3C8122" w14:textId="77777777" w:rsidR="00FF6C19" w:rsidRPr="00FF6C19" w:rsidRDefault="00FF6C19" w:rsidP="00FF6C19">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Develop "Holding Statements":</w:t>
      </w:r>
      <w:r w:rsidRPr="00FF6C19">
        <w:rPr>
          <w:rFonts w:ascii="Times New Roman" w:eastAsia="Times New Roman" w:hAnsi="Times New Roman" w:cs="Times New Roman"/>
          <w:color w:val="1F1F1F"/>
          <w:kern w:val="0"/>
          <w14:ligatures w14:val="none"/>
        </w:rPr>
        <w:t xml:space="preserve"> Pre-approved, "fill-in-the-blank" templates for Ransomware, System Outages, and Fraud. This stops the "legal bottleneck" where lawyers take 5 hours to approve a 2-sentence tweet.</w:t>
      </w:r>
    </w:p>
    <w:p w14:paraId="65329D5D"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536F8496">
          <v:rect id="_x0000_i1028" style="width:0;height:1.5pt" o:hralign="center" o:hrstd="t" o:hrnoshade="t" o:hr="t" fillcolor="gray" stroked="f"/>
        </w:pict>
      </w:r>
    </w:p>
    <w:p w14:paraId="61CBD279"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4. Critical Insight for your Assignment</w:t>
      </w:r>
    </w:p>
    <w:p w14:paraId="6356560E"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The most interesting part of this scenario is the </w:t>
      </w:r>
      <w:r w:rsidRPr="00FF6C19">
        <w:rPr>
          <w:rFonts w:ascii="Times New Roman" w:eastAsia="Times New Roman" w:hAnsi="Times New Roman" w:cs="Times New Roman"/>
          <w:b/>
          <w:bCs/>
          <w:color w:val="1F1F1F"/>
          <w:kern w:val="0"/>
          <w:bdr w:val="none" w:sz="0" w:space="0" w:color="auto" w:frame="1"/>
          <w14:ligatures w14:val="none"/>
        </w:rPr>
        <w:t>"Digital Banking"</w:t>
      </w:r>
      <w:r w:rsidRPr="00FF6C19">
        <w:rPr>
          <w:rFonts w:ascii="Times New Roman" w:eastAsia="Times New Roman" w:hAnsi="Times New Roman" w:cs="Times New Roman"/>
          <w:color w:val="1F1F1F"/>
          <w:kern w:val="0"/>
          <w14:ligatures w14:val="none"/>
        </w:rPr>
        <w:t xml:space="preserve"> aspect. With 1.8 million active mobile users, your crisis isn't happening in the branches—it's happening on the App Store and social media.</w:t>
      </w:r>
    </w:p>
    <w:p w14:paraId="023038B9"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Key Recommendation:</w:t>
      </w:r>
      <w:r w:rsidRPr="00FF6C19">
        <w:rPr>
          <w:rFonts w:ascii="Times New Roman" w:eastAsia="Times New Roman" w:hAnsi="Times New Roman" w:cs="Times New Roman"/>
          <w:color w:val="1F1F1F"/>
          <w:kern w:val="0"/>
          <w14:ligatures w14:val="none"/>
        </w:rPr>
        <w:t xml:space="preserve"> Your plan must include a "Digital Kill Switch" strategy—knowing exactly what the mobile app login screen says when the system is down to prevent "Login Failed" errors from being interpreted as "Your Money is Stolen."</w:t>
      </w:r>
    </w:p>
    <w:p w14:paraId="0EFCB853"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783E4B8D">
          <v:rect id="_x0000_i1029" style="width:0;height:1.5pt" o:hralign="center" o:hrstd="t" o:hrnoshade="t" o:hr="t" fillcolor="gray" stroked="f"/>
        </w:pict>
      </w:r>
    </w:p>
    <w:p w14:paraId="1037F497"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Would you like me to move on to Phase 2 (the actual Crisis Event), or would you like a detailed breakdown of how to spend that $500,000 budget for the program?</w:t>
      </w:r>
    </w:p>
    <w:p w14:paraId="1FA108E7" w14:textId="4521A5ED" w:rsidR="002E25CA" w:rsidRDefault="002E25CA"/>
    <w:p w14:paraId="40AE83BC" w14:textId="77777777" w:rsidR="00FF6C19" w:rsidRDefault="00FF6C19" w:rsidP="00FF6C19">
      <w:pPr>
        <w:pStyle w:val="Heading3"/>
      </w:pPr>
      <w:r>
        <w:t>A Proposed Budget Breakdown ($500,000)</w:t>
      </w:r>
    </w:p>
    <w:p w14:paraId="02009F17" w14:textId="77777777" w:rsidR="00FF6C19" w:rsidRDefault="00FF6C19" w:rsidP="00FF6C19">
      <w:pPr>
        <w:pStyle w:val="NormalWeb"/>
      </w:pPr>
      <w:r>
        <w:t>If your first task involves justifying that $500k spend, here is a professional way to allocate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287"/>
        <w:gridCol w:w="1342"/>
        <w:gridCol w:w="4444"/>
      </w:tblGrid>
      <w:tr w:rsidR="00FF6C19" w14:paraId="74F3CA47"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3D606" w14:textId="77777777" w:rsidR="00FF6C19" w:rsidRDefault="00FF6C19">
            <w:pPr>
              <w:spacing w:after="480"/>
            </w:pPr>
            <w:r>
              <w:rPr>
                <w:rStyle w:val="Strong"/>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68583" w14:textId="77777777" w:rsidR="00FF6C19" w:rsidRDefault="00FF6C19">
            <w:pPr>
              <w:spacing w:after="480"/>
            </w:pPr>
            <w:r>
              <w:rPr>
                <w:rStyle w:val="Strong"/>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CE18F" w14:textId="77777777" w:rsidR="00FF6C19" w:rsidRDefault="00FF6C19">
            <w:pPr>
              <w:spacing w:after="480"/>
            </w:pPr>
            <w:r>
              <w:rPr>
                <w:rStyle w:val="Strong"/>
              </w:rPr>
              <w:t>Estimated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6053D" w14:textId="77777777" w:rsidR="00FF6C19" w:rsidRDefault="00FF6C19">
            <w:pPr>
              <w:spacing w:after="480"/>
            </w:pPr>
            <w:r>
              <w:rPr>
                <w:rStyle w:val="Strong"/>
              </w:rPr>
              <w:t>Purpose</w:t>
            </w:r>
          </w:p>
        </w:tc>
      </w:tr>
      <w:tr w:rsidR="00FF6C19" w14:paraId="133E30D9"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3ECD2" w14:textId="77777777" w:rsidR="00FF6C19" w:rsidRDefault="00FF6C19">
            <w:pPr>
              <w:spacing w:after="480"/>
            </w:pPr>
            <w:r>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104D5" w14:textId="77777777" w:rsidR="00FF6C19" w:rsidRDefault="00FF6C19">
            <w:pPr>
              <w:spacing w:after="480"/>
            </w:pPr>
            <w:r>
              <w:t>External Crisis Audit &amp; Plan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369B2" w14:textId="77777777" w:rsidR="00FF6C19" w:rsidRDefault="00FF6C19">
            <w:pPr>
              <w:spacing w:after="480"/>
            </w:pPr>
            <w:r>
              <w:t>$150,000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AB77D" w14:textId="77777777" w:rsidR="00FF6C19" w:rsidRDefault="00FF6C19">
            <w:pPr>
              <w:spacing w:after="480"/>
            </w:pPr>
            <w:r>
              <w:t>Hiring a specialist firm to draft the actual "Playbooks."</w:t>
            </w:r>
          </w:p>
        </w:tc>
      </w:tr>
      <w:tr w:rsidR="00FF6C19" w14:paraId="1303B08F"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E4A0AA" w14:textId="77777777" w:rsidR="00FF6C19" w:rsidRDefault="00FF6C19">
            <w:pPr>
              <w:spacing w:after="480"/>
            </w:pPr>
            <w:r>
              <w:rPr>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47D91" w14:textId="77777777" w:rsidR="00FF6C19" w:rsidRDefault="00FF6C19">
            <w:pPr>
              <w:spacing w:after="480"/>
            </w:pPr>
            <w:r>
              <w:t>"Dark Site" &amp; Out-of-band Comms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1D50E" w14:textId="77777777" w:rsidR="00FF6C19" w:rsidRDefault="00FF6C19">
            <w:pPr>
              <w:spacing w:after="480"/>
            </w:pPr>
            <w:r>
              <w:t>$100,000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74876" w14:textId="77777777" w:rsidR="00FF6C19" w:rsidRDefault="00FF6C19">
            <w:pPr>
              <w:spacing w:after="480"/>
            </w:pPr>
            <w:r>
              <w:t>Secure servers and pre-built websites for when the main site goes down.</w:t>
            </w:r>
          </w:p>
        </w:tc>
      </w:tr>
      <w:tr w:rsidR="00FF6C19" w14:paraId="2CC4FE43"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921B0" w14:textId="77777777" w:rsidR="00FF6C19" w:rsidRDefault="00FF6C19">
            <w:pPr>
              <w:spacing w:after="480"/>
            </w:pPr>
            <w:r>
              <w:rPr>
                <w:b/>
                <w:bCs/>
              </w:rPr>
              <w:lastRenderedPageBreak/>
              <w:t>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E1836" w14:textId="77777777" w:rsidR="00FF6C19" w:rsidRDefault="00FF6C19">
            <w:pPr>
              <w:spacing w:after="480"/>
            </w:pPr>
            <w:r>
              <w:t>Executive Media 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376BB" w14:textId="77777777" w:rsidR="00FF6C19" w:rsidRDefault="00FF6C19">
            <w:pPr>
              <w:spacing w:after="480"/>
            </w:pPr>
            <w:r>
              <w:t>$75,000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EB6BA" w14:textId="77777777" w:rsidR="00FF6C19" w:rsidRDefault="00FF6C19">
            <w:pPr>
              <w:spacing w:after="480"/>
            </w:pPr>
            <w:r>
              <w:t>Coaching the CEO and CISO on how to speak to the press.</w:t>
            </w:r>
          </w:p>
        </w:tc>
      </w:tr>
      <w:tr w:rsidR="00FF6C19" w14:paraId="16984BC2"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B15CD" w14:textId="77777777" w:rsidR="00FF6C19" w:rsidRDefault="00FF6C19">
            <w:pPr>
              <w:spacing w:after="480"/>
            </w:pPr>
            <w:r>
              <w:rPr>
                <w:b/>
                <w:bCs/>
              </w:rPr>
              <w:t>Simulations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01B8F" w14:textId="77777777" w:rsidR="00FF6C19" w:rsidRDefault="00FF6C19">
            <w:pPr>
              <w:spacing w:after="480"/>
            </w:pPr>
            <w:r>
              <w:t>"War Room" Tabletop Exercises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E1EBC" w14:textId="77777777" w:rsidR="00FF6C19" w:rsidRDefault="00FF6C19">
            <w:pPr>
              <w:spacing w:after="480"/>
            </w:pPr>
            <w:r>
              <w:t>$125,000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DC76D" w14:textId="77777777" w:rsidR="00FF6C19" w:rsidRDefault="00FF6C19">
            <w:pPr>
              <w:spacing w:after="480"/>
            </w:pPr>
            <w:r>
              <w:t>Quarterly mock-drills with the Board and Executives.</w:t>
            </w:r>
          </w:p>
        </w:tc>
      </w:tr>
      <w:tr w:rsidR="00FF6C19" w14:paraId="163F8FC4"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F1CED" w14:textId="77777777" w:rsidR="00FF6C19" w:rsidRDefault="00FF6C19">
            <w:pPr>
              <w:spacing w:after="480"/>
            </w:pPr>
            <w:r>
              <w:rPr>
                <w:b/>
                <w:bCs/>
              </w:rPr>
              <w:t>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5ACED" w14:textId="77777777" w:rsidR="00FF6C19" w:rsidRDefault="00FF6C19">
            <w:pPr>
              <w:spacing w:after="480"/>
            </w:pPr>
            <w:r>
              <w:t>AI-driven Social Listening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7F19E" w14:textId="77777777" w:rsidR="00FF6C19" w:rsidRDefault="00FF6C19">
            <w:pPr>
              <w:spacing w:after="480"/>
            </w:pPr>
            <w:r>
              <w:t>$50,000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CF4FE" w14:textId="77777777" w:rsidR="00FF6C19" w:rsidRDefault="00FF6C19">
            <w:pPr>
              <w:spacing w:after="480"/>
            </w:pPr>
            <w:r>
              <w:t>Detecting a "bank run" or rumor on X/Reddit before it hits the news.</w:t>
            </w:r>
          </w:p>
        </w:tc>
      </w:tr>
    </w:tbl>
    <w:p w14:paraId="36E73CF4" w14:textId="3FFC581B" w:rsidR="00FF6C19" w:rsidRDefault="00FF6C19"/>
    <w:p w14:paraId="4ECCDDA6" w14:textId="245FFAFB" w:rsidR="00FF6C19" w:rsidRDefault="00FF6C19"/>
    <w:p w14:paraId="112C2237" w14:textId="65293FD7" w:rsidR="00FF6C19" w:rsidRDefault="00FF6C19"/>
    <w:p w14:paraId="7A830D38" w14:textId="109F0FB0" w:rsidR="00FF6C19" w:rsidRDefault="00FF6C19"/>
    <w:p w14:paraId="41298D9B" w14:textId="722A55C3" w:rsidR="00FF6C19" w:rsidRDefault="00FF6C19"/>
    <w:p w14:paraId="5D290D9A" w14:textId="0AFBBF37" w:rsidR="00FF6C19" w:rsidRDefault="00FF6C19"/>
    <w:p w14:paraId="76E35487" w14:textId="0A2EBE0D" w:rsidR="00FF6C19" w:rsidRDefault="00FF6C19"/>
    <w:p w14:paraId="3E3DA7B4" w14:textId="5E5779F5" w:rsidR="00FF6C19" w:rsidRDefault="00FF6C19"/>
    <w:p w14:paraId="5CEE967A" w14:textId="480FA46E" w:rsidR="00FF6C19" w:rsidRDefault="00FF6C19"/>
    <w:p w14:paraId="1B23EF33" w14:textId="4C9C25D5" w:rsidR="00FF6C19" w:rsidRDefault="00FF6C19"/>
    <w:p w14:paraId="1D643FF6" w14:textId="29F68334" w:rsidR="00FF6C19" w:rsidRDefault="00FF6C19"/>
    <w:p w14:paraId="71143CA0" w14:textId="3066C50E" w:rsidR="00FF6C19" w:rsidRDefault="00FF6C19"/>
    <w:p w14:paraId="71A27888" w14:textId="00F7006E" w:rsidR="00FF6C19" w:rsidRDefault="00FF6C19"/>
    <w:p w14:paraId="1ED83BBA" w14:textId="68781826" w:rsidR="00FF6C19" w:rsidRDefault="00FF6C19"/>
    <w:p w14:paraId="62435D61" w14:textId="4D62463A" w:rsidR="00FF6C19" w:rsidRDefault="00FF6C19"/>
    <w:p w14:paraId="00CF604A" w14:textId="2EAD9F58" w:rsidR="00FF6C19" w:rsidRDefault="00FF6C19"/>
    <w:p w14:paraId="384A267B" w14:textId="77777777" w:rsidR="00FF6C19" w:rsidRDefault="00FF6C19" w:rsidP="00FF6C19">
      <w:pPr>
        <w:pStyle w:val="NormalWeb"/>
        <w:spacing w:after="0" w:afterAutospacing="0"/>
        <w:rPr>
          <w:color w:val="1F1F1F"/>
        </w:rPr>
      </w:pPr>
      <w:r>
        <w:rPr>
          <w:color w:val="1F1F1F"/>
        </w:rPr>
        <w:lastRenderedPageBreak/>
        <w:t xml:space="preserve">This is a significant foundational task. For a financial institution like </w:t>
      </w:r>
      <w:proofErr w:type="spellStart"/>
      <w:r>
        <w:rPr>
          <w:b/>
          <w:bCs/>
          <w:color w:val="1F1F1F"/>
          <w:bdr w:val="none" w:sz="0" w:space="0" w:color="auto" w:frame="1"/>
        </w:rPr>
        <w:t>FinTrust</w:t>
      </w:r>
      <w:proofErr w:type="spellEnd"/>
      <w:r>
        <w:rPr>
          <w:b/>
          <w:bCs/>
          <w:color w:val="1F1F1F"/>
          <w:bdr w:val="none" w:sz="0" w:space="0" w:color="auto" w:frame="1"/>
        </w:rPr>
        <w:t xml:space="preserve"> Bank</w:t>
      </w:r>
      <w:r>
        <w:rPr>
          <w:color w:val="1F1F1F"/>
        </w:rPr>
        <w:t xml:space="preserve">, the policy must be authoritative, legally sound, and strategically aligned with both the </w:t>
      </w:r>
      <w:r>
        <w:rPr>
          <w:b/>
          <w:bCs/>
          <w:color w:val="1F1F1F"/>
          <w:bdr w:val="none" w:sz="0" w:space="0" w:color="auto" w:frame="1"/>
        </w:rPr>
        <w:t>GLBA</w:t>
      </w:r>
      <w:r>
        <w:rPr>
          <w:color w:val="1F1F1F"/>
        </w:rPr>
        <w:t xml:space="preserve"> and </w:t>
      </w:r>
      <w:r>
        <w:rPr>
          <w:b/>
          <w:bCs/>
          <w:color w:val="1F1F1F"/>
          <w:bdr w:val="none" w:sz="0" w:space="0" w:color="auto" w:frame="1"/>
        </w:rPr>
        <w:t>FDIC</w:t>
      </w:r>
      <w:r>
        <w:rPr>
          <w:color w:val="1F1F1F"/>
        </w:rPr>
        <w:t xml:space="preserve"> guidelines.</w:t>
      </w:r>
    </w:p>
    <w:p w14:paraId="0FB32044" w14:textId="77777777" w:rsidR="00FF6C19" w:rsidRDefault="00FF6C19" w:rsidP="00FF6C19">
      <w:pPr>
        <w:pStyle w:val="NormalWeb"/>
        <w:spacing w:after="240" w:afterAutospacing="0"/>
        <w:rPr>
          <w:color w:val="1F1F1F"/>
        </w:rPr>
      </w:pPr>
      <w:r>
        <w:rPr>
          <w:color w:val="1F1F1F"/>
        </w:rPr>
        <w:t>Since the deliverable is an 8–</w:t>
      </w:r>
      <w:proofErr w:type="gramStart"/>
      <w:r>
        <w:rPr>
          <w:color w:val="1F1F1F"/>
        </w:rPr>
        <w:t>12 page</w:t>
      </w:r>
      <w:proofErr w:type="gramEnd"/>
      <w:r>
        <w:rPr>
          <w:color w:val="1F1F1F"/>
        </w:rPr>
        <w:t xml:space="preserve"> document, I will provide the high-level structural content and specific frameworks you need to populate those pages.</w:t>
      </w:r>
    </w:p>
    <w:p w14:paraId="65E9938A" w14:textId="77777777" w:rsidR="00FF6C19" w:rsidRDefault="00FF6C19" w:rsidP="00FF6C19">
      <w:pPr>
        <w:spacing w:after="120"/>
        <w:rPr>
          <w:color w:val="1F1F1F"/>
        </w:rPr>
      </w:pPr>
      <w:r>
        <w:rPr>
          <w:color w:val="1F1F1F"/>
        </w:rPr>
        <w:pict w14:anchorId="4C3FA0A2">
          <v:rect id="_x0000_i1035" style="width:0;height:1.5pt" o:hralign="center" o:hrstd="t" o:hrnoshade="t" o:hr="t" fillcolor="gray" stroked="f"/>
        </w:pict>
      </w:r>
    </w:p>
    <w:p w14:paraId="4CCDEFDF" w14:textId="77777777" w:rsidR="00FF6C19" w:rsidRDefault="00FF6C19" w:rsidP="00FF6C19">
      <w:pPr>
        <w:pStyle w:val="Heading2"/>
        <w:rPr>
          <w:color w:val="1F1F1F"/>
        </w:rPr>
      </w:pPr>
      <w:r>
        <w:rPr>
          <w:color w:val="1F1F1F"/>
          <w:bdr w:val="none" w:sz="0" w:space="0" w:color="auto" w:frame="1"/>
        </w:rPr>
        <w:t>1.1 Policy Statement and Objectives</w:t>
      </w:r>
    </w:p>
    <w:p w14:paraId="13781694" w14:textId="77777777" w:rsidR="00FF6C19" w:rsidRDefault="00FF6C19" w:rsidP="00FF6C19">
      <w:pPr>
        <w:pStyle w:val="NormalWeb"/>
        <w:rPr>
          <w:color w:val="1F1F1F"/>
        </w:rPr>
      </w:pPr>
      <w:r>
        <w:rPr>
          <w:color w:val="1F1F1F"/>
        </w:rPr>
        <w:t>Policy Statement:</w:t>
      </w:r>
    </w:p>
    <w:p w14:paraId="0106FA12" w14:textId="77777777" w:rsidR="00FF6C19" w:rsidRDefault="00FF6C19" w:rsidP="00FF6C19">
      <w:pPr>
        <w:pStyle w:val="NormalWeb"/>
        <w:rPr>
          <w:color w:val="1F1F1F"/>
        </w:rPr>
      </w:pPr>
      <w:r>
        <w:rPr>
          <w:color w:val="1F1F1F"/>
        </w:rPr>
        <w:t>"</w:t>
      </w:r>
      <w:proofErr w:type="spellStart"/>
      <w:r>
        <w:rPr>
          <w:color w:val="1F1F1F"/>
        </w:rPr>
        <w:t>FinTrust</w:t>
      </w:r>
      <w:proofErr w:type="spellEnd"/>
      <w:r>
        <w:rPr>
          <w:color w:val="1F1F1F"/>
        </w:rPr>
        <w:t xml:space="preserve"> Bank is committed to maintaining the highest standards of transparency, integrity, and operational resilience. This Crisis Communication Policy establishes the framework for providing timely, accurate, and consistent information to all stakeholders during high-impact events, ensuring the protection of the Bank’s reputation, customer trust, and regulatory standing."</w:t>
      </w:r>
    </w:p>
    <w:p w14:paraId="03B430E7" w14:textId="77777777" w:rsidR="00FF6C19" w:rsidRDefault="00FF6C19" w:rsidP="00FF6C19">
      <w:pPr>
        <w:pStyle w:val="NormalWeb"/>
        <w:spacing w:after="0" w:afterAutospacing="0"/>
        <w:rPr>
          <w:color w:val="1F1F1F"/>
        </w:rPr>
      </w:pPr>
      <w:r>
        <w:rPr>
          <w:b/>
          <w:bCs/>
          <w:color w:val="1F1F1F"/>
          <w:bdr w:val="none" w:sz="0" w:space="0" w:color="auto" w:frame="1"/>
        </w:rPr>
        <w:t>Specific Objectives:</w:t>
      </w:r>
    </w:p>
    <w:p w14:paraId="32C4AF6A" w14:textId="77777777" w:rsidR="00FF6C19" w:rsidRDefault="00FF6C19" w:rsidP="00FF6C19">
      <w:pPr>
        <w:pStyle w:val="NormalWeb"/>
        <w:numPr>
          <w:ilvl w:val="0"/>
          <w:numId w:val="3"/>
        </w:numPr>
        <w:spacing w:after="0" w:afterAutospacing="0"/>
        <w:rPr>
          <w:color w:val="1F1F1F"/>
        </w:rPr>
      </w:pPr>
      <w:r>
        <w:rPr>
          <w:b/>
          <w:bCs/>
          <w:color w:val="1F1F1F"/>
          <w:bdr w:val="none" w:sz="0" w:space="0" w:color="auto" w:frame="1"/>
        </w:rPr>
        <w:t>Preserve Trust:</w:t>
      </w:r>
      <w:r>
        <w:rPr>
          <w:color w:val="1F1F1F"/>
        </w:rPr>
        <w:t xml:space="preserve"> Minimize customer churn and prevent "runs on the bank" by providing clear, actionable information.</w:t>
      </w:r>
    </w:p>
    <w:p w14:paraId="3E8A3BE6" w14:textId="77777777" w:rsidR="00FF6C19" w:rsidRDefault="00FF6C19" w:rsidP="00FF6C19">
      <w:pPr>
        <w:pStyle w:val="NormalWeb"/>
        <w:numPr>
          <w:ilvl w:val="0"/>
          <w:numId w:val="3"/>
        </w:numPr>
        <w:spacing w:after="0" w:afterAutospacing="0"/>
        <w:rPr>
          <w:color w:val="1F1F1F"/>
        </w:rPr>
      </w:pPr>
      <w:r>
        <w:rPr>
          <w:b/>
          <w:bCs/>
          <w:color w:val="1F1F1F"/>
          <w:bdr w:val="none" w:sz="0" w:space="0" w:color="auto" w:frame="1"/>
        </w:rPr>
        <w:t>Regulatory Compliance:</w:t>
      </w:r>
      <w:r>
        <w:rPr>
          <w:color w:val="1F1F1F"/>
        </w:rPr>
        <w:t xml:space="preserve"> Ensure all mandatory notifications (e.g., the 36-hour OCC rule) are met without exception.</w:t>
      </w:r>
    </w:p>
    <w:p w14:paraId="5828BE8F" w14:textId="77777777" w:rsidR="00FF6C19" w:rsidRDefault="00FF6C19" w:rsidP="00FF6C19">
      <w:pPr>
        <w:pStyle w:val="NormalWeb"/>
        <w:numPr>
          <w:ilvl w:val="0"/>
          <w:numId w:val="3"/>
        </w:numPr>
        <w:spacing w:after="0" w:afterAutospacing="0"/>
        <w:rPr>
          <w:color w:val="1F1F1F"/>
        </w:rPr>
      </w:pPr>
      <w:r>
        <w:rPr>
          <w:b/>
          <w:bCs/>
          <w:color w:val="1F1F1F"/>
          <w:bdr w:val="none" w:sz="0" w:space="0" w:color="auto" w:frame="1"/>
        </w:rPr>
        <w:t>One Voice:</w:t>
      </w:r>
      <w:r>
        <w:rPr>
          <w:color w:val="1F1F1F"/>
        </w:rPr>
        <w:t xml:space="preserve"> Eliminate conflicting messaging by centralizing all communication through the CCT.</w:t>
      </w:r>
    </w:p>
    <w:p w14:paraId="2E234792" w14:textId="77777777" w:rsidR="00FF6C19" w:rsidRDefault="00FF6C19" w:rsidP="00FF6C19">
      <w:pPr>
        <w:pStyle w:val="NormalWeb"/>
        <w:numPr>
          <w:ilvl w:val="0"/>
          <w:numId w:val="3"/>
        </w:numPr>
        <w:spacing w:after="0" w:afterAutospacing="0"/>
        <w:rPr>
          <w:color w:val="1F1F1F"/>
        </w:rPr>
      </w:pPr>
      <w:r>
        <w:rPr>
          <w:b/>
          <w:bCs/>
          <w:color w:val="1F1F1F"/>
          <w:bdr w:val="none" w:sz="0" w:space="0" w:color="auto" w:frame="1"/>
        </w:rPr>
        <w:t>Operational Continuity:</w:t>
      </w:r>
      <w:r>
        <w:rPr>
          <w:color w:val="1F1F1F"/>
        </w:rPr>
        <w:t xml:space="preserve"> Reduce the burden on customer-facing staff (branches/call centers) through proactive digital communication.</w:t>
      </w:r>
    </w:p>
    <w:p w14:paraId="1A7D7ACB" w14:textId="77777777" w:rsidR="00FF6C19" w:rsidRDefault="00FF6C19" w:rsidP="00FF6C19">
      <w:pPr>
        <w:pStyle w:val="NormalWeb"/>
        <w:spacing w:after="0" w:afterAutospacing="0"/>
        <w:rPr>
          <w:color w:val="1F1F1F"/>
        </w:rPr>
      </w:pPr>
      <w:r>
        <w:rPr>
          <w:b/>
          <w:bCs/>
          <w:color w:val="1F1F1F"/>
          <w:bdr w:val="none" w:sz="0" w:space="0" w:color="auto" w:frame="1"/>
        </w:rPr>
        <w:t>Alignment with Values:</w:t>
      </w:r>
      <w:r>
        <w:rPr>
          <w:color w:val="1F1F1F"/>
        </w:rPr>
        <w:t xml:space="preserve"> * </w:t>
      </w:r>
      <w:r>
        <w:rPr>
          <w:i/>
          <w:iCs/>
          <w:color w:val="1F1F1F"/>
          <w:bdr w:val="none" w:sz="0" w:space="0" w:color="auto" w:frame="1"/>
        </w:rPr>
        <w:t>Security First:</w:t>
      </w:r>
      <w:r>
        <w:rPr>
          <w:color w:val="1F1F1F"/>
        </w:rPr>
        <w:t xml:space="preserve"> We prioritize the protection of customer assets above all.</w:t>
      </w:r>
    </w:p>
    <w:p w14:paraId="5ADC6D8D" w14:textId="77777777" w:rsidR="00FF6C19" w:rsidRDefault="00FF6C19" w:rsidP="00FF6C19">
      <w:pPr>
        <w:pStyle w:val="NormalWeb"/>
        <w:numPr>
          <w:ilvl w:val="0"/>
          <w:numId w:val="4"/>
        </w:numPr>
        <w:spacing w:after="0" w:afterAutospacing="0"/>
        <w:rPr>
          <w:color w:val="1F1F1F"/>
        </w:rPr>
      </w:pPr>
      <w:r>
        <w:rPr>
          <w:i/>
          <w:iCs/>
          <w:color w:val="1F1F1F"/>
          <w:bdr w:val="none" w:sz="0" w:space="0" w:color="auto" w:frame="1"/>
        </w:rPr>
        <w:t>Radical Transparency:</w:t>
      </w:r>
      <w:r>
        <w:rPr>
          <w:color w:val="1F1F1F"/>
        </w:rPr>
        <w:t xml:space="preserve"> We communicate what we know when we know it, and what we are doing to fix it.</w:t>
      </w:r>
    </w:p>
    <w:p w14:paraId="55638FB7" w14:textId="77777777" w:rsidR="00FF6C19" w:rsidRDefault="00FF6C19" w:rsidP="00FF6C19">
      <w:pPr>
        <w:spacing w:after="120"/>
        <w:rPr>
          <w:color w:val="1F1F1F"/>
        </w:rPr>
      </w:pPr>
      <w:r>
        <w:rPr>
          <w:color w:val="1F1F1F"/>
        </w:rPr>
        <w:pict w14:anchorId="40023C32">
          <v:rect id="_x0000_i1036" style="width:0;height:1.5pt" o:hralign="center" o:hrstd="t" o:hrnoshade="t" o:hr="t" fillcolor="gray" stroked="f"/>
        </w:pict>
      </w:r>
    </w:p>
    <w:p w14:paraId="678D42FC" w14:textId="77777777" w:rsidR="00FF6C19" w:rsidRDefault="00FF6C19" w:rsidP="00FF6C19">
      <w:pPr>
        <w:pStyle w:val="Heading2"/>
        <w:rPr>
          <w:color w:val="1F1F1F"/>
        </w:rPr>
      </w:pPr>
      <w:r>
        <w:rPr>
          <w:color w:val="1F1F1F"/>
          <w:bdr w:val="none" w:sz="0" w:space="0" w:color="auto" w:frame="1"/>
        </w:rPr>
        <w:t>1.2 Crisis Definition and Classification (SCCT Framework)</w:t>
      </w:r>
    </w:p>
    <w:p w14:paraId="314F9FC7" w14:textId="77777777" w:rsidR="00FF6C19" w:rsidRDefault="00FF6C19" w:rsidP="00FF6C19">
      <w:pPr>
        <w:pStyle w:val="NormalWeb"/>
        <w:spacing w:after="0" w:afterAutospacing="0"/>
        <w:rPr>
          <w:color w:val="1F1F1F"/>
        </w:rPr>
      </w:pPr>
      <w:r>
        <w:rPr>
          <w:b/>
          <w:bCs/>
          <w:color w:val="1F1F1F"/>
          <w:bdr w:val="none" w:sz="0" w:space="0" w:color="auto" w:frame="1"/>
        </w:rPr>
        <w:t>Definition of a Crisis:</w:t>
      </w:r>
      <w:r>
        <w:rPr>
          <w:color w:val="1F1F1F"/>
        </w:rPr>
        <w:t xml:space="preserve"> Any event that threatens the financial stability, operational capability, or reputational integrity of </w:t>
      </w:r>
      <w:proofErr w:type="spellStart"/>
      <w:r>
        <w:rPr>
          <w:color w:val="1F1F1F"/>
        </w:rPr>
        <w:t>FinTrust</w:t>
      </w:r>
      <w:proofErr w:type="spellEnd"/>
      <w:r>
        <w:rPr>
          <w:color w:val="1F1F1F"/>
        </w:rPr>
        <w:t xml:space="preserve"> Bank, necessitating immediate, non-routine intervention.</w:t>
      </w:r>
    </w:p>
    <w:p w14:paraId="56B17427" w14:textId="77777777" w:rsidR="00FF6C19" w:rsidRDefault="00FF6C19" w:rsidP="00FF6C19">
      <w:pPr>
        <w:pStyle w:val="Heading3"/>
        <w:spacing w:after="0" w:afterAutospacing="0"/>
        <w:rPr>
          <w:color w:val="1F1F1F"/>
        </w:rPr>
      </w:pPr>
      <w:r>
        <w:rPr>
          <w:color w:val="1F1F1F"/>
          <w:bdr w:val="none" w:sz="0" w:space="0" w:color="auto" w:frame="1"/>
        </w:rPr>
        <w:t>Classification via Situational Crisis Communication Theory (SCCT)</w:t>
      </w:r>
    </w:p>
    <w:tbl>
      <w:tblPr>
        <w:tblW w:w="0" w:type="auto"/>
        <w:tblCellSpacing w:w="15" w:type="dxa"/>
        <w:tblCellMar>
          <w:left w:w="0" w:type="dxa"/>
          <w:right w:w="0" w:type="dxa"/>
        </w:tblCellMar>
        <w:tblLook w:val="04A0" w:firstRow="1" w:lastRow="0" w:firstColumn="1" w:lastColumn="0" w:noHBand="0" w:noVBand="1"/>
      </w:tblPr>
      <w:tblGrid>
        <w:gridCol w:w="1847"/>
        <w:gridCol w:w="3617"/>
        <w:gridCol w:w="3880"/>
      </w:tblGrid>
      <w:tr w:rsidR="00FF6C19" w14:paraId="2C3F152E"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1D45B" w14:textId="77777777" w:rsidR="00FF6C19" w:rsidRDefault="00FF6C19">
            <w:pPr>
              <w:rPr>
                <w:color w:val="1F1F1F"/>
              </w:rPr>
            </w:pPr>
            <w:r>
              <w:rPr>
                <w:rStyle w:val="Strong"/>
                <w:color w:val="1F1F1F"/>
                <w:bdr w:val="none" w:sz="0" w:space="0" w:color="auto" w:frame="1"/>
              </w:rPr>
              <w:lastRenderedPageBreak/>
              <w:t>SCCT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C9F3E" w14:textId="77777777" w:rsidR="00FF6C19" w:rsidRDefault="00FF6C19">
            <w:pPr>
              <w:rPr>
                <w:color w:val="1F1F1F"/>
              </w:rPr>
            </w:pPr>
            <w:r>
              <w:rPr>
                <w:rStyle w:val="Strong"/>
                <w:color w:val="1F1F1F"/>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5F4DA" w14:textId="77777777" w:rsidR="00FF6C19" w:rsidRDefault="00FF6C19">
            <w:pPr>
              <w:rPr>
                <w:color w:val="1F1F1F"/>
              </w:rPr>
            </w:pPr>
            <w:proofErr w:type="spellStart"/>
            <w:r>
              <w:rPr>
                <w:rStyle w:val="Strong"/>
                <w:color w:val="1F1F1F"/>
                <w:bdr w:val="none" w:sz="0" w:space="0" w:color="auto" w:frame="1"/>
              </w:rPr>
              <w:t>FinTrust</w:t>
            </w:r>
            <w:proofErr w:type="spellEnd"/>
            <w:r>
              <w:rPr>
                <w:rStyle w:val="Strong"/>
                <w:color w:val="1F1F1F"/>
                <w:bdr w:val="none" w:sz="0" w:space="0" w:color="auto" w:frame="1"/>
              </w:rPr>
              <w:t xml:space="preserve"> Example</w:t>
            </w:r>
          </w:p>
        </w:tc>
      </w:tr>
      <w:tr w:rsidR="00FF6C19" w14:paraId="4A887D43"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C5237" w14:textId="77777777" w:rsidR="00FF6C19" w:rsidRDefault="00FF6C19">
            <w:pPr>
              <w:rPr>
                <w:color w:val="1F1F1F"/>
              </w:rPr>
            </w:pPr>
            <w:r>
              <w:rPr>
                <w:b/>
                <w:bCs/>
                <w:color w:val="1F1F1F"/>
                <w:bdr w:val="none" w:sz="0" w:space="0" w:color="auto" w:frame="1"/>
              </w:rPr>
              <w:t>Victim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ACCEA" w14:textId="77777777" w:rsidR="00FF6C19" w:rsidRDefault="00FF6C19">
            <w:pPr>
              <w:rPr>
                <w:color w:val="1F1F1F"/>
              </w:rPr>
            </w:pPr>
            <w:r>
              <w:rPr>
                <w:color w:val="1F1F1F"/>
                <w:bdr w:val="none" w:sz="0" w:space="0" w:color="auto" w:frame="1"/>
              </w:rPr>
              <w:t>Bank is a victim; low attribution of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40B0B" w14:textId="77777777" w:rsidR="00FF6C19" w:rsidRDefault="00FF6C19">
            <w:pPr>
              <w:rPr>
                <w:color w:val="1F1F1F"/>
              </w:rPr>
            </w:pPr>
            <w:r>
              <w:rPr>
                <w:color w:val="1F1F1F"/>
                <w:bdr w:val="none" w:sz="0" w:space="0" w:color="auto" w:frame="1"/>
              </w:rPr>
              <w:t>Natural disaster hitting an Atlanta branch; external hacking/DDoS.</w:t>
            </w:r>
          </w:p>
        </w:tc>
      </w:tr>
      <w:tr w:rsidR="00FF6C19" w14:paraId="2F5A4AA9"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A4C21" w14:textId="77777777" w:rsidR="00FF6C19" w:rsidRDefault="00FF6C19">
            <w:pPr>
              <w:rPr>
                <w:color w:val="1F1F1F"/>
              </w:rPr>
            </w:pPr>
            <w:r>
              <w:rPr>
                <w:b/>
                <w:bCs/>
                <w:color w:val="1F1F1F"/>
                <w:bdr w:val="none" w:sz="0" w:space="0" w:color="auto" w:frame="1"/>
              </w:rPr>
              <w:t>Accidental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77131" w14:textId="77777777" w:rsidR="00FF6C19" w:rsidRDefault="00FF6C19">
            <w:pPr>
              <w:rPr>
                <w:color w:val="1F1F1F"/>
              </w:rPr>
            </w:pPr>
            <w:r>
              <w:rPr>
                <w:color w:val="1F1F1F"/>
                <w:bdr w:val="none" w:sz="0" w:space="0" w:color="auto" w:frame="1"/>
              </w:rPr>
              <w:t>Unintentional actions; moderate attribution of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E5186" w14:textId="77777777" w:rsidR="00FF6C19" w:rsidRDefault="00FF6C19">
            <w:pPr>
              <w:rPr>
                <w:color w:val="1F1F1F"/>
              </w:rPr>
            </w:pPr>
            <w:r>
              <w:rPr>
                <w:color w:val="1F1F1F"/>
                <w:bdr w:val="none" w:sz="0" w:space="0" w:color="auto" w:frame="1"/>
              </w:rPr>
              <w:t>Technical glitch in the mobile app; vendor-side software bug.</w:t>
            </w:r>
          </w:p>
        </w:tc>
      </w:tr>
      <w:tr w:rsidR="00FF6C19" w14:paraId="7BAE3F41"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F0C16" w14:textId="77777777" w:rsidR="00FF6C19" w:rsidRDefault="00FF6C19">
            <w:pPr>
              <w:rPr>
                <w:color w:val="1F1F1F"/>
              </w:rPr>
            </w:pPr>
            <w:r>
              <w:rPr>
                <w:b/>
                <w:bCs/>
                <w:color w:val="1F1F1F"/>
                <w:bdr w:val="none" w:sz="0" w:space="0" w:color="auto" w:frame="1"/>
              </w:rPr>
              <w:t>Preventable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F87E7" w14:textId="77777777" w:rsidR="00FF6C19" w:rsidRDefault="00FF6C19">
            <w:pPr>
              <w:rPr>
                <w:color w:val="1F1F1F"/>
              </w:rPr>
            </w:pPr>
            <w:r>
              <w:rPr>
                <w:color w:val="1F1F1F"/>
                <w:bdr w:val="none" w:sz="0" w:space="0" w:color="auto" w:frame="1"/>
              </w:rPr>
              <w:t>Intentional or negligent actions; high attribution of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D6F94" w14:textId="77777777" w:rsidR="00FF6C19" w:rsidRDefault="00FF6C19">
            <w:pPr>
              <w:rPr>
                <w:color w:val="1F1F1F"/>
              </w:rPr>
            </w:pPr>
            <w:r>
              <w:rPr>
                <w:color w:val="1F1F1F"/>
                <w:bdr w:val="none" w:sz="0" w:space="0" w:color="auto" w:frame="1"/>
              </w:rPr>
              <w:t>Insider fraud; failure to patch a known vulnerability; unethical lending.</w:t>
            </w:r>
          </w:p>
        </w:tc>
      </w:tr>
    </w:tbl>
    <w:p w14:paraId="66BD8D2F" w14:textId="77777777" w:rsidR="00FF6C19" w:rsidRDefault="00FF6C19" w:rsidP="00FF6C19">
      <w:pPr>
        <w:pStyle w:val="Heading3"/>
        <w:spacing w:after="0" w:afterAutospacing="0"/>
        <w:rPr>
          <w:color w:val="1F1F1F"/>
        </w:rPr>
      </w:pPr>
      <w:r>
        <w:rPr>
          <w:color w:val="1F1F1F"/>
          <w:bdr w:val="none" w:sz="0" w:space="0" w:color="auto" w:frame="1"/>
        </w:rPr>
        <w:t>Severity Levels (Level 1–4)</w:t>
      </w:r>
    </w:p>
    <w:p w14:paraId="10DE258F" w14:textId="77777777" w:rsidR="00FF6C19" w:rsidRDefault="00FF6C19" w:rsidP="00FF6C19">
      <w:pPr>
        <w:pStyle w:val="NormalWeb"/>
        <w:numPr>
          <w:ilvl w:val="0"/>
          <w:numId w:val="5"/>
        </w:numPr>
        <w:spacing w:after="0" w:afterAutospacing="0"/>
        <w:rPr>
          <w:color w:val="1F1F1F"/>
        </w:rPr>
      </w:pPr>
      <w:r>
        <w:rPr>
          <w:b/>
          <w:bCs/>
          <w:color w:val="1F1F1F"/>
          <w:bdr w:val="none" w:sz="0" w:space="0" w:color="auto" w:frame="1"/>
        </w:rPr>
        <w:t>Level 1 (Critical):</w:t>
      </w:r>
      <w:r>
        <w:rPr>
          <w:color w:val="1F1F1F"/>
        </w:rPr>
        <w:t xml:space="preserve"> System-wide outage, major data breach (&gt;100k records), or regulatory shutdown. Immediate CEO involvement.</w:t>
      </w:r>
    </w:p>
    <w:p w14:paraId="35539E7D" w14:textId="77777777" w:rsidR="00FF6C19" w:rsidRDefault="00FF6C19" w:rsidP="00FF6C19">
      <w:pPr>
        <w:pStyle w:val="NormalWeb"/>
        <w:numPr>
          <w:ilvl w:val="0"/>
          <w:numId w:val="5"/>
        </w:numPr>
        <w:spacing w:after="0" w:afterAutospacing="0"/>
        <w:rPr>
          <w:color w:val="1F1F1F"/>
        </w:rPr>
      </w:pPr>
      <w:r>
        <w:rPr>
          <w:b/>
          <w:bCs/>
          <w:color w:val="1F1F1F"/>
          <w:bdr w:val="none" w:sz="0" w:space="0" w:color="auto" w:frame="1"/>
        </w:rPr>
        <w:t>Level 2 (High):</w:t>
      </w:r>
      <w:r>
        <w:rPr>
          <w:color w:val="1F1F1F"/>
        </w:rPr>
        <w:t xml:space="preserve"> Regional branch closures, localized data leak, or sustained negative national media coverage.</w:t>
      </w:r>
    </w:p>
    <w:p w14:paraId="63F3FC72" w14:textId="77777777" w:rsidR="00FF6C19" w:rsidRDefault="00FF6C19" w:rsidP="00FF6C19">
      <w:pPr>
        <w:pStyle w:val="NormalWeb"/>
        <w:numPr>
          <w:ilvl w:val="0"/>
          <w:numId w:val="5"/>
        </w:numPr>
        <w:spacing w:after="0" w:afterAutospacing="0"/>
        <w:rPr>
          <w:color w:val="1F1F1F"/>
        </w:rPr>
      </w:pPr>
      <w:r>
        <w:rPr>
          <w:b/>
          <w:bCs/>
          <w:color w:val="1F1F1F"/>
          <w:bdr w:val="none" w:sz="0" w:space="0" w:color="auto" w:frame="1"/>
        </w:rPr>
        <w:t>Level 3 (Medium):</w:t>
      </w:r>
      <w:r>
        <w:rPr>
          <w:color w:val="1F1F1F"/>
        </w:rPr>
        <w:t xml:space="preserve"> Short-term digital banking glitch, localized fraud incident, or negative social media trend.</w:t>
      </w:r>
    </w:p>
    <w:p w14:paraId="222895DB" w14:textId="77777777" w:rsidR="00FF6C19" w:rsidRDefault="00FF6C19" w:rsidP="00FF6C19">
      <w:pPr>
        <w:pStyle w:val="NormalWeb"/>
        <w:numPr>
          <w:ilvl w:val="0"/>
          <w:numId w:val="5"/>
        </w:numPr>
        <w:spacing w:after="0" w:afterAutospacing="0"/>
        <w:rPr>
          <w:color w:val="1F1F1F"/>
        </w:rPr>
      </w:pPr>
      <w:r>
        <w:rPr>
          <w:b/>
          <w:bCs/>
          <w:color w:val="1F1F1F"/>
          <w:bdr w:val="none" w:sz="0" w:space="0" w:color="auto" w:frame="1"/>
        </w:rPr>
        <w:t>Level 4 (Low):</w:t>
      </w:r>
      <w:r>
        <w:rPr>
          <w:color w:val="1F1F1F"/>
        </w:rPr>
        <w:t xml:space="preserve"> Minor service delays or isolated customer complaints.</w:t>
      </w:r>
    </w:p>
    <w:p w14:paraId="0A09B061" w14:textId="77777777" w:rsidR="00FF6C19" w:rsidRDefault="00FF6C19" w:rsidP="00FF6C19">
      <w:pPr>
        <w:spacing w:after="120"/>
        <w:rPr>
          <w:color w:val="1F1F1F"/>
        </w:rPr>
      </w:pPr>
      <w:r>
        <w:rPr>
          <w:color w:val="1F1F1F"/>
        </w:rPr>
        <w:pict w14:anchorId="30CC1FBC">
          <v:rect id="_x0000_i1037" style="width:0;height:1.5pt" o:hralign="center" o:hrstd="t" o:hrnoshade="t" o:hr="t" fillcolor="gray" stroked="f"/>
        </w:pict>
      </w:r>
    </w:p>
    <w:p w14:paraId="30C02718" w14:textId="77777777" w:rsidR="00FF6C19" w:rsidRDefault="00FF6C19" w:rsidP="00FF6C19">
      <w:pPr>
        <w:pStyle w:val="Heading2"/>
        <w:rPr>
          <w:color w:val="1F1F1F"/>
        </w:rPr>
      </w:pPr>
      <w:r>
        <w:rPr>
          <w:color w:val="1F1F1F"/>
          <w:bdr w:val="none" w:sz="0" w:space="0" w:color="auto" w:frame="1"/>
        </w:rPr>
        <w:t>1.3 Stakeholder Identification &amp; Power-Interest Matrix</w:t>
      </w:r>
    </w:p>
    <w:p w14:paraId="56A8A3DA" w14:textId="77777777" w:rsidR="00FF6C19" w:rsidRDefault="00FF6C19" w:rsidP="00FF6C19">
      <w:pPr>
        <w:pStyle w:val="NormalWeb"/>
        <w:spacing w:after="240" w:afterAutospacing="0"/>
        <w:rPr>
          <w:color w:val="1F1F1F"/>
        </w:rPr>
      </w:pPr>
      <w:r>
        <w:rPr>
          <w:color w:val="1F1F1F"/>
        </w:rPr>
        <w:t>For a bank, stakeholders are not equal. We prioritize them based on their ability to affect the bank's survival.</w:t>
      </w:r>
    </w:p>
    <w:p w14:paraId="1EA2BDC3" w14:textId="07F1F822" w:rsidR="00FF6C19" w:rsidRDefault="00FF6C19" w:rsidP="00FF6C19">
      <w:pPr>
        <w:rPr>
          <w:color w:val="1F1F1F"/>
        </w:rPr>
      </w:pPr>
      <w:r>
        <w:rPr>
          <w:noProof/>
          <w:color w:val="1F1F1F"/>
        </w:rPr>
        <w:lastRenderedPageBreak/>
        <w:drawing>
          <wp:inline distT="0" distB="0" distL="0" distR="0" wp14:anchorId="21EA3369" wp14:editId="49C43A00">
            <wp:extent cx="5906770" cy="5906770"/>
            <wp:effectExtent l="0" t="0" r="0" b="0"/>
            <wp:docPr id="1" name="Picture 1" descr="Image of Mendelow's Power-Interes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of Mendelow's Power-Interest Matri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6770" cy="5906770"/>
                    </a:xfrm>
                    <a:prstGeom prst="rect">
                      <a:avLst/>
                    </a:prstGeom>
                    <a:noFill/>
                    <a:ln>
                      <a:noFill/>
                    </a:ln>
                  </pic:spPr>
                </pic:pic>
              </a:graphicData>
            </a:graphic>
          </wp:inline>
        </w:drawing>
      </w:r>
    </w:p>
    <w:p w14:paraId="645693F7" w14:textId="77777777" w:rsidR="00FF6C19" w:rsidRDefault="00FF6C19" w:rsidP="00FF6C19">
      <w:pPr>
        <w:rPr>
          <w:color w:val="444746"/>
        </w:rPr>
      </w:pPr>
      <w:r>
        <w:rPr>
          <w:rStyle w:val="label"/>
          <w:color w:val="444746"/>
          <w:bdr w:val="none" w:sz="0" w:space="0" w:color="auto" w:frame="1"/>
        </w:rPr>
        <w:t>Shutterstock</w:t>
      </w:r>
    </w:p>
    <w:tbl>
      <w:tblPr>
        <w:tblW w:w="0" w:type="auto"/>
        <w:tblCellSpacing w:w="15" w:type="dxa"/>
        <w:tblCellMar>
          <w:left w:w="0" w:type="dxa"/>
          <w:right w:w="0" w:type="dxa"/>
        </w:tblCellMar>
        <w:tblLook w:val="04A0" w:firstRow="1" w:lastRow="0" w:firstColumn="1" w:lastColumn="0" w:noHBand="0" w:noVBand="1"/>
      </w:tblPr>
      <w:tblGrid>
        <w:gridCol w:w="2750"/>
        <w:gridCol w:w="1383"/>
        <w:gridCol w:w="1244"/>
        <w:gridCol w:w="3967"/>
      </w:tblGrid>
      <w:tr w:rsidR="00FF6C19" w14:paraId="4E08F8AD"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7586C" w14:textId="77777777" w:rsidR="00FF6C19" w:rsidRDefault="00FF6C19">
            <w:pPr>
              <w:rPr>
                <w:color w:val="1F1F1F"/>
              </w:rPr>
            </w:pPr>
            <w:r>
              <w:rPr>
                <w:rStyle w:val="Strong"/>
                <w:color w:val="1F1F1F"/>
                <w:bdr w:val="none" w:sz="0" w:space="0" w:color="auto" w:frame="1"/>
              </w:rPr>
              <w:t>Stakeholder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82471" w14:textId="77777777" w:rsidR="00FF6C19" w:rsidRDefault="00FF6C19">
            <w:pPr>
              <w:rPr>
                <w:color w:val="1F1F1F"/>
              </w:rPr>
            </w:pPr>
            <w:r>
              <w:rPr>
                <w:rStyle w:val="Strong"/>
                <w:color w:val="1F1F1F"/>
                <w:bdr w:val="none" w:sz="0" w:space="0" w:color="auto" w:frame="1"/>
              </w:rPr>
              <w:t>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ACA89" w14:textId="77777777" w:rsidR="00FF6C19" w:rsidRDefault="00FF6C19">
            <w:pPr>
              <w:rPr>
                <w:color w:val="1F1F1F"/>
              </w:rPr>
            </w:pPr>
            <w:r>
              <w:rPr>
                <w:rStyle w:val="Strong"/>
                <w:color w:val="1F1F1F"/>
                <w:bdr w:val="none" w:sz="0" w:space="0" w:color="auto" w:frame="1"/>
              </w:rPr>
              <w:t>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8A82F" w14:textId="77777777" w:rsidR="00FF6C19" w:rsidRDefault="00FF6C19">
            <w:pPr>
              <w:rPr>
                <w:color w:val="1F1F1F"/>
              </w:rPr>
            </w:pPr>
            <w:r>
              <w:rPr>
                <w:rStyle w:val="Strong"/>
                <w:color w:val="1F1F1F"/>
                <w:bdr w:val="none" w:sz="0" w:space="0" w:color="auto" w:frame="1"/>
              </w:rPr>
              <w:t>Communication Preference</w:t>
            </w:r>
          </w:p>
        </w:tc>
      </w:tr>
      <w:tr w:rsidR="00FF6C19" w14:paraId="015E29F4"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8EA60" w14:textId="77777777" w:rsidR="00FF6C19" w:rsidRDefault="00FF6C19">
            <w:pPr>
              <w:rPr>
                <w:color w:val="1F1F1F"/>
              </w:rPr>
            </w:pPr>
            <w:r>
              <w:rPr>
                <w:b/>
                <w:bCs/>
                <w:color w:val="1F1F1F"/>
                <w:bdr w:val="none" w:sz="0" w:space="0" w:color="auto" w:frame="1"/>
              </w:rPr>
              <w:t>Regulators (FDIC/OCC)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44370" w14:textId="77777777" w:rsidR="00FF6C19" w:rsidRDefault="00FF6C19">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BDC02" w14:textId="77777777" w:rsidR="00FF6C19" w:rsidRDefault="00FF6C19">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3F4AA" w14:textId="77777777" w:rsidR="00FF6C19" w:rsidRDefault="00FF6C19">
            <w:pPr>
              <w:rPr>
                <w:color w:val="1F1F1F"/>
              </w:rPr>
            </w:pPr>
            <w:r>
              <w:rPr>
                <w:color w:val="1F1F1F"/>
                <w:bdr w:val="none" w:sz="0" w:space="0" w:color="auto" w:frame="1"/>
              </w:rPr>
              <w:t>Formal legal filings; direct encrypted email.</w:t>
            </w:r>
          </w:p>
        </w:tc>
      </w:tr>
      <w:tr w:rsidR="00FF6C19" w14:paraId="7879D02B"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C236D" w14:textId="77777777" w:rsidR="00FF6C19" w:rsidRDefault="00FF6C19">
            <w:pPr>
              <w:rPr>
                <w:color w:val="1F1F1F"/>
              </w:rPr>
            </w:pPr>
            <w:r>
              <w:rPr>
                <w:b/>
                <w:bCs/>
                <w:color w:val="1F1F1F"/>
                <w:bdr w:val="none" w:sz="0" w:space="0" w:color="auto" w:frame="1"/>
              </w:rPr>
              <w:lastRenderedPageBreak/>
              <w:t>Employees (Internal)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7BF66" w14:textId="77777777" w:rsidR="00FF6C19" w:rsidRDefault="00FF6C19">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6973E" w14:textId="77777777" w:rsidR="00FF6C19" w:rsidRDefault="00FF6C19">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4E60A" w14:textId="77777777" w:rsidR="00FF6C19" w:rsidRDefault="00FF6C19">
            <w:pPr>
              <w:rPr>
                <w:color w:val="1F1F1F"/>
              </w:rPr>
            </w:pPr>
            <w:r>
              <w:rPr>
                <w:color w:val="1F1F1F"/>
                <w:bdr w:val="none" w:sz="0" w:space="0" w:color="auto" w:frame="1"/>
              </w:rPr>
              <w:t>Intranet, Town Halls, SMS alerts (need to know first).</w:t>
            </w:r>
          </w:p>
        </w:tc>
      </w:tr>
      <w:tr w:rsidR="00FF6C19" w14:paraId="76C98E36"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3E6D9" w14:textId="77777777" w:rsidR="00FF6C19" w:rsidRDefault="00FF6C19">
            <w:pPr>
              <w:rPr>
                <w:color w:val="1F1F1F"/>
              </w:rPr>
            </w:pPr>
            <w:r>
              <w:rPr>
                <w:b/>
                <w:bCs/>
                <w:color w:val="1F1F1F"/>
                <w:bdr w:val="none" w:sz="0" w:space="0" w:color="auto" w:frame="1"/>
              </w:rPr>
              <w:t>Retail 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BFBF6" w14:textId="77777777" w:rsidR="00FF6C19" w:rsidRDefault="00FF6C19">
            <w:pPr>
              <w:rPr>
                <w:color w:val="1F1F1F"/>
              </w:rPr>
            </w:pPr>
            <w:r>
              <w:rPr>
                <w:color w:val="1F1F1F"/>
                <w:bdr w:val="none" w:sz="0" w:space="0" w:color="auto" w:frame="1"/>
              </w:rPr>
              <w:t>Low (</w:t>
            </w:r>
            <w:proofErr w:type="spellStart"/>
            <w:r>
              <w:rPr>
                <w:color w:val="1F1F1F"/>
                <w:bdr w:val="none" w:sz="0" w:space="0" w:color="auto" w:frame="1"/>
              </w:rPr>
              <w:t>Indiv</w:t>
            </w:r>
            <w:proofErr w:type="spellEnd"/>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DB9D9" w14:textId="77777777" w:rsidR="00FF6C19" w:rsidRDefault="00FF6C19">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F9D7C" w14:textId="77777777" w:rsidR="00FF6C19" w:rsidRDefault="00FF6C19">
            <w:pPr>
              <w:rPr>
                <w:color w:val="1F1F1F"/>
              </w:rPr>
            </w:pPr>
            <w:r>
              <w:rPr>
                <w:color w:val="1F1F1F"/>
                <w:bdr w:val="none" w:sz="0" w:space="0" w:color="auto" w:frame="1"/>
              </w:rPr>
              <w:t>Mobile App Push, Email, Website Banner.</w:t>
            </w:r>
          </w:p>
        </w:tc>
      </w:tr>
      <w:tr w:rsidR="00FF6C19" w14:paraId="3A2BAFD9"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1AAAD" w14:textId="77777777" w:rsidR="00FF6C19" w:rsidRDefault="00FF6C19">
            <w:pPr>
              <w:rPr>
                <w:color w:val="1F1F1F"/>
              </w:rPr>
            </w:pPr>
            <w:r>
              <w:rPr>
                <w:b/>
                <w:bCs/>
                <w:color w:val="1F1F1F"/>
                <w:bdr w:val="none" w:sz="0" w:space="0" w:color="auto" w:frame="1"/>
              </w:rPr>
              <w:t>The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D6878" w14:textId="77777777" w:rsidR="00FF6C19" w:rsidRDefault="00FF6C19">
            <w:pPr>
              <w:rPr>
                <w:color w:val="1F1F1F"/>
              </w:rPr>
            </w:pPr>
            <w:r>
              <w:rPr>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D9138" w14:textId="77777777" w:rsidR="00FF6C19" w:rsidRDefault="00FF6C19">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8F214" w14:textId="77777777" w:rsidR="00FF6C19" w:rsidRDefault="00FF6C19">
            <w:pPr>
              <w:rPr>
                <w:color w:val="1F1F1F"/>
              </w:rPr>
            </w:pPr>
            <w:r>
              <w:rPr>
                <w:color w:val="1F1F1F"/>
                <w:bdr w:val="none" w:sz="0" w:space="0" w:color="auto" w:frame="1"/>
              </w:rPr>
              <w:t>Press Releases, 1-on-1 briefings with the CCO.</w:t>
            </w:r>
          </w:p>
        </w:tc>
      </w:tr>
      <w:tr w:rsidR="00FF6C19" w14:paraId="23D83E33"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5F5B8" w14:textId="77777777" w:rsidR="00FF6C19" w:rsidRDefault="00FF6C19">
            <w:pPr>
              <w:rPr>
                <w:color w:val="1F1F1F"/>
              </w:rPr>
            </w:pPr>
            <w:r>
              <w:rPr>
                <w:b/>
                <w:bCs/>
                <w:color w:val="1F1F1F"/>
                <w:bdr w:val="none" w:sz="0" w:space="0" w:color="auto" w:frame="1"/>
              </w:rPr>
              <w:t>Shareholders/Investors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5E2C" w14:textId="77777777" w:rsidR="00FF6C19" w:rsidRDefault="00FF6C19">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99F04" w14:textId="77777777" w:rsidR="00FF6C19" w:rsidRDefault="00FF6C19">
            <w:pPr>
              <w:rPr>
                <w:color w:val="1F1F1F"/>
              </w:rPr>
            </w:pPr>
            <w:r>
              <w:rPr>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3EEA" w14:textId="77777777" w:rsidR="00FF6C19" w:rsidRDefault="00FF6C19">
            <w:pPr>
              <w:rPr>
                <w:color w:val="1F1F1F"/>
              </w:rPr>
            </w:pPr>
            <w:r>
              <w:rPr>
                <w:color w:val="1F1F1F"/>
                <w:bdr w:val="none" w:sz="0" w:space="0" w:color="auto" w:frame="1"/>
              </w:rPr>
              <w:t>Investor Relations portal; quarterly briefing updates.</w:t>
            </w:r>
          </w:p>
        </w:tc>
      </w:tr>
    </w:tbl>
    <w:p w14:paraId="39D6DDEE" w14:textId="77777777" w:rsidR="00FF6C19" w:rsidRDefault="00FF6C19" w:rsidP="00FF6C19">
      <w:pPr>
        <w:pStyle w:val="NormalWeb"/>
        <w:spacing w:after="0" w:afterAutospacing="0"/>
        <w:rPr>
          <w:color w:val="1F1F1F"/>
        </w:rPr>
      </w:pPr>
      <w:r>
        <w:rPr>
          <w:b/>
          <w:bCs/>
          <w:color w:val="1F1F1F"/>
          <w:bdr w:val="none" w:sz="0" w:space="0" w:color="auto" w:frame="1"/>
        </w:rPr>
        <w:t>Employee Segmentation:</w:t>
      </w:r>
      <w:r>
        <w:rPr>
          <w:color w:val="1F1F1F"/>
        </w:rPr>
        <w:t xml:space="preserve"> * </w:t>
      </w:r>
      <w:r>
        <w:rPr>
          <w:i/>
          <w:iCs/>
          <w:color w:val="1F1F1F"/>
          <w:bdr w:val="none" w:sz="0" w:space="0" w:color="auto" w:frame="1"/>
        </w:rPr>
        <w:t>Front-line Branch Staff:</w:t>
      </w:r>
      <w:r>
        <w:rPr>
          <w:color w:val="1F1F1F"/>
        </w:rPr>
        <w:t xml:space="preserve"> Need "Talk Tracks" to answer customer questions at teller windows.</w:t>
      </w:r>
    </w:p>
    <w:p w14:paraId="030CBE2B" w14:textId="77777777" w:rsidR="00FF6C19" w:rsidRDefault="00FF6C19" w:rsidP="00FF6C19">
      <w:pPr>
        <w:pStyle w:val="NormalWeb"/>
        <w:numPr>
          <w:ilvl w:val="0"/>
          <w:numId w:val="6"/>
        </w:numPr>
        <w:spacing w:after="0" w:afterAutospacing="0"/>
        <w:rPr>
          <w:color w:val="1F1F1F"/>
        </w:rPr>
      </w:pPr>
      <w:r>
        <w:rPr>
          <w:i/>
          <w:iCs/>
          <w:color w:val="1F1F1F"/>
          <w:bdr w:val="none" w:sz="0" w:space="0" w:color="auto" w:frame="1"/>
        </w:rPr>
        <w:t>Back-office/IT:</w:t>
      </w:r>
      <w:r>
        <w:rPr>
          <w:color w:val="1F1F1F"/>
        </w:rPr>
        <w:t xml:space="preserve"> Need technical instructions on operational changes.</w:t>
      </w:r>
    </w:p>
    <w:p w14:paraId="1AE82EC5" w14:textId="77777777" w:rsidR="00FF6C19" w:rsidRDefault="00FF6C19" w:rsidP="00FF6C19">
      <w:pPr>
        <w:spacing w:after="120"/>
        <w:rPr>
          <w:color w:val="1F1F1F"/>
        </w:rPr>
      </w:pPr>
      <w:r>
        <w:rPr>
          <w:color w:val="1F1F1F"/>
        </w:rPr>
        <w:pict w14:anchorId="30C2FAE4">
          <v:rect id="_x0000_i1039" style="width:0;height:1.5pt" o:hralign="center" o:hrstd="t" o:hrnoshade="t" o:hr="t" fillcolor="gray" stroked="f"/>
        </w:pict>
      </w:r>
    </w:p>
    <w:p w14:paraId="5857096B" w14:textId="77777777" w:rsidR="00FF6C19" w:rsidRDefault="00FF6C19" w:rsidP="00FF6C19">
      <w:pPr>
        <w:pStyle w:val="Heading2"/>
        <w:rPr>
          <w:color w:val="1F1F1F"/>
        </w:rPr>
      </w:pPr>
      <w:r>
        <w:rPr>
          <w:color w:val="1F1F1F"/>
          <w:bdr w:val="none" w:sz="0" w:space="0" w:color="auto" w:frame="1"/>
        </w:rPr>
        <w:t>1.4 Governance Structure &amp; RACI Matrix</w:t>
      </w:r>
    </w:p>
    <w:p w14:paraId="1E113427" w14:textId="77777777" w:rsidR="00FF6C19" w:rsidRDefault="00FF6C19" w:rsidP="00FF6C19">
      <w:pPr>
        <w:pStyle w:val="NormalWeb"/>
        <w:spacing w:after="0" w:afterAutospacing="0"/>
        <w:rPr>
          <w:color w:val="1F1F1F"/>
        </w:rPr>
      </w:pPr>
      <w:r>
        <w:rPr>
          <w:b/>
          <w:bCs/>
          <w:color w:val="1F1F1F"/>
          <w:bdr w:val="none" w:sz="0" w:space="0" w:color="auto" w:frame="1"/>
        </w:rPr>
        <w:t>The Crisis Communication Team (CCT):</w:t>
      </w:r>
    </w:p>
    <w:p w14:paraId="150A6D53" w14:textId="77777777" w:rsidR="00FF6C19" w:rsidRDefault="00FF6C19" w:rsidP="00FF6C19">
      <w:pPr>
        <w:pStyle w:val="NormalWeb"/>
        <w:numPr>
          <w:ilvl w:val="0"/>
          <w:numId w:val="7"/>
        </w:numPr>
        <w:spacing w:after="0" w:afterAutospacing="0"/>
        <w:rPr>
          <w:color w:val="1F1F1F"/>
        </w:rPr>
      </w:pPr>
      <w:r>
        <w:rPr>
          <w:b/>
          <w:bCs/>
          <w:color w:val="1F1F1F"/>
          <w:bdr w:val="none" w:sz="0" w:space="0" w:color="auto" w:frame="1"/>
        </w:rPr>
        <w:t>Lead:</w:t>
      </w:r>
      <w:r>
        <w:rPr>
          <w:color w:val="1F1F1F"/>
        </w:rPr>
        <w:t xml:space="preserve"> Chief Communications Officer (You).</w:t>
      </w:r>
    </w:p>
    <w:p w14:paraId="4C10C29F" w14:textId="77777777" w:rsidR="00FF6C19" w:rsidRDefault="00FF6C19" w:rsidP="00FF6C19">
      <w:pPr>
        <w:pStyle w:val="NormalWeb"/>
        <w:numPr>
          <w:ilvl w:val="0"/>
          <w:numId w:val="7"/>
        </w:numPr>
        <w:spacing w:after="0" w:afterAutospacing="0"/>
        <w:rPr>
          <w:color w:val="1F1F1F"/>
        </w:rPr>
      </w:pPr>
      <w:r>
        <w:rPr>
          <w:b/>
          <w:bCs/>
          <w:color w:val="1F1F1F"/>
          <w:bdr w:val="none" w:sz="0" w:space="0" w:color="auto" w:frame="1"/>
        </w:rPr>
        <w:t>Core Members:</w:t>
      </w:r>
      <w:r>
        <w:rPr>
          <w:color w:val="1F1F1F"/>
        </w:rPr>
        <w:t xml:space="preserve"> CEO, General Counsel, CISO, Head of Retail Banking.</w:t>
      </w:r>
    </w:p>
    <w:p w14:paraId="3A0733D1" w14:textId="77777777" w:rsidR="00FF6C19" w:rsidRDefault="00FF6C19" w:rsidP="00FF6C19">
      <w:pPr>
        <w:pStyle w:val="Heading3"/>
        <w:spacing w:after="0" w:afterAutospacing="0"/>
        <w:rPr>
          <w:color w:val="1F1F1F"/>
        </w:rPr>
      </w:pPr>
      <w:r>
        <w:rPr>
          <w:color w:val="1F1F1F"/>
          <w:bdr w:val="none" w:sz="0" w:space="0" w:color="auto" w:frame="1"/>
        </w:rPr>
        <w:t>RACI Matrix (Simplified)</w:t>
      </w:r>
    </w:p>
    <w:tbl>
      <w:tblPr>
        <w:tblW w:w="0" w:type="auto"/>
        <w:tblCellSpacing w:w="15" w:type="dxa"/>
        <w:tblCellMar>
          <w:left w:w="0" w:type="dxa"/>
          <w:right w:w="0" w:type="dxa"/>
        </w:tblCellMar>
        <w:tblLook w:val="04A0" w:firstRow="1" w:lastRow="0" w:firstColumn="1" w:lastColumn="0" w:noHBand="0" w:noVBand="1"/>
      </w:tblPr>
      <w:tblGrid>
        <w:gridCol w:w="2863"/>
        <w:gridCol w:w="835"/>
        <w:gridCol w:w="823"/>
        <w:gridCol w:w="887"/>
        <w:gridCol w:w="945"/>
      </w:tblGrid>
      <w:tr w:rsidR="00FF6C19" w14:paraId="3E31C95A"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B9B8A" w14:textId="77777777" w:rsidR="00FF6C19" w:rsidRDefault="00FF6C19">
            <w:pPr>
              <w:rPr>
                <w:color w:val="1F1F1F"/>
              </w:rPr>
            </w:pPr>
            <w:r>
              <w:rPr>
                <w:rStyle w:val="Strong"/>
                <w:color w:val="1F1F1F"/>
                <w:bdr w:val="none" w:sz="0" w:space="0" w:color="auto" w:frame="1"/>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AC2F7" w14:textId="77777777" w:rsidR="00FF6C19" w:rsidRDefault="00FF6C19">
            <w:pPr>
              <w:rPr>
                <w:color w:val="1F1F1F"/>
              </w:rPr>
            </w:pPr>
            <w:r>
              <w:rPr>
                <w:rStyle w:val="Strong"/>
                <w:color w:val="1F1F1F"/>
                <w:bdr w:val="none" w:sz="0" w:space="0" w:color="auto" w:frame="1"/>
              </w:rPr>
              <w:t>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662AA" w14:textId="77777777" w:rsidR="00FF6C19" w:rsidRDefault="00FF6C19">
            <w:pPr>
              <w:rPr>
                <w:color w:val="1F1F1F"/>
              </w:rPr>
            </w:pPr>
            <w:r>
              <w:rPr>
                <w:rStyle w:val="Strong"/>
                <w:color w:val="1F1F1F"/>
                <w:bdr w:val="none" w:sz="0" w:space="0" w:color="auto" w:frame="1"/>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3BAA5" w14:textId="77777777" w:rsidR="00FF6C19" w:rsidRDefault="00FF6C19">
            <w:pPr>
              <w:rPr>
                <w:color w:val="1F1F1F"/>
              </w:rPr>
            </w:pPr>
            <w:r>
              <w:rPr>
                <w:rStyle w:val="Strong"/>
                <w:color w:val="1F1F1F"/>
                <w:bdr w:val="none" w:sz="0" w:space="0" w:color="auto" w:frame="1"/>
              </w:rPr>
              <w:t>CISO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C3031" w14:textId="77777777" w:rsidR="00FF6C19" w:rsidRDefault="00FF6C19">
            <w:pPr>
              <w:rPr>
                <w:color w:val="1F1F1F"/>
              </w:rPr>
            </w:pPr>
            <w:r>
              <w:rPr>
                <w:rStyle w:val="Strong"/>
                <w:color w:val="1F1F1F"/>
                <w:bdr w:val="none" w:sz="0" w:space="0" w:color="auto" w:frame="1"/>
              </w:rPr>
              <w:t>Legal</w:t>
            </w:r>
          </w:p>
        </w:tc>
      </w:tr>
      <w:tr w:rsidR="00FF6C19" w14:paraId="5596E5C6"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65DC9" w14:textId="77777777" w:rsidR="00FF6C19" w:rsidRDefault="00FF6C19">
            <w:pPr>
              <w:rPr>
                <w:color w:val="1F1F1F"/>
              </w:rPr>
            </w:pPr>
            <w:r>
              <w:rPr>
                <w:b/>
                <w:bCs/>
                <w:color w:val="1F1F1F"/>
                <w:bdr w:val="none" w:sz="0" w:space="0" w:color="auto" w:frame="1"/>
              </w:rPr>
              <w:t>Drafting Statements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8A48F" w14:textId="77777777" w:rsidR="00FF6C19" w:rsidRDefault="00FF6C19">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DF928" w14:textId="77777777" w:rsidR="00FF6C19" w:rsidRDefault="00FF6C19">
            <w:pPr>
              <w:rPr>
                <w:color w:val="1F1F1F"/>
              </w:rPr>
            </w:pPr>
            <w:r>
              <w:rPr>
                <w:b/>
                <w:bCs/>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C735D" w14:textId="77777777" w:rsidR="00FF6C19" w:rsidRDefault="00FF6C19">
            <w:pPr>
              <w:rPr>
                <w:color w:val="1F1F1F"/>
              </w:rPr>
            </w:pPr>
            <w:r>
              <w:rPr>
                <w:b/>
                <w:bCs/>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265C4" w14:textId="77777777" w:rsidR="00FF6C19" w:rsidRDefault="00FF6C19">
            <w:pPr>
              <w:rPr>
                <w:color w:val="1F1F1F"/>
              </w:rPr>
            </w:pPr>
            <w:r>
              <w:rPr>
                <w:b/>
                <w:bCs/>
                <w:color w:val="1F1F1F"/>
                <w:bdr w:val="none" w:sz="0" w:space="0" w:color="auto" w:frame="1"/>
              </w:rPr>
              <w:t>C</w:t>
            </w:r>
          </w:p>
        </w:tc>
      </w:tr>
      <w:tr w:rsidR="00FF6C19" w14:paraId="6C7346CB"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9B80C" w14:textId="77777777" w:rsidR="00FF6C19" w:rsidRDefault="00FF6C19">
            <w:pPr>
              <w:rPr>
                <w:color w:val="1F1F1F"/>
              </w:rPr>
            </w:pPr>
            <w:r>
              <w:rPr>
                <w:b/>
                <w:bCs/>
                <w:color w:val="1F1F1F"/>
                <w:bdr w:val="none" w:sz="0" w:space="0" w:color="auto" w:frame="1"/>
              </w:rPr>
              <w:t>Declaring a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6530A" w14:textId="77777777" w:rsidR="00FF6C19" w:rsidRDefault="00FF6C19">
            <w:pPr>
              <w:rPr>
                <w:color w:val="1F1F1F"/>
              </w:rPr>
            </w:pPr>
            <w:r>
              <w:rPr>
                <w:b/>
                <w:bCs/>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C86B1" w14:textId="77777777" w:rsidR="00FF6C19" w:rsidRDefault="00FF6C19">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808E6" w14:textId="77777777" w:rsidR="00FF6C19" w:rsidRDefault="00FF6C19">
            <w:pPr>
              <w:rPr>
                <w:color w:val="1F1F1F"/>
              </w:rPr>
            </w:pPr>
            <w:r>
              <w:rPr>
                <w:b/>
                <w:bCs/>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A15CE" w14:textId="77777777" w:rsidR="00FF6C19" w:rsidRDefault="00FF6C19">
            <w:pPr>
              <w:rPr>
                <w:color w:val="1F1F1F"/>
              </w:rPr>
            </w:pPr>
            <w:r>
              <w:rPr>
                <w:b/>
                <w:bCs/>
                <w:color w:val="1F1F1F"/>
                <w:bdr w:val="none" w:sz="0" w:space="0" w:color="auto" w:frame="1"/>
              </w:rPr>
              <w:t>I</w:t>
            </w:r>
          </w:p>
        </w:tc>
      </w:tr>
      <w:tr w:rsidR="00FF6C19" w14:paraId="1FAA46DE"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FCB1D" w14:textId="77777777" w:rsidR="00FF6C19" w:rsidRDefault="00FF6C19">
            <w:pPr>
              <w:rPr>
                <w:color w:val="1F1F1F"/>
              </w:rPr>
            </w:pPr>
            <w:r>
              <w:rPr>
                <w:b/>
                <w:bCs/>
                <w:color w:val="1F1F1F"/>
                <w:bdr w:val="none" w:sz="0" w:space="0" w:color="auto" w:frame="1"/>
              </w:rPr>
              <w:t>Technical Investigation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FEAA1" w14:textId="77777777" w:rsidR="00FF6C19" w:rsidRDefault="00FF6C19">
            <w:pPr>
              <w:rPr>
                <w:color w:val="1F1F1F"/>
              </w:rPr>
            </w:pPr>
            <w:r>
              <w:rPr>
                <w:b/>
                <w:bCs/>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90D30" w14:textId="77777777" w:rsidR="00FF6C19" w:rsidRDefault="00FF6C19">
            <w:pPr>
              <w:rPr>
                <w:color w:val="1F1F1F"/>
              </w:rPr>
            </w:pPr>
            <w:r>
              <w:rPr>
                <w:b/>
                <w:bCs/>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BB717" w14:textId="77777777" w:rsidR="00FF6C19" w:rsidRDefault="00FF6C19">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BC03B" w14:textId="77777777" w:rsidR="00FF6C19" w:rsidRDefault="00FF6C19">
            <w:pPr>
              <w:rPr>
                <w:color w:val="1F1F1F"/>
              </w:rPr>
            </w:pPr>
            <w:r>
              <w:rPr>
                <w:b/>
                <w:bCs/>
                <w:color w:val="1F1F1F"/>
                <w:bdr w:val="none" w:sz="0" w:space="0" w:color="auto" w:frame="1"/>
              </w:rPr>
              <w:t>C</w:t>
            </w:r>
          </w:p>
        </w:tc>
      </w:tr>
      <w:tr w:rsidR="00FF6C19" w14:paraId="41010088"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D654C" w14:textId="77777777" w:rsidR="00FF6C19" w:rsidRDefault="00FF6C19">
            <w:pPr>
              <w:rPr>
                <w:color w:val="1F1F1F"/>
              </w:rPr>
            </w:pPr>
            <w:r>
              <w:rPr>
                <w:b/>
                <w:bCs/>
                <w:color w:val="1F1F1F"/>
                <w:bdr w:val="none" w:sz="0" w:space="0" w:color="auto" w:frame="1"/>
              </w:rPr>
              <w:lastRenderedPageBreak/>
              <w:t>Approving Press Release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40CB9" w14:textId="77777777" w:rsidR="00FF6C19" w:rsidRDefault="00FF6C19">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8CF33" w14:textId="77777777" w:rsidR="00FF6C19" w:rsidRDefault="00FF6C19">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1C7FF" w14:textId="77777777" w:rsidR="00FF6C19" w:rsidRDefault="00FF6C19">
            <w:pPr>
              <w:rPr>
                <w:color w:val="1F1F1F"/>
              </w:rPr>
            </w:pPr>
            <w:r>
              <w:rPr>
                <w:b/>
                <w:bCs/>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24DD8" w14:textId="77777777" w:rsidR="00FF6C19" w:rsidRDefault="00FF6C19">
            <w:pPr>
              <w:rPr>
                <w:color w:val="1F1F1F"/>
              </w:rPr>
            </w:pPr>
            <w:r>
              <w:rPr>
                <w:b/>
                <w:bCs/>
                <w:color w:val="1F1F1F"/>
                <w:bdr w:val="none" w:sz="0" w:space="0" w:color="auto" w:frame="1"/>
              </w:rPr>
              <w:t>C</w:t>
            </w:r>
          </w:p>
        </w:tc>
      </w:tr>
    </w:tbl>
    <w:p w14:paraId="5E7E2990" w14:textId="77777777" w:rsidR="00FF6C19" w:rsidRDefault="00FF6C19" w:rsidP="00FF6C19">
      <w:pPr>
        <w:pStyle w:val="NormalWeb"/>
        <w:spacing w:after="0" w:afterAutospacing="0"/>
        <w:rPr>
          <w:color w:val="1F1F1F"/>
        </w:rPr>
      </w:pPr>
      <w:r>
        <w:rPr>
          <w:i/>
          <w:iCs/>
          <w:color w:val="1F1F1F"/>
          <w:bdr w:val="none" w:sz="0" w:space="0" w:color="auto" w:frame="1"/>
        </w:rPr>
        <w:t>(R=Responsible, A=Accountable, C=Consulted, I=Informed)</w:t>
      </w:r>
    </w:p>
    <w:p w14:paraId="290D5015" w14:textId="77777777" w:rsidR="00FF6C19" w:rsidRDefault="00FF6C19" w:rsidP="00FF6C19">
      <w:pPr>
        <w:pStyle w:val="NormalWeb"/>
        <w:spacing w:after="0" w:afterAutospacing="0"/>
        <w:rPr>
          <w:color w:val="1F1F1F"/>
        </w:rPr>
      </w:pPr>
      <w:r>
        <w:rPr>
          <w:b/>
          <w:bCs/>
          <w:color w:val="1F1F1F"/>
          <w:bdr w:val="none" w:sz="0" w:space="0" w:color="auto" w:frame="1"/>
        </w:rPr>
        <w:t>Escalation Criteria:</w:t>
      </w:r>
      <w:r>
        <w:rPr>
          <w:color w:val="1F1F1F"/>
        </w:rPr>
        <w:t xml:space="preserve"> If an </w:t>
      </w:r>
      <w:proofErr w:type="gramStart"/>
      <w:r>
        <w:rPr>
          <w:color w:val="1F1F1F"/>
        </w:rPr>
        <w:t>incident affects</w:t>
      </w:r>
      <w:proofErr w:type="gramEnd"/>
      <w:r>
        <w:rPr>
          <w:color w:val="1F1F1F"/>
        </w:rPr>
        <w:t xml:space="preserve"> &gt;5% of the customer base or involves a "Preventable" SCCT category, it is automatically escalated to Level 1.</w:t>
      </w:r>
    </w:p>
    <w:p w14:paraId="7EC5F623" w14:textId="77777777" w:rsidR="00FF6C19" w:rsidRDefault="00FF6C19" w:rsidP="00FF6C19">
      <w:pPr>
        <w:spacing w:after="120"/>
        <w:rPr>
          <w:color w:val="1F1F1F"/>
        </w:rPr>
      </w:pPr>
      <w:r>
        <w:rPr>
          <w:color w:val="1F1F1F"/>
        </w:rPr>
        <w:pict w14:anchorId="431FDC10">
          <v:rect id="_x0000_i1040" style="width:0;height:1.5pt" o:hralign="center" o:hrstd="t" o:hrnoshade="t" o:hr="t" fillcolor="gray" stroked="f"/>
        </w:pict>
      </w:r>
    </w:p>
    <w:p w14:paraId="0B80ABFB" w14:textId="77777777" w:rsidR="00FF6C19" w:rsidRDefault="00FF6C19" w:rsidP="00FF6C19">
      <w:pPr>
        <w:pStyle w:val="Heading3"/>
        <w:spacing w:after="0" w:afterAutospacing="0"/>
        <w:rPr>
          <w:color w:val="1F1F1F"/>
        </w:rPr>
      </w:pPr>
      <w:r>
        <w:rPr>
          <w:color w:val="1F1F1F"/>
          <w:bdr w:val="none" w:sz="0" w:space="0" w:color="auto" w:frame="1"/>
        </w:rPr>
        <w:t xml:space="preserve">How to build the </w:t>
      </w:r>
      <w:proofErr w:type="gramStart"/>
      <w:r>
        <w:rPr>
          <w:color w:val="1F1F1F"/>
          <w:bdr w:val="none" w:sz="0" w:space="0" w:color="auto" w:frame="1"/>
        </w:rPr>
        <w:t>8-12 page</w:t>
      </w:r>
      <w:proofErr w:type="gramEnd"/>
      <w:r>
        <w:rPr>
          <w:color w:val="1F1F1F"/>
          <w:bdr w:val="none" w:sz="0" w:space="0" w:color="auto" w:frame="1"/>
        </w:rPr>
        <w:t xml:space="preserve"> document:</w:t>
      </w:r>
    </w:p>
    <w:p w14:paraId="62527B0C" w14:textId="77777777" w:rsidR="00FF6C19" w:rsidRDefault="00FF6C19" w:rsidP="00FF6C19">
      <w:pPr>
        <w:pStyle w:val="NormalWeb"/>
        <w:numPr>
          <w:ilvl w:val="0"/>
          <w:numId w:val="8"/>
        </w:numPr>
        <w:spacing w:after="0" w:afterAutospacing="0"/>
        <w:rPr>
          <w:color w:val="1F1F1F"/>
        </w:rPr>
      </w:pPr>
      <w:r>
        <w:rPr>
          <w:b/>
          <w:bCs/>
          <w:color w:val="1F1F1F"/>
          <w:bdr w:val="none" w:sz="0" w:space="0" w:color="auto" w:frame="1"/>
        </w:rPr>
        <w:t>Title Page &amp; Table of Contents</w:t>
      </w:r>
      <w:r>
        <w:rPr>
          <w:color w:val="1F1F1F"/>
        </w:rPr>
        <w:t xml:space="preserve"> (1 page).</w:t>
      </w:r>
    </w:p>
    <w:p w14:paraId="11476469" w14:textId="77777777" w:rsidR="00FF6C19" w:rsidRDefault="00FF6C19" w:rsidP="00FF6C19">
      <w:pPr>
        <w:pStyle w:val="NormalWeb"/>
        <w:numPr>
          <w:ilvl w:val="0"/>
          <w:numId w:val="8"/>
        </w:numPr>
        <w:spacing w:after="0" w:afterAutospacing="0"/>
        <w:rPr>
          <w:color w:val="1F1F1F"/>
        </w:rPr>
      </w:pPr>
      <w:r>
        <w:rPr>
          <w:b/>
          <w:bCs/>
          <w:color w:val="1F1F1F"/>
          <w:bdr w:val="none" w:sz="0" w:space="0" w:color="auto" w:frame="1"/>
        </w:rPr>
        <w:t>Executive Summary/Executive Commitment</w:t>
      </w:r>
      <w:r>
        <w:rPr>
          <w:color w:val="1F1F1F"/>
        </w:rPr>
        <w:t xml:space="preserve"> (signed by CEO) (1 page).</w:t>
      </w:r>
    </w:p>
    <w:p w14:paraId="7AE3DCF1" w14:textId="77777777" w:rsidR="00FF6C19" w:rsidRDefault="00FF6C19" w:rsidP="00FF6C19">
      <w:pPr>
        <w:pStyle w:val="NormalWeb"/>
        <w:numPr>
          <w:ilvl w:val="0"/>
          <w:numId w:val="8"/>
        </w:numPr>
        <w:spacing w:after="0" w:afterAutospacing="0"/>
        <w:rPr>
          <w:color w:val="1F1F1F"/>
        </w:rPr>
      </w:pPr>
      <w:r>
        <w:rPr>
          <w:b/>
          <w:bCs/>
          <w:color w:val="1F1F1F"/>
          <w:bdr w:val="none" w:sz="0" w:space="0" w:color="auto" w:frame="1"/>
        </w:rPr>
        <w:t>Policy Statement &amp; Objectives</w:t>
      </w:r>
      <w:r>
        <w:rPr>
          <w:color w:val="1F1F1F"/>
        </w:rPr>
        <w:t xml:space="preserve"> (1-2 pages).</w:t>
      </w:r>
    </w:p>
    <w:p w14:paraId="12A010B9" w14:textId="77777777" w:rsidR="00FF6C19" w:rsidRDefault="00FF6C19" w:rsidP="00FF6C19">
      <w:pPr>
        <w:pStyle w:val="NormalWeb"/>
        <w:numPr>
          <w:ilvl w:val="0"/>
          <w:numId w:val="8"/>
        </w:numPr>
        <w:spacing w:after="0" w:afterAutospacing="0"/>
        <w:rPr>
          <w:color w:val="1F1F1F"/>
        </w:rPr>
      </w:pPr>
      <w:r>
        <w:rPr>
          <w:b/>
          <w:bCs/>
          <w:color w:val="1F1F1F"/>
          <w:bdr w:val="none" w:sz="0" w:space="0" w:color="auto" w:frame="1"/>
        </w:rPr>
        <w:t>Classification &amp; Severity Tables</w:t>
      </w:r>
      <w:r>
        <w:rPr>
          <w:color w:val="1F1F1F"/>
        </w:rPr>
        <w:t xml:space="preserve"> (Include the SCCT mapping) (2 pages).</w:t>
      </w:r>
    </w:p>
    <w:p w14:paraId="21AE56C3" w14:textId="77777777" w:rsidR="00FF6C19" w:rsidRDefault="00FF6C19" w:rsidP="00FF6C19">
      <w:pPr>
        <w:pStyle w:val="NormalWeb"/>
        <w:numPr>
          <w:ilvl w:val="0"/>
          <w:numId w:val="8"/>
        </w:numPr>
        <w:spacing w:after="0" w:afterAutospacing="0"/>
        <w:rPr>
          <w:color w:val="1F1F1F"/>
        </w:rPr>
      </w:pPr>
      <w:r>
        <w:rPr>
          <w:b/>
          <w:bCs/>
          <w:color w:val="1F1F1F"/>
          <w:bdr w:val="none" w:sz="0" w:space="0" w:color="auto" w:frame="1"/>
        </w:rPr>
        <w:t>Stakeholder Matrix &amp; Communication Channels</w:t>
      </w:r>
      <w:r>
        <w:rPr>
          <w:color w:val="1F1F1F"/>
        </w:rPr>
        <w:t xml:space="preserve"> (2 pages).</w:t>
      </w:r>
    </w:p>
    <w:p w14:paraId="38432A3E" w14:textId="77777777" w:rsidR="00FF6C19" w:rsidRDefault="00FF6C19" w:rsidP="00FF6C19">
      <w:pPr>
        <w:pStyle w:val="NormalWeb"/>
        <w:numPr>
          <w:ilvl w:val="0"/>
          <w:numId w:val="8"/>
        </w:numPr>
        <w:spacing w:after="0" w:afterAutospacing="0"/>
        <w:rPr>
          <w:color w:val="1F1F1F"/>
        </w:rPr>
      </w:pPr>
      <w:r>
        <w:rPr>
          <w:b/>
          <w:bCs/>
          <w:color w:val="1F1F1F"/>
          <w:bdr w:val="none" w:sz="0" w:space="0" w:color="auto" w:frame="1"/>
        </w:rPr>
        <w:t>Governance/RACI &amp; Team Contact Protocols</w:t>
      </w:r>
      <w:r>
        <w:rPr>
          <w:color w:val="1F1F1F"/>
        </w:rPr>
        <w:t xml:space="preserve"> (2 pages).</w:t>
      </w:r>
    </w:p>
    <w:p w14:paraId="03B8573B" w14:textId="77777777" w:rsidR="00FF6C19" w:rsidRDefault="00FF6C19" w:rsidP="00FF6C19">
      <w:pPr>
        <w:pStyle w:val="NormalWeb"/>
        <w:numPr>
          <w:ilvl w:val="0"/>
          <w:numId w:val="8"/>
        </w:numPr>
        <w:spacing w:after="0" w:afterAutospacing="0"/>
        <w:rPr>
          <w:color w:val="1F1F1F"/>
        </w:rPr>
      </w:pPr>
      <w:r>
        <w:rPr>
          <w:b/>
          <w:bCs/>
          <w:color w:val="1F1F1F"/>
          <w:bdr w:val="none" w:sz="0" w:space="0" w:color="auto" w:frame="1"/>
        </w:rPr>
        <w:t>Appendix:</w:t>
      </w:r>
      <w:r>
        <w:rPr>
          <w:color w:val="1F1F1F"/>
        </w:rPr>
        <w:t xml:space="preserve"> Template for a Level 1 Crisis "Holding Statement" (1 page).</w:t>
      </w:r>
    </w:p>
    <w:p w14:paraId="51F72994" w14:textId="77777777" w:rsidR="00FF6C19" w:rsidRDefault="00FF6C19" w:rsidP="00FF6C19">
      <w:pPr>
        <w:pStyle w:val="NormalWeb"/>
        <w:spacing w:after="0" w:afterAutospacing="0"/>
        <w:rPr>
          <w:color w:val="1F1F1F"/>
        </w:rPr>
      </w:pPr>
      <w:r>
        <w:rPr>
          <w:b/>
          <w:bCs/>
          <w:color w:val="1F1F1F"/>
          <w:bdr w:val="none" w:sz="0" w:space="0" w:color="auto" w:frame="1"/>
        </w:rPr>
        <w:t>Would you like me to draft the "Executive Commitment Statement" for the CEO or a specific "Level 1 Holding Statement" for a cyber-attack?</w:t>
      </w:r>
    </w:p>
    <w:p w14:paraId="55C6D01B" w14:textId="191AA66F" w:rsidR="00FF6C19" w:rsidRDefault="00FF6C19"/>
    <w:p w14:paraId="2E6FB57C" w14:textId="0E9222A0" w:rsidR="00FF6C19" w:rsidRDefault="00FF6C19"/>
    <w:p w14:paraId="5D90BD53"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To help you flesh out the "8-12 page" requirement, let's build the most critical sections with professional depth. Here is the </w:t>
      </w:r>
      <w:r w:rsidRPr="00FF6C19">
        <w:rPr>
          <w:rFonts w:ascii="Times New Roman" w:eastAsia="Times New Roman" w:hAnsi="Times New Roman" w:cs="Times New Roman"/>
          <w:b/>
          <w:bCs/>
          <w:color w:val="1F1F1F"/>
          <w:kern w:val="0"/>
          <w:bdr w:val="none" w:sz="0" w:space="0" w:color="auto" w:frame="1"/>
          <w14:ligatures w14:val="none"/>
        </w:rPr>
        <w:t>Executive Commitment Statement</w:t>
      </w:r>
      <w:r w:rsidRPr="00FF6C19">
        <w:rPr>
          <w:rFonts w:ascii="Times New Roman" w:eastAsia="Times New Roman" w:hAnsi="Times New Roman" w:cs="Times New Roman"/>
          <w:color w:val="1F1F1F"/>
          <w:kern w:val="0"/>
          <w14:ligatures w14:val="none"/>
        </w:rPr>
        <w:t xml:space="preserve"> and a </w:t>
      </w:r>
      <w:r w:rsidRPr="00FF6C19">
        <w:rPr>
          <w:rFonts w:ascii="Times New Roman" w:eastAsia="Times New Roman" w:hAnsi="Times New Roman" w:cs="Times New Roman"/>
          <w:b/>
          <w:bCs/>
          <w:color w:val="1F1F1F"/>
          <w:kern w:val="0"/>
          <w:bdr w:val="none" w:sz="0" w:space="0" w:color="auto" w:frame="1"/>
          <w14:ligatures w14:val="none"/>
        </w:rPr>
        <w:t>Level 1 Cyber-Attack Holding Statement</w:t>
      </w:r>
      <w:r w:rsidRPr="00FF6C19">
        <w:rPr>
          <w:rFonts w:ascii="Times New Roman" w:eastAsia="Times New Roman" w:hAnsi="Times New Roman" w:cs="Times New Roman"/>
          <w:color w:val="1F1F1F"/>
          <w:kern w:val="0"/>
          <w14:ligatures w14:val="none"/>
        </w:rPr>
        <w:t xml:space="preserve"> designed specifically for </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Bank.</w:t>
      </w:r>
    </w:p>
    <w:p w14:paraId="14BC09FF"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5A262BAE">
          <v:rect id="_x0000_i1047" style="width:0;height:1.5pt" o:hralign="center" o:hrstd="t" o:hrnoshade="t" o:hr="t" fillcolor="gray" stroked="f"/>
        </w:pict>
      </w:r>
    </w:p>
    <w:p w14:paraId="0CD8443F"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Section 1.1 Addendum: Executive Commitment Statement</w:t>
      </w:r>
    </w:p>
    <w:p w14:paraId="5FBED8BC"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i/>
          <w:iCs/>
          <w:color w:val="1F1F1F"/>
          <w:kern w:val="0"/>
          <w:bdr w:val="none" w:sz="0" w:space="0" w:color="auto" w:frame="1"/>
          <w14:ligatures w14:val="none"/>
        </w:rPr>
        <w:t>This should appear on page 2 or 3 of your document, ideally on a page with the CEO’s digital signature.</w:t>
      </w:r>
    </w:p>
    <w:p w14:paraId="378D98D0"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A Message from our CEO</w:t>
      </w:r>
    </w:p>
    <w:p w14:paraId="4E2C2859"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"At </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Bank, our relationship with our 2.5 million customers is built on a foundation of trust. We recognize that in an era of evolving digital threats, how we communicate during a crisis is just as important as how we defend our systems. This Crisis Communication Policy is not merely a procedural manual; it is a promise of transparency. I have mandated the CCO and the Crisis Communication Team to prioritize honesty over optics and speed over silence. We commit </w:t>
      </w:r>
      <w:r w:rsidRPr="00FF6C19">
        <w:rPr>
          <w:rFonts w:ascii="Times New Roman" w:eastAsia="Times New Roman" w:hAnsi="Times New Roman" w:cs="Times New Roman"/>
          <w:color w:val="1F1F1F"/>
          <w:kern w:val="0"/>
          <w14:ligatures w14:val="none"/>
        </w:rPr>
        <w:lastRenderedPageBreak/>
        <w:t>the full resources of this institution to ensure our stakeholders remain informed, secure, and confident in every circumstance."</w:t>
      </w:r>
    </w:p>
    <w:p w14:paraId="0F14AE6F"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05668E3A">
          <v:rect id="_x0000_i1048" style="width:0;height:1.5pt" o:hralign="center" o:hrstd="t" o:hrnoshade="t" o:hr="t" fillcolor="gray" stroked="f"/>
        </w:pict>
      </w:r>
    </w:p>
    <w:p w14:paraId="27749278"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Section 1.2 Addendum: Visualizing Severity</w:t>
      </w:r>
    </w:p>
    <w:p w14:paraId="3E23DDA3"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In your document, you should include a visual representation of how crises are escalated. This ensures that the CISO and CCO are speaking the same language when an incident occurs.</w:t>
      </w:r>
    </w:p>
    <w:p w14:paraId="00FA7A1B"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4A6AFCA5">
          <v:rect id="_x0000_i1049" style="width:0;height:1.5pt" o:hralign="center" o:hrstd="t" o:hrnoshade="t" o:hr="t" fillcolor="gray" stroked="f"/>
        </w:pict>
      </w:r>
    </w:p>
    <w:p w14:paraId="242B00A7"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Section 1.3 Addendum: The Power-Interest Matrix</w:t>
      </w:r>
    </w:p>
    <w:p w14:paraId="20C4CBE8" w14:textId="77777777" w:rsidR="00FF6C19" w:rsidRPr="00FF6C19" w:rsidRDefault="00FF6C19" w:rsidP="00FF6C19">
      <w:p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When you build the Stakeholder Analysis section, use this logic to justify your communication frequency:</w:t>
      </w:r>
    </w:p>
    <w:p w14:paraId="38CF3BF7" w14:textId="77777777" w:rsidR="00FF6C19" w:rsidRPr="00FF6C19" w:rsidRDefault="00FF6C19" w:rsidP="00FF6C19">
      <w:pPr>
        <w:numPr>
          <w:ilvl w:val="0"/>
          <w:numId w:val="9"/>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High Power / High Interest (Manage Closely):</w:t>
      </w:r>
      <w:r w:rsidRPr="00FF6C19">
        <w:rPr>
          <w:rFonts w:ascii="Times New Roman" w:eastAsia="Times New Roman" w:hAnsi="Times New Roman" w:cs="Times New Roman"/>
          <w:color w:val="1F1F1F"/>
          <w:kern w:val="0"/>
          <w14:ligatures w14:val="none"/>
        </w:rPr>
        <w:t xml:space="preserve"> Regulators and Board Members. They require real-time updates via secure, private channels.</w:t>
      </w:r>
    </w:p>
    <w:p w14:paraId="013C492A" w14:textId="77777777" w:rsidR="00FF6C19" w:rsidRPr="00FF6C19" w:rsidRDefault="00FF6C19" w:rsidP="00FF6C19">
      <w:pPr>
        <w:numPr>
          <w:ilvl w:val="0"/>
          <w:numId w:val="9"/>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Low Power / High Interest (Keep Informed):</w:t>
      </w:r>
      <w:r w:rsidRPr="00FF6C19">
        <w:rPr>
          <w:rFonts w:ascii="Times New Roman" w:eastAsia="Times New Roman" w:hAnsi="Times New Roman" w:cs="Times New Roman"/>
          <w:color w:val="1F1F1F"/>
          <w:kern w:val="0"/>
          <w14:ligatures w14:val="none"/>
        </w:rPr>
        <w:t xml:space="preserve"> Retail Customers. They are the most likely to cause a reputational "fire" on social media. They require proactive, empathetic, and frequent updates via the mobile app.</w:t>
      </w:r>
    </w:p>
    <w:p w14:paraId="00CF8490"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056B1AEA">
          <v:rect id="_x0000_i1050" style="width:0;height:1.5pt" o:hralign="center" o:hrstd="t" o:hrnoshade="t" o:hr="t" fillcolor="gray" stroked="f"/>
        </w:pict>
      </w:r>
    </w:p>
    <w:p w14:paraId="341D338C"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Appendix A: Level 1 "Initial Holding Statement" (Cyber-Attack)</w:t>
      </w:r>
    </w:p>
    <w:p w14:paraId="5F4F5FC7"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i/>
          <w:iCs/>
          <w:color w:val="1F1F1F"/>
          <w:kern w:val="0"/>
          <w:bdr w:val="none" w:sz="0" w:space="0" w:color="auto" w:frame="1"/>
          <w14:ligatures w14:val="none"/>
        </w:rPr>
        <w:t>This is a "fill-in-the-blank" template to be used within the first 60 minutes of a suspected breach.</w:t>
      </w:r>
    </w:p>
    <w:p w14:paraId="031A45A7"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Subject: Important Security Update regarding your </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Bank Account</w:t>
      </w:r>
    </w:p>
    <w:p w14:paraId="21EEC620"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Channel: Email, Mobile App Push, Website Banner</w:t>
      </w:r>
    </w:p>
    <w:p w14:paraId="603384C7"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Bank has identified a potential cybersecurity incident affecting [insert: specific system/region]. Our security teams and external forensics experts are working 24/7 to investigate the scope of this event.</w:t>
      </w:r>
    </w:p>
    <w:p w14:paraId="3379BE41"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What you need to know right now:</w:t>
      </w:r>
    </w:p>
    <w:p w14:paraId="60849608" w14:textId="77777777" w:rsidR="00FF6C19" w:rsidRPr="00FF6C19" w:rsidRDefault="00FF6C19" w:rsidP="00FF6C19">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Is my money safe?</w:t>
      </w:r>
      <w:r w:rsidRPr="00FF6C19">
        <w:rPr>
          <w:rFonts w:ascii="Times New Roman" w:eastAsia="Times New Roman" w:hAnsi="Times New Roman" w:cs="Times New Roman"/>
          <w:color w:val="1F1F1F"/>
          <w:kern w:val="0"/>
          <w14:ligatures w14:val="none"/>
        </w:rPr>
        <w:t xml:space="preserve"> All deposits remain FDIC-insured. We have [active/suspended] specific services to protect your assets.</w:t>
      </w:r>
    </w:p>
    <w:p w14:paraId="597CA99D" w14:textId="77777777" w:rsidR="00FF6C19" w:rsidRPr="00FF6C19" w:rsidRDefault="00FF6C19" w:rsidP="00FF6C19">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What should I do?</w:t>
      </w:r>
      <w:r w:rsidRPr="00FF6C19">
        <w:rPr>
          <w:rFonts w:ascii="Times New Roman" w:eastAsia="Times New Roman" w:hAnsi="Times New Roman" w:cs="Times New Roman"/>
          <w:color w:val="1F1F1F"/>
          <w:kern w:val="0"/>
          <w14:ligatures w14:val="none"/>
        </w:rPr>
        <w:t xml:space="preserve"> At this time, no action is required from you. We will notify you directly if security credentials need to be updated.</w:t>
      </w:r>
    </w:p>
    <w:p w14:paraId="1E83DDC7" w14:textId="77777777" w:rsidR="00FF6C19" w:rsidRPr="00FF6C19" w:rsidRDefault="00FF6C19" w:rsidP="00FF6C19">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When will I hear more?</w:t>
      </w:r>
      <w:r w:rsidRPr="00FF6C19">
        <w:rPr>
          <w:rFonts w:ascii="Times New Roman" w:eastAsia="Times New Roman" w:hAnsi="Times New Roman" w:cs="Times New Roman"/>
          <w:color w:val="1F1F1F"/>
          <w:kern w:val="0"/>
          <w14:ligatures w14:val="none"/>
        </w:rPr>
        <w:t xml:space="preserve"> We are committed to transparency. Our next update will be provided at [insert time/date] via this channel and our official newsroom.</w:t>
      </w:r>
    </w:p>
    <w:p w14:paraId="43DFEACB"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lastRenderedPageBreak/>
        <w:t xml:space="preserve">We take your privacy seriously and apologize for any concern this may cause. Thank you for your patience as we work to keep </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secure."</w:t>
      </w:r>
    </w:p>
    <w:p w14:paraId="003F3CE0"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78F435BB">
          <v:rect id="_x0000_i1051" style="width:0;height:1.5pt" o:hralign="center" o:hrstd="t" o:hrnoshade="t" o:hr="t" fillcolor="gray" stroked="f"/>
        </w:pict>
      </w:r>
    </w:p>
    <w:p w14:paraId="150F09A9"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Section 1.4 Addendum: The RACI Matrix</w:t>
      </w:r>
    </w:p>
    <w:p w14:paraId="7CF25948"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A RACI matrix is essential for the "Governance" part of Task 1. It ensures no two people think they are the "sole spokesperson."</w:t>
      </w:r>
    </w:p>
    <w:tbl>
      <w:tblPr>
        <w:tblW w:w="0" w:type="auto"/>
        <w:tblCellSpacing w:w="15" w:type="dxa"/>
        <w:tblCellMar>
          <w:left w:w="0" w:type="dxa"/>
          <w:right w:w="0" w:type="dxa"/>
        </w:tblCellMar>
        <w:tblLook w:val="04A0" w:firstRow="1" w:lastRow="0" w:firstColumn="1" w:lastColumn="0" w:noHBand="0" w:noVBand="1"/>
      </w:tblPr>
      <w:tblGrid>
        <w:gridCol w:w="3982"/>
        <w:gridCol w:w="954"/>
        <w:gridCol w:w="941"/>
        <w:gridCol w:w="1007"/>
        <w:gridCol w:w="1009"/>
      </w:tblGrid>
      <w:tr w:rsidR="00FF6C19" w:rsidRPr="00FF6C19" w14:paraId="2B0C2007"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812E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9FB9C"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68BD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F1D0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98DA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Legal</w:t>
            </w:r>
          </w:p>
        </w:tc>
      </w:tr>
      <w:tr w:rsidR="00FF6C19" w:rsidRPr="00FF6C19" w14:paraId="61527360"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576A7"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Declaring a Level 1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58A6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C8CC7"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1A0F0"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7C73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r>
      <w:tr w:rsidR="00FF6C19" w:rsidRPr="00FF6C19" w14:paraId="0D2D30E4"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1276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Media Interview Participation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0979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4768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366B0"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76BBD"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r>
      <w:tr w:rsidR="00FF6C19" w:rsidRPr="00FF6C19" w14:paraId="7096A485"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95ECA"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Approving Legal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63B8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79E1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79FC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936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w:t>
            </w:r>
          </w:p>
        </w:tc>
      </w:tr>
      <w:tr w:rsidR="00FF6C19" w:rsidRPr="00FF6C19" w14:paraId="5D7184F5"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2800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Notifying Regulators (OCC/FDIC)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71E6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651A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72D4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13D8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w:t>
            </w:r>
          </w:p>
        </w:tc>
      </w:tr>
    </w:tbl>
    <w:p w14:paraId="670697F3"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4BBE4603">
          <v:rect id="_x0000_i1052" style="width:0;height:1.5pt" o:hralign="center" o:hrstd="t" o:hrnoshade="t" o:hr="t" fillcolor="gray" stroked="f"/>
        </w:pict>
      </w:r>
    </w:p>
    <w:p w14:paraId="0300232B"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Writing Tip for your 8-12 Pages:</w:t>
      </w:r>
    </w:p>
    <w:p w14:paraId="3751CC96"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To hit that page count, expand on </w:t>
      </w:r>
      <w:r w:rsidRPr="00FF6C19">
        <w:rPr>
          <w:rFonts w:ascii="Times New Roman" w:eastAsia="Times New Roman" w:hAnsi="Times New Roman" w:cs="Times New Roman"/>
          <w:b/>
          <w:bCs/>
          <w:color w:val="1F1F1F"/>
          <w:kern w:val="0"/>
          <w:bdr w:val="none" w:sz="0" w:space="0" w:color="auto" w:frame="1"/>
          <w14:ligatures w14:val="none"/>
        </w:rPr>
        <w:t>Section 1.3 (Stakeholder Analysis)</w:t>
      </w:r>
      <w:r w:rsidRPr="00FF6C19">
        <w:rPr>
          <w:rFonts w:ascii="Times New Roman" w:eastAsia="Times New Roman" w:hAnsi="Times New Roman" w:cs="Times New Roman"/>
          <w:color w:val="1F1F1F"/>
          <w:kern w:val="0"/>
          <w14:ligatures w14:val="none"/>
        </w:rPr>
        <w:t xml:space="preserve"> by creating individual "Communication Profiles" for each group. For example:</w:t>
      </w:r>
    </w:p>
    <w:p w14:paraId="58227787" w14:textId="77777777" w:rsidR="00FF6C19" w:rsidRPr="00FF6C19" w:rsidRDefault="00FF6C19" w:rsidP="00FF6C1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Regulators:</w:t>
      </w:r>
      <w:r w:rsidRPr="00FF6C19">
        <w:rPr>
          <w:rFonts w:ascii="Times New Roman" w:eastAsia="Times New Roman" w:hAnsi="Times New Roman" w:cs="Times New Roman"/>
          <w:color w:val="1F1F1F"/>
          <w:kern w:val="0"/>
          <w14:ligatures w14:val="none"/>
        </w:rPr>
        <w:t xml:space="preserve"> Detail the specific forms and encrypted portals used.</w:t>
      </w:r>
    </w:p>
    <w:p w14:paraId="3D504924" w14:textId="77777777" w:rsidR="00FF6C19" w:rsidRPr="00FF6C19" w:rsidRDefault="00FF6C19" w:rsidP="00FF6C1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Employees:</w:t>
      </w:r>
      <w:r w:rsidRPr="00FF6C19">
        <w:rPr>
          <w:rFonts w:ascii="Times New Roman" w:eastAsia="Times New Roman" w:hAnsi="Times New Roman" w:cs="Times New Roman"/>
          <w:color w:val="1F1F1F"/>
          <w:kern w:val="0"/>
          <w14:ligatures w14:val="none"/>
        </w:rPr>
        <w:t xml:space="preserve"> Detail the "Internal FAQ" that help-desk staff will use to calm angry callers.</w:t>
      </w:r>
    </w:p>
    <w:p w14:paraId="4C12AE6A"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Would you like me to move on to Task 2 (usually the Crisis Playbook or Message Development), or should I help you expand on the "Employee Communication Needs" for the current task?</w:t>
      </w:r>
    </w:p>
    <w:p w14:paraId="6A5A3B23" w14:textId="77777777" w:rsidR="00FF6C19" w:rsidRDefault="00FF6C19" w:rsidP="00FF6C19">
      <w:pPr>
        <w:pStyle w:val="NormalWeb"/>
        <w:spacing w:after="0" w:afterAutospacing="0"/>
        <w:rPr>
          <w:color w:val="1F1F1F"/>
        </w:rPr>
      </w:pPr>
      <w:r>
        <w:rPr>
          <w:color w:val="1F1F1F"/>
        </w:rPr>
        <w:t xml:space="preserve">In a banking crisis, employees are your most critical stakeholder group. They are not just recipients of information; they are your </w:t>
      </w:r>
      <w:r>
        <w:rPr>
          <w:b/>
          <w:bCs/>
          <w:color w:val="1F1F1F"/>
          <w:bdr w:val="none" w:sz="0" w:space="0" w:color="auto" w:frame="1"/>
        </w:rPr>
        <w:t>front-line brand ambassadors</w:t>
      </w:r>
      <w:r>
        <w:rPr>
          <w:color w:val="1F1F1F"/>
        </w:rPr>
        <w:t>. If a teller at a branch looks panicked or gives a different answer than the mobile app, customer trust will evaporate instantly.</w:t>
      </w:r>
    </w:p>
    <w:p w14:paraId="229B9F29" w14:textId="77777777" w:rsidR="00FF6C19" w:rsidRDefault="00FF6C19" w:rsidP="00FF6C19">
      <w:pPr>
        <w:pStyle w:val="NormalWeb"/>
        <w:spacing w:after="0" w:afterAutospacing="0"/>
        <w:rPr>
          <w:color w:val="1F1F1F"/>
        </w:rPr>
      </w:pPr>
      <w:r>
        <w:rPr>
          <w:color w:val="1F1F1F"/>
        </w:rPr>
        <w:t xml:space="preserve">For </w:t>
      </w:r>
      <w:r>
        <w:rPr>
          <w:b/>
          <w:bCs/>
          <w:color w:val="1F1F1F"/>
          <w:bdr w:val="none" w:sz="0" w:space="0" w:color="auto" w:frame="1"/>
        </w:rPr>
        <w:t>Section 1.3</w:t>
      </w:r>
      <w:r>
        <w:rPr>
          <w:color w:val="1F1F1F"/>
        </w:rPr>
        <w:t xml:space="preserve"> of your policy, you must segment these 3,500 employees based on their roles and specific information needs.</w:t>
      </w:r>
    </w:p>
    <w:p w14:paraId="47359B85" w14:textId="77777777" w:rsidR="00FF6C19" w:rsidRDefault="00FF6C19" w:rsidP="00FF6C19">
      <w:pPr>
        <w:spacing w:after="120"/>
        <w:rPr>
          <w:color w:val="1F1F1F"/>
        </w:rPr>
      </w:pPr>
      <w:r>
        <w:rPr>
          <w:color w:val="1F1F1F"/>
        </w:rPr>
        <w:pict w14:anchorId="2859218D">
          <v:rect id="_x0000_i1059" style="width:0;height:1.5pt" o:hralign="center" o:hrstd="t" o:hrnoshade="t" o:hr="t" fillcolor="gray" stroked="f"/>
        </w:pict>
      </w:r>
    </w:p>
    <w:p w14:paraId="6E9C1CEC" w14:textId="77777777" w:rsidR="00FF6C19" w:rsidRDefault="00FF6C19" w:rsidP="00FF6C19">
      <w:pPr>
        <w:pStyle w:val="Heading3"/>
        <w:spacing w:after="0" w:afterAutospacing="0"/>
        <w:rPr>
          <w:color w:val="1F1F1F"/>
        </w:rPr>
      </w:pPr>
      <w:r>
        <w:rPr>
          <w:color w:val="1F1F1F"/>
          <w:bdr w:val="none" w:sz="0" w:space="0" w:color="auto" w:frame="1"/>
        </w:rPr>
        <w:t>Employee Stakeholder Segmentation</w:t>
      </w:r>
    </w:p>
    <w:tbl>
      <w:tblPr>
        <w:tblW w:w="0" w:type="auto"/>
        <w:tblCellSpacing w:w="15" w:type="dxa"/>
        <w:tblCellMar>
          <w:left w:w="0" w:type="dxa"/>
          <w:right w:w="0" w:type="dxa"/>
        </w:tblCellMar>
        <w:tblLook w:val="04A0" w:firstRow="1" w:lastRow="0" w:firstColumn="1" w:lastColumn="0" w:noHBand="0" w:noVBand="1"/>
      </w:tblPr>
      <w:tblGrid>
        <w:gridCol w:w="1768"/>
        <w:gridCol w:w="1930"/>
        <w:gridCol w:w="2306"/>
        <w:gridCol w:w="3340"/>
      </w:tblGrid>
      <w:tr w:rsidR="00FF6C19" w14:paraId="02639EEE"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E813E" w14:textId="77777777" w:rsidR="00FF6C19" w:rsidRDefault="00FF6C19">
            <w:pPr>
              <w:rPr>
                <w:color w:val="1F1F1F"/>
              </w:rPr>
            </w:pPr>
            <w:r>
              <w:rPr>
                <w:rStyle w:val="Strong"/>
                <w:color w:val="1F1F1F"/>
                <w:bdr w:val="none" w:sz="0" w:space="0" w:color="auto" w:frame="1"/>
              </w:rPr>
              <w:lastRenderedPageBreak/>
              <w:t>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11CF0" w14:textId="77777777" w:rsidR="00FF6C19" w:rsidRDefault="00FF6C19">
            <w:pPr>
              <w:rPr>
                <w:color w:val="1F1F1F"/>
              </w:rPr>
            </w:pPr>
            <w:r>
              <w:rPr>
                <w:rStyle w:val="Strong"/>
                <w:color w:val="1F1F1F"/>
                <w:bdr w:val="none" w:sz="0" w:space="0" w:color="auto" w:frame="1"/>
              </w:rPr>
              <w:t>Power/Interest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FEEF0" w14:textId="77777777" w:rsidR="00FF6C19" w:rsidRDefault="00FF6C19">
            <w:pPr>
              <w:rPr>
                <w:color w:val="1F1F1F"/>
              </w:rPr>
            </w:pPr>
            <w:r>
              <w:rPr>
                <w:rStyle w:val="Strong"/>
                <w:color w:val="1F1F1F"/>
                <w:bdr w:val="none" w:sz="0" w:space="0" w:color="auto" w:frame="1"/>
              </w:rPr>
              <w:t>Primary Need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E5F87" w14:textId="77777777" w:rsidR="00FF6C19" w:rsidRDefault="00FF6C19">
            <w:pPr>
              <w:rPr>
                <w:color w:val="1F1F1F"/>
              </w:rPr>
            </w:pPr>
            <w:r>
              <w:rPr>
                <w:rStyle w:val="Strong"/>
                <w:color w:val="1F1F1F"/>
                <w:bdr w:val="none" w:sz="0" w:space="0" w:color="auto" w:frame="1"/>
              </w:rPr>
              <w:t>Communication Channel</w:t>
            </w:r>
          </w:p>
        </w:tc>
      </w:tr>
      <w:tr w:rsidR="00FF6C19" w14:paraId="28B5F6BE"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4BE9E" w14:textId="77777777" w:rsidR="00FF6C19" w:rsidRDefault="00FF6C19">
            <w:pPr>
              <w:rPr>
                <w:color w:val="1F1F1F"/>
              </w:rPr>
            </w:pPr>
            <w:r>
              <w:rPr>
                <w:b/>
                <w:bCs/>
                <w:color w:val="1F1F1F"/>
                <w:bdr w:val="none" w:sz="0" w:space="0" w:color="auto" w:frame="1"/>
              </w:rPr>
              <w:t>Front-Line Staff</w:t>
            </w:r>
            <w:r>
              <w:rPr>
                <w:color w:val="1F1F1F"/>
                <w:bdr w:val="none" w:sz="0" w:space="0" w:color="auto" w:frame="1"/>
              </w:rPr>
              <w:t xml:space="preserve"> (Tellers, Branch </w:t>
            </w:r>
            <w:proofErr w:type="spellStart"/>
            <w:r>
              <w:rPr>
                <w:color w:val="1F1F1F"/>
                <w:bdr w:val="none" w:sz="0" w:space="0" w:color="auto" w:frame="1"/>
              </w:rPr>
              <w:t>Mgrs</w:t>
            </w:r>
            <w:proofErr w:type="spellEnd"/>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1890A" w14:textId="77777777" w:rsidR="00FF6C19" w:rsidRDefault="00FF6C19">
            <w:pPr>
              <w:rPr>
                <w:color w:val="1F1F1F"/>
              </w:rPr>
            </w:pPr>
            <w:r>
              <w:rPr>
                <w:b/>
                <w:bCs/>
                <w:color w:val="1F1F1F"/>
                <w:bdr w:val="none" w:sz="0" w:space="0" w:color="auto" w:frame="1"/>
              </w:rPr>
              <w:t>High/High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34D14" w14:textId="77777777" w:rsidR="00FF6C19" w:rsidRDefault="00FF6C19">
            <w:pPr>
              <w:rPr>
                <w:color w:val="1F1F1F"/>
              </w:rPr>
            </w:pPr>
            <w:r>
              <w:rPr>
                <w:color w:val="1F1F1F"/>
                <w:bdr w:val="none" w:sz="0" w:space="0" w:color="auto" w:frame="1"/>
              </w:rPr>
              <w:t>"Talk Tracks" and FAQs to handle angry/worried 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0C944" w14:textId="77777777" w:rsidR="00FF6C19" w:rsidRDefault="00FF6C19">
            <w:pPr>
              <w:rPr>
                <w:color w:val="1F1F1F"/>
              </w:rPr>
            </w:pPr>
            <w:r>
              <w:rPr>
                <w:color w:val="1F1F1F"/>
                <w:bdr w:val="none" w:sz="0" w:space="0" w:color="auto" w:frame="1"/>
              </w:rPr>
              <w:t>SMS Alerts, Branch Morning Huddles, Printed "Cheat Sheets."</w:t>
            </w:r>
          </w:p>
        </w:tc>
      </w:tr>
      <w:tr w:rsidR="00FF6C19" w14:paraId="0096CA9B"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7A3F9" w14:textId="77777777" w:rsidR="00FF6C19" w:rsidRDefault="00FF6C19">
            <w:pPr>
              <w:rPr>
                <w:color w:val="1F1F1F"/>
              </w:rPr>
            </w:pPr>
            <w:r>
              <w:rPr>
                <w:b/>
                <w:bCs/>
                <w:color w:val="1F1F1F"/>
                <w:bdr w:val="none" w:sz="0" w:space="0" w:color="auto" w:frame="1"/>
              </w:rPr>
              <w:t>Call Center /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A7633" w14:textId="77777777" w:rsidR="00FF6C19" w:rsidRDefault="00FF6C19">
            <w:pPr>
              <w:rPr>
                <w:color w:val="1F1F1F"/>
              </w:rPr>
            </w:pPr>
            <w:r>
              <w:rPr>
                <w:b/>
                <w:bCs/>
                <w:color w:val="1F1F1F"/>
                <w:bdr w:val="none" w:sz="0" w:space="0" w:color="auto" w:frame="1"/>
              </w:rPr>
              <w:t>Medium/High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6E32" w14:textId="77777777" w:rsidR="00FF6C19" w:rsidRDefault="00FF6C19">
            <w:pPr>
              <w:rPr>
                <w:color w:val="1F1F1F"/>
              </w:rPr>
            </w:pPr>
            <w:r>
              <w:rPr>
                <w:color w:val="1F1F1F"/>
                <w:bdr w:val="none" w:sz="0" w:space="0" w:color="auto" w:frame="1"/>
              </w:rPr>
              <w:t>Real-time system status updates and escalation protocols.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1751E" w14:textId="77777777" w:rsidR="00FF6C19" w:rsidRDefault="00FF6C19">
            <w:pPr>
              <w:rPr>
                <w:color w:val="1F1F1F"/>
              </w:rPr>
            </w:pPr>
            <w:r>
              <w:rPr>
                <w:color w:val="1F1F1F"/>
                <w:bdr w:val="none" w:sz="0" w:space="0" w:color="auto" w:frame="1"/>
              </w:rPr>
              <w:t>Internal Dashboard (e.g., Slack/Teams), CRM Screen Pop-ups.</w:t>
            </w:r>
          </w:p>
        </w:tc>
      </w:tr>
      <w:tr w:rsidR="00FF6C19" w14:paraId="2AE69829"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75375" w14:textId="77777777" w:rsidR="00FF6C19" w:rsidRDefault="00FF6C19">
            <w:pPr>
              <w:rPr>
                <w:color w:val="1F1F1F"/>
              </w:rPr>
            </w:pPr>
            <w:r>
              <w:rPr>
                <w:b/>
                <w:bCs/>
                <w:color w:val="1F1F1F"/>
                <w:bdr w:val="none" w:sz="0" w:space="0" w:color="auto" w:frame="1"/>
              </w:rPr>
              <w:t>IT &amp; Security (CSIRT)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97D5B" w14:textId="77777777" w:rsidR="00FF6C19" w:rsidRDefault="00FF6C19">
            <w:pPr>
              <w:rPr>
                <w:color w:val="1F1F1F"/>
              </w:rPr>
            </w:pPr>
            <w:r>
              <w:rPr>
                <w:b/>
                <w:bCs/>
                <w:color w:val="1F1F1F"/>
                <w:bdr w:val="none" w:sz="0" w:space="0" w:color="auto" w:frame="1"/>
              </w:rPr>
              <w:t>High/High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AE6D5" w14:textId="77777777" w:rsidR="00FF6C19" w:rsidRDefault="00FF6C19">
            <w:pPr>
              <w:rPr>
                <w:color w:val="1F1F1F"/>
              </w:rPr>
            </w:pPr>
            <w:r>
              <w:rPr>
                <w:color w:val="1F1F1F"/>
                <w:bdr w:val="none" w:sz="0" w:space="0" w:color="auto" w:frame="1"/>
              </w:rPr>
              <w:t>Technical data and "Quiet Room" for focused 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66892" w14:textId="77777777" w:rsidR="00FF6C19" w:rsidRDefault="00FF6C19">
            <w:pPr>
              <w:rPr>
                <w:color w:val="1F1F1F"/>
              </w:rPr>
            </w:pPr>
            <w:r>
              <w:rPr>
                <w:color w:val="1F1F1F"/>
                <w:bdr w:val="none" w:sz="0" w:space="0" w:color="auto" w:frame="1"/>
              </w:rPr>
              <w:t>Encrypted Messaging (Signal), Out-of-Band Phone Bridge.</w:t>
            </w:r>
          </w:p>
        </w:tc>
      </w:tr>
      <w:tr w:rsidR="00FF6C19" w14:paraId="3286FEA0"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81EAE" w14:textId="77777777" w:rsidR="00FF6C19" w:rsidRDefault="00FF6C19">
            <w:pPr>
              <w:rPr>
                <w:color w:val="1F1F1F"/>
              </w:rPr>
            </w:pPr>
            <w:r>
              <w:rPr>
                <w:b/>
                <w:bCs/>
                <w:color w:val="1F1F1F"/>
                <w:bdr w:val="none" w:sz="0" w:space="0" w:color="auto" w:frame="1"/>
              </w:rPr>
              <w:t>Back-Office /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E57C" w14:textId="77777777" w:rsidR="00FF6C19" w:rsidRDefault="00FF6C19">
            <w:pPr>
              <w:rPr>
                <w:color w:val="1F1F1F"/>
              </w:rPr>
            </w:pPr>
            <w:r>
              <w:rPr>
                <w:b/>
                <w:bCs/>
                <w:color w:val="1F1F1F"/>
                <w:bdr w:val="none" w:sz="0" w:space="0" w:color="auto" w:frame="1"/>
              </w:rPr>
              <w:t>Low/Medium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98BA7" w14:textId="77777777" w:rsidR="00FF6C19" w:rsidRDefault="00FF6C19">
            <w:pPr>
              <w:rPr>
                <w:color w:val="1F1F1F"/>
              </w:rPr>
            </w:pPr>
            <w:r>
              <w:rPr>
                <w:color w:val="1F1F1F"/>
                <w:bdr w:val="none" w:sz="0" w:space="0" w:color="auto" w:frame="1"/>
              </w:rPr>
              <w:t>Reassurance on job security and business continuity.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F7C0F" w14:textId="77777777" w:rsidR="00FF6C19" w:rsidRDefault="00FF6C19">
            <w:pPr>
              <w:rPr>
                <w:color w:val="1F1F1F"/>
              </w:rPr>
            </w:pPr>
            <w:r>
              <w:rPr>
                <w:color w:val="1F1F1F"/>
                <w:bdr w:val="none" w:sz="0" w:space="0" w:color="auto" w:frame="1"/>
              </w:rPr>
              <w:t>Intranet (</w:t>
            </w:r>
            <w:proofErr w:type="spellStart"/>
            <w:r>
              <w:rPr>
                <w:color w:val="1F1F1F"/>
                <w:bdr w:val="none" w:sz="0" w:space="0" w:color="auto" w:frame="1"/>
              </w:rPr>
              <w:t>Claromentis</w:t>
            </w:r>
            <w:proofErr w:type="spellEnd"/>
            <w:r>
              <w:rPr>
                <w:color w:val="1F1F1F"/>
                <w:bdr w:val="none" w:sz="0" w:space="0" w:color="auto" w:frame="1"/>
              </w:rPr>
              <w:t>/SharePoint), CEO Video Updates.</w:t>
            </w:r>
          </w:p>
        </w:tc>
      </w:tr>
      <w:tr w:rsidR="00FF6C19" w14:paraId="064F60AF"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31C49" w14:textId="77777777" w:rsidR="00FF6C19" w:rsidRDefault="00FF6C19">
            <w:pPr>
              <w:rPr>
                <w:color w:val="1F1F1F"/>
              </w:rPr>
            </w:pPr>
            <w:r>
              <w:rPr>
                <w:b/>
                <w:bCs/>
                <w:color w:val="1F1F1F"/>
                <w:bdr w:val="none" w:sz="0" w:space="0" w:color="auto" w:frame="1"/>
              </w:rPr>
              <w:t>Executives / 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10665" w14:textId="77777777" w:rsidR="00FF6C19" w:rsidRDefault="00FF6C19">
            <w:pPr>
              <w:rPr>
                <w:color w:val="1F1F1F"/>
              </w:rPr>
            </w:pPr>
            <w:r>
              <w:rPr>
                <w:b/>
                <w:bCs/>
                <w:color w:val="1F1F1F"/>
                <w:bdr w:val="none" w:sz="0" w:space="0" w:color="auto" w:frame="1"/>
              </w:rPr>
              <w:t>High/High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F1D7D" w14:textId="77777777" w:rsidR="00FF6C19" w:rsidRDefault="00FF6C19">
            <w:pPr>
              <w:rPr>
                <w:color w:val="1F1F1F"/>
              </w:rPr>
            </w:pPr>
            <w:r>
              <w:rPr>
                <w:color w:val="1F1F1F"/>
                <w:bdr w:val="none" w:sz="0" w:space="0" w:color="auto" w:frame="1"/>
              </w:rPr>
              <w:t>Strategic impact, legal risk, and regulatory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B4B95" w14:textId="77777777" w:rsidR="00FF6C19" w:rsidRDefault="00FF6C19">
            <w:pPr>
              <w:rPr>
                <w:color w:val="1F1F1F"/>
              </w:rPr>
            </w:pPr>
            <w:r>
              <w:rPr>
                <w:color w:val="1F1F1F"/>
                <w:bdr w:val="none" w:sz="0" w:space="0" w:color="auto" w:frame="1"/>
              </w:rPr>
              <w:t>Secure Video Conference, Direct 1-on-1 Briefings.</w:t>
            </w:r>
          </w:p>
        </w:tc>
      </w:tr>
    </w:tbl>
    <w:p w14:paraId="2E3CCCFA" w14:textId="77777777" w:rsidR="00FF6C19" w:rsidRDefault="00FF6C19" w:rsidP="00FF6C19">
      <w:pPr>
        <w:spacing w:after="120"/>
        <w:rPr>
          <w:color w:val="1F1F1F"/>
        </w:rPr>
      </w:pPr>
      <w:r>
        <w:rPr>
          <w:color w:val="1F1F1F"/>
        </w:rPr>
        <w:pict w14:anchorId="7E68D8BD">
          <v:rect id="_x0000_i1060" style="width:0;height:1.5pt" o:hralign="center" o:hrstd="t" o:hrnoshade="t" o:hr="t" fillcolor="gray" stroked="f"/>
        </w:pict>
      </w:r>
    </w:p>
    <w:p w14:paraId="6D905D85" w14:textId="77777777" w:rsidR="00FF6C19" w:rsidRDefault="00FF6C19" w:rsidP="00FF6C19">
      <w:pPr>
        <w:pStyle w:val="Heading3"/>
        <w:spacing w:after="0" w:afterAutospacing="0"/>
        <w:rPr>
          <w:color w:val="1F1F1F"/>
        </w:rPr>
      </w:pPr>
      <w:r>
        <w:rPr>
          <w:color w:val="1F1F1F"/>
          <w:bdr w:val="none" w:sz="0" w:space="0" w:color="auto" w:frame="1"/>
        </w:rPr>
        <w:t>Communication Requirements &amp; Protocols</w:t>
      </w:r>
    </w:p>
    <w:p w14:paraId="5660BB30" w14:textId="77777777" w:rsidR="00FF6C19" w:rsidRDefault="00FF6C19" w:rsidP="00FF6C19">
      <w:pPr>
        <w:pStyle w:val="Heading4"/>
        <w:rPr>
          <w:color w:val="1F1F1F"/>
        </w:rPr>
      </w:pPr>
      <w:r>
        <w:rPr>
          <w:color w:val="1F1F1F"/>
          <w:bdr w:val="none" w:sz="0" w:space="0" w:color="auto" w:frame="1"/>
        </w:rPr>
        <w:t>1. The "Internal First" Rule</w:t>
      </w:r>
    </w:p>
    <w:p w14:paraId="57FA14A6" w14:textId="77777777" w:rsidR="00FF6C19" w:rsidRDefault="00FF6C19" w:rsidP="00FF6C19">
      <w:pPr>
        <w:pStyle w:val="NormalWeb"/>
        <w:spacing w:after="0" w:afterAutospacing="0"/>
        <w:rPr>
          <w:color w:val="1F1F1F"/>
        </w:rPr>
      </w:pPr>
      <w:r>
        <w:rPr>
          <w:color w:val="1F1F1F"/>
        </w:rPr>
        <w:t xml:space="preserve">Employees must never learn about a crisis from the news. The CCT must send a "Heads Up" message to internal staff at least </w:t>
      </w:r>
      <w:r>
        <w:rPr>
          <w:b/>
          <w:bCs/>
          <w:color w:val="1F1F1F"/>
          <w:bdr w:val="none" w:sz="0" w:space="0" w:color="auto" w:frame="1"/>
        </w:rPr>
        <w:t>15–30 minutes</w:t>
      </w:r>
      <w:r>
        <w:rPr>
          <w:color w:val="1F1F1F"/>
        </w:rPr>
        <w:t xml:space="preserve"> before any external press release is issued. This prevents staff from being blindsided by customer phone calls.</w:t>
      </w:r>
    </w:p>
    <w:p w14:paraId="2FF719F2" w14:textId="77777777" w:rsidR="00FF6C19" w:rsidRDefault="00FF6C19" w:rsidP="00FF6C19">
      <w:pPr>
        <w:pStyle w:val="Heading4"/>
        <w:rPr>
          <w:color w:val="1F1F1F"/>
        </w:rPr>
      </w:pPr>
      <w:r>
        <w:rPr>
          <w:color w:val="1F1F1F"/>
          <w:bdr w:val="none" w:sz="0" w:space="0" w:color="auto" w:frame="1"/>
        </w:rPr>
        <w:t>2. Crisis "Talk Tracks" (The Branch Script)</w:t>
      </w:r>
    </w:p>
    <w:p w14:paraId="35AB1322" w14:textId="77777777" w:rsidR="00FF6C19" w:rsidRDefault="00FF6C19" w:rsidP="00FF6C19">
      <w:pPr>
        <w:pStyle w:val="NormalWeb"/>
        <w:spacing w:after="120" w:afterAutospacing="0"/>
        <w:rPr>
          <w:color w:val="1F1F1F"/>
        </w:rPr>
      </w:pPr>
      <w:r>
        <w:rPr>
          <w:color w:val="1F1F1F"/>
        </w:rPr>
        <w:t>Front-line staff need pre-approved language to maintain the "One Voice" policy.</w:t>
      </w:r>
    </w:p>
    <w:p w14:paraId="7F09DE5B" w14:textId="77777777" w:rsidR="00FF6C19" w:rsidRDefault="00FF6C19" w:rsidP="00FF6C19">
      <w:pPr>
        <w:pStyle w:val="NormalWeb"/>
        <w:numPr>
          <w:ilvl w:val="0"/>
          <w:numId w:val="12"/>
        </w:numPr>
        <w:spacing w:after="0" w:afterAutospacing="0"/>
        <w:rPr>
          <w:color w:val="1F1F1F"/>
        </w:rPr>
      </w:pPr>
      <w:r>
        <w:rPr>
          <w:b/>
          <w:bCs/>
          <w:color w:val="1F1F1F"/>
          <w:bdr w:val="none" w:sz="0" w:space="0" w:color="auto" w:frame="1"/>
        </w:rPr>
        <w:lastRenderedPageBreak/>
        <w:t>Example:</w:t>
      </w:r>
      <w:r>
        <w:rPr>
          <w:color w:val="1F1F1F"/>
        </w:rPr>
        <w:t xml:space="preserve"> </w:t>
      </w:r>
      <w:r>
        <w:rPr>
          <w:i/>
          <w:iCs/>
          <w:color w:val="1F1F1F"/>
          <w:bdr w:val="none" w:sz="0" w:space="0" w:color="auto" w:frame="1"/>
        </w:rPr>
        <w:t>"I understand your concern about the app being down. Our engineers are currently performing a security update to ensure your data remains protected. Your funds are safe and FDIC-insured. We expect a resolution by [Time]."</w:t>
      </w:r>
    </w:p>
    <w:p w14:paraId="38A4558D" w14:textId="77777777" w:rsidR="00FF6C19" w:rsidRDefault="00FF6C19" w:rsidP="00FF6C19">
      <w:pPr>
        <w:pStyle w:val="Heading4"/>
        <w:rPr>
          <w:color w:val="1F1F1F"/>
        </w:rPr>
      </w:pPr>
      <w:r>
        <w:rPr>
          <w:color w:val="1F1F1F"/>
          <w:bdr w:val="none" w:sz="0" w:space="0" w:color="auto" w:frame="1"/>
        </w:rPr>
        <w:t>3. Out-of-Band Communication (Cyber Contingency)</w:t>
      </w:r>
    </w:p>
    <w:p w14:paraId="1372CBE1" w14:textId="77777777" w:rsidR="00FF6C19" w:rsidRDefault="00FF6C19" w:rsidP="00FF6C19">
      <w:pPr>
        <w:pStyle w:val="NormalWeb"/>
        <w:spacing w:after="120" w:afterAutospacing="0"/>
        <w:rPr>
          <w:color w:val="1F1F1F"/>
        </w:rPr>
      </w:pPr>
      <w:r>
        <w:rPr>
          <w:color w:val="1F1F1F"/>
        </w:rPr>
        <w:t>If the bank’s email and internal network are compromised (e.g., Ransomware), how do you reach 3,500 people?</w:t>
      </w:r>
    </w:p>
    <w:p w14:paraId="36043F6B" w14:textId="77777777" w:rsidR="00FF6C19" w:rsidRDefault="00FF6C19" w:rsidP="00FF6C19">
      <w:pPr>
        <w:pStyle w:val="NormalWeb"/>
        <w:numPr>
          <w:ilvl w:val="0"/>
          <w:numId w:val="13"/>
        </w:numPr>
        <w:spacing w:after="0" w:afterAutospacing="0"/>
        <w:rPr>
          <w:color w:val="1F1F1F"/>
        </w:rPr>
      </w:pPr>
      <w:r>
        <w:rPr>
          <w:b/>
          <w:bCs/>
          <w:color w:val="1F1F1F"/>
          <w:bdr w:val="none" w:sz="0" w:space="0" w:color="auto" w:frame="1"/>
        </w:rPr>
        <w:t>Solution:</w:t>
      </w:r>
      <w:r>
        <w:rPr>
          <w:color w:val="1F1F1F"/>
        </w:rPr>
        <w:t xml:space="preserve"> Implement a </w:t>
      </w:r>
      <w:r>
        <w:rPr>
          <w:b/>
          <w:bCs/>
          <w:color w:val="1F1F1F"/>
          <w:bdr w:val="none" w:sz="0" w:space="0" w:color="auto" w:frame="1"/>
        </w:rPr>
        <w:t>Mass Notification System (MNS)</w:t>
      </w:r>
      <w:r>
        <w:rPr>
          <w:color w:val="1F1F1F"/>
        </w:rPr>
        <w:t xml:space="preserve"> that sends automated SMS or voice calls to employees' personal mobile devices. This bypasses the infected network.</w:t>
      </w:r>
    </w:p>
    <w:p w14:paraId="5C01CD0D" w14:textId="77777777" w:rsidR="00FF6C19" w:rsidRDefault="00FF6C19" w:rsidP="00FF6C19">
      <w:pPr>
        <w:pStyle w:val="Heading4"/>
        <w:rPr>
          <w:color w:val="1F1F1F"/>
        </w:rPr>
      </w:pPr>
      <w:r>
        <w:rPr>
          <w:color w:val="1F1F1F"/>
          <w:bdr w:val="none" w:sz="0" w:space="0" w:color="auto" w:frame="1"/>
        </w:rPr>
        <w:t>4. Feedback Loops (Two-Way Communication)</w:t>
      </w:r>
    </w:p>
    <w:p w14:paraId="4C245C1D" w14:textId="77777777" w:rsidR="00FF6C19" w:rsidRDefault="00FF6C19" w:rsidP="00FF6C19">
      <w:pPr>
        <w:pStyle w:val="NormalWeb"/>
        <w:spacing w:after="120" w:afterAutospacing="0"/>
        <w:rPr>
          <w:color w:val="1F1F1F"/>
        </w:rPr>
      </w:pPr>
      <w:r>
        <w:rPr>
          <w:color w:val="1F1F1F"/>
        </w:rPr>
        <w:t>A crisis creates a "rumor mill." The policy must establish a way for employees to report what they are hearing from customers.</w:t>
      </w:r>
    </w:p>
    <w:p w14:paraId="29EEB00F" w14:textId="77777777" w:rsidR="00FF6C19" w:rsidRDefault="00FF6C19" w:rsidP="00FF6C19">
      <w:pPr>
        <w:pStyle w:val="NormalWeb"/>
        <w:numPr>
          <w:ilvl w:val="0"/>
          <w:numId w:val="14"/>
        </w:numPr>
        <w:spacing w:after="0" w:afterAutospacing="0"/>
        <w:rPr>
          <w:color w:val="1F1F1F"/>
        </w:rPr>
      </w:pPr>
      <w:r>
        <w:rPr>
          <w:b/>
          <w:bCs/>
          <w:color w:val="1F1F1F"/>
          <w:bdr w:val="none" w:sz="0" w:space="0" w:color="auto" w:frame="1"/>
        </w:rPr>
        <w:t>Mechanism:</w:t>
      </w:r>
      <w:r>
        <w:rPr>
          <w:color w:val="1F1F1F"/>
        </w:rPr>
        <w:t xml:space="preserve"> A dedicated "Crisis Feedback" email or a live-monitored thread on the company's internal social platform (e.g., Viva Engage).</w:t>
      </w:r>
    </w:p>
    <w:p w14:paraId="44E4FC07" w14:textId="77777777" w:rsidR="00FF6C19" w:rsidRDefault="00FF6C19" w:rsidP="00FF6C19">
      <w:pPr>
        <w:spacing w:after="120"/>
        <w:rPr>
          <w:color w:val="1F1F1F"/>
        </w:rPr>
      </w:pPr>
      <w:r>
        <w:rPr>
          <w:color w:val="1F1F1F"/>
        </w:rPr>
        <w:pict w14:anchorId="174FC58C">
          <v:rect id="_x0000_i1061" style="width:0;height:1.5pt" o:hralign="center" o:hrstd="t" o:hrnoshade="t" o:hr="t" fillcolor="gray" stroked="f"/>
        </w:pict>
      </w:r>
    </w:p>
    <w:p w14:paraId="1FA56473" w14:textId="77777777" w:rsidR="00FF6C19" w:rsidRDefault="00FF6C19" w:rsidP="00FF6C19">
      <w:pPr>
        <w:pStyle w:val="Heading3"/>
        <w:spacing w:after="0" w:afterAutospacing="0"/>
        <w:rPr>
          <w:color w:val="1F1F1F"/>
        </w:rPr>
      </w:pPr>
      <w:r>
        <w:rPr>
          <w:color w:val="1F1F1F"/>
          <w:bdr w:val="none" w:sz="0" w:space="0" w:color="auto" w:frame="1"/>
        </w:rPr>
        <w:t>Psychological Support &amp; Socioemotional Resources</w:t>
      </w:r>
    </w:p>
    <w:p w14:paraId="270B4354" w14:textId="77777777" w:rsidR="00FF6C19" w:rsidRDefault="00FF6C19" w:rsidP="00FF6C19">
      <w:pPr>
        <w:pStyle w:val="NormalWeb"/>
        <w:spacing w:after="120" w:afterAutospacing="0"/>
        <w:rPr>
          <w:color w:val="1F1F1F"/>
        </w:rPr>
      </w:pPr>
      <w:r>
        <w:rPr>
          <w:color w:val="1F1F1F"/>
        </w:rPr>
        <w:t>In a "Preventable Crisis" (like an insider threat) or a high-stress "Victim Crisis" (like a major breach), employees experience "siege mentality." The policy should include:</w:t>
      </w:r>
    </w:p>
    <w:p w14:paraId="7622C627" w14:textId="77777777" w:rsidR="00FF6C19" w:rsidRDefault="00FF6C19" w:rsidP="00FF6C19">
      <w:pPr>
        <w:pStyle w:val="NormalWeb"/>
        <w:numPr>
          <w:ilvl w:val="0"/>
          <w:numId w:val="15"/>
        </w:numPr>
        <w:spacing w:after="0" w:afterAutospacing="0"/>
        <w:rPr>
          <w:color w:val="1F1F1F"/>
        </w:rPr>
      </w:pPr>
      <w:r>
        <w:rPr>
          <w:b/>
          <w:bCs/>
          <w:color w:val="1F1F1F"/>
          <w:bdr w:val="none" w:sz="0" w:space="0" w:color="auto" w:frame="1"/>
        </w:rPr>
        <w:t>Mental Health Support:</w:t>
      </w:r>
      <w:r>
        <w:rPr>
          <w:color w:val="1F1F1F"/>
        </w:rPr>
        <w:t xml:space="preserve"> Rapid access to the Employee Assistance Program (EAP).</w:t>
      </w:r>
    </w:p>
    <w:p w14:paraId="2F18C1CD" w14:textId="77777777" w:rsidR="00FF6C19" w:rsidRDefault="00FF6C19" w:rsidP="00FF6C19">
      <w:pPr>
        <w:pStyle w:val="NormalWeb"/>
        <w:numPr>
          <w:ilvl w:val="0"/>
          <w:numId w:val="15"/>
        </w:numPr>
        <w:spacing w:after="0" w:afterAutospacing="0"/>
        <w:rPr>
          <w:color w:val="1F1F1F"/>
        </w:rPr>
      </w:pPr>
      <w:r>
        <w:rPr>
          <w:b/>
          <w:bCs/>
          <w:color w:val="1F1F1F"/>
          <w:bdr w:val="none" w:sz="0" w:space="0" w:color="auto" w:frame="1"/>
        </w:rPr>
        <w:t>Transparent Leadership:</w:t>
      </w:r>
      <w:r>
        <w:rPr>
          <w:color w:val="1F1F1F"/>
        </w:rPr>
        <w:t xml:space="preserve"> Weekly "Town Halls" with the CEO to reduce uncertainty about the bank's future.</w:t>
      </w:r>
    </w:p>
    <w:p w14:paraId="63CFA438" w14:textId="77777777" w:rsidR="00FF6C19" w:rsidRDefault="00FF6C19" w:rsidP="00FF6C19">
      <w:pPr>
        <w:pStyle w:val="NormalWeb"/>
        <w:spacing w:after="0" w:afterAutospacing="0"/>
        <w:rPr>
          <w:color w:val="1F1F1F"/>
        </w:rPr>
      </w:pPr>
      <w:r>
        <w:rPr>
          <w:b/>
          <w:bCs/>
          <w:color w:val="1F1F1F"/>
          <w:bdr w:val="none" w:sz="0" w:space="0" w:color="auto" w:frame="1"/>
        </w:rPr>
        <w:t>This level of detail will help you hit that 8–</w:t>
      </w:r>
      <w:proofErr w:type="gramStart"/>
      <w:r>
        <w:rPr>
          <w:b/>
          <w:bCs/>
          <w:color w:val="1F1F1F"/>
          <w:bdr w:val="none" w:sz="0" w:space="0" w:color="auto" w:frame="1"/>
        </w:rPr>
        <w:t>12 page</w:t>
      </w:r>
      <w:proofErr w:type="gramEnd"/>
      <w:r>
        <w:rPr>
          <w:b/>
          <w:bCs/>
          <w:color w:val="1F1F1F"/>
          <w:bdr w:val="none" w:sz="0" w:space="0" w:color="auto" w:frame="1"/>
        </w:rPr>
        <w:t xml:space="preserve"> requirement for Task 1. Are you ready to move on to Task 2, or would you like to refine the Governance/RACI matrix further?</w:t>
      </w:r>
    </w:p>
    <w:p w14:paraId="671C89F3"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To refine the </w:t>
      </w:r>
      <w:r w:rsidRPr="00FF6C19">
        <w:rPr>
          <w:rFonts w:ascii="Times New Roman" w:eastAsia="Times New Roman" w:hAnsi="Times New Roman" w:cs="Times New Roman"/>
          <w:b/>
          <w:bCs/>
          <w:color w:val="1F1F1F"/>
          <w:kern w:val="0"/>
          <w:bdr w:val="none" w:sz="0" w:space="0" w:color="auto" w:frame="1"/>
          <w14:ligatures w14:val="none"/>
        </w:rPr>
        <w:t>Governance Structure</w:t>
      </w:r>
      <w:r w:rsidRPr="00FF6C19">
        <w:rPr>
          <w:rFonts w:ascii="Times New Roman" w:eastAsia="Times New Roman" w:hAnsi="Times New Roman" w:cs="Times New Roman"/>
          <w:color w:val="1F1F1F"/>
          <w:kern w:val="0"/>
          <w14:ligatures w14:val="none"/>
        </w:rPr>
        <w:t xml:space="preserve"> for Task 1.4, we must move beyond a simple list of names and establish a </w:t>
      </w:r>
      <w:proofErr w:type="gramStart"/>
      <w:r w:rsidRPr="00FF6C19">
        <w:rPr>
          <w:rFonts w:ascii="Times New Roman" w:eastAsia="Times New Roman" w:hAnsi="Times New Roman" w:cs="Times New Roman"/>
          <w:b/>
          <w:bCs/>
          <w:color w:val="1F1F1F"/>
          <w:kern w:val="0"/>
          <w:bdr w:val="none" w:sz="0" w:space="0" w:color="auto" w:frame="1"/>
          <w14:ligatures w14:val="none"/>
        </w:rPr>
        <w:t>Command and Control</w:t>
      </w:r>
      <w:proofErr w:type="gramEnd"/>
      <w:r w:rsidRPr="00FF6C19">
        <w:rPr>
          <w:rFonts w:ascii="Times New Roman" w:eastAsia="Times New Roman" w:hAnsi="Times New Roman" w:cs="Times New Roman"/>
          <w:color w:val="1F1F1F"/>
          <w:kern w:val="0"/>
          <w14:ligatures w14:val="none"/>
        </w:rPr>
        <w:t xml:space="preserve"> model. For a bank like </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the governance must bridge the gap between technical recovery (managed by the CISO) and reputational recovery (managed by you, the CCO).</w:t>
      </w:r>
    </w:p>
    <w:p w14:paraId="4CE51D6C"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20A61DA1">
          <v:rect id="_x0000_i1065" style="width:0;height:1.5pt" o:hralign="center" o:hrstd="t" o:hrnoshade="t" o:hr="t" fillcolor="gray" stroked="f"/>
        </w:pict>
      </w:r>
    </w:p>
    <w:p w14:paraId="0CA69287"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1.4.1 The Crisis Governance Ecosystem</w:t>
      </w:r>
    </w:p>
    <w:p w14:paraId="6D4FF3CC" w14:textId="77777777" w:rsidR="00FF6C19" w:rsidRPr="00FF6C19" w:rsidRDefault="00FF6C19" w:rsidP="00FF6C19">
      <w:p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The Crisis Communication Team (CCT) does not operate in a vacuum. It sits between two other critical units:</w:t>
      </w:r>
    </w:p>
    <w:p w14:paraId="2F48C023" w14:textId="77777777" w:rsidR="00FF6C19" w:rsidRPr="00FF6C19" w:rsidRDefault="00FF6C19" w:rsidP="00FF6C1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CSIRT (Computer Security Incident Response Team):</w:t>
      </w:r>
      <w:r w:rsidRPr="00FF6C19">
        <w:rPr>
          <w:rFonts w:ascii="Times New Roman" w:eastAsia="Times New Roman" w:hAnsi="Times New Roman" w:cs="Times New Roman"/>
          <w:color w:val="1F1F1F"/>
          <w:kern w:val="0"/>
          <w14:ligatures w14:val="none"/>
        </w:rPr>
        <w:t xml:space="preserve"> The "Firefighters." They identify the breach and stop the bleed. (Led by CISO).</w:t>
      </w:r>
    </w:p>
    <w:p w14:paraId="14FFCF44" w14:textId="77777777" w:rsidR="00FF6C19" w:rsidRPr="00FF6C19" w:rsidRDefault="00FF6C19" w:rsidP="00FF6C1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lastRenderedPageBreak/>
        <w:t>CMT (Crisis Management Team):</w:t>
      </w:r>
      <w:r w:rsidRPr="00FF6C19">
        <w:rPr>
          <w:rFonts w:ascii="Times New Roman" w:eastAsia="Times New Roman" w:hAnsi="Times New Roman" w:cs="Times New Roman"/>
          <w:color w:val="1F1F1F"/>
          <w:kern w:val="0"/>
          <w14:ligatures w14:val="none"/>
        </w:rPr>
        <w:t xml:space="preserve"> The "Commanders." They make the big-business decisions (e.g., "Do we shut down the mobile app?"). (Led by CEO).</w:t>
      </w:r>
    </w:p>
    <w:p w14:paraId="34BF214C" w14:textId="77777777" w:rsidR="00FF6C19" w:rsidRPr="00FF6C19" w:rsidRDefault="00FF6C19" w:rsidP="00FF6C1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CCT (Crisis Communication Team):</w:t>
      </w:r>
      <w:r w:rsidRPr="00FF6C19">
        <w:rPr>
          <w:rFonts w:ascii="Times New Roman" w:eastAsia="Times New Roman" w:hAnsi="Times New Roman" w:cs="Times New Roman"/>
          <w:color w:val="1F1F1F"/>
          <w:kern w:val="0"/>
          <w14:ligatures w14:val="none"/>
        </w:rPr>
        <w:t xml:space="preserve"> The "Translators." You take technical data from CSIRT and business decisions from CMT and turn them into stakeholder messages. (Led by CCO).</w:t>
      </w:r>
    </w:p>
    <w:p w14:paraId="236D1FED"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1FCB6AAE">
          <v:rect id="_x0000_i1066" style="width:0;height:1.5pt" o:hralign="center" o:hrstd="t" o:hrnoshade="t" o:hr="t" fillcolor="gray" stroked="f"/>
        </w:pict>
      </w:r>
    </w:p>
    <w:p w14:paraId="2C6E8D3B"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1.4.2 Refined RACI Matrix: Crisis Communication Lifecycle</w:t>
      </w:r>
    </w:p>
    <w:p w14:paraId="282CEAE0"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For your assignment, use this detailed RACI to show you understand the nuances of bank governance.</w:t>
      </w:r>
    </w:p>
    <w:tbl>
      <w:tblPr>
        <w:tblW w:w="0" w:type="auto"/>
        <w:tblCellSpacing w:w="15" w:type="dxa"/>
        <w:tblCellMar>
          <w:left w:w="0" w:type="dxa"/>
          <w:right w:w="0" w:type="dxa"/>
        </w:tblCellMar>
        <w:tblLook w:val="04A0" w:firstRow="1" w:lastRow="0" w:firstColumn="1" w:lastColumn="0" w:noHBand="0" w:noVBand="1"/>
      </w:tblPr>
      <w:tblGrid>
        <w:gridCol w:w="4479"/>
        <w:gridCol w:w="954"/>
        <w:gridCol w:w="941"/>
        <w:gridCol w:w="1007"/>
        <w:gridCol w:w="994"/>
        <w:gridCol w:w="969"/>
      </w:tblGrid>
      <w:tr w:rsidR="00FF6C19" w:rsidRPr="00FF6C19" w14:paraId="33686689"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B501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Task / Decision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B7AF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90097"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876CD"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2570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2CA5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CRO</w:t>
            </w:r>
          </w:p>
        </w:tc>
      </w:tr>
      <w:tr w:rsidR="00FF6C19" w:rsidRPr="00FF6C19" w14:paraId="4122CFBA"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258D5"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Declare Level 1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6ACA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A9B9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00C1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C50C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2CEC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r>
      <w:tr w:rsidR="00FF6C19" w:rsidRPr="00FF6C19" w14:paraId="0939E63C"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7F7F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Approve External Press Release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FF5E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9637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A20E0"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C1E3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12DE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r>
      <w:tr w:rsidR="00FF6C19" w:rsidRPr="00FF6C19" w14:paraId="7786EA01"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248F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Notify State/Federal Regulators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5016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444B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D921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BA77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3A7B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r>
      <w:tr w:rsidR="00FF6C19" w:rsidRPr="00FF6C19" w14:paraId="390C3590"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C1B3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Approve "Holding Statement" Templates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D6B7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FB30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4F43A"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A549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C516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r>
      <w:tr w:rsidR="00FF6C19" w:rsidRPr="00FF6C19" w14:paraId="0130030C"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F97ED"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Direct Customer Notification (Email/SMS)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424E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9A364"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E0080"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6322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EBB30"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r>
      <w:tr w:rsidR="00FF6C19" w:rsidRPr="00FF6C19" w14:paraId="4259FE52"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1985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Social Media Response/Engagement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DDED4"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A4A3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DDDFD"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9DF0C"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E824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r>
      <w:tr w:rsidR="00FF6C19" w:rsidRPr="00FF6C19" w14:paraId="51DB5480"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E5FAA"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Activate "Dark Site" (Contingency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8C85C"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B55D4"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868C7"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86E0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3387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I</w:t>
            </w:r>
          </w:p>
        </w:tc>
      </w:tr>
    </w:tbl>
    <w:p w14:paraId="66458FC9"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Key:</w:t>
      </w:r>
      <w:r w:rsidRPr="00FF6C19">
        <w:rPr>
          <w:rFonts w:ascii="Times New Roman" w:eastAsia="Times New Roman" w:hAnsi="Times New Roman" w:cs="Times New Roman"/>
          <w:color w:val="1F1F1F"/>
          <w:kern w:val="0"/>
          <w14:ligatures w14:val="none"/>
        </w:rPr>
        <w:t xml:space="preserve"> </w:t>
      </w:r>
      <w:r w:rsidRPr="00FF6C19">
        <w:rPr>
          <w:rFonts w:ascii="Times New Roman" w:eastAsia="Times New Roman" w:hAnsi="Times New Roman" w:cs="Times New Roman"/>
          <w:b/>
          <w:bCs/>
          <w:color w:val="1F1F1F"/>
          <w:kern w:val="0"/>
          <w:bdr w:val="none" w:sz="0" w:space="0" w:color="auto" w:frame="1"/>
          <w14:ligatures w14:val="none"/>
        </w:rPr>
        <w:t>R</w:t>
      </w:r>
      <w:r w:rsidRPr="00FF6C19">
        <w:rPr>
          <w:rFonts w:ascii="Times New Roman" w:eastAsia="Times New Roman" w:hAnsi="Times New Roman" w:cs="Times New Roman"/>
          <w:color w:val="1F1F1F"/>
          <w:kern w:val="0"/>
          <w14:ligatures w14:val="none"/>
        </w:rPr>
        <w:t xml:space="preserve">=Responsible (Does the work); </w:t>
      </w:r>
      <w:r w:rsidRPr="00FF6C19">
        <w:rPr>
          <w:rFonts w:ascii="Times New Roman" w:eastAsia="Times New Roman" w:hAnsi="Times New Roman" w:cs="Times New Roman"/>
          <w:b/>
          <w:bCs/>
          <w:color w:val="1F1F1F"/>
          <w:kern w:val="0"/>
          <w:bdr w:val="none" w:sz="0" w:space="0" w:color="auto" w:frame="1"/>
          <w14:ligatures w14:val="none"/>
        </w:rPr>
        <w:t>A</w:t>
      </w:r>
      <w:r w:rsidRPr="00FF6C19">
        <w:rPr>
          <w:rFonts w:ascii="Times New Roman" w:eastAsia="Times New Roman" w:hAnsi="Times New Roman" w:cs="Times New Roman"/>
          <w:color w:val="1F1F1F"/>
          <w:kern w:val="0"/>
          <w14:ligatures w14:val="none"/>
        </w:rPr>
        <w:t xml:space="preserve">=Accountable (Final sign-off); </w:t>
      </w:r>
      <w:r w:rsidRPr="00FF6C19">
        <w:rPr>
          <w:rFonts w:ascii="Times New Roman" w:eastAsia="Times New Roman" w:hAnsi="Times New Roman" w:cs="Times New Roman"/>
          <w:b/>
          <w:bCs/>
          <w:color w:val="1F1F1F"/>
          <w:kern w:val="0"/>
          <w:bdr w:val="none" w:sz="0" w:space="0" w:color="auto" w:frame="1"/>
          <w14:ligatures w14:val="none"/>
        </w:rPr>
        <w:t>C</w:t>
      </w:r>
      <w:r w:rsidRPr="00FF6C19">
        <w:rPr>
          <w:rFonts w:ascii="Times New Roman" w:eastAsia="Times New Roman" w:hAnsi="Times New Roman" w:cs="Times New Roman"/>
          <w:color w:val="1F1F1F"/>
          <w:kern w:val="0"/>
          <w14:ligatures w14:val="none"/>
        </w:rPr>
        <w:t xml:space="preserve">=Consulted (Gives input); </w:t>
      </w:r>
      <w:r w:rsidRPr="00FF6C19">
        <w:rPr>
          <w:rFonts w:ascii="Times New Roman" w:eastAsia="Times New Roman" w:hAnsi="Times New Roman" w:cs="Times New Roman"/>
          <w:b/>
          <w:bCs/>
          <w:color w:val="1F1F1F"/>
          <w:kern w:val="0"/>
          <w:bdr w:val="none" w:sz="0" w:space="0" w:color="auto" w:frame="1"/>
          <w14:ligatures w14:val="none"/>
        </w:rPr>
        <w:t>I</w:t>
      </w:r>
      <w:r w:rsidRPr="00FF6C19">
        <w:rPr>
          <w:rFonts w:ascii="Times New Roman" w:eastAsia="Times New Roman" w:hAnsi="Times New Roman" w:cs="Times New Roman"/>
          <w:color w:val="1F1F1F"/>
          <w:kern w:val="0"/>
          <w14:ligatures w14:val="none"/>
        </w:rPr>
        <w:t>=Informed (Kept in loop).</w:t>
      </w:r>
    </w:p>
    <w:p w14:paraId="15A9F155"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59C849BC">
          <v:rect id="_x0000_i1067" style="width:0;height:1.5pt" o:hralign="center" o:hrstd="t" o:hrnoshade="t" o:hr="t" fillcolor="gray" stroked="f"/>
        </w:pict>
      </w:r>
    </w:p>
    <w:p w14:paraId="339BFF27"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1.4.3 Escalation Criteria &amp; Decision-Making Authority</w:t>
      </w:r>
    </w:p>
    <w:p w14:paraId="02985AA1"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Your policy must define </w:t>
      </w:r>
      <w:r w:rsidRPr="00FF6C19">
        <w:rPr>
          <w:rFonts w:ascii="Times New Roman" w:eastAsia="Times New Roman" w:hAnsi="Times New Roman" w:cs="Times New Roman"/>
          <w:i/>
          <w:iCs/>
          <w:color w:val="1F1F1F"/>
          <w:kern w:val="0"/>
          <w:bdr w:val="none" w:sz="0" w:space="0" w:color="auto" w:frame="1"/>
          <w14:ligatures w14:val="none"/>
        </w:rPr>
        <w:t>when</w:t>
      </w:r>
      <w:r w:rsidRPr="00FF6C19">
        <w:rPr>
          <w:rFonts w:ascii="Times New Roman" w:eastAsia="Times New Roman" w:hAnsi="Times New Roman" w:cs="Times New Roman"/>
          <w:color w:val="1F1F1F"/>
          <w:kern w:val="0"/>
          <w14:ligatures w14:val="none"/>
        </w:rPr>
        <w:t xml:space="preserve"> the CCT takes over. At </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we use </w:t>
      </w:r>
      <w:r w:rsidRPr="00FF6C19">
        <w:rPr>
          <w:rFonts w:ascii="Times New Roman" w:eastAsia="Times New Roman" w:hAnsi="Times New Roman" w:cs="Times New Roman"/>
          <w:b/>
          <w:bCs/>
          <w:color w:val="1F1F1F"/>
          <w:kern w:val="0"/>
          <w:bdr w:val="none" w:sz="0" w:space="0" w:color="auto" w:frame="1"/>
          <w14:ligatures w14:val="none"/>
        </w:rPr>
        <w:t>Triage Triggers</w:t>
      </w:r>
      <w:r w:rsidRPr="00FF6C19">
        <w:rPr>
          <w:rFonts w:ascii="Times New Roman" w:eastAsia="Times New Roman" w:hAnsi="Times New Roman" w:cs="Times New Roman"/>
          <w:color w:val="1F1F1F"/>
          <w:kern w:val="0"/>
          <w14:ligatures w14:val="none"/>
        </w:rPr>
        <w:t>:</w:t>
      </w:r>
    </w:p>
    <w:p w14:paraId="29D995B3" w14:textId="77777777" w:rsidR="00FF6C19" w:rsidRPr="00FF6C19" w:rsidRDefault="00FF6C19" w:rsidP="00FF6C19">
      <w:pPr>
        <w:numPr>
          <w:ilvl w:val="0"/>
          <w:numId w:val="1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Automatic Escalation to Level 1 (Critical):</w:t>
      </w:r>
    </w:p>
    <w:p w14:paraId="1B50CB40" w14:textId="77777777" w:rsidR="00FF6C19" w:rsidRPr="00FF6C19" w:rsidRDefault="00FF6C19" w:rsidP="00FF6C19">
      <w:pPr>
        <w:numPr>
          <w:ilvl w:val="1"/>
          <w:numId w:val="17"/>
        </w:num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Any incident affecting &gt;5% of the 2.5M customer base.</w:t>
      </w:r>
    </w:p>
    <w:p w14:paraId="05920ADB" w14:textId="77777777" w:rsidR="00FF6C19" w:rsidRPr="00FF6C19" w:rsidRDefault="00FF6C19" w:rsidP="00FF6C19">
      <w:pPr>
        <w:numPr>
          <w:ilvl w:val="1"/>
          <w:numId w:val="17"/>
        </w:num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Suspicion of "Preventable Crisis" (e.g., Employee fraud/negligence).</w:t>
      </w:r>
    </w:p>
    <w:p w14:paraId="4EB7144D" w14:textId="77777777" w:rsidR="00FF6C19" w:rsidRPr="00FF6C19" w:rsidRDefault="00FF6C19" w:rsidP="00FF6C19">
      <w:pPr>
        <w:numPr>
          <w:ilvl w:val="1"/>
          <w:numId w:val="17"/>
        </w:num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Any downtime exceeding 2 hours for the mobile banking app.</w:t>
      </w:r>
    </w:p>
    <w:p w14:paraId="6092B645" w14:textId="77777777" w:rsidR="00FF6C19" w:rsidRPr="00FF6C19" w:rsidRDefault="00FF6C19" w:rsidP="00FF6C19">
      <w:pPr>
        <w:numPr>
          <w:ilvl w:val="0"/>
          <w:numId w:val="1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lastRenderedPageBreak/>
        <w:t>The "Golden Hour" Rule:</w:t>
      </w:r>
    </w:p>
    <w:p w14:paraId="77676F45" w14:textId="77777777" w:rsidR="00FF6C19" w:rsidRPr="00FF6C19" w:rsidRDefault="00FF6C19" w:rsidP="00FF6C19">
      <w:pPr>
        <w:numPr>
          <w:ilvl w:val="1"/>
          <w:numId w:val="1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The CCO has the authority to issue a pre-approved </w:t>
      </w:r>
      <w:r w:rsidRPr="00FF6C19">
        <w:rPr>
          <w:rFonts w:ascii="Times New Roman" w:eastAsia="Times New Roman" w:hAnsi="Times New Roman" w:cs="Times New Roman"/>
          <w:b/>
          <w:bCs/>
          <w:color w:val="1F1F1F"/>
          <w:kern w:val="0"/>
          <w:bdr w:val="none" w:sz="0" w:space="0" w:color="auto" w:frame="1"/>
          <w14:ligatures w14:val="none"/>
        </w:rPr>
        <w:t>"Level 4 Holding Statement"</w:t>
      </w:r>
      <w:r w:rsidRPr="00FF6C19">
        <w:rPr>
          <w:rFonts w:ascii="Times New Roman" w:eastAsia="Times New Roman" w:hAnsi="Times New Roman" w:cs="Times New Roman"/>
          <w:color w:val="1F1F1F"/>
          <w:kern w:val="0"/>
          <w14:ligatures w14:val="none"/>
        </w:rPr>
        <w:t xml:space="preserve"> (Low severity) without CEO approval to ensure speed.</w:t>
      </w:r>
    </w:p>
    <w:p w14:paraId="5624B415" w14:textId="77777777" w:rsidR="00FF6C19" w:rsidRPr="00FF6C19" w:rsidRDefault="00FF6C19" w:rsidP="00FF6C19">
      <w:pPr>
        <w:numPr>
          <w:ilvl w:val="1"/>
          <w:numId w:val="1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Level 1 &amp; 2</w:t>
      </w:r>
      <w:r w:rsidRPr="00FF6C19">
        <w:rPr>
          <w:rFonts w:ascii="Times New Roman" w:eastAsia="Times New Roman" w:hAnsi="Times New Roman" w:cs="Times New Roman"/>
          <w:color w:val="1F1F1F"/>
          <w:kern w:val="0"/>
          <w14:ligatures w14:val="none"/>
        </w:rPr>
        <w:t xml:space="preserve"> statements </w:t>
      </w:r>
      <w:r w:rsidRPr="00FF6C19">
        <w:rPr>
          <w:rFonts w:ascii="Times New Roman" w:eastAsia="Times New Roman" w:hAnsi="Times New Roman" w:cs="Times New Roman"/>
          <w:i/>
          <w:iCs/>
          <w:color w:val="1F1F1F"/>
          <w:kern w:val="0"/>
          <w:bdr w:val="none" w:sz="0" w:space="0" w:color="auto" w:frame="1"/>
          <w14:ligatures w14:val="none"/>
        </w:rPr>
        <w:t>require</w:t>
      </w:r>
      <w:r w:rsidRPr="00FF6C19">
        <w:rPr>
          <w:rFonts w:ascii="Times New Roman" w:eastAsia="Times New Roman" w:hAnsi="Times New Roman" w:cs="Times New Roman"/>
          <w:color w:val="1F1F1F"/>
          <w:kern w:val="0"/>
          <w14:ligatures w14:val="none"/>
        </w:rPr>
        <w:t xml:space="preserve"> a 15-minute "Rapid Review" by Legal and the CEO.</w:t>
      </w:r>
    </w:p>
    <w:p w14:paraId="591D79F2"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73C197CC">
          <v:rect id="_x0000_i1068" style="width:0;height:1.5pt" o:hralign="center" o:hrstd="t" o:hrnoshade="t" o:hr="t" fillcolor="gray" stroked="f"/>
        </w:pict>
      </w:r>
    </w:p>
    <w:p w14:paraId="5ADC1D77"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1.4.4 Spokesperson Designation &amp; Backup Protocols</w:t>
      </w:r>
    </w:p>
    <w:p w14:paraId="4963554B" w14:textId="77777777" w:rsidR="00FF6C19" w:rsidRPr="00FF6C19" w:rsidRDefault="00FF6C19" w:rsidP="00FF6C19">
      <w:p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To prevent conflicting messages, the policy must strictly limit who speaks:</w:t>
      </w:r>
    </w:p>
    <w:p w14:paraId="02CBE9C7" w14:textId="77777777" w:rsidR="00FF6C19" w:rsidRPr="00FF6C19" w:rsidRDefault="00FF6C19" w:rsidP="00FF6C19">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Primary Technical Spokesperson:</w:t>
      </w:r>
      <w:r w:rsidRPr="00FF6C19">
        <w:rPr>
          <w:rFonts w:ascii="Times New Roman" w:eastAsia="Times New Roman" w:hAnsi="Times New Roman" w:cs="Times New Roman"/>
          <w:color w:val="1F1F1F"/>
          <w:kern w:val="0"/>
          <w14:ligatures w14:val="none"/>
        </w:rPr>
        <w:t xml:space="preserve"> CISO (For regulatory/technical briefings).</w:t>
      </w:r>
    </w:p>
    <w:p w14:paraId="63D42E5D" w14:textId="77777777" w:rsidR="00FF6C19" w:rsidRPr="00FF6C19" w:rsidRDefault="00FF6C19" w:rsidP="00FF6C19">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Primary Corporate Spokesperson:</w:t>
      </w:r>
      <w:r w:rsidRPr="00FF6C19">
        <w:rPr>
          <w:rFonts w:ascii="Times New Roman" w:eastAsia="Times New Roman" w:hAnsi="Times New Roman" w:cs="Times New Roman"/>
          <w:color w:val="1F1F1F"/>
          <w:kern w:val="0"/>
          <w14:ligatures w14:val="none"/>
        </w:rPr>
        <w:t xml:space="preserve"> CCO (For media and general public).</w:t>
      </w:r>
    </w:p>
    <w:p w14:paraId="5E039308" w14:textId="77777777" w:rsidR="00FF6C19" w:rsidRPr="00FF6C19" w:rsidRDefault="00FF6C19" w:rsidP="00FF6C19">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Ultimate Authority:</w:t>
      </w:r>
      <w:r w:rsidRPr="00FF6C19">
        <w:rPr>
          <w:rFonts w:ascii="Times New Roman" w:eastAsia="Times New Roman" w:hAnsi="Times New Roman" w:cs="Times New Roman"/>
          <w:color w:val="1F1F1F"/>
          <w:kern w:val="0"/>
          <w14:ligatures w14:val="none"/>
        </w:rPr>
        <w:t xml:space="preserve"> CEO (Reserved for Level 1 apologies or major "Vision" statements).</w:t>
      </w:r>
    </w:p>
    <w:p w14:paraId="4A2C844E" w14:textId="77777777" w:rsidR="00FF6C19" w:rsidRPr="00FF6C19" w:rsidRDefault="00FF6C19" w:rsidP="00FF6C19">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Backup Protocol:</w:t>
      </w:r>
      <w:r w:rsidRPr="00FF6C19">
        <w:rPr>
          <w:rFonts w:ascii="Times New Roman" w:eastAsia="Times New Roman" w:hAnsi="Times New Roman" w:cs="Times New Roman"/>
          <w:color w:val="1F1F1F"/>
          <w:kern w:val="0"/>
          <w14:ligatures w14:val="none"/>
        </w:rPr>
        <w:t xml:space="preserve"> If the CCO is unavailable, the </w:t>
      </w:r>
      <w:r w:rsidRPr="00FF6C19">
        <w:rPr>
          <w:rFonts w:ascii="Times New Roman" w:eastAsia="Times New Roman" w:hAnsi="Times New Roman" w:cs="Times New Roman"/>
          <w:b/>
          <w:bCs/>
          <w:color w:val="1F1F1F"/>
          <w:kern w:val="0"/>
          <w:bdr w:val="none" w:sz="0" w:space="0" w:color="auto" w:frame="1"/>
          <w14:ligatures w14:val="none"/>
        </w:rPr>
        <w:t>Deputy Head of Marketing</w:t>
      </w:r>
      <w:r w:rsidRPr="00FF6C19">
        <w:rPr>
          <w:rFonts w:ascii="Times New Roman" w:eastAsia="Times New Roman" w:hAnsi="Times New Roman" w:cs="Times New Roman"/>
          <w:color w:val="1F1F1F"/>
          <w:kern w:val="0"/>
          <w14:ligatures w14:val="none"/>
        </w:rPr>
        <w:t xml:space="preserve"> steps in. If the CEO is unavailable, the </w:t>
      </w:r>
      <w:r w:rsidRPr="00FF6C19">
        <w:rPr>
          <w:rFonts w:ascii="Times New Roman" w:eastAsia="Times New Roman" w:hAnsi="Times New Roman" w:cs="Times New Roman"/>
          <w:b/>
          <w:bCs/>
          <w:color w:val="1F1F1F"/>
          <w:kern w:val="0"/>
          <w:bdr w:val="none" w:sz="0" w:space="0" w:color="auto" w:frame="1"/>
          <w14:ligatures w14:val="none"/>
        </w:rPr>
        <w:t>COO</w:t>
      </w:r>
      <w:r w:rsidRPr="00FF6C19">
        <w:rPr>
          <w:rFonts w:ascii="Times New Roman" w:eastAsia="Times New Roman" w:hAnsi="Times New Roman" w:cs="Times New Roman"/>
          <w:color w:val="1F1F1F"/>
          <w:kern w:val="0"/>
          <w14:ligatures w14:val="none"/>
        </w:rPr>
        <w:t xml:space="preserve"> (Chief Operating Officer) assumes decision-making authority.</w:t>
      </w:r>
    </w:p>
    <w:p w14:paraId="28DC7B7B"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64E95987">
          <v:rect id="_x0000_i1069" style="width:0;height:1.5pt" o:hralign="center" o:hrstd="t" o:hrnoshade="t" o:hr="t" fillcolor="gray" stroked="f"/>
        </w:pict>
      </w:r>
    </w:p>
    <w:p w14:paraId="2D79DAAD"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 xml:space="preserve">How this helps your </w:t>
      </w:r>
      <w:proofErr w:type="gramStart"/>
      <w:r w:rsidRPr="00FF6C19">
        <w:rPr>
          <w:rFonts w:ascii="Times New Roman" w:eastAsia="Times New Roman" w:hAnsi="Times New Roman" w:cs="Times New Roman"/>
          <w:b/>
          <w:bCs/>
          <w:color w:val="1F1F1F"/>
          <w:kern w:val="0"/>
          <w:sz w:val="27"/>
          <w:szCs w:val="27"/>
          <w:bdr w:val="none" w:sz="0" w:space="0" w:color="auto" w:frame="1"/>
          <w14:ligatures w14:val="none"/>
        </w:rPr>
        <w:t>8-12 page</w:t>
      </w:r>
      <w:proofErr w:type="gramEnd"/>
      <w:r w:rsidRPr="00FF6C19">
        <w:rPr>
          <w:rFonts w:ascii="Times New Roman" w:eastAsia="Times New Roman" w:hAnsi="Times New Roman" w:cs="Times New Roman"/>
          <w:b/>
          <w:bCs/>
          <w:color w:val="1F1F1F"/>
          <w:kern w:val="0"/>
          <w:sz w:val="27"/>
          <w:szCs w:val="27"/>
          <w:bdr w:val="none" w:sz="0" w:space="0" w:color="auto" w:frame="1"/>
          <w14:ligatures w14:val="none"/>
        </w:rPr>
        <w:t xml:space="preserve"> document:</w:t>
      </w:r>
    </w:p>
    <w:p w14:paraId="36C6F325"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By adding these sub-sections, you demonstrate that your "Framework" is an active operational tool, not just a static document. It shows the Board that you have thought about </w:t>
      </w:r>
      <w:r w:rsidRPr="00FF6C19">
        <w:rPr>
          <w:rFonts w:ascii="Times New Roman" w:eastAsia="Times New Roman" w:hAnsi="Times New Roman" w:cs="Times New Roman"/>
          <w:b/>
          <w:bCs/>
          <w:color w:val="1F1F1F"/>
          <w:kern w:val="0"/>
          <w:bdr w:val="none" w:sz="0" w:space="0" w:color="auto" w:frame="1"/>
          <w14:ligatures w14:val="none"/>
        </w:rPr>
        <w:t>delegation of authority</w:t>
      </w:r>
      <w:r w:rsidRPr="00FF6C19">
        <w:rPr>
          <w:rFonts w:ascii="Times New Roman" w:eastAsia="Times New Roman" w:hAnsi="Times New Roman" w:cs="Times New Roman"/>
          <w:color w:val="1F1F1F"/>
          <w:kern w:val="0"/>
          <w14:ligatures w14:val="none"/>
        </w:rPr>
        <w:t>, which is the #1 failure point in real-world bank crises.</w:t>
      </w:r>
    </w:p>
    <w:p w14:paraId="096A932F"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Would you like to move on to Task 2 (The Crisis Playbook/Scenario Planning), or should we finalize the "Classification Framework" from Task 1.2 first?</w:t>
      </w:r>
    </w:p>
    <w:p w14:paraId="770BD905" w14:textId="77777777" w:rsidR="00FF6C19" w:rsidRDefault="00FF6C19" w:rsidP="00FF6C19">
      <w:pPr>
        <w:pStyle w:val="NormalWeb"/>
        <w:spacing w:after="0" w:afterAutospacing="0"/>
        <w:rPr>
          <w:color w:val="1F1F1F"/>
        </w:rPr>
      </w:pPr>
      <w:r>
        <w:rPr>
          <w:color w:val="1F1F1F"/>
        </w:rPr>
        <w:t xml:space="preserve">To finalize </w:t>
      </w:r>
      <w:r>
        <w:rPr>
          <w:b/>
          <w:bCs/>
          <w:color w:val="1F1F1F"/>
          <w:bdr w:val="none" w:sz="0" w:space="0" w:color="auto" w:frame="1"/>
        </w:rPr>
        <w:t>Task 1.2 (Crisis Definition and Classification Framework)</w:t>
      </w:r>
      <w:r>
        <w:rPr>
          <w:color w:val="1F1F1F"/>
        </w:rPr>
        <w:t>, you need to provide the Board with a tool that removes "guesswork." In a crisis, emotions run high; this framework ensures the bank’s response is calculated and consistent.</w:t>
      </w:r>
    </w:p>
    <w:p w14:paraId="1C9180DE" w14:textId="77777777" w:rsidR="00FF6C19" w:rsidRDefault="00FF6C19" w:rsidP="00FF6C19">
      <w:pPr>
        <w:pStyle w:val="NormalWeb"/>
        <w:spacing w:after="240" w:afterAutospacing="0"/>
        <w:rPr>
          <w:color w:val="1F1F1F"/>
        </w:rPr>
      </w:pPr>
      <w:r>
        <w:rPr>
          <w:color w:val="1F1F1F"/>
        </w:rPr>
        <w:t>Here is the finalized structure for your policy document.</w:t>
      </w:r>
    </w:p>
    <w:p w14:paraId="1509756E" w14:textId="77777777" w:rsidR="00FF6C19" w:rsidRDefault="00FF6C19" w:rsidP="00FF6C19">
      <w:pPr>
        <w:spacing w:after="120"/>
        <w:rPr>
          <w:color w:val="1F1F1F"/>
        </w:rPr>
      </w:pPr>
      <w:r>
        <w:rPr>
          <w:color w:val="1F1F1F"/>
        </w:rPr>
        <w:pict w14:anchorId="4815B456">
          <v:rect id="_x0000_i1075" style="width:0;height:1.5pt" o:hralign="center" o:hrstd="t" o:hrnoshade="t" o:hr="t" fillcolor="gray" stroked="f"/>
        </w:pict>
      </w:r>
    </w:p>
    <w:p w14:paraId="26EAB9F4" w14:textId="77777777" w:rsidR="00FF6C19" w:rsidRDefault="00FF6C19" w:rsidP="00FF6C19">
      <w:pPr>
        <w:pStyle w:val="Heading3"/>
        <w:spacing w:after="0" w:afterAutospacing="0"/>
        <w:rPr>
          <w:color w:val="1F1F1F"/>
        </w:rPr>
      </w:pPr>
      <w:r>
        <w:rPr>
          <w:color w:val="1F1F1F"/>
          <w:bdr w:val="none" w:sz="0" w:space="0" w:color="auto" w:frame="1"/>
        </w:rPr>
        <w:t>1.2.1 The Severity Scale (Level 1–4)</w:t>
      </w:r>
    </w:p>
    <w:p w14:paraId="15EC99F0" w14:textId="77777777" w:rsidR="00FF6C19" w:rsidRDefault="00FF6C19" w:rsidP="00FF6C19">
      <w:pPr>
        <w:pStyle w:val="NormalWeb"/>
        <w:spacing w:after="240" w:afterAutospacing="0"/>
        <w:rPr>
          <w:color w:val="1F1F1F"/>
        </w:rPr>
      </w:pPr>
      <w:r>
        <w:rPr>
          <w:color w:val="1F1F1F"/>
        </w:rPr>
        <w:t>This table defines the "Trigger Points" for activating the Crisis Communication Team.</w:t>
      </w:r>
    </w:p>
    <w:tbl>
      <w:tblPr>
        <w:tblW w:w="0" w:type="auto"/>
        <w:tblCellSpacing w:w="15" w:type="dxa"/>
        <w:tblCellMar>
          <w:left w:w="0" w:type="dxa"/>
          <w:right w:w="0" w:type="dxa"/>
        </w:tblCellMar>
        <w:tblLook w:val="04A0" w:firstRow="1" w:lastRow="0" w:firstColumn="1" w:lastColumn="0" w:noHBand="0" w:noVBand="1"/>
      </w:tblPr>
      <w:tblGrid>
        <w:gridCol w:w="1595"/>
        <w:gridCol w:w="1788"/>
        <w:gridCol w:w="3933"/>
        <w:gridCol w:w="2028"/>
      </w:tblGrid>
      <w:tr w:rsidR="00FF6C19" w14:paraId="219496CD"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A4CED" w14:textId="77777777" w:rsidR="00FF6C19" w:rsidRDefault="00FF6C19">
            <w:pPr>
              <w:rPr>
                <w:color w:val="1F1F1F"/>
              </w:rPr>
            </w:pPr>
            <w:r>
              <w:rPr>
                <w:rStyle w:val="Strong"/>
                <w:color w:val="1F1F1F"/>
                <w:bdr w:val="none" w:sz="0" w:space="0" w:color="auto" w:frame="1"/>
              </w:rPr>
              <w:lastRenderedPageBreak/>
              <w:t>Severity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5F78A" w14:textId="77777777" w:rsidR="00FF6C19" w:rsidRDefault="00FF6C19">
            <w:pPr>
              <w:rPr>
                <w:color w:val="1F1F1F"/>
              </w:rPr>
            </w:pPr>
            <w:r>
              <w:rPr>
                <w:rStyle w:val="Strong"/>
                <w:color w:val="1F1F1F"/>
                <w:bdr w:val="none" w:sz="0" w:space="0" w:color="auto" w:frame="1"/>
              </w:rPr>
              <w:t>Impact Descriptor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641FF" w14:textId="77777777" w:rsidR="00FF6C19" w:rsidRDefault="00FF6C19">
            <w:pPr>
              <w:rPr>
                <w:color w:val="1F1F1F"/>
              </w:rPr>
            </w:pPr>
            <w:r>
              <w:rPr>
                <w:rStyle w:val="Strong"/>
                <w:color w:val="1F1F1F"/>
                <w:bdr w:val="none" w:sz="0" w:space="0" w:color="auto" w:frame="1"/>
              </w:rPr>
              <w:t xml:space="preserve">Criteria for </w:t>
            </w:r>
            <w:proofErr w:type="spellStart"/>
            <w:r>
              <w:rPr>
                <w:rStyle w:val="Strong"/>
                <w:color w:val="1F1F1F"/>
                <w:bdr w:val="none" w:sz="0" w:space="0" w:color="auto" w:frame="1"/>
              </w:rPr>
              <w:t>FinTrust</w:t>
            </w:r>
            <w:proofErr w:type="spellEnd"/>
            <w:r>
              <w:rPr>
                <w:rStyle w:val="Strong"/>
                <w:color w:val="1F1F1F"/>
                <w:bdr w:val="none" w:sz="0" w:space="0" w:color="auto" w:frame="1"/>
              </w:rPr>
              <w:t xml:space="preserve"> Bank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EBDD0" w14:textId="77777777" w:rsidR="00FF6C19" w:rsidRDefault="00FF6C19">
            <w:pPr>
              <w:rPr>
                <w:color w:val="1F1F1F"/>
              </w:rPr>
            </w:pPr>
            <w:r>
              <w:rPr>
                <w:rStyle w:val="Strong"/>
                <w:color w:val="1F1F1F"/>
                <w:bdr w:val="none" w:sz="0" w:space="0" w:color="auto" w:frame="1"/>
              </w:rPr>
              <w:t>Activation Level</w:t>
            </w:r>
          </w:p>
        </w:tc>
      </w:tr>
      <w:tr w:rsidR="00FF6C19" w14:paraId="3F42BAD5"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9FFD3" w14:textId="77777777" w:rsidR="00FF6C19" w:rsidRDefault="00FF6C19">
            <w:pPr>
              <w:rPr>
                <w:color w:val="1F1F1F"/>
              </w:rPr>
            </w:pPr>
            <w:r>
              <w:rPr>
                <w:b/>
                <w:bCs/>
                <w:color w:val="1F1F1F"/>
                <w:bdr w:val="none" w:sz="0" w:space="0" w:color="auto" w:frame="1"/>
              </w:rPr>
              <w:t>Level 1 (Critical)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83B2F" w14:textId="77777777" w:rsidR="00FF6C19" w:rsidRDefault="00FF6C19">
            <w:pPr>
              <w:rPr>
                <w:color w:val="1F1F1F"/>
              </w:rPr>
            </w:pPr>
            <w:r>
              <w:rPr>
                <w:b/>
                <w:bCs/>
                <w:color w:val="1F1F1F"/>
                <w:bdr w:val="none" w:sz="0" w:space="0" w:color="auto" w:frame="1"/>
              </w:rPr>
              <w:t>Catastrophic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36BBE" w14:textId="77777777" w:rsidR="00FF6C19" w:rsidRDefault="00FF6C19">
            <w:pPr>
              <w:rPr>
                <w:color w:val="1F1F1F"/>
              </w:rPr>
            </w:pPr>
            <w:r>
              <w:rPr>
                <w:color w:val="1F1F1F"/>
                <w:bdr w:val="none" w:sz="0" w:space="0" w:color="auto" w:frame="1"/>
              </w:rPr>
              <w:t>Total system outage &gt; 4 hours; Major data breach (PII of &gt;100k customers); Regulatory threat of charter revocation.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9208D" w14:textId="77777777" w:rsidR="00FF6C19" w:rsidRDefault="00FF6C19">
            <w:pPr>
              <w:rPr>
                <w:color w:val="1F1F1F"/>
              </w:rPr>
            </w:pPr>
            <w:r>
              <w:rPr>
                <w:color w:val="1F1F1F"/>
                <w:bdr w:val="none" w:sz="0" w:space="0" w:color="auto" w:frame="1"/>
              </w:rPr>
              <w:t>Full CCT + CMT + External PR Agency.</w:t>
            </w:r>
          </w:p>
        </w:tc>
      </w:tr>
      <w:tr w:rsidR="00FF6C19" w14:paraId="246A7D0A"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64FA6" w14:textId="77777777" w:rsidR="00FF6C19" w:rsidRDefault="00FF6C19">
            <w:pPr>
              <w:rPr>
                <w:color w:val="1F1F1F"/>
              </w:rPr>
            </w:pPr>
            <w:r>
              <w:rPr>
                <w:b/>
                <w:bCs/>
                <w:color w:val="1F1F1F"/>
                <w:bdr w:val="none" w:sz="0" w:space="0" w:color="auto" w:frame="1"/>
              </w:rPr>
              <w:t>Level 2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A7E14" w14:textId="77777777" w:rsidR="00FF6C19" w:rsidRDefault="00FF6C19">
            <w:pPr>
              <w:rPr>
                <w:color w:val="1F1F1F"/>
              </w:rPr>
            </w:pPr>
            <w:r>
              <w:rPr>
                <w:b/>
                <w:bCs/>
                <w:color w:val="1F1F1F"/>
                <w:bdr w:val="none" w:sz="0" w:space="0" w:color="auto" w:frame="1"/>
              </w:rPr>
              <w:t>Major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398F6" w14:textId="77777777" w:rsidR="00FF6C19" w:rsidRDefault="00FF6C19">
            <w:pPr>
              <w:rPr>
                <w:color w:val="1F1F1F"/>
              </w:rPr>
            </w:pPr>
            <w:r>
              <w:rPr>
                <w:color w:val="1F1F1F"/>
                <w:bdr w:val="none" w:sz="0" w:space="0" w:color="auto" w:frame="1"/>
              </w:rPr>
              <w:t>Regional branch closures; Ransomware affecting back-office only; Sustained negative national media coverage.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FEB15" w14:textId="77777777" w:rsidR="00FF6C19" w:rsidRDefault="00FF6C19">
            <w:pPr>
              <w:rPr>
                <w:color w:val="1F1F1F"/>
              </w:rPr>
            </w:pPr>
            <w:r>
              <w:rPr>
                <w:color w:val="1F1F1F"/>
                <w:bdr w:val="none" w:sz="0" w:space="0" w:color="auto" w:frame="1"/>
              </w:rPr>
              <w:t>Full CCT + CEO + Legal.</w:t>
            </w:r>
          </w:p>
        </w:tc>
      </w:tr>
      <w:tr w:rsidR="00FF6C19" w14:paraId="4861034C"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BBE94" w14:textId="77777777" w:rsidR="00FF6C19" w:rsidRDefault="00FF6C19">
            <w:pPr>
              <w:rPr>
                <w:color w:val="1F1F1F"/>
              </w:rPr>
            </w:pPr>
            <w:r>
              <w:rPr>
                <w:b/>
                <w:bCs/>
                <w:color w:val="1F1F1F"/>
                <w:bdr w:val="none" w:sz="0" w:space="0" w:color="auto" w:frame="1"/>
              </w:rPr>
              <w:t>Level 3 (Medium)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AF45C" w14:textId="77777777" w:rsidR="00FF6C19" w:rsidRDefault="00FF6C19">
            <w:pPr>
              <w:rPr>
                <w:color w:val="1F1F1F"/>
              </w:rPr>
            </w:pPr>
            <w:r>
              <w:rPr>
                <w:b/>
                <w:bCs/>
                <w:color w:val="1F1F1F"/>
                <w:bdr w:val="none" w:sz="0" w:space="0" w:color="auto" w:frame="1"/>
              </w:rPr>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D1090" w14:textId="77777777" w:rsidR="00FF6C19" w:rsidRDefault="00FF6C19">
            <w:pPr>
              <w:rPr>
                <w:color w:val="1F1F1F"/>
              </w:rPr>
            </w:pPr>
            <w:r>
              <w:rPr>
                <w:color w:val="1F1F1F"/>
                <w:bdr w:val="none" w:sz="0" w:space="0" w:color="auto" w:frame="1"/>
              </w:rPr>
              <w:t>Mobile app glitch affecting &lt;10% of users; Localized ATM fraud; Viral social media rumor with high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1456C" w14:textId="77777777" w:rsidR="00FF6C19" w:rsidRDefault="00FF6C19">
            <w:pPr>
              <w:rPr>
                <w:color w:val="1F1F1F"/>
              </w:rPr>
            </w:pPr>
            <w:r>
              <w:rPr>
                <w:color w:val="1F1F1F"/>
                <w:bdr w:val="none" w:sz="0" w:space="0" w:color="auto" w:frame="1"/>
              </w:rPr>
              <w:t>CCO + CISO + Social Media Team.</w:t>
            </w:r>
          </w:p>
        </w:tc>
      </w:tr>
      <w:tr w:rsidR="00FF6C19" w14:paraId="40E19909"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843E4" w14:textId="77777777" w:rsidR="00FF6C19" w:rsidRDefault="00FF6C19">
            <w:pPr>
              <w:rPr>
                <w:color w:val="1F1F1F"/>
              </w:rPr>
            </w:pPr>
            <w:r>
              <w:rPr>
                <w:b/>
                <w:bCs/>
                <w:color w:val="1F1F1F"/>
                <w:bdr w:val="none" w:sz="0" w:space="0" w:color="auto" w:frame="1"/>
              </w:rPr>
              <w:t>Level 4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14E08" w14:textId="77777777" w:rsidR="00FF6C19" w:rsidRDefault="00FF6C19">
            <w:pPr>
              <w:rPr>
                <w:color w:val="1F1F1F"/>
              </w:rPr>
            </w:pPr>
            <w:r>
              <w:rPr>
                <w:b/>
                <w:bCs/>
                <w:color w:val="1F1F1F"/>
                <w:bdr w:val="none" w:sz="0" w:space="0" w:color="auto" w:frame="1"/>
              </w:rPr>
              <w:t>Minor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B5855" w14:textId="77777777" w:rsidR="00FF6C19" w:rsidRDefault="00FF6C19">
            <w:pPr>
              <w:rPr>
                <w:color w:val="1F1F1F"/>
              </w:rPr>
            </w:pPr>
            <w:r>
              <w:rPr>
                <w:color w:val="1F1F1F"/>
                <w:bdr w:val="none" w:sz="0" w:space="0" w:color="auto" w:frame="1"/>
              </w:rPr>
              <w:t>Single-branch operational issue; Isolated customer complaints; Routine maintenance overruns.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87D08" w14:textId="77777777" w:rsidR="00FF6C19" w:rsidRDefault="00FF6C19">
            <w:pPr>
              <w:rPr>
                <w:color w:val="1F1F1F"/>
              </w:rPr>
            </w:pPr>
            <w:r>
              <w:rPr>
                <w:color w:val="1F1F1F"/>
                <w:bdr w:val="none" w:sz="0" w:space="0" w:color="auto" w:frame="1"/>
              </w:rPr>
              <w:t>CCO + Branch Manager.</w:t>
            </w:r>
          </w:p>
        </w:tc>
      </w:tr>
    </w:tbl>
    <w:p w14:paraId="29B8D54C" w14:textId="77777777" w:rsidR="00FF6C19" w:rsidRDefault="00FF6C19" w:rsidP="00FF6C19">
      <w:pPr>
        <w:spacing w:after="120"/>
        <w:rPr>
          <w:color w:val="1F1F1F"/>
        </w:rPr>
      </w:pPr>
      <w:r>
        <w:rPr>
          <w:color w:val="1F1F1F"/>
        </w:rPr>
        <w:pict w14:anchorId="03B43192">
          <v:rect id="_x0000_i1076" style="width:0;height:1.5pt" o:hralign="center" o:hrstd="t" o:hrnoshade="t" o:hr="t" fillcolor="gray" stroked="f"/>
        </w:pict>
      </w:r>
    </w:p>
    <w:p w14:paraId="32DB9515" w14:textId="77777777" w:rsidR="00FF6C19" w:rsidRDefault="00FF6C19" w:rsidP="00FF6C19">
      <w:pPr>
        <w:pStyle w:val="Heading3"/>
        <w:spacing w:after="0" w:afterAutospacing="0"/>
        <w:rPr>
          <w:color w:val="1F1F1F"/>
        </w:rPr>
      </w:pPr>
      <w:r>
        <w:rPr>
          <w:color w:val="1F1F1F"/>
          <w:bdr w:val="none" w:sz="0" w:space="0" w:color="auto" w:frame="1"/>
        </w:rPr>
        <w:t>1.2.2 SCCT Mapping &amp; Attribution Analysis</w:t>
      </w:r>
    </w:p>
    <w:p w14:paraId="2CF3239E" w14:textId="77777777" w:rsidR="00FF6C19" w:rsidRDefault="00FF6C19" w:rsidP="00FF6C19">
      <w:pPr>
        <w:pStyle w:val="NormalWeb"/>
        <w:spacing w:after="0" w:afterAutospacing="0"/>
        <w:rPr>
          <w:color w:val="1F1F1F"/>
        </w:rPr>
      </w:pPr>
      <w:r>
        <w:rPr>
          <w:color w:val="1F1F1F"/>
        </w:rPr>
        <w:t xml:space="preserve">Using </w:t>
      </w:r>
      <w:r>
        <w:rPr>
          <w:b/>
          <w:bCs/>
          <w:color w:val="1F1F1F"/>
          <w:bdr w:val="none" w:sz="0" w:space="0" w:color="auto" w:frame="1"/>
        </w:rPr>
        <w:t>Situational Crisis Communication Theory (SCCT)</w:t>
      </w:r>
      <w:r>
        <w:rPr>
          <w:color w:val="1F1F1F"/>
        </w:rPr>
        <w:t xml:space="preserve">, we determine how much "blame" the public will place on </w:t>
      </w:r>
      <w:proofErr w:type="spellStart"/>
      <w:r>
        <w:rPr>
          <w:color w:val="1F1F1F"/>
        </w:rPr>
        <w:t>FinTrust</w:t>
      </w:r>
      <w:proofErr w:type="spellEnd"/>
      <w:r>
        <w:rPr>
          <w:color w:val="1F1F1F"/>
        </w:rPr>
        <w:t>. This dictates our tone.</w:t>
      </w:r>
    </w:p>
    <w:p w14:paraId="06AA27D6" w14:textId="77777777" w:rsidR="00FF6C19" w:rsidRDefault="00FF6C19" w:rsidP="00FF6C19">
      <w:pPr>
        <w:pStyle w:val="Heading4"/>
        <w:rPr>
          <w:color w:val="1F1F1F"/>
        </w:rPr>
      </w:pPr>
      <w:r>
        <w:rPr>
          <w:color w:val="1F1F1F"/>
          <w:bdr w:val="none" w:sz="0" w:space="0" w:color="auto" w:frame="1"/>
        </w:rPr>
        <w:t>Category A: The Victim Cluster (Low Attribution)</w:t>
      </w:r>
    </w:p>
    <w:p w14:paraId="48C70280" w14:textId="77777777" w:rsidR="00FF6C19" w:rsidRDefault="00FF6C19" w:rsidP="00FF6C19">
      <w:pPr>
        <w:pStyle w:val="NormalWeb"/>
        <w:numPr>
          <w:ilvl w:val="0"/>
          <w:numId w:val="19"/>
        </w:numPr>
        <w:spacing w:after="0" w:afterAutospacing="0"/>
        <w:rPr>
          <w:color w:val="1F1F1F"/>
        </w:rPr>
      </w:pPr>
      <w:r>
        <w:rPr>
          <w:b/>
          <w:bCs/>
          <w:color w:val="1F1F1F"/>
          <w:bdr w:val="none" w:sz="0" w:space="0" w:color="auto" w:frame="1"/>
        </w:rPr>
        <w:t>Definition:</w:t>
      </w:r>
      <w:r>
        <w:rPr>
          <w:color w:val="1F1F1F"/>
        </w:rPr>
        <w:t xml:space="preserve"> The bank is not at fault.</w:t>
      </w:r>
    </w:p>
    <w:p w14:paraId="15B7C677" w14:textId="77777777" w:rsidR="00FF6C19" w:rsidRDefault="00FF6C19" w:rsidP="00FF6C19">
      <w:pPr>
        <w:pStyle w:val="NormalWeb"/>
        <w:numPr>
          <w:ilvl w:val="0"/>
          <w:numId w:val="19"/>
        </w:numPr>
        <w:spacing w:after="0" w:afterAutospacing="0"/>
        <w:rPr>
          <w:color w:val="1F1F1F"/>
        </w:rPr>
      </w:pPr>
      <w:r>
        <w:rPr>
          <w:b/>
          <w:bCs/>
          <w:color w:val="1F1F1F"/>
          <w:bdr w:val="none" w:sz="0" w:space="0" w:color="auto" w:frame="1"/>
        </w:rPr>
        <w:t>Scenarios:</w:t>
      </w:r>
      <w:r>
        <w:rPr>
          <w:color w:val="1F1F1F"/>
        </w:rPr>
        <w:t xml:space="preserve"> Natural disasters (Hurricane hitting a branch), external DDoS attacks, or rumors.</w:t>
      </w:r>
    </w:p>
    <w:p w14:paraId="46456E2A" w14:textId="77777777" w:rsidR="00FF6C19" w:rsidRDefault="00FF6C19" w:rsidP="00FF6C19">
      <w:pPr>
        <w:pStyle w:val="NormalWeb"/>
        <w:numPr>
          <w:ilvl w:val="0"/>
          <w:numId w:val="19"/>
        </w:numPr>
        <w:spacing w:after="0" w:afterAutospacing="0"/>
        <w:rPr>
          <w:color w:val="1F1F1F"/>
        </w:rPr>
      </w:pPr>
      <w:r>
        <w:rPr>
          <w:b/>
          <w:bCs/>
          <w:color w:val="1F1F1F"/>
          <w:bdr w:val="none" w:sz="0" w:space="0" w:color="auto" w:frame="1"/>
        </w:rPr>
        <w:t>Communication Strategy:</w:t>
      </w:r>
      <w:r>
        <w:rPr>
          <w:color w:val="1F1F1F"/>
        </w:rPr>
        <w:t xml:space="preserve"> </w:t>
      </w:r>
      <w:r>
        <w:rPr>
          <w:b/>
          <w:bCs/>
          <w:color w:val="1F1F1F"/>
          <w:bdr w:val="none" w:sz="0" w:space="0" w:color="auto" w:frame="1"/>
        </w:rPr>
        <w:t>Information &amp; Care.</w:t>
      </w:r>
      <w:r>
        <w:rPr>
          <w:color w:val="1F1F1F"/>
        </w:rPr>
        <w:t xml:space="preserve"> Focus on helping victims and showing the bank is a resilient survivor.</w:t>
      </w:r>
    </w:p>
    <w:p w14:paraId="70A01E2B" w14:textId="77777777" w:rsidR="00FF6C19" w:rsidRDefault="00FF6C19" w:rsidP="00FF6C19">
      <w:pPr>
        <w:pStyle w:val="Heading4"/>
        <w:rPr>
          <w:color w:val="1F1F1F"/>
        </w:rPr>
      </w:pPr>
      <w:r>
        <w:rPr>
          <w:color w:val="1F1F1F"/>
          <w:bdr w:val="none" w:sz="0" w:space="0" w:color="auto" w:frame="1"/>
        </w:rPr>
        <w:t>Category B: The Accidental Cluster (Moderate Attribution)</w:t>
      </w:r>
    </w:p>
    <w:p w14:paraId="49B23A74" w14:textId="77777777" w:rsidR="00FF6C19" w:rsidRDefault="00FF6C19" w:rsidP="00FF6C19">
      <w:pPr>
        <w:pStyle w:val="NormalWeb"/>
        <w:numPr>
          <w:ilvl w:val="0"/>
          <w:numId w:val="20"/>
        </w:numPr>
        <w:spacing w:after="0" w:afterAutospacing="0"/>
        <w:rPr>
          <w:color w:val="1F1F1F"/>
        </w:rPr>
      </w:pPr>
      <w:r>
        <w:rPr>
          <w:b/>
          <w:bCs/>
          <w:color w:val="1F1F1F"/>
          <w:bdr w:val="none" w:sz="0" w:space="0" w:color="auto" w:frame="1"/>
        </w:rPr>
        <w:t>Definition:</w:t>
      </w:r>
      <w:r>
        <w:rPr>
          <w:color w:val="1F1F1F"/>
        </w:rPr>
        <w:t xml:space="preserve"> An unintentional action caused by the bank.</w:t>
      </w:r>
    </w:p>
    <w:p w14:paraId="55793E18" w14:textId="77777777" w:rsidR="00FF6C19" w:rsidRDefault="00FF6C19" w:rsidP="00FF6C19">
      <w:pPr>
        <w:pStyle w:val="NormalWeb"/>
        <w:numPr>
          <w:ilvl w:val="0"/>
          <w:numId w:val="20"/>
        </w:numPr>
        <w:spacing w:after="0" w:afterAutospacing="0"/>
        <w:rPr>
          <w:color w:val="1F1F1F"/>
        </w:rPr>
      </w:pPr>
      <w:r>
        <w:rPr>
          <w:b/>
          <w:bCs/>
          <w:color w:val="1F1F1F"/>
          <w:bdr w:val="none" w:sz="0" w:space="0" w:color="auto" w:frame="1"/>
        </w:rPr>
        <w:lastRenderedPageBreak/>
        <w:t>Scenarios:</w:t>
      </w:r>
      <w:r>
        <w:rPr>
          <w:color w:val="1F1F1F"/>
        </w:rPr>
        <w:t xml:space="preserve"> Technical glitches during a system upgrade or vendor-side failure (e.g., a cloud provider outage).</w:t>
      </w:r>
    </w:p>
    <w:p w14:paraId="27500346" w14:textId="77777777" w:rsidR="00FF6C19" w:rsidRDefault="00FF6C19" w:rsidP="00FF6C19">
      <w:pPr>
        <w:pStyle w:val="NormalWeb"/>
        <w:numPr>
          <w:ilvl w:val="0"/>
          <w:numId w:val="20"/>
        </w:numPr>
        <w:spacing w:after="0" w:afterAutospacing="0"/>
        <w:rPr>
          <w:color w:val="1F1F1F"/>
        </w:rPr>
      </w:pPr>
      <w:r>
        <w:rPr>
          <w:b/>
          <w:bCs/>
          <w:color w:val="1F1F1F"/>
          <w:bdr w:val="none" w:sz="0" w:space="0" w:color="auto" w:frame="1"/>
        </w:rPr>
        <w:t>Communication Strategy:</w:t>
      </w:r>
      <w:r>
        <w:rPr>
          <w:color w:val="1F1F1F"/>
        </w:rPr>
        <w:t xml:space="preserve"> </w:t>
      </w:r>
      <w:r>
        <w:rPr>
          <w:b/>
          <w:bCs/>
          <w:color w:val="1F1F1F"/>
          <w:bdr w:val="none" w:sz="0" w:space="0" w:color="auto" w:frame="1"/>
        </w:rPr>
        <w:t>Justification &amp; Excuse.</w:t>
      </w:r>
      <w:r>
        <w:rPr>
          <w:color w:val="1F1F1F"/>
        </w:rPr>
        <w:t xml:space="preserve"> Acknowledge the fault, explain the technical "why," and emphasize that it was unintentional.</w:t>
      </w:r>
    </w:p>
    <w:p w14:paraId="439A6521" w14:textId="77777777" w:rsidR="00FF6C19" w:rsidRDefault="00FF6C19" w:rsidP="00FF6C19">
      <w:pPr>
        <w:pStyle w:val="Heading4"/>
        <w:rPr>
          <w:color w:val="1F1F1F"/>
        </w:rPr>
      </w:pPr>
      <w:r>
        <w:rPr>
          <w:color w:val="1F1F1F"/>
          <w:bdr w:val="none" w:sz="0" w:space="0" w:color="auto" w:frame="1"/>
        </w:rPr>
        <w:t>Category C: The Preventable Cluster (High Attribution)</w:t>
      </w:r>
    </w:p>
    <w:p w14:paraId="15266E85" w14:textId="77777777" w:rsidR="00FF6C19" w:rsidRDefault="00FF6C19" w:rsidP="00FF6C19">
      <w:pPr>
        <w:pStyle w:val="NormalWeb"/>
        <w:numPr>
          <w:ilvl w:val="0"/>
          <w:numId w:val="21"/>
        </w:numPr>
        <w:spacing w:after="0" w:afterAutospacing="0"/>
        <w:rPr>
          <w:color w:val="1F1F1F"/>
        </w:rPr>
      </w:pPr>
      <w:r>
        <w:rPr>
          <w:b/>
          <w:bCs/>
          <w:color w:val="1F1F1F"/>
          <w:bdr w:val="none" w:sz="0" w:space="0" w:color="auto" w:frame="1"/>
        </w:rPr>
        <w:t>Definition:</w:t>
      </w:r>
      <w:r>
        <w:rPr>
          <w:color w:val="1F1F1F"/>
        </w:rPr>
        <w:t xml:space="preserve"> The bank "failed to act" or acted unethically.</w:t>
      </w:r>
    </w:p>
    <w:p w14:paraId="7E6A9B63" w14:textId="77777777" w:rsidR="00FF6C19" w:rsidRDefault="00FF6C19" w:rsidP="00FF6C19">
      <w:pPr>
        <w:pStyle w:val="NormalWeb"/>
        <w:numPr>
          <w:ilvl w:val="0"/>
          <w:numId w:val="21"/>
        </w:numPr>
        <w:spacing w:after="0" w:afterAutospacing="0"/>
        <w:rPr>
          <w:color w:val="1F1F1F"/>
        </w:rPr>
      </w:pPr>
      <w:r>
        <w:rPr>
          <w:b/>
          <w:bCs/>
          <w:color w:val="1F1F1F"/>
          <w:bdr w:val="none" w:sz="0" w:space="0" w:color="auto" w:frame="1"/>
        </w:rPr>
        <w:t>Scenarios:</w:t>
      </w:r>
      <w:r>
        <w:rPr>
          <w:color w:val="1F1F1F"/>
        </w:rPr>
        <w:t xml:space="preserve"> Insider fraud, failure to patch a 6-month-old vulnerability, or regulatory fines for non-compliance.</w:t>
      </w:r>
    </w:p>
    <w:p w14:paraId="5AD81236" w14:textId="77777777" w:rsidR="00FF6C19" w:rsidRDefault="00FF6C19" w:rsidP="00FF6C19">
      <w:pPr>
        <w:pStyle w:val="NormalWeb"/>
        <w:numPr>
          <w:ilvl w:val="0"/>
          <w:numId w:val="21"/>
        </w:numPr>
        <w:spacing w:after="0" w:afterAutospacing="0"/>
        <w:rPr>
          <w:color w:val="1F1F1F"/>
        </w:rPr>
      </w:pPr>
      <w:r>
        <w:rPr>
          <w:b/>
          <w:bCs/>
          <w:color w:val="1F1F1F"/>
          <w:bdr w:val="none" w:sz="0" w:space="0" w:color="auto" w:frame="1"/>
        </w:rPr>
        <w:t>Communication Strategy:</w:t>
      </w:r>
      <w:r>
        <w:rPr>
          <w:color w:val="1F1F1F"/>
        </w:rPr>
        <w:t xml:space="preserve"> </w:t>
      </w:r>
      <w:r>
        <w:rPr>
          <w:b/>
          <w:bCs/>
          <w:color w:val="1F1F1F"/>
          <w:bdr w:val="none" w:sz="0" w:space="0" w:color="auto" w:frame="1"/>
        </w:rPr>
        <w:t>Full Apology &amp; Compensation.</w:t>
      </w:r>
      <w:r>
        <w:rPr>
          <w:color w:val="1F1F1F"/>
        </w:rPr>
        <w:t xml:space="preserve"> Radical transparency and a clear "Fix-it" plan are the only ways to survive this.</w:t>
      </w:r>
    </w:p>
    <w:p w14:paraId="2E3F752A" w14:textId="77777777" w:rsidR="00FF6C19" w:rsidRDefault="00FF6C19" w:rsidP="00FF6C19">
      <w:pPr>
        <w:spacing w:after="120"/>
        <w:rPr>
          <w:color w:val="1F1F1F"/>
        </w:rPr>
      </w:pPr>
      <w:r>
        <w:rPr>
          <w:color w:val="1F1F1F"/>
        </w:rPr>
        <w:pict w14:anchorId="32DE57DA">
          <v:rect id="_x0000_i1077" style="width:0;height:1.5pt" o:hralign="center" o:hrstd="t" o:hrnoshade="t" o:hr="t" fillcolor="gray" stroked="f"/>
        </w:pict>
      </w:r>
    </w:p>
    <w:p w14:paraId="537E940A" w14:textId="77777777" w:rsidR="00FF6C19" w:rsidRDefault="00FF6C19" w:rsidP="00FF6C19">
      <w:pPr>
        <w:pStyle w:val="Heading3"/>
        <w:spacing w:after="0" w:afterAutospacing="0"/>
        <w:rPr>
          <w:color w:val="1F1F1F"/>
        </w:rPr>
      </w:pPr>
      <w:r>
        <w:rPr>
          <w:color w:val="1F1F1F"/>
          <w:bdr w:val="none" w:sz="0" w:space="0" w:color="auto" w:frame="1"/>
        </w:rPr>
        <w:t>1.2.3 Attribution Analysis Framework</w:t>
      </w:r>
    </w:p>
    <w:p w14:paraId="3A021DEC" w14:textId="77777777" w:rsidR="00FF6C19" w:rsidRDefault="00FF6C19" w:rsidP="00FF6C19">
      <w:pPr>
        <w:pStyle w:val="NormalWeb"/>
        <w:spacing w:after="120" w:afterAutospacing="0"/>
        <w:rPr>
          <w:color w:val="1F1F1F"/>
        </w:rPr>
      </w:pPr>
      <w:r>
        <w:rPr>
          <w:color w:val="1F1F1F"/>
        </w:rPr>
        <w:t>For every incident, the CCO must answer these four questions to finalize the classification:</w:t>
      </w:r>
    </w:p>
    <w:p w14:paraId="7E42BBD9" w14:textId="77777777" w:rsidR="00FF6C19" w:rsidRDefault="00FF6C19" w:rsidP="00FF6C19">
      <w:pPr>
        <w:pStyle w:val="NormalWeb"/>
        <w:numPr>
          <w:ilvl w:val="0"/>
          <w:numId w:val="22"/>
        </w:numPr>
        <w:spacing w:after="0" w:afterAutospacing="0"/>
        <w:rPr>
          <w:color w:val="1F1F1F"/>
        </w:rPr>
      </w:pPr>
      <w:r>
        <w:rPr>
          <w:b/>
          <w:bCs/>
          <w:color w:val="1F1F1F"/>
          <w:bdr w:val="none" w:sz="0" w:space="0" w:color="auto" w:frame="1"/>
        </w:rPr>
        <w:t>Locus:</w:t>
      </w:r>
      <w:r>
        <w:rPr>
          <w:color w:val="1F1F1F"/>
        </w:rPr>
        <w:t xml:space="preserve"> Is the cause internal (employee) or external (hacker/weather)?</w:t>
      </w:r>
    </w:p>
    <w:p w14:paraId="612D8138" w14:textId="77777777" w:rsidR="00FF6C19" w:rsidRDefault="00FF6C19" w:rsidP="00FF6C19">
      <w:pPr>
        <w:pStyle w:val="NormalWeb"/>
        <w:numPr>
          <w:ilvl w:val="0"/>
          <w:numId w:val="22"/>
        </w:numPr>
        <w:spacing w:after="0" w:afterAutospacing="0"/>
        <w:rPr>
          <w:color w:val="1F1F1F"/>
        </w:rPr>
      </w:pPr>
      <w:r>
        <w:rPr>
          <w:b/>
          <w:bCs/>
          <w:color w:val="1F1F1F"/>
          <w:bdr w:val="none" w:sz="0" w:space="0" w:color="auto" w:frame="1"/>
        </w:rPr>
        <w:t>Stability:</w:t>
      </w:r>
      <w:r>
        <w:rPr>
          <w:color w:val="1F1F1F"/>
        </w:rPr>
        <w:t xml:space="preserve"> Is this a one-time glitch or a recurring systemic failure?</w:t>
      </w:r>
    </w:p>
    <w:p w14:paraId="29C33842" w14:textId="77777777" w:rsidR="00FF6C19" w:rsidRDefault="00FF6C19" w:rsidP="00FF6C19">
      <w:pPr>
        <w:pStyle w:val="NormalWeb"/>
        <w:numPr>
          <w:ilvl w:val="0"/>
          <w:numId w:val="22"/>
        </w:numPr>
        <w:spacing w:after="0" w:afterAutospacing="0"/>
        <w:rPr>
          <w:color w:val="1F1F1F"/>
        </w:rPr>
      </w:pPr>
      <w:r>
        <w:rPr>
          <w:b/>
          <w:bCs/>
          <w:color w:val="1F1F1F"/>
          <w:bdr w:val="none" w:sz="0" w:space="0" w:color="auto" w:frame="1"/>
        </w:rPr>
        <w:t>Controllability:</w:t>
      </w:r>
      <w:r>
        <w:rPr>
          <w:color w:val="1F1F1F"/>
        </w:rPr>
        <w:t xml:space="preserve"> Could the bank have prevented this with reasonable care?</w:t>
      </w:r>
    </w:p>
    <w:p w14:paraId="4151F991" w14:textId="77777777" w:rsidR="00FF6C19" w:rsidRDefault="00FF6C19" w:rsidP="00FF6C19">
      <w:pPr>
        <w:pStyle w:val="NormalWeb"/>
        <w:numPr>
          <w:ilvl w:val="0"/>
          <w:numId w:val="22"/>
        </w:numPr>
        <w:spacing w:after="0" w:afterAutospacing="0"/>
        <w:rPr>
          <w:color w:val="1F1F1F"/>
        </w:rPr>
      </w:pPr>
      <w:r>
        <w:rPr>
          <w:b/>
          <w:bCs/>
          <w:color w:val="1F1F1F"/>
          <w:bdr w:val="none" w:sz="0" w:space="0" w:color="auto" w:frame="1"/>
        </w:rPr>
        <w:t>Intent:</w:t>
      </w:r>
      <w:r>
        <w:rPr>
          <w:color w:val="1F1F1F"/>
        </w:rPr>
        <w:t xml:space="preserve"> Was there malicious intent involved (insider threat)?</w:t>
      </w:r>
    </w:p>
    <w:p w14:paraId="00E0155C" w14:textId="77777777" w:rsidR="00FF6C19" w:rsidRDefault="00FF6C19" w:rsidP="00FF6C19">
      <w:pPr>
        <w:spacing w:after="120"/>
        <w:rPr>
          <w:color w:val="1F1F1F"/>
        </w:rPr>
      </w:pPr>
      <w:r>
        <w:rPr>
          <w:color w:val="1F1F1F"/>
        </w:rPr>
        <w:pict w14:anchorId="16DD0750">
          <v:rect id="_x0000_i1078" style="width:0;height:1.5pt" o:hralign="center" o:hrstd="t" o:hrnoshade="t" o:hr="t" fillcolor="gray" stroked="f"/>
        </w:pict>
      </w:r>
    </w:p>
    <w:p w14:paraId="2FA00A31" w14:textId="77777777" w:rsidR="00FF6C19" w:rsidRDefault="00FF6C19" w:rsidP="00FF6C19">
      <w:pPr>
        <w:pStyle w:val="Heading3"/>
        <w:spacing w:after="0" w:afterAutospacing="0"/>
        <w:rPr>
          <w:color w:val="1F1F1F"/>
        </w:rPr>
      </w:pPr>
      <w:r>
        <w:rPr>
          <w:color w:val="1F1F1F"/>
          <w:bdr w:val="none" w:sz="0" w:space="0" w:color="auto" w:frame="1"/>
        </w:rPr>
        <w:t>1.2.4 Example Scenario Mapping</w:t>
      </w:r>
    </w:p>
    <w:p w14:paraId="29B3D43E" w14:textId="77777777" w:rsidR="00FF6C19" w:rsidRDefault="00FF6C19" w:rsidP="00FF6C19">
      <w:pPr>
        <w:pStyle w:val="NormalWeb"/>
        <w:spacing w:after="0" w:afterAutospacing="0"/>
        <w:rPr>
          <w:color w:val="1F1F1F"/>
        </w:rPr>
      </w:pPr>
      <w:r>
        <w:rPr>
          <w:i/>
          <w:iCs/>
          <w:color w:val="1F1F1F"/>
          <w:bdr w:val="none" w:sz="0" w:space="0" w:color="auto" w:frame="1"/>
        </w:rPr>
        <w:t>Include this table in your document to show the Board exactly how the framework works in practice.</w:t>
      </w:r>
    </w:p>
    <w:tbl>
      <w:tblPr>
        <w:tblW w:w="0" w:type="auto"/>
        <w:tblCellSpacing w:w="15" w:type="dxa"/>
        <w:tblCellMar>
          <w:left w:w="0" w:type="dxa"/>
          <w:right w:w="0" w:type="dxa"/>
        </w:tblCellMar>
        <w:tblLook w:val="04A0" w:firstRow="1" w:lastRow="0" w:firstColumn="1" w:lastColumn="0" w:noHBand="0" w:noVBand="1"/>
      </w:tblPr>
      <w:tblGrid>
        <w:gridCol w:w="2887"/>
        <w:gridCol w:w="1227"/>
        <w:gridCol w:w="2453"/>
        <w:gridCol w:w="2777"/>
      </w:tblGrid>
      <w:tr w:rsidR="00FF6C19" w14:paraId="67C82D35"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216B7" w14:textId="77777777" w:rsidR="00FF6C19" w:rsidRDefault="00FF6C19">
            <w:pPr>
              <w:rPr>
                <w:color w:val="1F1F1F"/>
              </w:rPr>
            </w:pPr>
            <w:r>
              <w:rPr>
                <w:rStyle w:val="Strong"/>
                <w:color w:val="1F1F1F"/>
                <w:bdr w:val="none" w:sz="0" w:space="0" w:color="auto" w:frame="1"/>
              </w:rPr>
              <w:t>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E57E9" w14:textId="77777777" w:rsidR="00FF6C19" w:rsidRDefault="00FF6C19">
            <w:pPr>
              <w:rPr>
                <w:color w:val="1F1F1F"/>
              </w:rPr>
            </w:pPr>
            <w:r>
              <w:rPr>
                <w:rStyle w:val="Strong"/>
                <w:color w:val="1F1F1F"/>
                <w:bdr w:val="none" w:sz="0" w:space="0" w:color="auto" w:frame="1"/>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F7DC0" w14:textId="77777777" w:rsidR="00FF6C19" w:rsidRDefault="00FF6C19">
            <w:pPr>
              <w:rPr>
                <w:color w:val="1F1F1F"/>
              </w:rPr>
            </w:pPr>
            <w:r>
              <w:rPr>
                <w:rStyle w:val="Strong"/>
                <w:color w:val="1F1F1F"/>
                <w:bdr w:val="none" w:sz="0" w:space="0" w:color="auto" w:frame="1"/>
              </w:rPr>
              <w:t>SCCT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83579" w14:textId="77777777" w:rsidR="00FF6C19" w:rsidRDefault="00FF6C19">
            <w:pPr>
              <w:rPr>
                <w:color w:val="1F1F1F"/>
              </w:rPr>
            </w:pPr>
            <w:r>
              <w:rPr>
                <w:rStyle w:val="Strong"/>
                <w:color w:val="1F1F1F"/>
                <w:bdr w:val="none" w:sz="0" w:space="0" w:color="auto" w:frame="1"/>
              </w:rPr>
              <w:t>Response Posture</w:t>
            </w:r>
          </w:p>
        </w:tc>
      </w:tr>
      <w:tr w:rsidR="00FF6C19" w14:paraId="49F3B153"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B4AAF" w14:textId="77777777" w:rsidR="00FF6C19" w:rsidRDefault="00FF6C19">
            <w:pPr>
              <w:rPr>
                <w:color w:val="1F1F1F"/>
              </w:rPr>
            </w:pPr>
            <w:r>
              <w:rPr>
                <w:b/>
                <w:bCs/>
                <w:color w:val="1F1F1F"/>
                <w:bdr w:val="none" w:sz="0" w:space="0" w:color="auto" w:frame="1"/>
              </w:rPr>
              <w:t>Example 1:</w:t>
            </w:r>
            <w:r>
              <w:rPr>
                <w:color w:val="1F1F1F"/>
                <w:bdr w:val="none" w:sz="0" w:space="0" w:color="auto" w:frame="1"/>
              </w:rPr>
              <w:t xml:space="preserve"> "Agentic AI" bots bypass MFA, stealing funds from 5,000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CDBC9" w14:textId="77777777" w:rsidR="00FF6C19" w:rsidRDefault="00FF6C19">
            <w:pPr>
              <w:rPr>
                <w:color w:val="1F1F1F"/>
              </w:rPr>
            </w:pPr>
            <w:r>
              <w:rPr>
                <w:b/>
                <w:bCs/>
                <w:color w:val="1F1F1F"/>
                <w:bdr w:val="none" w:sz="0" w:space="0" w:color="auto" w:frame="1"/>
              </w:rPr>
              <w:t>Level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8A169" w14:textId="77777777" w:rsidR="00FF6C19" w:rsidRDefault="00FF6C19">
            <w:pPr>
              <w:rPr>
                <w:color w:val="1F1F1F"/>
              </w:rPr>
            </w:pPr>
            <w:r>
              <w:rPr>
                <w:b/>
                <w:bCs/>
                <w:color w:val="1F1F1F"/>
                <w:bdr w:val="none" w:sz="0" w:space="0" w:color="auto" w:frame="1"/>
              </w:rPr>
              <w:t>Accidental/Victim</w:t>
            </w:r>
            <w:r>
              <w:rPr>
                <w:color w:val="1F1F1F"/>
                <w:bdr w:val="none" w:sz="0" w:space="0" w:color="auto" w:frame="1"/>
              </w:rPr>
              <w:t xml:space="preserve"> (Technological)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5087F" w14:textId="77777777" w:rsidR="00FF6C19" w:rsidRDefault="00FF6C19">
            <w:pPr>
              <w:rPr>
                <w:color w:val="1F1F1F"/>
              </w:rPr>
            </w:pPr>
            <w:r>
              <w:rPr>
                <w:color w:val="1F1F1F"/>
                <w:bdr w:val="none" w:sz="0" w:space="0" w:color="auto" w:frame="1"/>
              </w:rPr>
              <w:t>Empathy + Financial Reassurance (FDIC) + Technical update.</w:t>
            </w:r>
          </w:p>
        </w:tc>
      </w:tr>
      <w:tr w:rsidR="00FF6C19" w14:paraId="12E18D3C"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6980B" w14:textId="77777777" w:rsidR="00FF6C19" w:rsidRDefault="00FF6C19">
            <w:pPr>
              <w:rPr>
                <w:color w:val="1F1F1F"/>
              </w:rPr>
            </w:pPr>
            <w:r>
              <w:rPr>
                <w:b/>
                <w:bCs/>
                <w:color w:val="1F1F1F"/>
                <w:bdr w:val="none" w:sz="0" w:space="0" w:color="auto" w:frame="1"/>
              </w:rPr>
              <w:t>Example 2:</w:t>
            </w:r>
            <w:r>
              <w:rPr>
                <w:color w:val="1F1F1F"/>
                <w:bdr w:val="none" w:sz="0" w:space="0" w:color="auto" w:frame="1"/>
              </w:rPr>
              <w:t xml:space="preserve"> An Atlanta Branch Manager is arrested for embezzlement.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39E23" w14:textId="77777777" w:rsidR="00FF6C19" w:rsidRDefault="00FF6C19">
            <w:pPr>
              <w:rPr>
                <w:color w:val="1F1F1F"/>
              </w:rPr>
            </w:pPr>
            <w:r>
              <w:rPr>
                <w:b/>
                <w:bCs/>
                <w:color w:val="1F1F1F"/>
                <w:bdr w:val="none" w:sz="0" w:space="0" w:color="auto" w:frame="1"/>
              </w:rPr>
              <w:t>Level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66AC6" w14:textId="77777777" w:rsidR="00FF6C19" w:rsidRDefault="00FF6C19">
            <w:pPr>
              <w:rPr>
                <w:color w:val="1F1F1F"/>
              </w:rPr>
            </w:pPr>
            <w:r>
              <w:rPr>
                <w:b/>
                <w:bCs/>
                <w:color w:val="1F1F1F"/>
                <w:bdr w:val="none" w:sz="0" w:space="0" w:color="auto" w:frame="1"/>
              </w:rPr>
              <w:t>Preventable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B0166" w14:textId="77777777" w:rsidR="00FF6C19" w:rsidRDefault="00FF6C19">
            <w:pPr>
              <w:rPr>
                <w:color w:val="1F1F1F"/>
              </w:rPr>
            </w:pPr>
            <w:r>
              <w:rPr>
                <w:color w:val="1F1F1F"/>
                <w:bdr w:val="none" w:sz="0" w:space="0" w:color="auto" w:frame="1"/>
              </w:rPr>
              <w:t>Full Apology + Legal Cooperation + Process Audit announcement.</w:t>
            </w:r>
          </w:p>
        </w:tc>
      </w:tr>
      <w:tr w:rsidR="00FF6C19" w14:paraId="4A12773F"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3EED7" w14:textId="77777777" w:rsidR="00FF6C19" w:rsidRDefault="00FF6C19">
            <w:pPr>
              <w:rPr>
                <w:color w:val="1F1F1F"/>
              </w:rPr>
            </w:pPr>
            <w:r>
              <w:rPr>
                <w:b/>
                <w:bCs/>
                <w:color w:val="1F1F1F"/>
                <w:bdr w:val="none" w:sz="0" w:space="0" w:color="auto" w:frame="1"/>
              </w:rPr>
              <w:lastRenderedPageBreak/>
              <w:t>Example 3:</w:t>
            </w:r>
            <w:r>
              <w:rPr>
                <w:color w:val="1F1F1F"/>
                <w:bdr w:val="none" w:sz="0" w:space="0" w:color="auto" w:frame="1"/>
              </w:rPr>
              <w:t xml:space="preserve"> Website goes down for 30 mins due to high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EA937" w14:textId="77777777" w:rsidR="00FF6C19" w:rsidRDefault="00FF6C19">
            <w:pPr>
              <w:rPr>
                <w:color w:val="1F1F1F"/>
              </w:rPr>
            </w:pPr>
            <w:r>
              <w:rPr>
                <w:b/>
                <w:bCs/>
                <w:color w:val="1F1F1F"/>
                <w:bdr w:val="none" w:sz="0" w:space="0" w:color="auto" w:frame="1"/>
              </w:rPr>
              <w:t>Level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E673D" w14:textId="77777777" w:rsidR="00FF6C19" w:rsidRDefault="00FF6C19">
            <w:pPr>
              <w:rPr>
                <w:color w:val="1F1F1F"/>
              </w:rPr>
            </w:pPr>
            <w:r>
              <w:rPr>
                <w:b/>
                <w:bCs/>
                <w:color w:val="1F1F1F"/>
                <w:bdr w:val="none" w:sz="0" w:space="0" w:color="auto" w:frame="1"/>
              </w:rPr>
              <w:t>Accidental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B7B35" w14:textId="77777777" w:rsidR="00FF6C19" w:rsidRDefault="00FF6C19">
            <w:pPr>
              <w:rPr>
                <w:color w:val="1F1F1F"/>
              </w:rPr>
            </w:pPr>
            <w:r>
              <w:rPr>
                <w:color w:val="1F1F1F"/>
                <w:bdr w:val="none" w:sz="0" w:space="0" w:color="auto" w:frame="1"/>
              </w:rPr>
              <w:t>Direct Information + "We're back up" update.</w:t>
            </w:r>
          </w:p>
        </w:tc>
      </w:tr>
    </w:tbl>
    <w:p w14:paraId="4175814E" w14:textId="77777777" w:rsidR="00FF6C19" w:rsidRDefault="00FF6C19" w:rsidP="00FF6C19">
      <w:pPr>
        <w:spacing w:after="120"/>
        <w:rPr>
          <w:color w:val="1F1F1F"/>
        </w:rPr>
      </w:pPr>
      <w:r>
        <w:rPr>
          <w:color w:val="1F1F1F"/>
        </w:rPr>
        <w:pict w14:anchorId="386E359F">
          <v:rect id="_x0000_i1079" style="width:0;height:1.5pt" o:hralign="center" o:hrstd="t" o:hrnoshade="t" o:hr="t" fillcolor="gray" stroked="f"/>
        </w:pict>
      </w:r>
    </w:p>
    <w:p w14:paraId="53EE69DF" w14:textId="77777777" w:rsidR="00FF6C19" w:rsidRDefault="00FF6C19" w:rsidP="00FF6C19">
      <w:pPr>
        <w:pStyle w:val="Heading3"/>
        <w:spacing w:after="0" w:afterAutospacing="0"/>
        <w:rPr>
          <w:color w:val="1F1F1F"/>
        </w:rPr>
      </w:pPr>
      <w:r>
        <w:rPr>
          <w:color w:val="1F1F1F"/>
          <w:bdr w:val="none" w:sz="0" w:space="0" w:color="auto" w:frame="1"/>
        </w:rPr>
        <w:t>How this completes Task 1.2:</w:t>
      </w:r>
    </w:p>
    <w:p w14:paraId="7C60765C" w14:textId="77777777" w:rsidR="00FF6C19" w:rsidRDefault="00FF6C19" w:rsidP="00FF6C19">
      <w:pPr>
        <w:pStyle w:val="NormalWeb"/>
        <w:spacing w:after="0" w:afterAutospacing="0"/>
        <w:rPr>
          <w:color w:val="1F1F1F"/>
        </w:rPr>
      </w:pPr>
      <w:r>
        <w:rPr>
          <w:color w:val="1F1F1F"/>
        </w:rPr>
        <w:t xml:space="preserve">By combining the </w:t>
      </w:r>
      <w:r>
        <w:rPr>
          <w:b/>
          <w:bCs/>
          <w:color w:val="1F1F1F"/>
          <w:bdr w:val="none" w:sz="0" w:space="0" w:color="auto" w:frame="1"/>
        </w:rPr>
        <w:t>Severity Levels</w:t>
      </w:r>
      <w:r>
        <w:rPr>
          <w:color w:val="1F1F1F"/>
        </w:rPr>
        <w:t xml:space="preserve"> with the </w:t>
      </w:r>
      <w:r>
        <w:rPr>
          <w:b/>
          <w:bCs/>
          <w:color w:val="1F1F1F"/>
          <w:bdr w:val="none" w:sz="0" w:space="0" w:color="auto" w:frame="1"/>
        </w:rPr>
        <w:t>SCCT Framework</w:t>
      </w:r>
      <w:r>
        <w:rPr>
          <w:color w:val="1F1F1F"/>
        </w:rPr>
        <w:t>, you have created a "Decision Matrix." If a breach occurs, you don't ask "What do we do?" You ask "What is the Level and the SCCT Category?" The policy then gives you the answer.</w:t>
      </w:r>
    </w:p>
    <w:p w14:paraId="1BA9AC46" w14:textId="77777777" w:rsidR="00FF6C19" w:rsidRDefault="00FF6C19" w:rsidP="00FF6C19">
      <w:pPr>
        <w:pStyle w:val="NormalWeb"/>
        <w:spacing w:after="0" w:afterAutospacing="0"/>
        <w:rPr>
          <w:color w:val="1F1F1F"/>
        </w:rPr>
      </w:pPr>
      <w:r>
        <w:rPr>
          <w:b/>
          <w:bCs/>
          <w:color w:val="1F1F1F"/>
          <w:bdr w:val="none" w:sz="0" w:space="0" w:color="auto" w:frame="1"/>
        </w:rPr>
        <w:t>Now that Task 1 (Policy and Framework) is robust and detailed, are you ready to move on to Task 2 of your assignment?</w:t>
      </w:r>
    </w:p>
    <w:p w14:paraId="0AA57C7F"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Building on Task 1, Task 2 moves from "Policy" (the rules) to the </w:t>
      </w:r>
      <w:r w:rsidRPr="00FF6C19">
        <w:rPr>
          <w:rFonts w:ascii="Times New Roman" w:eastAsia="Times New Roman" w:hAnsi="Times New Roman" w:cs="Times New Roman"/>
          <w:b/>
          <w:bCs/>
          <w:color w:val="1F1F1F"/>
          <w:kern w:val="0"/>
          <w:bdr w:val="none" w:sz="0" w:space="0" w:color="auto" w:frame="1"/>
          <w14:ligatures w14:val="none"/>
        </w:rPr>
        <w:t>"Playbook"</w:t>
      </w:r>
      <w:r w:rsidRPr="00FF6C19">
        <w:rPr>
          <w:rFonts w:ascii="Times New Roman" w:eastAsia="Times New Roman" w:hAnsi="Times New Roman" w:cs="Times New Roman"/>
          <w:color w:val="1F1F1F"/>
          <w:kern w:val="0"/>
          <w14:ligatures w14:val="none"/>
        </w:rPr>
        <w:t xml:space="preserve"> (the action). For a financial institution like </w:t>
      </w:r>
      <w:proofErr w:type="spellStart"/>
      <w:r w:rsidRPr="00FF6C19">
        <w:rPr>
          <w:rFonts w:ascii="Times New Roman" w:eastAsia="Times New Roman" w:hAnsi="Times New Roman" w:cs="Times New Roman"/>
          <w:b/>
          <w:bCs/>
          <w:color w:val="1F1F1F"/>
          <w:kern w:val="0"/>
          <w:bdr w:val="none" w:sz="0" w:space="0" w:color="auto" w:frame="1"/>
          <w14:ligatures w14:val="none"/>
        </w:rPr>
        <w:t>FinTrust</w:t>
      </w:r>
      <w:proofErr w:type="spellEnd"/>
      <w:r w:rsidRPr="00FF6C19">
        <w:rPr>
          <w:rFonts w:ascii="Times New Roman" w:eastAsia="Times New Roman" w:hAnsi="Times New Roman" w:cs="Times New Roman"/>
          <w:b/>
          <w:bCs/>
          <w:color w:val="1F1F1F"/>
          <w:kern w:val="0"/>
          <w:bdr w:val="none" w:sz="0" w:space="0" w:color="auto" w:frame="1"/>
          <w14:ligatures w14:val="none"/>
        </w:rPr>
        <w:t xml:space="preserve"> Bank</w:t>
      </w:r>
      <w:r w:rsidRPr="00FF6C19">
        <w:rPr>
          <w:rFonts w:ascii="Times New Roman" w:eastAsia="Times New Roman" w:hAnsi="Times New Roman" w:cs="Times New Roman"/>
          <w:color w:val="1F1F1F"/>
          <w:kern w:val="0"/>
          <w14:ligatures w14:val="none"/>
        </w:rPr>
        <w:t>, this document must be highly operational, as minutes literally equate to millions of dollars in potential losses or regulatory fines.</w:t>
      </w:r>
    </w:p>
    <w:p w14:paraId="09A5D7A7"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Here is the structured breakdown for your 15–</w:t>
      </w:r>
      <w:proofErr w:type="gramStart"/>
      <w:r w:rsidRPr="00FF6C19">
        <w:rPr>
          <w:rFonts w:ascii="Times New Roman" w:eastAsia="Times New Roman" w:hAnsi="Times New Roman" w:cs="Times New Roman"/>
          <w:color w:val="1F1F1F"/>
          <w:kern w:val="0"/>
          <w14:ligatures w14:val="none"/>
        </w:rPr>
        <w:t>20 page</w:t>
      </w:r>
      <w:proofErr w:type="gramEnd"/>
      <w:r w:rsidRPr="00FF6C19">
        <w:rPr>
          <w:rFonts w:ascii="Times New Roman" w:eastAsia="Times New Roman" w:hAnsi="Times New Roman" w:cs="Times New Roman"/>
          <w:color w:val="1F1F1F"/>
          <w:kern w:val="0"/>
          <w14:ligatures w14:val="none"/>
        </w:rPr>
        <w:t xml:space="preserve"> </w:t>
      </w:r>
      <w:r w:rsidRPr="00FF6C19">
        <w:rPr>
          <w:rFonts w:ascii="Times New Roman" w:eastAsia="Times New Roman" w:hAnsi="Times New Roman" w:cs="Times New Roman"/>
          <w:b/>
          <w:bCs/>
          <w:color w:val="1F1F1F"/>
          <w:kern w:val="0"/>
          <w:bdr w:val="none" w:sz="0" w:space="0" w:color="auto" w:frame="1"/>
          <w14:ligatures w14:val="none"/>
        </w:rPr>
        <w:t>Crisis Communication Plan (CCP)</w:t>
      </w:r>
      <w:r w:rsidRPr="00FF6C19">
        <w:rPr>
          <w:rFonts w:ascii="Times New Roman" w:eastAsia="Times New Roman" w:hAnsi="Times New Roman" w:cs="Times New Roman"/>
          <w:color w:val="1F1F1F"/>
          <w:kern w:val="0"/>
          <w14:ligatures w14:val="none"/>
        </w:rPr>
        <w:t>.</w:t>
      </w:r>
    </w:p>
    <w:p w14:paraId="3A4EC808"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2FBB86CB">
          <v:rect id="_x0000_i1085" style="width:0;height:1.5pt" o:hralign="center" o:hrstd="t" o:hrnoshade="t" o:hr="t" fillcolor="gray" stroked="f"/>
        </w:pict>
      </w:r>
    </w:p>
    <w:p w14:paraId="7B5CB4BE"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2.1 Activation and Notification Procedures</w:t>
      </w:r>
    </w:p>
    <w:p w14:paraId="2E8ED50F"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Activation Triggers:</w:t>
      </w:r>
    </w:p>
    <w:p w14:paraId="389079FD"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The CCP is activated immediately when:</w:t>
      </w:r>
    </w:p>
    <w:p w14:paraId="19A4BB13" w14:textId="77777777" w:rsidR="00FF6C19" w:rsidRPr="00FF6C19" w:rsidRDefault="00FF6C19" w:rsidP="00FF6C19">
      <w:pPr>
        <w:numPr>
          <w:ilvl w:val="0"/>
          <w:numId w:val="23"/>
        </w:num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The CISO declares a "Security Incident" affecting customer PII or core banking apps.</w:t>
      </w:r>
    </w:p>
    <w:p w14:paraId="5FA98B69" w14:textId="77777777" w:rsidR="00FF6C19" w:rsidRPr="00FF6C19" w:rsidRDefault="00FF6C19" w:rsidP="00FF6C19">
      <w:pPr>
        <w:numPr>
          <w:ilvl w:val="0"/>
          <w:numId w:val="23"/>
        </w:num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The CEO or COO declares a "Business Continuity Event" (e.g., branch closures).</w:t>
      </w:r>
    </w:p>
    <w:p w14:paraId="06562E3D" w14:textId="77777777" w:rsidR="00FF6C19" w:rsidRPr="00FF6C19" w:rsidRDefault="00FF6C19" w:rsidP="00FF6C19">
      <w:pPr>
        <w:numPr>
          <w:ilvl w:val="0"/>
          <w:numId w:val="23"/>
        </w:num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The CCO identifies a "Reputational Threat" (e.g., a viral deepfake of the CEO).</w:t>
      </w:r>
    </w:p>
    <w:p w14:paraId="33388DA3"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The Notification Contact Tree:</w:t>
      </w:r>
    </w:p>
    <w:p w14:paraId="1B9E77E4" w14:textId="77777777" w:rsidR="00FF6C19" w:rsidRPr="00FF6C19" w:rsidRDefault="00FF6C19" w:rsidP="00FF6C19">
      <w:pPr>
        <w:spacing w:before="100" w:beforeAutospacing="1" w:after="100" w:afterAutospacing="1"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Use a "Primary/Secondary" model to ensure 24/7 coverage.</w:t>
      </w:r>
    </w:p>
    <w:p w14:paraId="296A18DB" w14:textId="77777777" w:rsidR="00FF6C19" w:rsidRPr="00FF6C19" w:rsidRDefault="00FF6C19" w:rsidP="00FF6C19">
      <w:pPr>
        <w:numPr>
          <w:ilvl w:val="0"/>
          <w:numId w:val="24"/>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Tier 1 (Core):</w:t>
      </w:r>
      <w:r w:rsidRPr="00FF6C19">
        <w:rPr>
          <w:rFonts w:ascii="Times New Roman" w:eastAsia="Times New Roman" w:hAnsi="Times New Roman" w:cs="Times New Roman"/>
          <w:color w:val="1F1F1F"/>
          <w:kern w:val="0"/>
          <w14:ligatures w14:val="none"/>
        </w:rPr>
        <w:t xml:space="preserve"> CCO, CEO, CISO, General Counsel. (Notification via </w:t>
      </w:r>
      <w:r w:rsidRPr="00FF6C19">
        <w:rPr>
          <w:rFonts w:ascii="Times New Roman" w:eastAsia="Times New Roman" w:hAnsi="Times New Roman" w:cs="Times New Roman"/>
          <w:b/>
          <w:bCs/>
          <w:color w:val="1F1F1F"/>
          <w:kern w:val="0"/>
          <w:bdr w:val="none" w:sz="0" w:space="0" w:color="auto" w:frame="1"/>
          <w14:ligatures w14:val="none"/>
        </w:rPr>
        <w:t>Mass Notification System (MNS)</w:t>
      </w:r>
      <w:r w:rsidRPr="00FF6C19">
        <w:rPr>
          <w:rFonts w:ascii="Times New Roman" w:eastAsia="Times New Roman" w:hAnsi="Times New Roman" w:cs="Times New Roman"/>
          <w:color w:val="1F1F1F"/>
          <w:kern w:val="0"/>
          <w14:ligatures w14:val="none"/>
        </w:rPr>
        <w:t xml:space="preserve"> automated call).</w:t>
      </w:r>
    </w:p>
    <w:p w14:paraId="664857C8" w14:textId="77777777" w:rsidR="00FF6C19" w:rsidRPr="00FF6C19" w:rsidRDefault="00FF6C19" w:rsidP="00FF6C19">
      <w:pPr>
        <w:numPr>
          <w:ilvl w:val="0"/>
          <w:numId w:val="24"/>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Tier 2 (Support):</w:t>
      </w:r>
      <w:r w:rsidRPr="00FF6C19">
        <w:rPr>
          <w:rFonts w:ascii="Times New Roman" w:eastAsia="Times New Roman" w:hAnsi="Times New Roman" w:cs="Times New Roman"/>
          <w:color w:val="1F1F1F"/>
          <w:kern w:val="0"/>
          <w14:ligatures w14:val="none"/>
        </w:rPr>
        <w:t xml:space="preserve"> Head of Retail, IR Lead, HR Director. (Notification via SMS/Email).</w:t>
      </w:r>
    </w:p>
    <w:p w14:paraId="005C85C7" w14:textId="77777777" w:rsidR="00FF6C19" w:rsidRPr="00FF6C19" w:rsidRDefault="00FF6C19" w:rsidP="00FF6C19">
      <w:pPr>
        <w:numPr>
          <w:ilvl w:val="0"/>
          <w:numId w:val="24"/>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Tier 3 (External):</w:t>
      </w:r>
      <w:r w:rsidRPr="00FF6C19">
        <w:rPr>
          <w:rFonts w:ascii="Times New Roman" w:eastAsia="Times New Roman" w:hAnsi="Times New Roman" w:cs="Times New Roman"/>
          <w:color w:val="1F1F1F"/>
          <w:kern w:val="0"/>
          <w14:ligatures w14:val="none"/>
        </w:rPr>
        <w:t xml:space="preserve"> Crisis PR Firm, Outside Legal Counsel.</w:t>
      </w:r>
    </w:p>
    <w:p w14:paraId="7884C8E7"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lastRenderedPageBreak/>
        <w:t>Assembly Procedures:</w:t>
      </w:r>
    </w:p>
    <w:p w14:paraId="191C4D2B" w14:textId="77777777" w:rsidR="00FF6C19" w:rsidRPr="00FF6C19" w:rsidRDefault="00FF6C19" w:rsidP="00FF6C19">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Physical:</w:t>
      </w:r>
      <w:r w:rsidRPr="00FF6C19">
        <w:rPr>
          <w:rFonts w:ascii="Times New Roman" w:eastAsia="Times New Roman" w:hAnsi="Times New Roman" w:cs="Times New Roman"/>
          <w:color w:val="1F1F1F"/>
          <w:kern w:val="0"/>
          <w14:ligatures w14:val="none"/>
        </w:rPr>
        <w:t xml:space="preserve"> The "War Room" at Atlanta HQ (Conference Room 402).</w:t>
      </w:r>
    </w:p>
    <w:p w14:paraId="6DC9273C" w14:textId="77777777" w:rsidR="00FF6C19" w:rsidRPr="00FF6C19" w:rsidRDefault="00FF6C19" w:rsidP="00FF6C19">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Virtual (Primary):</w:t>
      </w:r>
      <w:r w:rsidRPr="00FF6C19">
        <w:rPr>
          <w:rFonts w:ascii="Times New Roman" w:eastAsia="Times New Roman" w:hAnsi="Times New Roman" w:cs="Times New Roman"/>
          <w:color w:val="1F1F1F"/>
          <w:kern w:val="0"/>
          <w14:ligatures w14:val="none"/>
        </w:rPr>
        <w:t xml:space="preserve"> Dedicated, secure "Crisis Bridge" on a non-corporate platform (e.g., a locked Zoom/Teams room not on the bank’s SSO).</w:t>
      </w:r>
    </w:p>
    <w:p w14:paraId="58F326FA" w14:textId="77777777" w:rsidR="00FF6C19" w:rsidRPr="00FF6C19" w:rsidRDefault="00FF6C19" w:rsidP="00FF6C19">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After-Hours:</w:t>
      </w:r>
      <w:r w:rsidRPr="00FF6C19">
        <w:rPr>
          <w:rFonts w:ascii="Times New Roman" w:eastAsia="Times New Roman" w:hAnsi="Times New Roman" w:cs="Times New Roman"/>
          <w:color w:val="1F1F1F"/>
          <w:kern w:val="0"/>
          <w14:ligatures w14:val="none"/>
        </w:rPr>
        <w:t xml:space="preserve"> MNS will trigger a "Level 1 Alert" to personal devices; all CCT members must acknowledge receipt within 10 minutes.</w:t>
      </w:r>
    </w:p>
    <w:p w14:paraId="032B1A2B"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482EDD42">
          <v:rect id="_x0000_i1086" style="width:0;height:1.5pt" o:hralign="center" o:hrstd="t" o:hrnoshade="t" o:hr="t" fillcolor="gray" stroked="f"/>
        </w:pict>
      </w:r>
    </w:p>
    <w:p w14:paraId="279792D4"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2.2 The "Golden 90" Response Timeline</w:t>
      </w:r>
    </w:p>
    <w:p w14:paraId="7CE89320"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This is the heartbeat of your plan. In 2026, the speed of AI-driven rumors requires a </w:t>
      </w:r>
      <w:r w:rsidRPr="00FF6C19">
        <w:rPr>
          <w:rFonts w:ascii="Times New Roman" w:eastAsia="Times New Roman" w:hAnsi="Times New Roman" w:cs="Times New Roman"/>
          <w:b/>
          <w:bCs/>
          <w:color w:val="1F1F1F"/>
          <w:kern w:val="0"/>
          <w:bdr w:val="none" w:sz="0" w:space="0" w:color="auto" w:frame="1"/>
          <w14:ligatures w14:val="none"/>
        </w:rPr>
        <w:t>15-20-60-90</w:t>
      </w:r>
      <w:r w:rsidRPr="00FF6C19">
        <w:rPr>
          <w:rFonts w:ascii="Times New Roman" w:eastAsia="Times New Roman" w:hAnsi="Times New Roman" w:cs="Times New Roman"/>
          <w:color w:val="1F1F1F"/>
          <w:kern w:val="0"/>
          <w14:ligatures w14:val="none"/>
        </w:rPr>
        <w:t xml:space="preserve"> cadence.</w:t>
      </w:r>
    </w:p>
    <w:tbl>
      <w:tblPr>
        <w:tblW w:w="0" w:type="auto"/>
        <w:tblCellSpacing w:w="15" w:type="dxa"/>
        <w:tblCellMar>
          <w:left w:w="0" w:type="dxa"/>
          <w:right w:w="0" w:type="dxa"/>
        </w:tblCellMar>
        <w:tblLook w:val="04A0" w:firstRow="1" w:lastRow="0" w:firstColumn="1" w:lastColumn="0" w:noHBand="0" w:noVBand="1"/>
      </w:tblPr>
      <w:tblGrid>
        <w:gridCol w:w="1504"/>
        <w:gridCol w:w="5951"/>
        <w:gridCol w:w="1889"/>
      </w:tblGrid>
      <w:tr w:rsidR="00FF6C19" w:rsidRPr="00FF6C19" w14:paraId="27ACF120"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127B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E53E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5A16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Responsibility</w:t>
            </w:r>
          </w:p>
        </w:tc>
      </w:tr>
      <w:tr w:rsidR="00FF6C19" w:rsidRPr="00FF6C19" w14:paraId="280127C7"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B23A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15 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2AA8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Initial Assessment:</w:t>
            </w:r>
            <w:r w:rsidRPr="00FF6C19">
              <w:rPr>
                <w:rFonts w:ascii="Times New Roman" w:eastAsia="Times New Roman" w:hAnsi="Times New Roman" w:cs="Times New Roman"/>
                <w:color w:val="1F1F1F"/>
                <w:kern w:val="0"/>
                <w:bdr w:val="none" w:sz="0" w:space="0" w:color="auto" w:frame="1"/>
                <w14:ligatures w14:val="none"/>
              </w:rPr>
              <w:t xml:space="preserve"> Confirm facts with CISO. Trigger Internal SMS to all 3,500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20F5"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CCO / CISO</w:t>
            </w:r>
          </w:p>
        </w:tc>
      </w:tr>
      <w:tr w:rsidR="00FF6C19" w:rsidRPr="00FF6C19" w14:paraId="68EE4B64"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FCFCA"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20 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351B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First Holding Statement:</w:t>
            </w:r>
            <w:r w:rsidRPr="00FF6C19">
              <w:rPr>
                <w:rFonts w:ascii="Times New Roman" w:eastAsia="Times New Roman" w:hAnsi="Times New Roman" w:cs="Times New Roman"/>
                <w:color w:val="1F1F1F"/>
                <w:kern w:val="0"/>
                <w:bdr w:val="none" w:sz="0" w:space="0" w:color="auto" w:frame="1"/>
                <w14:ligatures w14:val="none"/>
              </w:rPr>
              <w:t xml:space="preserve"> Post "We are investigating" to Website/Mobile App. Prevent speculation.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2074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CCO / Legal</w:t>
            </w:r>
          </w:p>
        </w:tc>
      </w:tr>
      <w:tr w:rsidR="00FF6C19" w:rsidRPr="00FF6C19" w14:paraId="37301EBB"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F2D4C"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60 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97AA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Detailed Update:</w:t>
            </w:r>
            <w:r w:rsidRPr="00FF6C19">
              <w:rPr>
                <w:rFonts w:ascii="Times New Roman" w:eastAsia="Times New Roman" w:hAnsi="Times New Roman" w:cs="Times New Roman"/>
                <w:color w:val="1F1F1F"/>
                <w:kern w:val="0"/>
                <w:bdr w:val="none" w:sz="0" w:space="0" w:color="auto" w:frame="1"/>
                <w14:ligatures w14:val="none"/>
              </w:rPr>
              <w:t xml:space="preserve"> Direct email to 2.5M customers + Regulator notification (Initial).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1B6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CCO / CEO</w:t>
            </w:r>
          </w:p>
        </w:tc>
      </w:tr>
      <w:tr w:rsidR="00FF6C19" w:rsidRPr="00FF6C19" w14:paraId="2CACB02D"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7C89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90 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849B0"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Media Beat:</w:t>
            </w:r>
            <w:r w:rsidRPr="00FF6C19">
              <w:rPr>
                <w:rFonts w:ascii="Times New Roman" w:eastAsia="Times New Roman" w:hAnsi="Times New Roman" w:cs="Times New Roman"/>
                <w:color w:val="1F1F1F"/>
                <w:kern w:val="0"/>
                <w:bdr w:val="none" w:sz="0" w:space="0" w:color="auto" w:frame="1"/>
                <w14:ligatures w14:val="none"/>
              </w:rPr>
              <w:t xml:space="preserve"> Distribute Press Release. Set time for "Digital Press Briefing."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FBB2D"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CCO</w:t>
            </w:r>
          </w:p>
        </w:tc>
      </w:tr>
    </w:tbl>
    <w:p w14:paraId="77EF6784"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48EAF9B4">
          <v:rect id="_x0000_i1087" style="width:0;height:1.5pt" o:hralign="center" o:hrstd="t" o:hrnoshade="t" o:hr="t" fillcolor="gray" stroked="f"/>
        </w:pict>
      </w:r>
    </w:p>
    <w:p w14:paraId="3663237F"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2.3 Communication Channels &amp; Protocols</w:t>
      </w:r>
    </w:p>
    <w:p w14:paraId="14559263"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Channel Selection Matrix:</w:t>
      </w:r>
    </w:p>
    <w:p w14:paraId="31DD8BE0" w14:textId="77777777" w:rsidR="00FF6C19" w:rsidRPr="00FF6C19" w:rsidRDefault="00FF6C19" w:rsidP="00FF6C19">
      <w:pPr>
        <w:numPr>
          <w:ilvl w:val="0"/>
          <w:numId w:val="2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Critical (Instant):</w:t>
      </w:r>
      <w:r w:rsidRPr="00FF6C19">
        <w:rPr>
          <w:rFonts w:ascii="Times New Roman" w:eastAsia="Times New Roman" w:hAnsi="Times New Roman" w:cs="Times New Roman"/>
          <w:color w:val="1F1F1F"/>
          <w:kern w:val="0"/>
          <w14:ligatures w14:val="none"/>
        </w:rPr>
        <w:t xml:space="preserve"> Mobile App Push Notifications &amp; Mass SMS. (Used for Level 1 &amp; 2).</w:t>
      </w:r>
    </w:p>
    <w:p w14:paraId="1B4BD4C9" w14:textId="77777777" w:rsidR="00FF6C19" w:rsidRPr="00FF6C19" w:rsidRDefault="00FF6C19" w:rsidP="00FF6C19">
      <w:pPr>
        <w:numPr>
          <w:ilvl w:val="0"/>
          <w:numId w:val="2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Detailed (Secondary):</w:t>
      </w:r>
      <w:r w:rsidRPr="00FF6C19">
        <w:rPr>
          <w:rFonts w:ascii="Times New Roman" w:eastAsia="Times New Roman" w:hAnsi="Times New Roman" w:cs="Times New Roman"/>
          <w:color w:val="1F1F1F"/>
          <w:kern w:val="0"/>
          <w14:ligatures w14:val="none"/>
        </w:rPr>
        <w:t xml:space="preserve"> Dedicated "Crisis Microsite" (e.g., </w:t>
      </w:r>
      <w:r w:rsidRPr="00FF6C19">
        <w:rPr>
          <w:rFonts w:ascii="Courier New" w:eastAsia="Times New Roman" w:hAnsi="Courier New" w:cs="Courier New"/>
          <w:color w:val="444746"/>
          <w:kern w:val="0"/>
          <w:sz w:val="20"/>
          <w:szCs w:val="20"/>
          <w:bdr w:val="none" w:sz="0" w:space="0" w:color="auto" w:frame="1"/>
          <w14:ligatures w14:val="none"/>
        </w:rPr>
        <w:t>fintrust-updates.com</w:t>
      </w:r>
      <w:r w:rsidRPr="00FF6C19">
        <w:rPr>
          <w:rFonts w:ascii="Times New Roman" w:eastAsia="Times New Roman" w:hAnsi="Times New Roman" w:cs="Times New Roman"/>
          <w:color w:val="1F1F1F"/>
          <w:kern w:val="0"/>
          <w14:ligatures w14:val="none"/>
        </w:rPr>
        <w:t>) hosted off-network.</w:t>
      </w:r>
    </w:p>
    <w:p w14:paraId="472EF6A4" w14:textId="77777777" w:rsidR="00FF6C19" w:rsidRPr="00FF6C19" w:rsidRDefault="00FF6C19" w:rsidP="00FF6C19">
      <w:pPr>
        <w:numPr>
          <w:ilvl w:val="0"/>
          <w:numId w:val="2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Interactive:</w:t>
      </w:r>
      <w:r w:rsidRPr="00FF6C19">
        <w:rPr>
          <w:rFonts w:ascii="Times New Roman" w:eastAsia="Times New Roman" w:hAnsi="Times New Roman" w:cs="Times New Roman"/>
          <w:color w:val="1F1F1F"/>
          <w:kern w:val="0"/>
          <w14:ligatures w14:val="none"/>
        </w:rPr>
        <w:t xml:space="preserve"> </w:t>
      </w:r>
      <w:proofErr w:type="gramStart"/>
      <w:r w:rsidRPr="00FF6C19">
        <w:rPr>
          <w:rFonts w:ascii="Times New Roman" w:eastAsia="Times New Roman" w:hAnsi="Times New Roman" w:cs="Times New Roman"/>
          <w:color w:val="1F1F1F"/>
          <w:kern w:val="0"/>
          <w14:ligatures w14:val="none"/>
        </w:rPr>
        <w:t>Social Media</w:t>
      </w:r>
      <w:proofErr w:type="gramEnd"/>
      <w:r w:rsidRPr="00FF6C19">
        <w:rPr>
          <w:rFonts w:ascii="Times New Roman" w:eastAsia="Times New Roman" w:hAnsi="Times New Roman" w:cs="Times New Roman"/>
          <w:color w:val="1F1F1F"/>
          <w:kern w:val="0"/>
          <w14:ligatures w14:val="none"/>
        </w:rPr>
        <w:t xml:space="preserve"> (X/LinkedIn) for "Active Listening" and debunking rumors.</w:t>
      </w:r>
    </w:p>
    <w:p w14:paraId="6FB8C053"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Social Media Protocol:</w:t>
      </w:r>
    </w:p>
    <w:p w14:paraId="1DB72CB0" w14:textId="77777777" w:rsidR="00FF6C19" w:rsidRPr="00FF6C19" w:rsidRDefault="00FF6C19" w:rsidP="00FF6C19">
      <w:pPr>
        <w:numPr>
          <w:ilvl w:val="0"/>
          <w:numId w:val="2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No "Off-Script" Replies:</w:t>
      </w:r>
      <w:r w:rsidRPr="00FF6C19">
        <w:rPr>
          <w:rFonts w:ascii="Times New Roman" w:eastAsia="Times New Roman" w:hAnsi="Times New Roman" w:cs="Times New Roman"/>
          <w:color w:val="1F1F1F"/>
          <w:kern w:val="0"/>
          <w14:ligatures w14:val="none"/>
        </w:rPr>
        <w:t xml:space="preserve"> Community managers must only use pre-approved FAQ responses.</w:t>
      </w:r>
    </w:p>
    <w:p w14:paraId="173A0B38" w14:textId="77777777" w:rsidR="00FF6C19" w:rsidRPr="00FF6C19" w:rsidRDefault="00FF6C19" w:rsidP="00FF6C19">
      <w:pPr>
        <w:numPr>
          <w:ilvl w:val="0"/>
          <w:numId w:val="2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Approval Workflow:</w:t>
      </w:r>
      <w:r w:rsidRPr="00FF6C19">
        <w:rPr>
          <w:rFonts w:ascii="Times New Roman" w:eastAsia="Times New Roman" w:hAnsi="Times New Roman" w:cs="Times New Roman"/>
          <w:color w:val="1F1F1F"/>
          <w:kern w:val="0"/>
          <w14:ligatures w14:val="none"/>
        </w:rPr>
        <w:t xml:space="preserve"> Post → CCO Review → Legal "Quick-Check" → Live.</w:t>
      </w:r>
    </w:p>
    <w:p w14:paraId="28CD2E6C"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797A483A">
          <v:rect id="_x0000_i1088" style="width:0;height:1.5pt" o:hralign="center" o:hrstd="t" o:hrnoshade="t" o:hr="t" fillcolor="gray" stroked="f"/>
        </w:pict>
      </w:r>
    </w:p>
    <w:p w14:paraId="627ABF39"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lastRenderedPageBreak/>
        <w:t>2.4 Message Development Framework</w:t>
      </w:r>
    </w:p>
    <w:p w14:paraId="1A06CD51"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"Three-Box" Messaging Template:</w:t>
      </w:r>
    </w:p>
    <w:p w14:paraId="11FF6D94" w14:textId="77777777" w:rsidR="00FF6C19" w:rsidRPr="00FF6C19" w:rsidRDefault="00FF6C19" w:rsidP="00FF6C19">
      <w:pPr>
        <w:numPr>
          <w:ilvl w:val="0"/>
          <w:numId w:val="28"/>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Fact:</w:t>
      </w:r>
      <w:r w:rsidRPr="00FF6C19">
        <w:rPr>
          <w:rFonts w:ascii="Times New Roman" w:eastAsia="Times New Roman" w:hAnsi="Times New Roman" w:cs="Times New Roman"/>
          <w:color w:val="1F1F1F"/>
          <w:kern w:val="0"/>
          <w14:ligatures w14:val="none"/>
        </w:rPr>
        <w:t xml:space="preserve"> What happened? (e.g., "A technical glitch is affecting mobile logins.")</w:t>
      </w:r>
    </w:p>
    <w:p w14:paraId="0F1B6F61" w14:textId="77777777" w:rsidR="00FF6C19" w:rsidRPr="00FF6C19" w:rsidRDefault="00FF6C19" w:rsidP="00FF6C19">
      <w:pPr>
        <w:numPr>
          <w:ilvl w:val="0"/>
          <w:numId w:val="28"/>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Action:</w:t>
      </w:r>
      <w:r w:rsidRPr="00FF6C19">
        <w:rPr>
          <w:rFonts w:ascii="Times New Roman" w:eastAsia="Times New Roman" w:hAnsi="Times New Roman" w:cs="Times New Roman"/>
          <w:color w:val="1F1F1F"/>
          <w:kern w:val="0"/>
          <w14:ligatures w14:val="none"/>
        </w:rPr>
        <w:t xml:space="preserve"> What are we doing? (e.g., "Our engineers are resetting the gateway.")</w:t>
      </w:r>
    </w:p>
    <w:p w14:paraId="2A8CA0F3" w14:textId="77777777" w:rsidR="00FF6C19" w:rsidRPr="00FF6C19" w:rsidRDefault="00FF6C19" w:rsidP="00FF6C19">
      <w:pPr>
        <w:numPr>
          <w:ilvl w:val="0"/>
          <w:numId w:val="28"/>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Instruction:</w:t>
      </w:r>
      <w:r w:rsidRPr="00FF6C19">
        <w:rPr>
          <w:rFonts w:ascii="Times New Roman" w:eastAsia="Times New Roman" w:hAnsi="Times New Roman" w:cs="Times New Roman"/>
          <w:color w:val="1F1F1F"/>
          <w:kern w:val="0"/>
          <w14:ligatures w14:val="none"/>
        </w:rPr>
        <w:t xml:space="preserve"> What should the customer do? (e.g., "No action is needed; funds are safe.")</w:t>
      </w:r>
    </w:p>
    <w:p w14:paraId="70075368"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Tone &amp; Voice Guidelines:</w:t>
      </w:r>
    </w:p>
    <w:p w14:paraId="6417A168" w14:textId="77777777" w:rsidR="00FF6C19" w:rsidRPr="00FF6C19" w:rsidRDefault="00FF6C19" w:rsidP="00FF6C19">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Accidental/Victim Crisis:</w:t>
      </w:r>
      <w:r w:rsidRPr="00FF6C19">
        <w:rPr>
          <w:rFonts w:ascii="Times New Roman" w:eastAsia="Times New Roman" w:hAnsi="Times New Roman" w:cs="Times New Roman"/>
          <w:color w:val="1F1F1F"/>
          <w:kern w:val="0"/>
          <w14:ligatures w14:val="none"/>
        </w:rPr>
        <w:t xml:space="preserve"> Empathetic, calm, and technically reassuring.</w:t>
      </w:r>
    </w:p>
    <w:p w14:paraId="799810E2" w14:textId="77777777" w:rsidR="00FF6C19" w:rsidRPr="00FF6C19" w:rsidRDefault="00FF6C19" w:rsidP="00FF6C19">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Preventable Crisis:</w:t>
      </w:r>
      <w:r w:rsidRPr="00FF6C19">
        <w:rPr>
          <w:rFonts w:ascii="Times New Roman" w:eastAsia="Times New Roman" w:hAnsi="Times New Roman" w:cs="Times New Roman"/>
          <w:color w:val="1F1F1F"/>
          <w:kern w:val="0"/>
          <w14:ligatures w14:val="none"/>
        </w:rPr>
        <w:t xml:space="preserve"> Humble, apologetic, and focused on "Total Remediation."</w:t>
      </w:r>
    </w:p>
    <w:p w14:paraId="59CCA2D7" w14:textId="77777777" w:rsidR="00FF6C19" w:rsidRPr="00FF6C19" w:rsidRDefault="00FF6C19" w:rsidP="00FF6C19">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Accessibility:</w:t>
      </w:r>
      <w:r w:rsidRPr="00FF6C19">
        <w:rPr>
          <w:rFonts w:ascii="Times New Roman" w:eastAsia="Times New Roman" w:hAnsi="Times New Roman" w:cs="Times New Roman"/>
          <w:color w:val="1F1F1F"/>
          <w:kern w:val="0"/>
          <w14:ligatures w14:val="none"/>
        </w:rPr>
        <w:t xml:space="preserve"> All Level 1 communications must be provided in English and Spanish, with screen-reader compatibility.</w:t>
      </w:r>
    </w:p>
    <w:p w14:paraId="1A8FEBF2"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6331D11B">
          <v:rect id="_x0000_i1089" style="width:0;height:1.5pt" o:hralign="center" o:hrstd="t" o:hrnoshade="t" o:hr="t" fillcolor="gray" stroked="f"/>
        </w:pict>
      </w:r>
    </w:p>
    <w:p w14:paraId="1E5B7497"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2.5 SCCT Strategy Selection Matrix</w:t>
      </w:r>
    </w:p>
    <w:p w14:paraId="359477E2"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Use this matrix to choose your "Postures" based on the </w:t>
      </w:r>
      <w:r w:rsidRPr="00FF6C19">
        <w:rPr>
          <w:rFonts w:ascii="Times New Roman" w:eastAsia="Times New Roman" w:hAnsi="Times New Roman" w:cs="Times New Roman"/>
          <w:b/>
          <w:bCs/>
          <w:color w:val="1F1F1F"/>
          <w:kern w:val="0"/>
          <w:bdr w:val="none" w:sz="0" w:space="0" w:color="auto" w:frame="1"/>
          <w14:ligatures w14:val="none"/>
        </w:rPr>
        <w:t>Situational Crisis Communication Theory</w:t>
      </w:r>
      <w:r w:rsidRPr="00FF6C19">
        <w:rPr>
          <w:rFonts w:ascii="Times New Roman" w:eastAsia="Times New Roman" w:hAnsi="Times New Roman" w:cs="Times New Roman"/>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636"/>
        <w:gridCol w:w="2470"/>
        <w:gridCol w:w="5238"/>
      </w:tblGrid>
      <w:tr w:rsidR="00FF6C19" w:rsidRPr="00FF6C19" w14:paraId="204FB2E1"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7E754"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SCCT Posture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4D44"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1C0A"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When to use it?</w:t>
            </w:r>
          </w:p>
        </w:tc>
      </w:tr>
      <w:tr w:rsidR="00FF6C19" w:rsidRPr="00FF6C19" w14:paraId="779E174B"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E3655"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7377D"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Scapegoat / Attack Accuser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8A3BC"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Only if the bank is 100% innocent (e.g., a competitor spreading fake news).</w:t>
            </w:r>
          </w:p>
        </w:tc>
      </w:tr>
      <w:tr w:rsidR="00FF6C19" w:rsidRPr="00FF6C19" w14:paraId="4BFADDD2"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9AB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Diminish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B81A5"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Excuse / Justification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96EC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When a vendor fails (e.g., AWS outage). "We did our best, but the platform failed."</w:t>
            </w:r>
          </w:p>
        </w:tc>
      </w:tr>
      <w:tr w:rsidR="00FF6C19" w:rsidRPr="00FF6C19" w14:paraId="16260F8F"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C96D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Rebuild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43A0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Apology / Compensation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32317"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Default for Data Breaches.</w:t>
            </w:r>
            <w:r w:rsidRPr="00FF6C19">
              <w:rPr>
                <w:rFonts w:ascii="Times New Roman" w:eastAsia="Times New Roman" w:hAnsi="Times New Roman" w:cs="Times New Roman"/>
                <w:color w:val="1F1F1F"/>
                <w:kern w:val="0"/>
                <w:bdr w:val="none" w:sz="0" w:space="0" w:color="auto" w:frame="1"/>
                <w14:ligatures w14:val="none"/>
              </w:rPr>
              <w:t xml:space="preserve"> "We failed you, we are sorry, here is free credit monitoring."</w:t>
            </w:r>
          </w:p>
        </w:tc>
      </w:tr>
      <w:tr w:rsidR="00FF6C19" w:rsidRPr="00FF6C19" w14:paraId="7590D866"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FB17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Bolster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93917"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 xml:space="preserve">Reminder / </w:t>
            </w:r>
            <w:proofErr w:type="spellStart"/>
            <w:r w:rsidRPr="00FF6C19">
              <w:rPr>
                <w:rFonts w:ascii="Times New Roman" w:eastAsia="Times New Roman" w:hAnsi="Times New Roman" w:cs="Times New Roman"/>
                <w:color w:val="1F1F1F"/>
                <w:kern w:val="0"/>
                <w:bdr w:val="none" w:sz="0" w:space="0" w:color="auto" w:frame="1"/>
                <w14:ligatures w14:val="none"/>
              </w:rPr>
              <w:t>Victimage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00D0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Use as a secondary strategy: "We have safely served the South since 1987."</w:t>
            </w:r>
          </w:p>
        </w:tc>
      </w:tr>
    </w:tbl>
    <w:p w14:paraId="50CAC1DB"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092FD25A">
          <v:rect id="_x0000_i1090" style="width:0;height:1.5pt" o:hralign="center" o:hrstd="t" o:hrnoshade="t" o:hr="t" fillcolor="gray" stroked="f"/>
        </w:pict>
      </w:r>
    </w:p>
    <w:p w14:paraId="0D7BD1B1"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 xml:space="preserve">How to reach the </w:t>
      </w:r>
      <w:proofErr w:type="gramStart"/>
      <w:r w:rsidRPr="00FF6C19">
        <w:rPr>
          <w:rFonts w:ascii="Times New Roman" w:eastAsia="Times New Roman" w:hAnsi="Times New Roman" w:cs="Times New Roman"/>
          <w:b/>
          <w:bCs/>
          <w:color w:val="1F1F1F"/>
          <w:kern w:val="0"/>
          <w:sz w:val="27"/>
          <w:szCs w:val="27"/>
          <w:bdr w:val="none" w:sz="0" w:space="0" w:color="auto" w:frame="1"/>
          <w14:ligatures w14:val="none"/>
        </w:rPr>
        <w:t>15-20 page</w:t>
      </w:r>
      <w:proofErr w:type="gramEnd"/>
      <w:r w:rsidRPr="00FF6C19">
        <w:rPr>
          <w:rFonts w:ascii="Times New Roman" w:eastAsia="Times New Roman" w:hAnsi="Times New Roman" w:cs="Times New Roman"/>
          <w:b/>
          <w:bCs/>
          <w:color w:val="1F1F1F"/>
          <w:kern w:val="0"/>
          <w:sz w:val="27"/>
          <w:szCs w:val="27"/>
          <w:bdr w:val="none" w:sz="0" w:space="0" w:color="auto" w:frame="1"/>
          <w14:ligatures w14:val="none"/>
        </w:rPr>
        <w:t xml:space="preserve"> count:</w:t>
      </w:r>
    </w:p>
    <w:p w14:paraId="622832B0" w14:textId="77777777" w:rsidR="00FF6C19" w:rsidRPr="00FF6C19" w:rsidRDefault="00FF6C19" w:rsidP="00FF6C19">
      <w:pPr>
        <w:numPr>
          <w:ilvl w:val="0"/>
          <w:numId w:val="30"/>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Insert Templates:</w:t>
      </w:r>
      <w:r w:rsidRPr="00FF6C19">
        <w:rPr>
          <w:rFonts w:ascii="Times New Roman" w:eastAsia="Times New Roman" w:hAnsi="Times New Roman" w:cs="Times New Roman"/>
          <w:color w:val="1F1F1F"/>
          <w:kern w:val="0"/>
          <w14:ligatures w14:val="none"/>
        </w:rPr>
        <w:t xml:space="preserve"> Include 3-5 pages of "Pre-Approved Message Templates" for different scenarios (Ransomware, Mobile App Outage, ATM Fraud).</w:t>
      </w:r>
    </w:p>
    <w:p w14:paraId="3B2D7D67" w14:textId="77777777" w:rsidR="00FF6C19" w:rsidRPr="00FF6C19" w:rsidRDefault="00FF6C19" w:rsidP="00FF6C19">
      <w:pPr>
        <w:numPr>
          <w:ilvl w:val="0"/>
          <w:numId w:val="30"/>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Contact Lists:</w:t>
      </w:r>
      <w:r w:rsidRPr="00FF6C19">
        <w:rPr>
          <w:rFonts w:ascii="Times New Roman" w:eastAsia="Times New Roman" w:hAnsi="Times New Roman" w:cs="Times New Roman"/>
          <w:color w:val="1F1F1F"/>
          <w:kern w:val="0"/>
          <w14:ligatures w14:val="none"/>
        </w:rPr>
        <w:t xml:space="preserve"> Include a mock "Contact Directory" (Appendix).</w:t>
      </w:r>
    </w:p>
    <w:p w14:paraId="5B30AEBC" w14:textId="77777777" w:rsidR="00FF6C19" w:rsidRPr="00FF6C19" w:rsidRDefault="00FF6C19" w:rsidP="00FF6C19">
      <w:pPr>
        <w:numPr>
          <w:ilvl w:val="0"/>
          <w:numId w:val="30"/>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Visual Flows:</w:t>
      </w:r>
      <w:r w:rsidRPr="00FF6C19">
        <w:rPr>
          <w:rFonts w:ascii="Times New Roman" w:eastAsia="Times New Roman" w:hAnsi="Times New Roman" w:cs="Times New Roman"/>
          <w:color w:val="1F1F1F"/>
          <w:kern w:val="0"/>
          <w14:ligatures w14:val="none"/>
        </w:rPr>
        <w:t xml:space="preserve"> Add flowcharts for the "Approval Process" and "Notification Tree."</w:t>
      </w:r>
    </w:p>
    <w:p w14:paraId="75AC45B9"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lastRenderedPageBreak/>
        <w:t>Would you like me to draft one of the "Pre-Approved Message Templates" (e.g., a Ransomware announcement) to include in your plan?</w:t>
      </w:r>
    </w:p>
    <w:p w14:paraId="7665F994" w14:textId="77777777" w:rsidR="00FF6C19" w:rsidRDefault="00FF6C19" w:rsidP="00FF6C19">
      <w:pPr>
        <w:pStyle w:val="NormalWeb"/>
        <w:spacing w:after="0" w:afterAutospacing="0"/>
        <w:rPr>
          <w:color w:val="1F1F1F"/>
        </w:rPr>
      </w:pPr>
      <w:r>
        <w:rPr>
          <w:color w:val="1F1F1F"/>
        </w:rPr>
        <w:t xml:space="preserve">Here is a professional </w:t>
      </w:r>
      <w:r>
        <w:rPr>
          <w:b/>
          <w:bCs/>
          <w:color w:val="1F1F1F"/>
          <w:bdr w:val="none" w:sz="0" w:space="0" w:color="auto" w:frame="1"/>
        </w:rPr>
        <w:t>Pre-Approved Message Template for a Level 1 Ransomware Event</w:t>
      </w:r>
      <w:r>
        <w:rPr>
          <w:color w:val="1F1F1F"/>
        </w:rPr>
        <w:t xml:space="preserve">. This is a vital component for </w:t>
      </w:r>
      <w:r>
        <w:rPr>
          <w:b/>
          <w:bCs/>
          <w:color w:val="1F1F1F"/>
          <w:bdr w:val="none" w:sz="0" w:space="0" w:color="auto" w:frame="1"/>
        </w:rPr>
        <w:t>Task 2.4</w:t>
      </w:r>
      <w:r>
        <w:rPr>
          <w:color w:val="1F1F1F"/>
        </w:rPr>
        <w:t xml:space="preserve"> and helps build out the page count of your plan.</w:t>
      </w:r>
    </w:p>
    <w:p w14:paraId="41249C73" w14:textId="77777777" w:rsidR="00FF6C19" w:rsidRDefault="00FF6C19" w:rsidP="00FF6C19">
      <w:pPr>
        <w:spacing w:after="120"/>
        <w:rPr>
          <w:color w:val="1F1F1F"/>
        </w:rPr>
      </w:pPr>
      <w:r>
        <w:rPr>
          <w:color w:val="1F1F1F"/>
        </w:rPr>
        <w:pict w14:anchorId="7C4AD9CB">
          <v:rect id="_x0000_i1097" style="width:0;height:1.5pt" o:hralign="center" o:hrstd="t" o:hrnoshade="t" o:hr="t" fillcolor="gray" stroked="f"/>
        </w:pict>
      </w:r>
    </w:p>
    <w:p w14:paraId="3492C105" w14:textId="77777777" w:rsidR="00FF6C19" w:rsidRDefault="00FF6C19" w:rsidP="00FF6C19">
      <w:pPr>
        <w:pStyle w:val="Heading3"/>
        <w:spacing w:after="0" w:afterAutospacing="0"/>
        <w:rPr>
          <w:color w:val="1F1F1F"/>
        </w:rPr>
      </w:pPr>
      <w:r>
        <w:rPr>
          <w:color w:val="1F1F1F"/>
          <w:bdr w:val="none" w:sz="0" w:space="0" w:color="auto" w:frame="1"/>
        </w:rPr>
        <w:t>Appendix B: Level 1 Ransomware Response Template</w:t>
      </w:r>
    </w:p>
    <w:p w14:paraId="7D039D1A" w14:textId="77777777" w:rsidR="00FF6C19" w:rsidRDefault="00FF6C19" w:rsidP="00FF6C19">
      <w:pPr>
        <w:pStyle w:val="NormalWeb"/>
        <w:spacing w:after="0" w:afterAutospacing="0"/>
        <w:rPr>
          <w:color w:val="1F1F1F"/>
        </w:rPr>
      </w:pPr>
      <w:r>
        <w:rPr>
          <w:color w:val="1F1F1F"/>
        </w:rPr>
        <w:t xml:space="preserve">This template is designed for the </w:t>
      </w:r>
      <w:r>
        <w:rPr>
          <w:b/>
          <w:bCs/>
          <w:color w:val="1F1F1F"/>
          <w:bdr w:val="none" w:sz="0" w:space="0" w:color="auto" w:frame="1"/>
        </w:rPr>
        <w:t>60-minute mark</w:t>
      </w:r>
      <w:r>
        <w:rPr>
          <w:color w:val="1F1F1F"/>
        </w:rPr>
        <w:t>. It balances the need for transparency with the legal requirement not to compromise an ongoing investigation.</w:t>
      </w:r>
    </w:p>
    <w:p w14:paraId="0EAEE8CE" w14:textId="77777777" w:rsidR="00FF6C19" w:rsidRDefault="00FF6C19" w:rsidP="00FF6C19">
      <w:pPr>
        <w:pStyle w:val="Heading4"/>
        <w:rPr>
          <w:color w:val="1F1F1F"/>
        </w:rPr>
      </w:pPr>
      <w:r>
        <w:rPr>
          <w:color w:val="1F1F1F"/>
          <w:bdr w:val="none" w:sz="0" w:space="0" w:color="auto" w:frame="1"/>
        </w:rPr>
        <w:t>I. External: Email &amp; Website Newsroom</w:t>
      </w:r>
    </w:p>
    <w:p w14:paraId="6725F223" w14:textId="77777777" w:rsidR="00FF6C19" w:rsidRDefault="00FF6C19" w:rsidP="00FF6C19">
      <w:pPr>
        <w:pStyle w:val="NormalWeb"/>
        <w:rPr>
          <w:color w:val="1F1F1F"/>
        </w:rPr>
      </w:pPr>
      <w:r>
        <w:rPr>
          <w:color w:val="1F1F1F"/>
        </w:rPr>
        <w:t xml:space="preserve">Subject: Urgent Security Update Regarding </w:t>
      </w:r>
      <w:proofErr w:type="spellStart"/>
      <w:r>
        <w:rPr>
          <w:color w:val="1F1F1F"/>
        </w:rPr>
        <w:t>FinTrust</w:t>
      </w:r>
      <w:proofErr w:type="spellEnd"/>
      <w:r>
        <w:rPr>
          <w:color w:val="1F1F1F"/>
        </w:rPr>
        <w:t xml:space="preserve"> Bank Services</w:t>
      </w:r>
    </w:p>
    <w:p w14:paraId="35C7179C" w14:textId="77777777" w:rsidR="00FF6C19" w:rsidRDefault="00FF6C19" w:rsidP="00FF6C19">
      <w:pPr>
        <w:pStyle w:val="NormalWeb"/>
        <w:rPr>
          <w:color w:val="1F1F1F"/>
        </w:rPr>
      </w:pPr>
      <w:r>
        <w:rPr>
          <w:color w:val="1F1F1F"/>
        </w:rPr>
        <w:t>Tone: Calm, Authoritative, Reassured.</w:t>
      </w:r>
    </w:p>
    <w:p w14:paraId="31E18EEB" w14:textId="77777777" w:rsidR="00FF6C19" w:rsidRDefault="00FF6C19" w:rsidP="00FF6C19">
      <w:pPr>
        <w:pStyle w:val="NormalWeb"/>
        <w:spacing w:after="240" w:afterAutospacing="0"/>
        <w:rPr>
          <w:color w:val="1F1F1F"/>
        </w:rPr>
      </w:pPr>
      <w:r>
        <w:rPr>
          <w:color w:val="1F1F1F"/>
        </w:rPr>
        <w:t xml:space="preserve">"At </w:t>
      </w:r>
      <w:proofErr w:type="spellStart"/>
      <w:r>
        <w:rPr>
          <w:color w:val="1F1F1F"/>
        </w:rPr>
        <w:t>FinTrust</w:t>
      </w:r>
      <w:proofErr w:type="spellEnd"/>
      <w:r>
        <w:rPr>
          <w:color w:val="1F1F1F"/>
        </w:rPr>
        <w:t xml:space="preserve"> Bank, the security of your financial assets is our highest priority. We are writing to inform you that our internal systems are currently experiencing a significant cybersecurity incident that has affected our [Digital Banking/Mobile App/Branch] services.</w:t>
      </w:r>
    </w:p>
    <w:p w14:paraId="35349FA5" w14:textId="77777777" w:rsidR="00FF6C19" w:rsidRDefault="00FF6C19" w:rsidP="00FF6C19">
      <w:pPr>
        <w:pStyle w:val="NormalWeb"/>
        <w:rPr>
          <w:color w:val="1F1F1F"/>
        </w:rPr>
      </w:pPr>
      <w:r>
        <w:rPr>
          <w:color w:val="1F1F1F"/>
        </w:rPr>
        <w:t>Current Status:</w:t>
      </w:r>
    </w:p>
    <w:p w14:paraId="3EDD415A" w14:textId="77777777" w:rsidR="00FF6C19" w:rsidRDefault="00FF6C19" w:rsidP="00FF6C19">
      <w:pPr>
        <w:pStyle w:val="NormalWeb"/>
        <w:rPr>
          <w:color w:val="1F1F1F"/>
        </w:rPr>
      </w:pPr>
      <w:r>
        <w:rPr>
          <w:color w:val="1F1F1F"/>
        </w:rPr>
        <w:t>Upon detection, our Cyber Security Incident Response Team (CSIRT) immediately activated our defense protocols and isolated the affected systems to prevent further impact. We have engaged leading external forensics experts and are coordinating with federal law enforcement.</w:t>
      </w:r>
    </w:p>
    <w:p w14:paraId="4920ED51" w14:textId="77777777" w:rsidR="00FF6C19" w:rsidRDefault="00FF6C19" w:rsidP="00FF6C19">
      <w:pPr>
        <w:pStyle w:val="NormalWeb"/>
        <w:spacing w:after="0" w:afterAutospacing="0"/>
        <w:rPr>
          <w:color w:val="1F1F1F"/>
        </w:rPr>
      </w:pPr>
      <w:r>
        <w:rPr>
          <w:b/>
          <w:bCs/>
          <w:color w:val="1F1F1F"/>
          <w:bdr w:val="none" w:sz="0" w:space="0" w:color="auto" w:frame="1"/>
        </w:rPr>
        <w:t>Key Facts for Customers:</w:t>
      </w:r>
    </w:p>
    <w:p w14:paraId="0F3D0B2E" w14:textId="77777777" w:rsidR="00FF6C19" w:rsidRDefault="00FF6C19" w:rsidP="00FF6C19">
      <w:pPr>
        <w:pStyle w:val="NormalWeb"/>
        <w:numPr>
          <w:ilvl w:val="0"/>
          <w:numId w:val="31"/>
        </w:numPr>
        <w:spacing w:after="0" w:afterAutospacing="0"/>
        <w:rPr>
          <w:color w:val="1F1F1F"/>
        </w:rPr>
      </w:pPr>
      <w:r>
        <w:rPr>
          <w:b/>
          <w:bCs/>
          <w:color w:val="1F1F1F"/>
          <w:bdr w:val="none" w:sz="0" w:space="0" w:color="auto" w:frame="1"/>
        </w:rPr>
        <w:t>Fund Security:</w:t>
      </w:r>
      <w:r>
        <w:rPr>
          <w:color w:val="1F1F1F"/>
        </w:rPr>
        <w:t xml:space="preserve"> Your deposits remain safe and are FDIC-insured.</w:t>
      </w:r>
    </w:p>
    <w:p w14:paraId="33E29384" w14:textId="77777777" w:rsidR="00FF6C19" w:rsidRDefault="00FF6C19" w:rsidP="00FF6C19">
      <w:pPr>
        <w:pStyle w:val="NormalWeb"/>
        <w:numPr>
          <w:ilvl w:val="0"/>
          <w:numId w:val="31"/>
        </w:numPr>
        <w:spacing w:after="0" w:afterAutospacing="0"/>
        <w:rPr>
          <w:color w:val="1F1F1F"/>
        </w:rPr>
      </w:pPr>
      <w:r>
        <w:rPr>
          <w:b/>
          <w:bCs/>
          <w:color w:val="1F1F1F"/>
          <w:bdr w:val="none" w:sz="0" w:space="0" w:color="auto" w:frame="1"/>
        </w:rPr>
        <w:t>Data Impact:</w:t>
      </w:r>
      <w:r>
        <w:rPr>
          <w:color w:val="1F1F1F"/>
        </w:rPr>
        <w:t xml:space="preserve"> We are currently investigating if any personal information was accessed. If our investigation confirms your data was involved, we will notify you directly with specific protective steps.</w:t>
      </w:r>
    </w:p>
    <w:p w14:paraId="16420473" w14:textId="77777777" w:rsidR="00FF6C19" w:rsidRDefault="00FF6C19" w:rsidP="00FF6C19">
      <w:pPr>
        <w:pStyle w:val="NormalWeb"/>
        <w:numPr>
          <w:ilvl w:val="0"/>
          <w:numId w:val="31"/>
        </w:numPr>
        <w:spacing w:after="0" w:afterAutospacing="0"/>
        <w:rPr>
          <w:color w:val="1F1F1F"/>
        </w:rPr>
      </w:pPr>
      <w:r>
        <w:rPr>
          <w:b/>
          <w:bCs/>
          <w:color w:val="1F1F1F"/>
          <w:bdr w:val="none" w:sz="0" w:space="0" w:color="auto" w:frame="1"/>
        </w:rPr>
        <w:t>Service Availability:</w:t>
      </w:r>
      <w:r>
        <w:rPr>
          <w:color w:val="1F1F1F"/>
        </w:rPr>
        <w:t xml:space="preserve"> While our mobile app is temporarily offline, our [Physical Branches/Phone Banking] remain open to assist you with urgent transactions.</w:t>
      </w:r>
    </w:p>
    <w:p w14:paraId="7DB16CEA" w14:textId="77777777" w:rsidR="00FF6C19" w:rsidRDefault="00FF6C19" w:rsidP="00FF6C19">
      <w:pPr>
        <w:pStyle w:val="NormalWeb"/>
        <w:rPr>
          <w:color w:val="1F1F1F"/>
        </w:rPr>
      </w:pPr>
      <w:r>
        <w:rPr>
          <w:color w:val="1F1F1F"/>
        </w:rPr>
        <w:t>Next Steps:</w:t>
      </w:r>
    </w:p>
    <w:p w14:paraId="1AAC559B" w14:textId="77777777" w:rsidR="00FF6C19" w:rsidRDefault="00FF6C19" w:rsidP="00FF6C19">
      <w:pPr>
        <w:pStyle w:val="NormalWeb"/>
        <w:rPr>
          <w:color w:val="1F1F1F"/>
        </w:rPr>
      </w:pPr>
      <w:r>
        <w:rPr>
          <w:color w:val="1F1F1F"/>
        </w:rPr>
        <w:t>We are working around the clock to restore full service. Transparency is our commitment to you. We will provide our next status update at [Insert Time - e.g., 4:00 PM EST] on our dedicated update page: [Link to Dark Site].</w:t>
      </w:r>
    </w:p>
    <w:p w14:paraId="605CD3E1" w14:textId="77777777" w:rsidR="00FF6C19" w:rsidRDefault="00FF6C19" w:rsidP="00FF6C19">
      <w:pPr>
        <w:pStyle w:val="NormalWeb"/>
        <w:spacing w:after="240" w:afterAutospacing="0"/>
        <w:rPr>
          <w:color w:val="1F1F1F"/>
        </w:rPr>
      </w:pPr>
      <w:r>
        <w:rPr>
          <w:color w:val="1F1F1F"/>
        </w:rPr>
        <w:t>Thank you for your continued trust and patience."</w:t>
      </w:r>
    </w:p>
    <w:p w14:paraId="64393DE5" w14:textId="77777777" w:rsidR="00FF6C19" w:rsidRDefault="00FF6C19" w:rsidP="00FF6C19">
      <w:pPr>
        <w:spacing w:after="120"/>
        <w:rPr>
          <w:color w:val="1F1F1F"/>
        </w:rPr>
      </w:pPr>
      <w:r>
        <w:rPr>
          <w:color w:val="1F1F1F"/>
        </w:rPr>
        <w:pict w14:anchorId="5E924751">
          <v:rect id="_x0000_i1098" style="width:0;height:1.5pt" o:hralign="center" o:hrstd="t" o:hrnoshade="t" o:hr="t" fillcolor="gray" stroked="f"/>
        </w:pict>
      </w:r>
    </w:p>
    <w:p w14:paraId="03086E42" w14:textId="77777777" w:rsidR="00FF6C19" w:rsidRDefault="00FF6C19" w:rsidP="00FF6C19">
      <w:pPr>
        <w:pStyle w:val="Heading4"/>
        <w:rPr>
          <w:color w:val="1F1F1F"/>
        </w:rPr>
      </w:pPr>
      <w:r>
        <w:rPr>
          <w:color w:val="1F1F1F"/>
          <w:bdr w:val="none" w:sz="0" w:space="0" w:color="auto" w:frame="1"/>
        </w:rPr>
        <w:lastRenderedPageBreak/>
        <w:t>II. Internal: "Front-Line" Staff Talk-Tracks</w:t>
      </w:r>
    </w:p>
    <w:p w14:paraId="757A9B50" w14:textId="77777777" w:rsidR="00FF6C19" w:rsidRDefault="00FF6C19" w:rsidP="00FF6C19">
      <w:pPr>
        <w:pStyle w:val="NormalWeb"/>
        <w:spacing w:after="0" w:afterAutospacing="0"/>
        <w:rPr>
          <w:color w:val="1F1F1F"/>
        </w:rPr>
      </w:pPr>
      <w:r>
        <w:rPr>
          <w:i/>
          <w:iCs/>
          <w:color w:val="1F1F1F"/>
          <w:bdr w:val="none" w:sz="0" w:space="0" w:color="auto" w:frame="1"/>
        </w:rPr>
        <w:t>To be distributed via SMS/Mass Notification System to all Branch and Call Center employees.</w:t>
      </w:r>
    </w:p>
    <w:p w14:paraId="7BA534E3" w14:textId="77777777" w:rsidR="00FF6C19" w:rsidRDefault="00FF6C19" w:rsidP="00FF6C19">
      <w:pPr>
        <w:pStyle w:val="NormalWeb"/>
        <w:rPr>
          <w:color w:val="1F1F1F"/>
        </w:rPr>
      </w:pPr>
      <w:r>
        <w:rPr>
          <w:color w:val="1F1F1F"/>
        </w:rPr>
        <w:t>Scenario: Customer asks, "Is my money gone?"</w:t>
      </w:r>
    </w:p>
    <w:p w14:paraId="0BEADDBB" w14:textId="77777777" w:rsidR="00FF6C19" w:rsidRDefault="00FF6C19" w:rsidP="00FF6C19">
      <w:pPr>
        <w:pStyle w:val="NormalWeb"/>
        <w:rPr>
          <w:color w:val="1F1F1F"/>
        </w:rPr>
      </w:pPr>
      <w:r>
        <w:rPr>
          <w:color w:val="1F1F1F"/>
        </w:rPr>
        <w:t>Response: "No. Your funds are fully protected and FDIC-insured. We are experiencing a technical security issue, but your account balance is safe. We are working to bring the app back online as quickly as possible."</w:t>
      </w:r>
    </w:p>
    <w:p w14:paraId="4C490CC0" w14:textId="77777777" w:rsidR="00FF6C19" w:rsidRDefault="00FF6C19" w:rsidP="00FF6C19">
      <w:pPr>
        <w:pStyle w:val="NormalWeb"/>
        <w:rPr>
          <w:color w:val="1F1F1F"/>
        </w:rPr>
      </w:pPr>
      <w:r>
        <w:rPr>
          <w:color w:val="1F1F1F"/>
        </w:rPr>
        <w:t>Scenario: Customer asks, "Were we hacked?"</w:t>
      </w:r>
    </w:p>
    <w:p w14:paraId="297AF5F9" w14:textId="77777777" w:rsidR="00FF6C19" w:rsidRDefault="00FF6C19" w:rsidP="00FF6C19">
      <w:pPr>
        <w:pStyle w:val="NormalWeb"/>
        <w:rPr>
          <w:color w:val="1F1F1F"/>
        </w:rPr>
      </w:pPr>
      <w:r>
        <w:rPr>
          <w:color w:val="1F1F1F"/>
        </w:rPr>
        <w:t>Response: "We have identified a security incident and have brought in experts to resolve it. Our focus right now is protecting your information and restoring service. You can find live updates at [URL]."</w:t>
      </w:r>
    </w:p>
    <w:p w14:paraId="6D3B0B39" w14:textId="77777777" w:rsidR="00FF6C19" w:rsidRDefault="00FF6C19" w:rsidP="00FF6C19">
      <w:pPr>
        <w:spacing w:after="120"/>
        <w:rPr>
          <w:color w:val="1F1F1F"/>
        </w:rPr>
      </w:pPr>
      <w:r>
        <w:rPr>
          <w:color w:val="1F1F1F"/>
        </w:rPr>
        <w:pict w14:anchorId="2CC6D0F5">
          <v:rect id="_x0000_i1099" style="width:0;height:1.5pt" o:hralign="center" o:hrstd="t" o:hrnoshade="t" o:hr="t" fillcolor="gray" stroked="f"/>
        </w:pict>
      </w:r>
    </w:p>
    <w:p w14:paraId="0D2A8BA3" w14:textId="77777777" w:rsidR="00FF6C19" w:rsidRDefault="00FF6C19" w:rsidP="00FF6C19">
      <w:pPr>
        <w:pStyle w:val="Heading3"/>
        <w:spacing w:after="0" w:afterAutospacing="0"/>
        <w:rPr>
          <w:color w:val="1F1F1F"/>
        </w:rPr>
      </w:pPr>
      <w:r>
        <w:rPr>
          <w:color w:val="1F1F1F"/>
          <w:bdr w:val="none" w:sz="0" w:space="0" w:color="auto" w:frame="1"/>
        </w:rPr>
        <w:t>Refining Task 2.5: SCCT Strategy Application</w:t>
      </w:r>
    </w:p>
    <w:p w14:paraId="343B9E7E" w14:textId="77777777" w:rsidR="00FF6C19" w:rsidRDefault="00FF6C19" w:rsidP="00FF6C19">
      <w:pPr>
        <w:pStyle w:val="NormalWeb"/>
        <w:spacing w:after="0" w:afterAutospacing="0"/>
        <w:rPr>
          <w:color w:val="1F1F1F"/>
        </w:rPr>
      </w:pPr>
      <w:r>
        <w:rPr>
          <w:color w:val="1F1F1F"/>
        </w:rPr>
        <w:t xml:space="preserve">In your document, you should explain </w:t>
      </w:r>
      <w:r>
        <w:rPr>
          <w:i/>
          <w:iCs/>
          <w:color w:val="1F1F1F"/>
          <w:bdr w:val="none" w:sz="0" w:space="0" w:color="auto" w:frame="1"/>
        </w:rPr>
        <w:t>why</w:t>
      </w:r>
      <w:r>
        <w:rPr>
          <w:color w:val="1F1F1F"/>
        </w:rPr>
        <w:t xml:space="preserve"> you chose the </w:t>
      </w:r>
      <w:r>
        <w:rPr>
          <w:b/>
          <w:bCs/>
          <w:color w:val="1F1F1F"/>
          <w:bdr w:val="none" w:sz="0" w:space="0" w:color="auto" w:frame="1"/>
        </w:rPr>
        <w:t>"Rebuild" (Apology)</w:t>
      </w:r>
      <w:r>
        <w:rPr>
          <w:color w:val="1F1F1F"/>
        </w:rPr>
        <w:t xml:space="preserve"> strategy for this scenario.</w:t>
      </w:r>
    </w:p>
    <w:p w14:paraId="6E3C1D0A" w14:textId="77777777" w:rsidR="00FF6C19" w:rsidRDefault="00FF6C19" w:rsidP="00FF6C19">
      <w:pPr>
        <w:pStyle w:val="NormalWeb"/>
        <w:numPr>
          <w:ilvl w:val="0"/>
          <w:numId w:val="32"/>
        </w:numPr>
        <w:spacing w:after="0" w:afterAutospacing="0"/>
        <w:rPr>
          <w:color w:val="1F1F1F"/>
        </w:rPr>
      </w:pPr>
      <w:r>
        <w:rPr>
          <w:b/>
          <w:bCs/>
          <w:color w:val="1F1F1F"/>
          <w:bdr w:val="none" w:sz="0" w:space="0" w:color="auto" w:frame="1"/>
        </w:rPr>
        <w:t>Logic:</w:t>
      </w:r>
      <w:r>
        <w:rPr>
          <w:color w:val="1F1F1F"/>
        </w:rPr>
        <w:t xml:space="preserve"> Because a bank is expected to have "bank-grade" security, a ransomware attack is often viewed by the public as a </w:t>
      </w:r>
      <w:r>
        <w:rPr>
          <w:b/>
          <w:bCs/>
          <w:color w:val="1F1F1F"/>
          <w:bdr w:val="none" w:sz="0" w:space="0" w:color="auto" w:frame="1"/>
        </w:rPr>
        <w:t>Preventable Crisis</w:t>
      </w:r>
      <w:r>
        <w:rPr>
          <w:color w:val="1F1F1F"/>
        </w:rPr>
        <w:t xml:space="preserve"> (High Attribution).</w:t>
      </w:r>
    </w:p>
    <w:p w14:paraId="1332FD99" w14:textId="77777777" w:rsidR="00FF6C19" w:rsidRDefault="00FF6C19" w:rsidP="00FF6C19">
      <w:pPr>
        <w:pStyle w:val="NormalWeb"/>
        <w:numPr>
          <w:ilvl w:val="0"/>
          <w:numId w:val="32"/>
        </w:numPr>
        <w:spacing w:after="0" w:afterAutospacing="0"/>
        <w:rPr>
          <w:color w:val="1F1F1F"/>
        </w:rPr>
      </w:pPr>
      <w:r>
        <w:rPr>
          <w:b/>
          <w:bCs/>
          <w:color w:val="1F1F1F"/>
          <w:bdr w:val="none" w:sz="0" w:space="0" w:color="auto" w:frame="1"/>
        </w:rPr>
        <w:t>Strategy Choice:</w:t>
      </w:r>
      <w:r>
        <w:rPr>
          <w:color w:val="1F1F1F"/>
        </w:rPr>
        <w:t xml:space="preserve"> Use the </w:t>
      </w:r>
      <w:r>
        <w:rPr>
          <w:b/>
          <w:bCs/>
          <w:color w:val="1F1F1F"/>
          <w:bdr w:val="none" w:sz="0" w:space="0" w:color="auto" w:frame="1"/>
        </w:rPr>
        <w:t>Rebuild</w:t>
      </w:r>
      <w:r>
        <w:rPr>
          <w:color w:val="1F1F1F"/>
        </w:rPr>
        <w:t xml:space="preserve"> strategy. Acknowledging the breach early and emphasizing the FDIC insurance (a </w:t>
      </w:r>
      <w:r>
        <w:rPr>
          <w:b/>
          <w:bCs/>
          <w:color w:val="1F1F1F"/>
          <w:bdr w:val="none" w:sz="0" w:space="0" w:color="auto" w:frame="1"/>
        </w:rPr>
        <w:t>Bolstering</w:t>
      </w:r>
      <w:r>
        <w:rPr>
          <w:color w:val="1F1F1F"/>
        </w:rPr>
        <w:t xml:space="preserve"> strategy) reduces the "Crisis of Confidence" that leads to bank runs.</w:t>
      </w:r>
    </w:p>
    <w:p w14:paraId="26379EE4" w14:textId="77777777" w:rsidR="00FF6C19" w:rsidRDefault="00FF6C19" w:rsidP="00FF6C19">
      <w:pPr>
        <w:spacing w:after="120"/>
        <w:rPr>
          <w:color w:val="1F1F1F"/>
        </w:rPr>
      </w:pPr>
      <w:r>
        <w:rPr>
          <w:color w:val="1F1F1F"/>
        </w:rPr>
        <w:pict w14:anchorId="624B1B5F">
          <v:rect id="_x0000_i1100" style="width:0;height:1.5pt" o:hralign="center" o:hrstd="t" o:hrnoshade="t" o:hr="t" fillcolor="gray" stroked="f"/>
        </w:pict>
      </w:r>
    </w:p>
    <w:p w14:paraId="3ED74F2B" w14:textId="77777777" w:rsidR="00FF6C19" w:rsidRDefault="00FF6C19" w:rsidP="00FF6C19">
      <w:pPr>
        <w:pStyle w:val="Heading3"/>
        <w:spacing w:after="0" w:afterAutospacing="0"/>
        <w:rPr>
          <w:color w:val="1F1F1F"/>
        </w:rPr>
      </w:pPr>
      <w:r>
        <w:rPr>
          <w:color w:val="1F1F1F"/>
          <w:bdr w:val="none" w:sz="0" w:space="0" w:color="auto" w:frame="1"/>
        </w:rPr>
        <w:t>Finalizing the 15-20 Page Plan</w:t>
      </w:r>
    </w:p>
    <w:p w14:paraId="65050341" w14:textId="77777777" w:rsidR="00FF6C19" w:rsidRDefault="00FF6C19" w:rsidP="00FF6C19">
      <w:pPr>
        <w:pStyle w:val="NormalWeb"/>
        <w:spacing w:after="120" w:afterAutospacing="0"/>
        <w:rPr>
          <w:color w:val="1F1F1F"/>
        </w:rPr>
      </w:pPr>
      <w:r>
        <w:rPr>
          <w:color w:val="1F1F1F"/>
        </w:rPr>
        <w:t>To ensure you hit the length requirement, I recommend adding these sections:</w:t>
      </w:r>
    </w:p>
    <w:p w14:paraId="0C5ABE44" w14:textId="77777777" w:rsidR="00FF6C19" w:rsidRDefault="00FF6C19" w:rsidP="00FF6C19">
      <w:pPr>
        <w:pStyle w:val="NormalWeb"/>
        <w:numPr>
          <w:ilvl w:val="0"/>
          <w:numId w:val="33"/>
        </w:numPr>
        <w:spacing w:after="0" w:afterAutospacing="0"/>
        <w:rPr>
          <w:color w:val="1F1F1F"/>
        </w:rPr>
      </w:pPr>
      <w:r>
        <w:rPr>
          <w:b/>
          <w:bCs/>
          <w:color w:val="1F1F1F"/>
          <w:bdr w:val="none" w:sz="0" w:space="0" w:color="auto" w:frame="1"/>
        </w:rPr>
        <w:t>The "Dark Site" Blueprint:</w:t>
      </w:r>
      <w:r>
        <w:rPr>
          <w:color w:val="1F1F1F"/>
        </w:rPr>
        <w:t xml:space="preserve"> A page describing the pre-built, static website that contains no customer data but serves as a communication hub if the main site is hacked.</w:t>
      </w:r>
    </w:p>
    <w:p w14:paraId="1041EE87" w14:textId="77777777" w:rsidR="00FF6C19" w:rsidRDefault="00FF6C19" w:rsidP="00FF6C19">
      <w:pPr>
        <w:pStyle w:val="NormalWeb"/>
        <w:numPr>
          <w:ilvl w:val="0"/>
          <w:numId w:val="33"/>
        </w:numPr>
        <w:spacing w:after="0" w:afterAutospacing="0"/>
        <w:rPr>
          <w:color w:val="1F1F1F"/>
        </w:rPr>
      </w:pPr>
      <w:r>
        <w:rPr>
          <w:b/>
          <w:bCs/>
          <w:color w:val="1F1F1F"/>
          <w:bdr w:val="none" w:sz="0" w:space="0" w:color="auto" w:frame="1"/>
        </w:rPr>
        <w:t>Glossary of Terms:</w:t>
      </w:r>
      <w:r>
        <w:rPr>
          <w:color w:val="1F1F1F"/>
        </w:rPr>
        <w:t xml:space="preserve"> 1-2 pages defining terms for the Board (e.g., </w:t>
      </w:r>
      <w:r>
        <w:rPr>
          <w:i/>
          <w:iCs/>
          <w:color w:val="1F1F1F"/>
          <w:bdr w:val="none" w:sz="0" w:space="0" w:color="auto" w:frame="1"/>
        </w:rPr>
        <w:t>Encryption, PII, Exfiltration, CSIRT</w:t>
      </w:r>
      <w:r>
        <w:rPr>
          <w:color w:val="1F1F1F"/>
        </w:rPr>
        <w:t>).</w:t>
      </w:r>
    </w:p>
    <w:p w14:paraId="4C6870E2" w14:textId="77777777" w:rsidR="00FF6C19" w:rsidRDefault="00FF6C19" w:rsidP="00FF6C19">
      <w:pPr>
        <w:pStyle w:val="NormalWeb"/>
        <w:numPr>
          <w:ilvl w:val="0"/>
          <w:numId w:val="33"/>
        </w:numPr>
        <w:spacing w:after="0" w:afterAutospacing="0"/>
        <w:rPr>
          <w:color w:val="1F1F1F"/>
        </w:rPr>
      </w:pPr>
      <w:r>
        <w:rPr>
          <w:b/>
          <w:bCs/>
          <w:color w:val="1F1F1F"/>
          <w:bdr w:val="none" w:sz="0" w:space="0" w:color="auto" w:frame="1"/>
        </w:rPr>
        <w:t>Approval Flowchart:</w:t>
      </w:r>
      <w:r>
        <w:rPr>
          <w:color w:val="1F1F1F"/>
        </w:rPr>
        <w:t xml:space="preserve"> A visual diagram showing how a message moves from the CCO to Legal to the CEO in under 15 minutes.</w:t>
      </w:r>
    </w:p>
    <w:p w14:paraId="5DBF5EA6" w14:textId="77777777" w:rsidR="00FF6C19" w:rsidRDefault="00FF6C19" w:rsidP="00FF6C19">
      <w:pPr>
        <w:pStyle w:val="NormalWeb"/>
        <w:spacing w:after="0" w:afterAutospacing="0"/>
        <w:rPr>
          <w:color w:val="1F1F1F"/>
        </w:rPr>
      </w:pPr>
      <w:r>
        <w:rPr>
          <w:b/>
          <w:bCs/>
          <w:color w:val="1F1F1F"/>
          <w:bdr w:val="none" w:sz="0" w:space="0" w:color="auto" w:frame="1"/>
        </w:rPr>
        <w:t>Would you like me to help you draft the "Dark Site" Blueprint or create the "36-Hour Regulatory Notification" checklist for the OCC/FDIC?</w:t>
      </w:r>
    </w:p>
    <w:p w14:paraId="4DE361F0"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lastRenderedPageBreak/>
        <w:t xml:space="preserve">For a financial institution like </w:t>
      </w:r>
      <w:proofErr w:type="spellStart"/>
      <w:r w:rsidRPr="00FF6C19">
        <w:rPr>
          <w:rFonts w:ascii="Times New Roman" w:eastAsia="Times New Roman" w:hAnsi="Times New Roman" w:cs="Times New Roman"/>
          <w:b/>
          <w:bCs/>
          <w:color w:val="1F1F1F"/>
          <w:kern w:val="0"/>
          <w:bdr w:val="none" w:sz="0" w:space="0" w:color="auto" w:frame="1"/>
          <w14:ligatures w14:val="none"/>
        </w:rPr>
        <w:t>FinTrust</w:t>
      </w:r>
      <w:proofErr w:type="spellEnd"/>
      <w:r w:rsidRPr="00FF6C19">
        <w:rPr>
          <w:rFonts w:ascii="Times New Roman" w:eastAsia="Times New Roman" w:hAnsi="Times New Roman" w:cs="Times New Roman"/>
          <w:b/>
          <w:bCs/>
          <w:color w:val="1F1F1F"/>
          <w:kern w:val="0"/>
          <w:bdr w:val="none" w:sz="0" w:space="0" w:color="auto" w:frame="1"/>
          <w14:ligatures w14:val="none"/>
        </w:rPr>
        <w:t xml:space="preserve"> Bank</w:t>
      </w:r>
      <w:r w:rsidRPr="00FF6C19">
        <w:rPr>
          <w:rFonts w:ascii="Times New Roman" w:eastAsia="Times New Roman" w:hAnsi="Times New Roman" w:cs="Times New Roman"/>
          <w:color w:val="1F1F1F"/>
          <w:kern w:val="0"/>
          <w14:ligatures w14:val="none"/>
        </w:rPr>
        <w:t xml:space="preserve">, these two components are the difference between a controlled response and a chaotic one. The </w:t>
      </w:r>
      <w:r w:rsidRPr="00FF6C19">
        <w:rPr>
          <w:rFonts w:ascii="Times New Roman" w:eastAsia="Times New Roman" w:hAnsi="Times New Roman" w:cs="Times New Roman"/>
          <w:b/>
          <w:bCs/>
          <w:color w:val="1F1F1F"/>
          <w:kern w:val="0"/>
          <w:bdr w:val="none" w:sz="0" w:space="0" w:color="auto" w:frame="1"/>
          <w14:ligatures w14:val="none"/>
        </w:rPr>
        <w:t>Dark Site</w:t>
      </w:r>
      <w:r w:rsidRPr="00FF6C19">
        <w:rPr>
          <w:rFonts w:ascii="Times New Roman" w:eastAsia="Times New Roman" w:hAnsi="Times New Roman" w:cs="Times New Roman"/>
          <w:color w:val="1F1F1F"/>
          <w:kern w:val="0"/>
          <w14:ligatures w14:val="none"/>
        </w:rPr>
        <w:t xml:space="preserve"> ensures you don't lose your voice when your tech fails, and the </w:t>
      </w:r>
      <w:r w:rsidRPr="00FF6C19">
        <w:rPr>
          <w:rFonts w:ascii="Times New Roman" w:eastAsia="Times New Roman" w:hAnsi="Times New Roman" w:cs="Times New Roman"/>
          <w:b/>
          <w:bCs/>
          <w:color w:val="1F1F1F"/>
          <w:kern w:val="0"/>
          <w:bdr w:val="none" w:sz="0" w:space="0" w:color="auto" w:frame="1"/>
          <w14:ligatures w14:val="none"/>
        </w:rPr>
        <w:t>36-Hour Checklist</w:t>
      </w:r>
      <w:r w:rsidRPr="00FF6C19">
        <w:rPr>
          <w:rFonts w:ascii="Times New Roman" w:eastAsia="Times New Roman" w:hAnsi="Times New Roman" w:cs="Times New Roman"/>
          <w:color w:val="1F1F1F"/>
          <w:kern w:val="0"/>
          <w14:ligatures w14:val="none"/>
        </w:rPr>
        <w:t xml:space="preserve"> ensures you don't lose your license when a breach occurs.</w:t>
      </w:r>
    </w:p>
    <w:p w14:paraId="27312422"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652317CA">
          <v:rect id="_x0000_i1105" style="width:0;height:1.5pt" o:hralign="center" o:hrstd="t" o:hrnoshade="t" o:hr="t" fillcolor="gray" stroked="f"/>
        </w:pict>
      </w:r>
    </w:p>
    <w:p w14:paraId="2343EE11"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2.3.1 The "Dark Site" Blueprint</w:t>
      </w:r>
    </w:p>
    <w:p w14:paraId="0010C11F" w14:textId="77777777" w:rsidR="00FF6C19" w:rsidRPr="00FF6C19" w:rsidRDefault="00FF6C19" w:rsidP="00FF6C19">
      <w:pPr>
        <w:spacing w:before="100" w:beforeAutospacing="1" w:after="24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A "Dark Site" is a pre-built, dormant website hosted on a completely different infrastructure (e.g., AWS if the bank uses Azure) that goes live only when the main site is compromised.</w:t>
      </w:r>
    </w:p>
    <w:p w14:paraId="1DCD658E"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Technical Specifications:</w:t>
      </w:r>
    </w:p>
    <w:p w14:paraId="6BBDC144" w14:textId="77777777" w:rsidR="00FF6C19" w:rsidRPr="00FF6C19" w:rsidRDefault="00FF6C19" w:rsidP="00FF6C19">
      <w:pPr>
        <w:numPr>
          <w:ilvl w:val="0"/>
          <w:numId w:val="34"/>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Infrastructure:</w:t>
      </w:r>
      <w:r w:rsidRPr="00FF6C19">
        <w:rPr>
          <w:rFonts w:ascii="Times New Roman" w:eastAsia="Times New Roman" w:hAnsi="Times New Roman" w:cs="Times New Roman"/>
          <w:color w:val="1F1F1F"/>
          <w:kern w:val="0"/>
          <w14:ligatures w14:val="none"/>
        </w:rPr>
        <w:t xml:space="preserve"> Hosted on a "Clean Room" environment, physically and logically separated from </w:t>
      </w:r>
      <w:proofErr w:type="spellStart"/>
      <w:r w:rsidRPr="00FF6C19">
        <w:rPr>
          <w:rFonts w:ascii="Times New Roman" w:eastAsia="Times New Roman" w:hAnsi="Times New Roman" w:cs="Times New Roman"/>
          <w:color w:val="1F1F1F"/>
          <w:kern w:val="0"/>
          <w14:ligatures w14:val="none"/>
        </w:rPr>
        <w:t>FinTrust’s</w:t>
      </w:r>
      <w:proofErr w:type="spellEnd"/>
      <w:r w:rsidRPr="00FF6C19">
        <w:rPr>
          <w:rFonts w:ascii="Times New Roman" w:eastAsia="Times New Roman" w:hAnsi="Times New Roman" w:cs="Times New Roman"/>
          <w:color w:val="1F1F1F"/>
          <w:kern w:val="0"/>
          <w14:ligatures w14:val="none"/>
        </w:rPr>
        <w:t xml:space="preserve"> corporate network.</w:t>
      </w:r>
    </w:p>
    <w:p w14:paraId="69AC3C85" w14:textId="77777777" w:rsidR="00FF6C19" w:rsidRPr="00FF6C19" w:rsidRDefault="00FF6C19" w:rsidP="00FF6C19">
      <w:pPr>
        <w:numPr>
          <w:ilvl w:val="0"/>
          <w:numId w:val="34"/>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URL Strategy:</w:t>
      </w:r>
      <w:r w:rsidRPr="00FF6C19">
        <w:rPr>
          <w:rFonts w:ascii="Times New Roman" w:eastAsia="Times New Roman" w:hAnsi="Times New Roman" w:cs="Times New Roman"/>
          <w:color w:val="1F1F1F"/>
          <w:kern w:val="0"/>
          <w14:ligatures w14:val="none"/>
        </w:rPr>
        <w:t xml:space="preserve"> </w:t>
      </w:r>
      <w:r w:rsidRPr="00FF6C19">
        <w:rPr>
          <w:rFonts w:ascii="Courier New" w:eastAsia="Times New Roman" w:hAnsi="Courier New" w:cs="Courier New"/>
          <w:color w:val="444746"/>
          <w:kern w:val="0"/>
          <w:sz w:val="20"/>
          <w:szCs w:val="20"/>
          <w:bdr w:val="none" w:sz="0" w:space="0" w:color="auto" w:frame="1"/>
          <w14:ligatures w14:val="none"/>
        </w:rPr>
        <w:t>fintrustupdates.com</w:t>
      </w:r>
      <w:r w:rsidRPr="00FF6C19">
        <w:rPr>
          <w:rFonts w:ascii="Times New Roman" w:eastAsia="Times New Roman" w:hAnsi="Times New Roman" w:cs="Times New Roman"/>
          <w:color w:val="1F1F1F"/>
          <w:kern w:val="0"/>
          <w14:ligatures w14:val="none"/>
        </w:rPr>
        <w:t xml:space="preserve"> or </w:t>
      </w:r>
      <w:r w:rsidRPr="00FF6C19">
        <w:rPr>
          <w:rFonts w:ascii="Courier New" w:eastAsia="Times New Roman" w:hAnsi="Courier New" w:cs="Courier New"/>
          <w:color w:val="444746"/>
          <w:kern w:val="0"/>
          <w:sz w:val="20"/>
          <w:szCs w:val="20"/>
          <w:bdr w:val="none" w:sz="0" w:space="0" w:color="auto" w:frame="1"/>
          <w14:ligatures w14:val="none"/>
        </w:rPr>
        <w:t>fintruststatus.com</w:t>
      </w:r>
      <w:r w:rsidRPr="00FF6C19">
        <w:rPr>
          <w:rFonts w:ascii="Times New Roman" w:eastAsia="Times New Roman" w:hAnsi="Times New Roman" w:cs="Times New Roman"/>
          <w:color w:val="1F1F1F"/>
          <w:kern w:val="0"/>
          <w14:ligatures w14:val="none"/>
        </w:rPr>
        <w:t xml:space="preserve"> (Registered and SSL-certified in advance).</w:t>
      </w:r>
    </w:p>
    <w:p w14:paraId="0F9AAD09" w14:textId="77777777" w:rsidR="00FF6C19" w:rsidRPr="00FF6C19" w:rsidRDefault="00FF6C19" w:rsidP="00FF6C19">
      <w:pPr>
        <w:numPr>
          <w:ilvl w:val="0"/>
          <w:numId w:val="34"/>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Load Handling:</w:t>
      </w:r>
      <w:r w:rsidRPr="00FF6C19">
        <w:rPr>
          <w:rFonts w:ascii="Times New Roman" w:eastAsia="Times New Roman" w:hAnsi="Times New Roman" w:cs="Times New Roman"/>
          <w:color w:val="1F1F1F"/>
          <w:kern w:val="0"/>
          <w14:ligatures w14:val="none"/>
        </w:rPr>
        <w:t xml:space="preserve"> Scaled to handle 500% of normal traffic (to withstand "panic-refreshing").</w:t>
      </w:r>
    </w:p>
    <w:p w14:paraId="3BECE944"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Content Architecture (The "Bare Bones" Look):</w:t>
      </w:r>
    </w:p>
    <w:p w14:paraId="0ABDBBFC" w14:textId="77777777" w:rsidR="00FF6C19" w:rsidRPr="00FF6C19" w:rsidRDefault="00FF6C19" w:rsidP="00FF6C19">
      <w:pPr>
        <w:numPr>
          <w:ilvl w:val="0"/>
          <w:numId w:val="3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Header:</w:t>
      </w:r>
      <w:r w:rsidRPr="00FF6C19">
        <w:rPr>
          <w:rFonts w:ascii="Times New Roman" w:eastAsia="Times New Roman" w:hAnsi="Times New Roman" w:cs="Times New Roman"/>
          <w:color w:val="1F1F1F"/>
          <w:kern w:val="0"/>
          <w14:ligatures w14:val="none"/>
        </w:rPr>
        <w:t xml:space="preserve"> Large "Official Security Update" banner with the date and time of the last refresh.</w:t>
      </w:r>
    </w:p>
    <w:p w14:paraId="2BE163B4" w14:textId="77777777" w:rsidR="00FF6C19" w:rsidRPr="00FF6C19" w:rsidRDefault="00FF6C19" w:rsidP="00FF6C19">
      <w:pPr>
        <w:numPr>
          <w:ilvl w:val="0"/>
          <w:numId w:val="3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Live Status Feed:</w:t>
      </w:r>
      <w:r w:rsidRPr="00FF6C19">
        <w:rPr>
          <w:rFonts w:ascii="Times New Roman" w:eastAsia="Times New Roman" w:hAnsi="Times New Roman" w:cs="Times New Roman"/>
          <w:color w:val="1F1F1F"/>
          <w:kern w:val="0"/>
          <w14:ligatures w14:val="none"/>
        </w:rPr>
        <w:t xml:space="preserve"> A simple text-based scroll of what services are Up/Down (Mobile App, ATMs, </w:t>
      </w:r>
      <w:proofErr w:type="spellStart"/>
      <w:r w:rsidRPr="00FF6C19">
        <w:rPr>
          <w:rFonts w:ascii="Times New Roman" w:eastAsia="Times New Roman" w:hAnsi="Times New Roman" w:cs="Times New Roman"/>
          <w:color w:val="1F1F1F"/>
          <w:kern w:val="0"/>
          <w14:ligatures w14:val="none"/>
        </w:rPr>
        <w:t>Zelle</w:t>
      </w:r>
      <w:proofErr w:type="spellEnd"/>
      <w:r w:rsidRPr="00FF6C19">
        <w:rPr>
          <w:rFonts w:ascii="Times New Roman" w:eastAsia="Times New Roman" w:hAnsi="Times New Roman" w:cs="Times New Roman"/>
          <w:color w:val="1F1F1F"/>
          <w:kern w:val="0"/>
          <w14:ligatures w14:val="none"/>
        </w:rPr>
        <w:t>, Branch).</w:t>
      </w:r>
    </w:p>
    <w:p w14:paraId="00BAA9DD" w14:textId="77777777" w:rsidR="00FF6C19" w:rsidRPr="00FF6C19" w:rsidRDefault="00FF6C19" w:rsidP="00FF6C19">
      <w:pPr>
        <w:numPr>
          <w:ilvl w:val="0"/>
          <w:numId w:val="3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"Safety" Box:</w:t>
      </w:r>
      <w:r w:rsidRPr="00FF6C19">
        <w:rPr>
          <w:rFonts w:ascii="Times New Roman" w:eastAsia="Times New Roman" w:hAnsi="Times New Roman" w:cs="Times New Roman"/>
          <w:color w:val="1F1F1F"/>
          <w:kern w:val="0"/>
          <w14:ligatures w14:val="none"/>
        </w:rPr>
        <w:t xml:space="preserve"> A permanent section titled </w:t>
      </w:r>
      <w:r w:rsidRPr="00FF6C19">
        <w:rPr>
          <w:rFonts w:ascii="Times New Roman" w:eastAsia="Times New Roman" w:hAnsi="Times New Roman" w:cs="Times New Roman"/>
          <w:b/>
          <w:bCs/>
          <w:color w:val="1F1F1F"/>
          <w:kern w:val="0"/>
          <w:bdr w:val="none" w:sz="0" w:space="0" w:color="auto" w:frame="1"/>
          <w14:ligatures w14:val="none"/>
        </w:rPr>
        <w:t>"Your Money is Safe,"</w:t>
      </w:r>
      <w:r w:rsidRPr="00FF6C19">
        <w:rPr>
          <w:rFonts w:ascii="Times New Roman" w:eastAsia="Times New Roman" w:hAnsi="Times New Roman" w:cs="Times New Roman"/>
          <w:color w:val="1F1F1F"/>
          <w:kern w:val="0"/>
          <w14:ligatures w14:val="none"/>
        </w:rPr>
        <w:t xml:space="preserve"> explaining FDIC insurance and that "System Outage" does not equal "Loss of Funds."</w:t>
      </w:r>
    </w:p>
    <w:p w14:paraId="141342FA" w14:textId="77777777" w:rsidR="00FF6C19" w:rsidRPr="00FF6C19" w:rsidRDefault="00FF6C19" w:rsidP="00FF6C19">
      <w:pPr>
        <w:numPr>
          <w:ilvl w:val="0"/>
          <w:numId w:val="3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FAQ for Retail Customers:</w:t>
      </w:r>
      <w:r w:rsidRPr="00FF6C19">
        <w:rPr>
          <w:rFonts w:ascii="Times New Roman" w:eastAsia="Times New Roman" w:hAnsi="Times New Roman" w:cs="Times New Roman"/>
          <w:color w:val="1F1F1F"/>
          <w:kern w:val="0"/>
          <w14:ligatures w14:val="none"/>
        </w:rPr>
        <w:t xml:space="preserve"> 5–7 questions regarding login issues, scheduled payments, and debit card usage.</w:t>
      </w:r>
    </w:p>
    <w:p w14:paraId="41FD336F" w14:textId="77777777" w:rsidR="00FF6C19" w:rsidRPr="00FF6C19" w:rsidRDefault="00FF6C19" w:rsidP="00FF6C19">
      <w:pPr>
        <w:numPr>
          <w:ilvl w:val="0"/>
          <w:numId w:val="35"/>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Media/Regulator Contact:</w:t>
      </w:r>
      <w:r w:rsidRPr="00FF6C19">
        <w:rPr>
          <w:rFonts w:ascii="Times New Roman" w:eastAsia="Times New Roman" w:hAnsi="Times New Roman" w:cs="Times New Roman"/>
          <w:color w:val="1F1F1F"/>
          <w:kern w:val="0"/>
          <w14:ligatures w14:val="none"/>
        </w:rPr>
        <w:t xml:space="preserve"> A single, dedicated contact form or email address for official inquiries.</w:t>
      </w:r>
    </w:p>
    <w:p w14:paraId="29AAFAA9"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0E549606">
          <v:rect id="_x0000_i1106" style="width:0;height:1.5pt" o:hralign="center" o:hrstd="t" o:hrnoshade="t" o:hr="t" fillcolor="gray" stroked="f"/>
        </w:pict>
      </w:r>
    </w:p>
    <w:p w14:paraId="1F5EF293"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2.3.2 The 36-Hour Regulatory Notification Checklist</w:t>
      </w:r>
    </w:p>
    <w:p w14:paraId="188CA854"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Per the </w:t>
      </w:r>
      <w:r w:rsidRPr="00FF6C19">
        <w:rPr>
          <w:rFonts w:ascii="Times New Roman" w:eastAsia="Times New Roman" w:hAnsi="Times New Roman" w:cs="Times New Roman"/>
          <w:b/>
          <w:bCs/>
          <w:color w:val="1F1F1F"/>
          <w:kern w:val="0"/>
          <w:bdr w:val="none" w:sz="0" w:space="0" w:color="auto" w:frame="1"/>
          <w14:ligatures w14:val="none"/>
        </w:rPr>
        <w:t>2022 Interagency Final Rule</w:t>
      </w:r>
      <w:r w:rsidRPr="00FF6C19">
        <w:rPr>
          <w:rFonts w:ascii="Times New Roman" w:eastAsia="Times New Roman" w:hAnsi="Times New Roman" w:cs="Times New Roman"/>
          <w:color w:val="1F1F1F"/>
          <w:kern w:val="0"/>
          <w14:ligatures w14:val="none"/>
        </w:rPr>
        <w:t xml:space="preserve">, </w:t>
      </w:r>
      <w:proofErr w:type="spellStart"/>
      <w:r w:rsidRPr="00FF6C19">
        <w:rPr>
          <w:rFonts w:ascii="Times New Roman" w:eastAsia="Times New Roman" w:hAnsi="Times New Roman" w:cs="Times New Roman"/>
          <w:color w:val="1F1F1F"/>
          <w:kern w:val="0"/>
          <w14:ligatures w14:val="none"/>
        </w:rPr>
        <w:t>FinTrust</w:t>
      </w:r>
      <w:proofErr w:type="spellEnd"/>
      <w:r w:rsidRPr="00FF6C19">
        <w:rPr>
          <w:rFonts w:ascii="Times New Roman" w:eastAsia="Times New Roman" w:hAnsi="Times New Roman" w:cs="Times New Roman"/>
          <w:color w:val="1F1F1F"/>
          <w:kern w:val="0"/>
          <w14:ligatures w14:val="none"/>
        </w:rPr>
        <w:t xml:space="preserve"> Bank must notify its primary federal regulator (OCC/FDIC) as soon as possible and no later than </w:t>
      </w:r>
      <w:r w:rsidRPr="00FF6C19">
        <w:rPr>
          <w:rFonts w:ascii="Times New Roman" w:eastAsia="Times New Roman" w:hAnsi="Times New Roman" w:cs="Times New Roman"/>
          <w:b/>
          <w:bCs/>
          <w:color w:val="1F1F1F"/>
          <w:kern w:val="0"/>
          <w:bdr w:val="none" w:sz="0" w:space="0" w:color="auto" w:frame="1"/>
          <w14:ligatures w14:val="none"/>
        </w:rPr>
        <w:t>36 hours</w:t>
      </w:r>
      <w:r w:rsidRPr="00FF6C19">
        <w:rPr>
          <w:rFonts w:ascii="Times New Roman" w:eastAsia="Times New Roman" w:hAnsi="Times New Roman" w:cs="Times New Roman"/>
          <w:color w:val="1F1F1F"/>
          <w:kern w:val="0"/>
          <w14:ligatures w14:val="none"/>
        </w:rPr>
        <w:t xml:space="preserve"> after determining that a "computer-security incident" has risen to the level of a "notification incident."</w:t>
      </w:r>
    </w:p>
    <w:tbl>
      <w:tblPr>
        <w:tblW w:w="0" w:type="auto"/>
        <w:tblCellSpacing w:w="15" w:type="dxa"/>
        <w:tblCellMar>
          <w:left w:w="0" w:type="dxa"/>
          <w:right w:w="0" w:type="dxa"/>
        </w:tblCellMar>
        <w:tblLook w:val="04A0" w:firstRow="1" w:lastRow="0" w:firstColumn="1" w:lastColumn="0" w:noHBand="0" w:noVBand="1"/>
      </w:tblPr>
      <w:tblGrid>
        <w:gridCol w:w="1441"/>
        <w:gridCol w:w="6014"/>
        <w:gridCol w:w="1889"/>
      </w:tblGrid>
      <w:tr w:rsidR="00FF6C19" w:rsidRPr="00FF6C19" w14:paraId="1704245E" w14:textId="77777777" w:rsidTr="00FF6C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2577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Time Elapsed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2258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5A55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Responsibility</w:t>
            </w:r>
          </w:p>
        </w:tc>
      </w:tr>
      <w:tr w:rsidR="00FF6C19" w:rsidRPr="00FF6C19" w14:paraId="7B8698A0"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3DB0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5795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Determination:</w:t>
            </w:r>
            <w:r w:rsidRPr="00FF6C19">
              <w:rPr>
                <w:rFonts w:ascii="Times New Roman" w:eastAsia="Times New Roman" w:hAnsi="Times New Roman" w:cs="Times New Roman"/>
                <w:color w:val="1F1F1F"/>
                <w:kern w:val="0"/>
                <w:bdr w:val="none" w:sz="0" w:space="0" w:color="auto" w:frame="1"/>
                <w14:ligatures w14:val="none"/>
              </w:rPr>
              <w:t xml:space="preserve"> CISO confirms an incident has materially disrupted or is likely to disrupt 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C3554"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CISO</w:t>
            </w:r>
          </w:p>
        </w:tc>
      </w:tr>
      <w:tr w:rsidR="00FF6C19" w:rsidRPr="00FF6C19" w14:paraId="0033F719"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A2C6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lastRenderedPageBreak/>
              <w:t xml:space="preserve">T+1 </w:t>
            </w:r>
            <w:proofErr w:type="spellStart"/>
            <w:r w:rsidRPr="00FF6C19">
              <w:rPr>
                <w:rFonts w:ascii="Times New Roman" w:eastAsia="Times New Roman" w:hAnsi="Times New Roman" w:cs="Times New Roman"/>
                <w:b/>
                <w:bCs/>
                <w:color w:val="1F1F1F"/>
                <w:kern w:val="0"/>
                <w:bdr w:val="none" w:sz="0" w:space="0" w:color="auto" w:frame="1"/>
                <w14:ligatures w14:val="none"/>
              </w:rPr>
              <w:t>hr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67C6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Notification of CCT:</w:t>
            </w:r>
            <w:r w:rsidRPr="00FF6C19">
              <w:rPr>
                <w:rFonts w:ascii="Times New Roman" w:eastAsia="Times New Roman" w:hAnsi="Times New Roman" w:cs="Times New Roman"/>
                <w:color w:val="1F1F1F"/>
                <w:kern w:val="0"/>
                <w:bdr w:val="none" w:sz="0" w:space="0" w:color="auto" w:frame="1"/>
                <w14:ligatures w14:val="none"/>
              </w:rPr>
              <w:t xml:space="preserve"> CCO and General Counsel are alerted that the 36-hour clock has started.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F678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CISO</w:t>
            </w:r>
          </w:p>
        </w:tc>
      </w:tr>
      <w:tr w:rsidR="00FF6C19" w:rsidRPr="00FF6C19" w14:paraId="53D60772"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B2504"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 xml:space="preserve">T+2 </w:t>
            </w:r>
            <w:proofErr w:type="spellStart"/>
            <w:r w:rsidRPr="00FF6C19">
              <w:rPr>
                <w:rFonts w:ascii="Times New Roman" w:eastAsia="Times New Roman" w:hAnsi="Times New Roman" w:cs="Times New Roman"/>
                <w:b/>
                <w:bCs/>
                <w:color w:val="1F1F1F"/>
                <w:kern w:val="0"/>
                <w:bdr w:val="none" w:sz="0" w:space="0" w:color="auto" w:frame="1"/>
                <w14:ligatures w14:val="none"/>
              </w:rPr>
              <w:t>hrs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7E75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Regulatory Identification:</w:t>
            </w:r>
            <w:r w:rsidRPr="00FF6C19">
              <w:rPr>
                <w:rFonts w:ascii="Times New Roman" w:eastAsia="Times New Roman" w:hAnsi="Times New Roman" w:cs="Times New Roman"/>
                <w:color w:val="1F1F1F"/>
                <w:kern w:val="0"/>
                <w:bdr w:val="none" w:sz="0" w:space="0" w:color="auto" w:frame="1"/>
                <w14:ligatures w14:val="none"/>
              </w:rPr>
              <w:t xml:space="preserve"> Identify the specific OCC/FDIC supervisory office and primary contact 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CC01"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Legal / CRO</w:t>
            </w:r>
          </w:p>
        </w:tc>
      </w:tr>
      <w:tr w:rsidR="00FF6C19" w:rsidRPr="00FF6C19" w14:paraId="0BF13804"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88C6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 xml:space="preserve">T+12 </w:t>
            </w:r>
            <w:proofErr w:type="spellStart"/>
            <w:r w:rsidRPr="00FF6C19">
              <w:rPr>
                <w:rFonts w:ascii="Times New Roman" w:eastAsia="Times New Roman" w:hAnsi="Times New Roman" w:cs="Times New Roman"/>
                <w:b/>
                <w:bCs/>
                <w:color w:val="1F1F1F"/>
                <w:kern w:val="0"/>
                <w:bdr w:val="none" w:sz="0" w:space="0" w:color="auto" w:frame="1"/>
                <w14:ligatures w14:val="none"/>
              </w:rPr>
              <w:t>hrs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E81FC"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Information Gathering:</w:t>
            </w:r>
            <w:r w:rsidRPr="00FF6C19">
              <w:rPr>
                <w:rFonts w:ascii="Times New Roman" w:eastAsia="Times New Roman" w:hAnsi="Times New Roman" w:cs="Times New Roman"/>
                <w:color w:val="1F1F1F"/>
                <w:kern w:val="0"/>
                <w:bdr w:val="none" w:sz="0" w:space="0" w:color="auto" w:frame="1"/>
                <w14:ligatures w14:val="none"/>
              </w:rPr>
              <w:t xml:space="preserve"> Collect: 1. Date/time of discovery, 2. Systems affected, 3. Current impact on 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DA07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CSIRT / CCO</w:t>
            </w:r>
          </w:p>
        </w:tc>
      </w:tr>
      <w:tr w:rsidR="00FF6C19" w:rsidRPr="00FF6C19" w14:paraId="13AE9280"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EBBEF"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 xml:space="preserve">T+24 </w:t>
            </w:r>
            <w:proofErr w:type="spellStart"/>
            <w:r w:rsidRPr="00FF6C19">
              <w:rPr>
                <w:rFonts w:ascii="Times New Roman" w:eastAsia="Times New Roman" w:hAnsi="Times New Roman" w:cs="Times New Roman"/>
                <w:b/>
                <w:bCs/>
                <w:color w:val="1F1F1F"/>
                <w:kern w:val="0"/>
                <w:bdr w:val="none" w:sz="0" w:space="0" w:color="auto" w:frame="1"/>
                <w14:ligatures w14:val="none"/>
              </w:rPr>
              <w:t>hrs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C886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Drafting the Notice:</w:t>
            </w:r>
            <w:r w:rsidRPr="00FF6C19">
              <w:rPr>
                <w:rFonts w:ascii="Times New Roman" w:eastAsia="Times New Roman" w:hAnsi="Times New Roman" w:cs="Times New Roman"/>
                <w:color w:val="1F1F1F"/>
                <w:kern w:val="0"/>
                <w:bdr w:val="none" w:sz="0" w:space="0" w:color="auto" w:frame="1"/>
                <w14:ligatures w14:val="none"/>
              </w:rPr>
              <w:t xml:space="preserve"> Create a concise, factual summary. </w:t>
            </w:r>
            <w:r w:rsidRPr="00FF6C19">
              <w:rPr>
                <w:rFonts w:ascii="Times New Roman" w:eastAsia="Times New Roman" w:hAnsi="Times New Roman" w:cs="Times New Roman"/>
                <w:i/>
                <w:iCs/>
                <w:color w:val="1F1F1F"/>
                <w:kern w:val="0"/>
                <w:bdr w:val="none" w:sz="0" w:space="0" w:color="auto" w:frame="1"/>
                <w14:ligatures w14:val="none"/>
              </w:rPr>
              <w:t>Crucial:</w:t>
            </w:r>
            <w:r w:rsidRPr="00FF6C19">
              <w:rPr>
                <w:rFonts w:ascii="Times New Roman" w:eastAsia="Times New Roman" w:hAnsi="Times New Roman" w:cs="Times New Roman"/>
                <w:color w:val="1F1F1F"/>
                <w:kern w:val="0"/>
                <w:bdr w:val="none" w:sz="0" w:space="0" w:color="auto" w:frame="1"/>
                <w14:ligatures w14:val="none"/>
              </w:rPr>
              <w:t xml:space="preserve"> Do not wait for all facts; the rule requires notification based on what is known.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ABE2E"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Legal / CCO</w:t>
            </w:r>
          </w:p>
        </w:tc>
      </w:tr>
      <w:tr w:rsidR="00FF6C19" w:rsidRPr="00FF6C19" w14:paraId="47858652"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6FD4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 xml:space="preserve">T+30 </w:t>
            </w:r>
            <w:proofErr w:type="spellStart"/>
            <w:r w:rsidRPr="00FF6C19">
              <w:rPr>
                <w:rFonts w:ascii="Times New Roman" w:eastAsia="Times New Roman" w:hAnsi="Times New Roman" w:cs="Times New Roman"/>
                <w:b/>
                <w:bCs/>
                <w:color w:val="1F1F1F"/>
                <w:kern w:val="0"/>
                <w:bdr w:val="none" w:sz="0" w:space="0" w:color="auto" w:frame="1"/>
                <w14:ligatures w14:val="none"/>
              </w:rPr>
              <w:t>hrs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FA99D"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Executive Approval:</w:t>
            </w:r>
            <w:r w:rsidRPr="00FF6C19">
              <w:rPr>
                <w:rFonts w:ascii="Times New Roman" w:eastAsia="Times New Roman" w:hAnsi="Times New Roman" w:cs="Times New Roman"/>
                <w:color w:val="1F1F1F"/>
                <w:kern w:val="0"/>
                <w:bdr w:val="none" w:sz="0" w:space="0" w:color="auto" w:frame="1"/>
                <w14:ligatures w14:val="none"/>
              </w:rPr>
              <w:t xml:space="preserve"> Final sign-off by CEO and Board Representative.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AF2E8"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CEO</w:t>
            </w:r>
          </w:p>
        </w:tc>
      </w:tr>
      <w:tr w:rsidR="00FF6C19" w:rsidRPr="00FF6C19" w14:paraId="1A68B827"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EE209"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 xml:space="preserve">T+34 </w:t>
            </w:r>
            <w:proofErr w:type="spellStart"/>
            <w:r w:rsidRPr="00FF6C19">
              <w:rPr>
                <w:rFonts w:ascii="Times New Roman" w:eastAsia="Times New Roman" w:hAnsi="Times New Roman" w:cs="Times New Roman"/>
                <w:b/>
                <w:bCs/>
                <w:color w:val="1F1F1F"/>
                <w:kern w:val="0"/>
                <w:bdr w:val="none" w:sz="0" w:space="0" w:color="auto" w:frame="1"/>
                <w14:ligatures w14:val="none"/>
              </w:rPr>
              <w:t>hrs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262D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Submission:</w:t>
            </w:r>
            <w:r w:rsidRPr="00FF6C19">
              <w:rPr>
                <w:rFonts w:ascii="Times New Roman" w:eastAsia="Times New Roman" w:hAnsi="Times New Roman" w:cs="Times New Roman"/>
                <w:color w:val="1F1F1F"/>
                <w:kern w:val="0"/>
                <w:bdr w:val="none" w:sz="0" w:space="0" w:color="auto" w:frame="1"/>
                <w14:ligatures w14:val="none"/>
              </w:rPr>
              <w:t xml:space="preserve"> Deliver notification via the established secure regulatory portal or 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69756"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Legal</w:t>
            </w:r>
          </w:p>
        </w:tc>
      </w:tr>
      <w:tr w:rsidR="00FF6C19" w:rsidRPr="00FF6C19" w14:paraId="5EF0FCC5" w14:textId="77777777" w:rsidTr="00FF6C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D77F3"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 xml:space="preserve">T+36 </w:t>
            </w:r>
            <w:proofErr w:type="spellStart"/>
            <w:r w:rsidRPr="00FF6C19">
              <w:rPr>
                <w:rFonts w:ascii="Times New Roman" w:eastAsia="Times New Roman" w:hAnsi="Times New Roman" w:cs="Times New Roman"/>
                <w:b/>
                <w:bCs/>
                <w:color w:val="1F1F1F"/>
                <w:kern w:val="0"/>
                <w:bdr w:val="none" w:sz="0" w:space="0" w:color="auto" w:frame="1"/>
                <w14:ligatures w14:val="none"/>
              </w:rPr>
              <w:t>hrs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F7F92"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Deadline:</w:t>
            </w:r>
            <w:r w:rsidRPr="00FF6C19">
              <w:rPr>
                <w:rFonts w:ascii="Times New Roman" w:eastAsia="Times New Roman" w:hAnsi="Times New Roman" w:cs="Times New Roman"/>
                <w:color w:val="1F1F1F"/>
                <w:kern w:val="0"/>
                <w:bdr w:val="none" w:sz="0" w:space="0" w:color="auto" w:frame="1"/>
                <w14:ligatures w14:val="none"/>
              </w:rPr>
              <w:t xml:space="preserve"> Confirmation of receipt from regulator.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DB2CB" w14:textId="77777777" w:rsidR="00FF6C19" w:rsidRPr="00FF6C19" w:rsidRDefault="00FF6C19" w:rsidP="00FF6C19">
            <w:pPr>
              <w:spacing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bdr w:val="none" w:sz="0" w:space="0" w:color="auto" w:frame="1"/>
                <w14:ligatures w14:val="none"/>
              </w:rPr>
              <w:t>Legal</w:t>
            </w:r>
          </w:p>
        </w:tc>
      </w:tr>
    </w:tbl>
    <w:p w14:paraId="5E1E0867"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5E0C1E66">
          <v:rect id="_x0000_i1107" style="width:0;height:1.5pt" o:hralign="center" o:hrstd="t" o:hrnoshade="t" o:hr="t" fillcolor="gray" stroked="f"/>
        </w:pict>
      </w:r>
    </w:p>
    <w:p w14:paraId="41353467"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Section 2.4 Addendum: Regulatory Tone &amp; Style</w:t>
      </w:r>
    </w:p>
    <w:p w14:paraId="31283D38" w14:textId="77777777" w:rsidR="00FF6C19" w:rsidRPr="00FF6C19" w:rsidRDefault="00FF6C19" w:rsidP="00FF6C19">
      <w:p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When communicating with the OCC/FDIC, the tone must be significantly different from a social media post:</w:t>
      </w:r>
    </w:p>
    <w:p w14:paraId="6FC15319" w14:textId="77777777" w:rsidR="00FF6C19" w:rsidRPr="00FF6C19" w:rsidRDefault="00FF6C19" w:rsidP="00FF6C19">
      <w:pPr>
        <w:numPr>
          <w:ilvl w:val="0"/>
          <w:numId w:val="3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Avoid:</w:t>
      </w:r>
      <w:r w:rsidRPr="00FF6C19">
        <w:rPr>
          <w:rFonts w:ascii="Times New Roman" w:eastAsia="Times New Roman" w:hAnsi="Times New Roman" w:cs="Times New Roman"/>
          <w:color w:val="1F1F1F"/>
          <w:kern w:val="0"/>
          <w14:ligatures w14:val="none"/>
        </w:rPr>
        <w:t xml:space="preserve"> Speculative adjectives ("We think," "Possibly").</w:t>
      </w:r>
    </w:p>
    <w:p w14:paraId="669DEA67" w14:textId="77777777" w:rsidR="00FF6C19" w:rsidRPr="00FF6C19" w:rsidRDefault="00FF6C19" w:rsidP="00FF6C19">
      <w:pPr>
        <w:numPr>
          <w:ilvl w:val="0"/>
          <w:numId w:val="3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Use:</w:t>
      </w:r>
      <w:r w:rsidRPr="00FF6C19">
        <w:rPr>
          <w:rFonts w:ascii="Times New Roman" w:eastAsia="Times New Roman" w:hAnsi="Times New Roman" w:cs="Times New Roman"/>
          <w:color w:val="1F1F1F"/>
          <w:kern w:val="0"/>
          <w14:ligatures w14:val="none"/>
        </w:rPr>
        <w:t xml:space="preserve"> Factual, technical precision ("As of 14:00 EST, unauthorized lateral movement was detected in Segment B...").</w:t>
      </w:r>
    </w:p>
    <w:p w14:paraId="5336693A" w14:textId="77777777" w:rsidR="00FF6C19" w:rsidRPr="00FF6C19" w:rsidRDefault="00FF6C19" w:rsidP="00FF6C19">
      <w:pPr>
        <w:numPr>
          <w:ilvl w:val="0"/>
          <w:numId w:val="36"/>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Focus:</w:t>
      </w:r>
      <w:r w:rsidRPr="00FF6C19">
        <w:rPr>
          <w:rFonts w:ascii="Times New Roman" w:eastAsia="Times New Roman" w:hAnsi="Times New Roman" w:cs="Times New Roman"/>
          <w:color w:val="1F1F1F"/>
          <w:kern w:val="0"/>
          <w14:ligatures w14:val="none"/>
        </w:rPr>
        <w:t xml:space="preserve"> Emphasize </w:t>
      </w:r>
      <w:r w:rsidRPr="00FF6C19">
        <w:rPr>
          <w:rFonts w:ascii="Times New Roman" w:eastAsia="Times New Roman" w:hAnsi="Times New Roman" w:cs="Times New Roman"/>
          <w:b/>
          <w:bCs/>
          <w:color w:val="1F1F1F"/>
          <w:kern w:val="0"/>
          <w:bdr w:val="none" w:sz="0" w:space="0" w:color="auto" w:frame="1"/>
          <w14:ligatures w14:val="none"/>
        </w:rPr>
        <w:t>Operational Impact</w:t>
      </w:r>
      <w:r w:rsidRPr="00FF6C19">
        <w:rPr>
          <w:rFonts w:ascii="Times New Roman" w:eastAsia="Times New Roman" w:hAnsi="Times New Roman" w:cs="Times New Roman"/>
          <w:color w:val="1F1F1F"/>
          <w:kern w:val="0"/>
          <w14:ligatures w14:val="none"/>
        </w:rPr>
        <w:t xml:space="preserve"> rather than just "data loss." </w:t>
      </w:r>
      <w:proofErr w:type="gramStart"/>
      <w:r w:rsidRPr="00FF6C19">
        <w:rPr>
          <w:rFonts w:ascii="Times New Roman" w:eastAsia="Times New Roman" w:hAnsi="Times New Roman" w:cs="Times New Roman"/>
          <w:color w:val="1F1F1F"/>
          <w:kern w:val="0"/>
          <w14:ligatures w14:val="none"/>
        </w:rPr>
        <w:t>Regulators</w:t>
      </w:r>
      <w:proofErr w:type="gramEnd"/>
      <w:r w:rsidRPr="00FF6C19">
        <w:rPr>
          <w:rFonts w:ascii="Times New Roman" w:eastAsia="Times New Roman" w:hAnsi="Times New Roman" w:cs="Times New Roman"/>
          <w:color w:val="1F1F1F"/>
          <w:kern w:val="0"/>
          <w14:ligatures w14:val="none"/>
        </w:rPr>
        <w:t xml:space="preserve"> care most about the stability of the banking system.</w:t>
      </w:r>
    </w:p>
    <w:p w14:paraId="696FC0EA" w14:textId="77777777" w:rsidR="00FF6C19" w:rsidRPr="00FF6C19" w:rsidRDefault="00FF6C19" w:rsidP="00FF6C19">
      <w:pPr>
        <w:spacing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pict w14:anchorId="11F70E11">
          <v:rect id="_x0000_i1108" style="width:0;height:1.5pt" o:hralign="center" o:hrstd="t" o:hrnoshade="t" o:hr="t" fillcolor="gray" stroked="f"/>
        </w:pict>
      </w:r>
    </w:p>
    <w:p w14:paraId="7F48D1F5" w14:textId="77777777" w:rsidR="00FF6C19" w:rsidRPr="00FF6C19" w:rsidRDefault="00FF6C19" w:rsidP="00FF6C1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F6C19">
        <w:rPr>
          <w:rFonts w:ascii="Times New Roman" w:eastAsia="Times New Roman" w:hAnsi="Times New Roman" w:cs="Times New Roman"/>
          <w:b/>
          <w:bCs/>
          <w:color w:val="1F1F1F"/>
          <w:kern w:val="0"/>
          <w:sz w:val="27"/>
          <w:szCs w:val="27"/>
          <w:bdr w:val="none" w:sz="0" w:space="0" w:color="auto" w:frame="1"/>
          <w14:ligatures w14:val="none"/>
        </w:rPr>
        <w:t>Finalizing Task 2 for Submission</w:t>
      </w:r>
    </w:p>
    <w:p w14:paraId="27AB94FF" w14:textId="77777777" w:rsidR="00FF6C19" w:rsidRPr="00FF6C19" w:rsidRDefault="00FF6C19" w:rsidP="00FF6C19">
      <w:pPr>
        <w:spacing w:before="100" w:beforeAutospacing="1" w:after="12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color w:val="1F1F1F"/>
          <w:kern w:val="0"/>
          <w14:ligatures w14:val="none"/>
        </w:rPr>
        <w:t xml:space="preserve">To finish this </w:t>
      </w:r>
      <w:proofErr w:type="gramStart"/>
      <w:r w:rsidRPr="00FF6C19">
        <w:rPr>
          <w:rFonts w:ascii="Times New Roman" w:eastAsia="Times New Roman" w:hAnsi="Times New Roman" w:cs="Times New Roman"/>
          <w:color w:val="1F1F1F"/>
          <w:kern w:val="0"/>
          <w14:ligatures w14:val="none"/>
        </w:rPr>
        <w:t>15-20 page</w:t>
      </w:r>
      <w:proofErr w:type="gramEnd"/>
      <w:r w:rsidRPr="00FF6C19">
        <w:rPr>
          <w:rFonts w:ascii="Times New Roman" w:eastAsia="Times New Roman" w:hAnsi="Times New Roman" w:cs="Times New Roman"/>
          <w:color w:val="1F1F1F"/>
          <w:kern w:val="0"/>
          <w14:ligatures w14:val="none"/>
        </w:rPr>
        <w:t xml:space="preserve"> document, ensure you include:</w:t>
      </w:r>
    </w:p>
    <w:p w14:paraId="7C7FD12D" w14:textId="77777777" w:rsidR="00FF6C19" w:rsidRPr="00FF6C19" w:rsidRDefault="00FF6C19" w:rsidP="00FF6C19">
      <w:pPr>
        <w:numPr>
          <w:ilvl w:val="0"/>
          <w:numId w:val="3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15-20-60-90 Timeline</w:t>
      </w:r>
      <w:r w:rsidRPr="00FF6C19">
        <w:rPr>
          <w:rFonts w:ascii="Times New Roman" w:eastAsia="Times New Roman" w:hAnsi="Times New Roman" w:cs="Times New Roman"/>
          <w:color w:val="1F1F1F"/>
          <w:kern w:val="0"/>
          <w14:ligatures w14:val="none"/>
        </w:rPr>
        <w:t xml:space="preserve"> (Visualized).</w:t>
      </w:r>
    </w:p>
    <w:p w14:paraId="4E88A3AF" w14:textId="77777777" w:rsidR="00FF6C19" w:rsidRPr="00FF6C19" w:rsidRDefault="00FF6C19" w:rsidP="00FF6C19">
      <w:pPr>
        <w:numPr>
          <w:ilvl w:val="0"/>
          <w:numId w:val="3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lastRenderedPageBreak/>
        <w:t>The RACI Matrix</w:t>
      </w:r>
      <w:r w:rsidRPr="00FF6C19">
        <w:rPr>
          <w:rFonts w:ascii="Times New Roman" w:eastAsia="Times New Roman" w:hAnsi="Times New Roman" w:cs="Times New Roman"/>
          <w:color w:val="1F1F1F"/>
          <w:kern w:val="0"/>
          <w14:ligatures w14:val="none"/>
        </w:rPr>
        <w:t xml:space="preserve"> (From Task 1.4, but updated for these specific tasks).</w:t>
      </w:r>
    </w:p>
    <w:p w14:paraId="6AFC3F9F" w14:textId="77777777" w:rsidR="00FF6C19" w:rsidRPr="00FF6C19" w:rsidRDefault="00FF6C19" w:rsidP="00FF6C19">
      <w:pPr>
        <w:numPr>
          <w:ilvl w:val="0"/>
          <w:numId w:val="3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Messaging Templates</w:t>
      </w:r>
      <w:r w:rsidRPr="00FF6C19">
        <w:rPr>
          <w:rFonts w:ascii="Times New Roman" w:eastAsia="Times New Roman" w:hAnsi="Times New Roman" w:cs="Times New Roman"/>
          <w:color w:val="1F1F1F"/>
          <w:kern w:val="0"/>
          <w14:ligatures w14:val="none"/>
        </w:rPr>
        <w:t xml:space="preserve"> (Ransomware, Outage).</w:t>
      </w:r>
    </w:p>
    <w:p w14:paraId="6A21A8CD" w14:textId="77777777" w:rsidR="00FF6C19" w:rsidRPr="00FF6C19" w:rsidRDefault="00FF6C19" w:rsidP="00FF6C19">
      <w:pPr>
        <w:numPr>
          <w:ilvl w:val="0"/>
          <w:numId w:val="3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Dark Site Blueprint.</w:t>
      </w:r>
    </w:p>
    <w:p w14:paraId="2855ABFF" w14:textId="77777777" w:rsidR="00FF6C19" w:rsidRPr="00FF6C19" w:rsidRDefault="00FF6C19" w:rsidP="00FF6C19">
      <w:pPr>
        <w:numPr>
          <w:ilvl w:val="0"/>
          <w:numId w:val="37"/>
        </w:num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The Regulatory Checklist.</w:t>
      </w:r>
    </w:p>
    <w:p w14:paraId="79B42236" w14:textId="77777777" w:rsidR="00FF6C19" w:rsidRPr="00FF6C19" w:rsidRDefault="00FF6C19" w:rsidP="00FF6C19">
      <w:pPr>
        <w:spacing w:before="100" w:beforeAutospacing="1" w:after="0" w:line="240" w:lineRule="auto"/>
        <w:rPr>
          <w:rFonts w:ascii="Times New Roman" w:eastAsia="Times New Roman" w:hAnsi="Times New Roman" w:cs="Times New Roman"/>
          <w:color w:val="1F1F1F"/>
          <w:kern w:val="0"/>
          <w14:ligatures w14:val="none"/>
        </w:rPr>
      </w:pPr>
      <w:r w:rsidRPr="00FF6C19">
        <w:rPr>
          <w:rFonts w:ascii="Times New Roman" w:eastAsia="Times New Roman" w:hAnsi="Times New Roman" w:cs="Times New Roman"/>
          <w:b/>
          <w:bCs/>
          <w:color w:val="1F1F1F"/>
          <w:kern w:val="0"/>
          <w:bdr w:val="none" w:sz="0" w:space="0" w:color="auto" w:frame="1"/>
          <w14:ligatures w14:val="none"/>
        </w:rPr>
        <w:t>You have now covered the core pillars of the assignment. Would you like me to help you draft Task 3 (Crisis Simulation/Tabletop Exercise) or a "Post-Mortem" report template to conclude the project?</w:t>
      </w:r>
    </w:p>
    <w:p w14:paraId="082C4FE9" w14:textId="77777777" w:rsidR="007D32AB" w:rsidRDefault="007D32AB" w:rsidP="007D32AB">
      <w:pPr>
        <w:pStyle w:val="NormalWeb"/>
        <w:spacing w:after="0" w:afterAutospacing="0"/>
        <w:rPr>
          <w:color w:val="1F1F1F"/>
        </w:rPr>
      </w:pPr>
      <w:r>
        <w:rPr>
          <w:color w:val="1F1F1F"/>
        </w:rPr>
        <w:t xml:space="preserve">Task 3 is the "Toolbox" of your assignment. While Task 1 was the strategy and Task 2 was the playbook, </w:t>
      </w:r>
      <w:r>
        <w:rPr>
          <w:b/>
          <w:bCs/>
          <w:color w:val="1F1F1F"/>
          <w:bdr w:val="none" w:sz="0" w:space="0" w:color="auto" w:frame="1"/>
        </w:rPr>
        <w:t>Task 3 provides the actual physical documents</w:t>
      </w:r>
      <w:r>
        <w:rPr>
          <w:color w:val="1F1F1F"/>
        </w:rPr>
        <w:t xml:space="preserve"> the CCT will use during the "Golden 90 Minutes."</w:t>
      </w:r>
    </w:p>
    <w:p w14:paraId="27025192" w14:textId="77777777" w:rsidR="007D32AB" w:rsidRDefault="007D32AB" w:rsidP="007D32AB">
      <w:pPr>
        <w:pStyle w:val="NormalWeb"/>
        <w:spacing w:after="240" w:afterAutospacing="0"/>
        <w:rPr>
          <w:color w:val="1F1F1F"/>
        </w:rPr>
      </w:pPr>
      <w:r>
        <w:rPr>
          <w:color w:val="1F1F1F"/>
        </w:rPr>
        <w:t>To score high on this task, ensure the templates are professional, concise, and reflect the SCCT strategies identified earlier.</w:t>
      </w:r>
    </w:p>
    <w:p w14:paraId="1F002329" w14:textId="77777777" w:rsidR="007D32AB" w:rsidRDefault="007D32AB" w:rsidP="007D32AB">
      <w:pPr>
        <w:spacing w:after="120"/>
        <w:rPr>
          <w:color w:val="1F1F1F"/>
        </w:rPr>
      </w:pPr>
      <w:r>
        <w:rPr>
          <w:color w:val="1F1F1F"/>
        </w:rPr>
        <w:pict w14:anchorId="7C0C06BF">
          <v:rect id="_x0000_i1113" style="width:0;height:1.5pt" o:hralign="center" o:hrstd="t" o:hrnoshade="t" o:hr="t" fillcolor="gray" stroked="f"/>
        </w:pict>
      </w:r>
    </w:p>
    <w:p w14:paraId="63519C8E" w14:textId="77777777" w:rsidR="007D32AB" w:rsidRDefault="007D32AB" w:rsidP="007D32AB">
      <w:pPr>
        <w:pStyle w:val="Heading3"/>
        <w:spacing w:after="0" w:afterAutospacing="0"/>
        <w:rPr>
          <w:color w:val="1F1F1F"/>
        </w:rPr>
      </w:pPr>
      <w:r>
        <w:rPr>
          <w:color w:val="1F1F1F"/>
          <w:bdr w:val="none" w:sz="0" w:space="0" w:color="auto" w:frame="1"/>
        </w:rPr>
        <w:t>3.1 &amp; 3.2 High-Probability Statement Templates</w:t>
      </w:r>
    </w:p>
    <w:p w14:paraId="4CEFEA6C" w14:textId="77777777" w:rsidR="007D32AB" w:rsidRDefault="007D32AB" w:rsidP="007D32AB">
      <w:pPr>
        <w:pStyle w:val="NormalWeb"/>
        <w:spacing w:after="0" w:afterAutospacing="0"/>
        <w:rPr>
          <w:color w:val="1F1F1F"/>
        </w:rPr>
      </w:pPr>
      <w:r>
        <w:rPr>
          <w:color w:val="1F1F1F"/>
        </w:rPr>
        <w:t xml:space="preserve">In a bank crisis, the </w:t>
      </w:r>
      <w:r>
        <w:rPr>
          <w:b/>
          <w:bCs/>
          <w:color w:val="1F1F1F"/>
          <w:bdr w:val="none" w:sz="0" w:space="0" w:color="auto" w:frame="1"/>
        </w:rPr>
        <w:t>"Rebuild"</w:t>
      </w:r>
      <w:r>
        <w:rPr>
          <w:color w:val="1F1F1F"/>
        </w:rPr>
        <w:t xml:space="preserve"> strategy is your default. Here is how you structure these for high-probability scenarios.</w:t>
      </w:r>
    </w:p>
    <w:p w14:paraId="2B010E39" w14:textId="77777777" w:rsidR="007D32AB" w:rsidRDefault="007D32AB" w:rsidP="007D32AB">
      <w:pPr>
        <w:pStyle w:val="Heading4"/>
        <w:rPr>
          <w:color w:val="1F1F1F"/>
        </w:rPr>
      </w:pPr>
      <w:r>
        <w:rPr>
          <w:color w:val="1F1F1F"/>
          <w:bdr w:val="none" w:sz="0" w:space="0" w:color="auto" w:frame="1"/>
        </w:rPr>
        <w:t>Scenario: System Outage / Service Disruption (Accidental Crisis)</w:t>
      </w:r>
    </w:p>
    <w:p w14:paraId="628B6424" w14:textId="77777777" w:rsidR="007D32AB" w:rsidRDefault="007D32AB" w:rsidP="007D32AB">
      <w:pPr>
        <w:pStyle w:val="NormalWeb"/>
        <w:numPr>
          <w:ilvl w:val="0"/>
          <w:numId w:val="38"/>
        </w:numPr>
        <w:spacing w:after="0" w:afterAutospacing="0"/>
        <w:rPr>
          <w:color w:val="1F1F1F"/>
        </w:rPr>
      </w:pPr>
      <w:r>
        <w:rPr>
          <w:b/>
          <w:bCs/>
          <w:color w:val="1F1F1F"/>
          <w:bdr w:val="none" w:sz="0" w:space="0" w:color="auto" w:frame="1"/>
        </w:rPr>
        <w:t>Strategy:</w:t>
      </w:r>
      <w:r>
        <w:rPr>
          <w:color w:val="1F1F1F"/>
        </w:rPr>
        <w:t xml:space="preserve"> Diminish (Minimize perceived fault by focusing on technical resolution).</w:t>
      </w:r>
    </w:p>
    <w:p w14:paraId="188DA534" w14:textId="77777777" w:rsidR="007D32AB" w:rsidRDefault="007D32AB" w:rsidP="007D32AB">
      <w:pPr>
        <w:pStyle w:val="NormalWeb"/>
        <w:numPr>
          <w:ilvl w:val="0"/>
          <w:numId w:val="38"/>
        </w:numPr>
        <w:spacing w:after="0" w:afterAutospacing="0"/>
        <w:rPr>
          <w:color w:val="1F1F1F"/>
        </w:rPr>
      </w:pPr>
      <w:r>
        <w:rPr>
          <w:b/>
          <w:bCs/>
          <w:color w:val="1F1F1F"/>
          <w:bdr w:val="none" w:sz="0" w:space="0" w:color="auto" w:frame="1"/>
        </w:rPr>
        <w:t>Holding Statement (The 20-Min Mark):</w:t>
      </w:r>
    </w:p>
    <w:p w14:paraId="0D07737E" w14:textId="77777777" w:rsidR="007D32AB" w:rsidRDefault="007D32AB" w:rsidP="007D32AB">
      <w:pPr>
        <w:pStyle w:val="NormalWeb"/>
        <w:spacing w:after="240" w:afterAutospacing="0"/>
        <w:ind w:left="720"/>
        <w:rPr>
          <w:color w:val="1F1F1F"/>
        </w:rPr>
      </w:pPr>
      <w:r>
        <w:rPr>
          <w:color w:val="1F1F1F"/>
        </w:rPr>
        <w:t>"</w:t>
      </w:r>
      <w:proofErr w:type="spellStart"/>
      <w:r>
        <w:rPr>
          <w:color w:val="1F1F1F"/>
        </w:rPr>
        <w:t>FinTrust</w:t>
      </w:r>
      <w:proofErr w:type="spellEnd"/>
      <w:r>
        <w:rPr>
          <w:color w:val="1F1F1F"/>
        </w:rPr>
        <w:t xml:space="preserve"> Bank is aware that some customers are experiencing difficulty accessing our mobile and online banking services. Our technical teams are investigating the cause and working to restore service immediately. All customer funds remain secure. We apologize for the inconvenience and will provide the next update at [Insert Time]."</w:t>
      </w:r>
    </w:p>
    <w:p w14:paraId="71E653B4" w14:textId="77777777" w:rsidR="007D32AB" w:rsidRDefault="007D32AB" w:rsidP="007D32AB">
      <w:pPr>
        <w:pStyle w:val="NormalWeb"/>
        <w:numPr>
          <w:ilvl w:val="0"/>
          <w:numId w:val="38"/>
        </w:numPr>
        <w:spacing w:after="0" w:afterAutospacing="0"/>
        <w:rPr>
          <w:color w:val="1F1F1F"/>
        </w:rPr>
      </w:pPr>
      <w:r>
        <w:rPr>
          <w:b/>
          <w:bCs/>
          <w:color w:val="1F1F1F"/>
          <w:bdr w:val="none" w:sz="0" w:space="0" w:color="auto" w:frame="1"/>
        </w:rPr>
        <w:t>Comprehensive Statement (The 60-90 Min Mark):</w:t>
      </w:r>
    </w:p>
    <w:p w14:paraId="2C2623AB" w14:textId="77777777" w:rsidR="007D32AB" w:rsidRDefault="007D32AB" w:rsidP="007D32AB">
      <w:pPr>
        <w:pStyle w:val="NormalWeb"/>
        <w:numPr>
          <w:ilvl w:val="1"/>
          <w:numId w:val="38"/>
        </w:numPr>
        <w:spacing w:after="0" w:afterAutospacing="0"/>
        <w:rPr>
          <w:color w:val="1F1F1F"/>
        </w:rPr>
      </w:pPr>
      <w:r>
        <w:rPr>
          <w:b/>
          <w:bCs/>
          <w:color w:val="1F1F1F"/>
          <w:bdr w:val="none" w:sz="0" w:space="0" w:color="auto" w:frame="1"/>
        </w:rPr>
        <w:t>Summary:</w:t>
      </w:r>
      <w:r>
        <w:rPr>
          <w:color w:val="1F1F1F"/>
        </w:rPr>
        <w:t xml:space="preserve"> A localized server failure during a scheduled update.</w:t>
      </w:r>
    </w:p>
    <w:p w14:paraId="4E331396" w14:textId="77777777" w:rsidR="007D32AB" w:rsidRDefault="007D32AB" w:rsidP="007D32AB">
      <w:pPr>
        <w:pStyle w:val="NormalWeb"/>
        <w:numPr>
          <w:ilvl w:val="1"/>
          <w:numId w:val="38"/>
        </w:numPr>
        <w:spacing w:after="0" w:afterAutospacing="0"/>
        <w:rPr>
          <w:color w:val="1F1F1F"/>
        </w:rPr>
      </w:pPr>
      <w:r>
        <w:rPr>
          <w:b/>
          <w:bCs/>
          <w:color w:val="1F1F1F"/>
          <w:bdr w:val="none" w:sz="0" w:space="0" w:color="auto" w:frame="1"/>
        </w:rPr>
        <w:t>Impact:</w:t>
      </w:r>
      <w:r>
        <w:rPr>
          <w:color w:val="1F1F1F"/>
        </w:rPr>
        <w:t xml:space="preserve"> Mobile banking and </w:t>
      </w:r>
      <w:proofErr w:type="spellStart"/>
      <w:r>
        <w:rPr>
          <w:color w:val="1F1F1F"/>
        </w:rPr>
        <w:t>Zelle</w:t>
      </w:r>
      <w:proofErr w:type="spellEnd"/>
      <w:r>
        <w:rPr>
          <w:color w:val="1F1F1F"/>
        </w:rPr>
        <w:t xml:space="preserve"> transfers are currently unavailable.</w:t>
      </w:r>
    </w:p>
    <w:p w14:paraId="188351BD" w14:textId="77777777" w:rsidR="007D32AB" w:rsidRDefault="007D32AB" w:rsidP="007D32AB">
      <w:pPr>
        <w:pStyle w:val="NormalWeb"/>
        <w:numPr>
          <w:ilvl w:val="1"/>
          <w:numId w:val="38"/>
        </w:numPr>
        <w:spacing w:after="0" w:afterAutospacing="0"/>
        <w:rPr>
          <w:color w:val="1F1F1F"/>
        </w:rPr>
      </w:pPr>
      <w:r>
        <w:rPr>
          <w:b/>
          <w:bCs/>
          <w:color w:val="1F1F1F"/>
          <w:bdr w:val="none" w:sz="0" w:space="0" w:color="auto" w:frame="1"/>
        </w:rPr>
        <w:t>Actions:</w:t>
      </w:r>
      <w:r>
        <w:rPr>
          <w:color w:val="1F1F1F"/>
        </w:rPr>
        <w:t xml:space="preserve"> Reverting to the previous stable software version.</w:t>
      </w:r>
    </w:p>
    <w:p w14:paraId="00E376E3" w14:textId="77777777" w:rsidR="007D32AB" w:rsidRDefault="007D32AB" w:rsidP="007D32AB">
      <w:pPr>
        <w:pStyle w:val="NormalWeb"/>
        <w:numPr>
          <w:ilvl w:val="1"/>
          <w:numId w:val="38"/>
        </w:numPr>
        <w:spacing w:after="0" w:afterAutospacing="0"/>
        <w:rPr>
          <w:color w:val="1F1F1F"/>
        </w:rPr>
      </w:pPr>
      <w:r>
        <w:rPr>
          <w:b/>
          <w:bCs/>
          <w:color w:val="1F1F1F"/>
          <w:bdr w:val="none" w:sz="0" w:space="0" w:color="auto" w:frame="1"/>
        </w:rPr>
        <w:t>Guidance:</w:t>
      </w:r>
      <w:r>
        <w:rPr>
          <w:color w:val="1F1F1F"/>
        </w:rPr>
        <w:t xml:space="preserve"> Customers can use ATMs or visit one of our 120 branches for urgent transactions.</w:t>
      </w:r>
    </w:p>
    <w:p w14:paraId="315490EC" w14:textId="77777777" w:rsidR="007D32AB" w:rsidRDefault="007D32AB" w:rsidP="007D32AB">
      <w:pPr>
        <w:spacing w:after="120"/>
        <w:rPr>
          <w:color w:val="1F1F1F"/>
        </w:rPr>
      </w:pPr>
      <w:r>
        <w:rPr>
          <w:color w:val="1F1F1F"/>
        </w:rPr>
        <w:pict w14:anchorId="746BC38C">
          <v:rect id="_x0000_i1114" style="width:0;height:1.5pt" o:hralign="center" o:hrstd="t" o:hrnoshade="t" o:hr="t" fillcolor="gray" stroked="f"/>
        </w:pict>
      </w:r>
    </w:p>
    <w:p w14:paraId="144878E4" w14:textId="77777777" w:rsidR="007D32AB" w:rsidRDefault="007D32AB" w:rsidP="007D32AB">
      <w:pPr>
        <w:pStyle w:val="Heading3"/>
        <w:spacing w:after="0" w:afterAutospacing="0"/>
        <w:rPr>
          <w:color w:val="1F1F1F"/>
        </w:rPr>
      </w:pPr>
      <w:r>
        <w:rPr>
          <w:color w:val="1F1F1F"/>
          <w:bdr w:val="none" w:sz="0" w:space="0" w:color="auto" w:frame="1"/>
        </w:rPr>
        <w:t>3.3 Internal Communication Templates</w:t>
      </w:r>
    </w:p>
    <w:p w14:paraId="3B5288ED" w14:textId="77777777" w:rsidR="007D32AB" w:rsidRDefault="007D32AB" w:rsidP="007D32AB">
      <w:pPr>
        <w:pStyle w:val="NormalWeb"/>
        <w:spacing w:after="240" w:afterAutospacing="0"/>
        <w:rPr>
          <w:color w:val="1F1F1F"/>
        </w:rPr>
      </w:pPr>
      <w:r>
        <w:rPr>
          <w:color w:val="1F1F1F"/>
        </w:rPr>
        <w:t>Employees need a different level of detail. They need to know what to tell customers and how the crisis affects their specific jobs.</w:t>
      </w:r>
    </w:p>
    <w:p w14:paraId="685BAFDE" w14:textId="77777777" w:rsidR="007D32AB" w:rsidRDefault="007D32AB" w:rsidP="007D32AB">
      <w:pPr>
        <w:pStyle w:val="Heading4"/>
        <w:rPr>
          <w:color w:val="1F1F1F"/>
        </w:rPr>
      </w:pPr>
      <w:r>
        <w:rPr>
          <w:color w:val="1F1F1F"/>
          <w:bdr w:val="none" w:sz="0" w:space="0" w:color="auto" w:frame="1"/>
        </w:rPr>
        <w:lastRenderedPageBreak/>
        <w:t>Template: Manager Talking Points (The "Cheat Sheet")</w:t>
      </w:r>
    </w:p>
    <w:p w14:paraId="2076CFFC" w14:textId="77777777" w:rsidR="007D32AB" w:rsidRDefault="007D32AB" w:rsidP="007D32AB">
      <w:pPr>
        <w:pStyle w:val="NormalWeb"/>
        <w:numPr>
          <w:ilvl w:val="0"/>
          <w:numId w:val="39"/>
        </w:numPr>
        <w:spacing w:after="0" w:afterAutospacing="0"/>
        <w:rPr>
          <w:color w:val="1F1F1F"/>
        </w:rPr>
      </w:pPr>
      <w:r>
        <w:rPr>
          <w:b/>
          <w:bCs/>
          <w:color w:val="1F1F1F"/>
          <w:bdr w:val="none" w:sz="0" w:space="0" w:color="auto" w:frame="1"/>
        </w:rPr>
        <w:t>The Bottom Line:</w:t>
      </w:r>
      <w:r>
        <w:rPr>
          <w:color w:val="1F1F1F"/>
        </w:rPr>
        <w:t xml:space="preserve"> [1-sentence summary of the crisis].</w:t>
      </w:r>
    </w:p>
    <w:p w14:paraId="0915C573" w14:textId="77777777" w:rsidR="007D32AB" w:rsidRDefault="007D32AB" w:rsidP="007D32AB">
      <w:pPr>
        <w:pStyle w:val="NormalWeb"/>
        <w:numPr>
          <w:ilvl w:val="0"/>
          <w:numId w:val="39"/>
        </w:numPr>
        <w:spacing w:after="0" w:afterAutospacing="0"/>
        <w:rPr>
          <w:color w:val="1F1F1F"/>
        </w:rPr>
      </w:pPr>
      <w:r>
        <w:rPr>
          <w:b/>
          <w:bCs/>
          <w:color w:val="1F1F1F"/>
          <w:bdr w:val="none" w:sz="0" w:space="0" w:color="auto" w:frame="1"/>
        </w:rPr>
        <w:t>What to tell your team:</w:t>
      </w:r>
      <w:r>
        <w:rPr>
          <w:color w:val="1F1F1F"/>
        </w:rPr>
        <w:t xml:space="preserve"> "Be calm, be honest, and stick to the pre-approved talk tracks."</w:t>
      </w:r>
    </w:p>
    <w:p w14:paraId="23448A85" w14:textId="77777777" w:rsidR="007D32AB" w:rsidRDefault="007D32AB" w:rsidP="007D32AB">
      <w:pPr>
        <w:pStyle w:val="NormalWeb"/>
        <w:numPr>
          <w:ilvl w:val="0"/>
          <w:numId w:val="39"/>
        </w:numPr>
        <w:spacing w:after="0" w:afterAutospacing="0"/>
        <w:rPr>
          <w:color w:val="1F1F1F"/>
        </w:rPr>
      </w:pPr>
      <w:r>
        <w:rPr>
          <w:b/>
          <w:bCs/>
          <w:color w:val="1F1F1F"/>
          <w:bdr w:val="none" w:sz="0" w:space="0" w:color="auto" w:frame="1"/>
        </w:rPr>
        <w:t>What to tell customers:</w:t>
      </w:r>
      <w:r>
        <w:rPr>
          <w:color w:val="1F1F1F"/>
        </w:rPr>
        <w:t xml:space="preserve"> [Insert 3 bullet points of approved language].</w:t>
      </w:r>
    </w:p>
    <w:p w14:paraId="1782DD92" w14:textId="77777777" w:rsidR="007D32AB" w:rsidRDefault="007D32AB" w:rsidP="007D32AB">
      <w:pPr>
        <w:pStyle w:val="NormalWeb"/>
        <w:numPr>
          <w:ilvl w:val="0"/>
          <w:numId w:val="39"/>
        </w:numPr>
        <w:spacing w:after="0" w:afterAutospacing="0"/>
        <w:rPr>
          <w:color w:val="1F1F1F"/>
        </w:rPr>
      </w:pPr>
      <w:r>
        <w:rPr>
          <w:b/>
          <w:bCs/>
          <w:color w:val="1F1F1F"/>
          <w:bdr w:val="none" w:sz="0" w:space="0" w:color="auto" w:frame="1"/>
        </w:rPr>
        <w:t>Escalation:</w:t>
      </w:r>
      <w:r>
        <w:rPr>
          <w:color w:val="1F1F1F"/>
        </w:rPr>
        <w:t xml:space="preserve"> "If a customer becomes aggressive or asks a legal/technical question you cannot answer, refer them to [Phone Number/Email]."</w:t>
      </w:r>
    </w:p>
    <w:p w14:paraId="127AE7EF" w14:textId="77777777" w:rsidR="007D32AB" w:rsidRDefault="007D32AB" w:rsidP="007D32AB">
      <w:pPr>
        <w:pStyle w:val="Heading4"/>
        <w:rPr>
          <w:color w:val="1F1F1F"/>
        </w:rPr>
      </w:pPr>
      <w:r>
        <w:rPr>
          <w:color w:val="1F1F1F"/>
          <w:bdr w:val="none" w:sz="0" w:space="0" w:color="auto" w:frame="1"/>
        </w:rPr>
        <w:t>Template: Employee FAQ (Internal)</w:t>
      </w:r>
    </w:p>
    <w:p w14:paraId="102070A7" w14:textId="77777777" w:rsidR="007D32AB" w:rsidRDefault="007D32AB" w:rsidP="007D32AB">
      <w:pPr>
        <w:pStyle w:val="NormalWeb"/>
        <w:numPr>
          <w:ilvl w:val="0"/>
          <w:numId w:val="40"/>
        </w:numPr>
        <w:spacing w:after="0" w:afterAutospacing="0"/>
        <w:rPr>
          <w:color w:val="1F1F1F"/>
        </w:rPr>
      </w:pPr>
      <w:r>
        <w:rPr>
          <w:b/>
          <w:bCs/>
          <w:color w:val="1F1F1F"/>
          <w:bdr w:val="none" w:sz="0" w:space="0" w:color="auto" w:frame="1"/>
        </w:rPr>
        <w:t>Is our payroll affected?</w:t>
      </w:r>
      <w:r>
        <w:rPr>
          <w:color w:val="1F1F1F"/>
        </w:rPr>
        <w:t xml:space="preserve"> (Reassurance on job security).</w:t>
      </w:r>
    </w:p>
    <w:p w14:paraId="478E6C51" w14:textId="77777777" w:rsidR="007D32AB" w:rsidRDefault="007D32AB" w:rsidP="007D32AB">
      <w:pPr>
        <w:pStyle w:val="NormalWeb"/>
        <w:numPr>
          <w:ilvl w:val="0"/>
          <w:numId w:val="40"/>
        </w:numPr>
        <w:spacing w:after="0" w:afterAutospacing="0"/>
        <w:rPr>
          <w:color w:val="1F1F1F"/>
        </w:rPr>
      </w:pPr>
      <w:r>
        <w:rPr>
          <w:b/>
          <w:bCs/>
          <w:color w:val="1F1F1F"/>
          <w:bdr w:val="none" w:sz="0" w:space="0" w:color="auto" w:frame="1"/>
        </w:rPr>
        <w:t>Can I use my own social media to help?</w:t>
      </w:r>
      <w:r>
        <w:rPr>
          <w:color w:val="1F1F1F"/>
        </w:rPr>
        <w:t xml:space="preserve"> (Protocol: "No, please refer all inquiries to official channels").</w:t>
      </w:r>
    </w:p>
    <w:p w14:paraId="3DDE3B5D" w14:textId="77777777" w:rsidR="007D32AB" w:rsidRDefault="007D32AB" w:rsidP="007D32AB">
      <w:pPr>
        <w:pStyle w:val="NormalWeb"/>
        <w:numPr>
          <w:ilvl w:val="0"/>
          <w:numId w:val="40"/>
        </w:numPr>
        <w:spacing w:after="0" w:afterAutospacing="0"/>
        <w:rPr>
          <w:color w:val="1F1F1F"/>
        </w:rPr>
      </w:pPr>
      <w:r>
        <w:rPr>
          <w:b/>
          <w:bCs/>
          <w:color w:val="1F1F1F"/>
          <w:bdr w:val="none" w:sz="0" w:space="0" w:color="auto" w:frame="1"/>
        </w:rPr>
        <w:t>How do I report a new issue I'm seeing?</w:t>
      </w:r>
      <w:r>
        <w:rPr>
          <w:color w:val="1F1F1F"/>
        </w:rPr>
        <w:t xml:space="preserve"> (Link to internal reporting tool).</w:t>
      </w:r>
    </w:p>
    <w:p w14:paraId="119833C2" w14:textId="77777777" w:rsidR="007D32AB" w:rsidRDefault="007D32AB" w:rsidP="007D32AB">
      <w:pPr>
        <w:spacing w:after="120"/>
        <w:rPr>
          <w:color w:val="1F1F1F"/>
        </w:rPr>
      </w:pPr>
      <w:r>
        <w:rPr>
          <w:color w:val="1F1F1F"/>
        </w:rPr>
        <w:pict w14:anchorId="6539BCEE">
          <v:rect id="_x0000_i1115" style="width:0;height:1.5pt" o:hralign="center" o:hrstd="t" o:hrnoshade="t" o:hr="t" fillcolor="gray" stroked="f"/>
        </w:pict>
      </w:r>
    </w:p>
    <w:p w14:paraId="17064C35" w14:textId="77777777" w:rsidR="007D32AB" w:rsidRDefault="007D32AB" w:rsidP="007D32AB">
      <w:pPr>
        <w:pStyle w:val="Heading3"/>
        <w:spacing w:after="0" w:afterAutospacing="0"/>
        <w:rPr>
          <w:color w:val="1F1F1F"/>
        </w:rPr>
      </w:pPr>
      <w:r>
        <w:rPr>
          <w:color w:val="1F1F1F"/>
          <w:bdr w:val="none" w:sz="0" w:space="0" w:color="auto" w:frame="1"/>
        </w:rPr>
        <w:t>3.4 External Communication Templates</w:t>
      </w:r>
    </w:p>
    <w:p w14:paraId="67A63F9B" w14:textId="77777777" w:rsidR="007D32AB" w:rsidRDefault="007D32AB" w:rsidP="007D32AB">
      <w:pPr>
        <w:pStyle w:val="Heading4"/>
        <w:rPr>
          <w:color w:val="1F1F1F"/>
        </w:rPr>
      </w:pPr>
      <w:r>
        <w:rPr>
          <w:color w:val="1F1F1F"/>
          <w:bdr w:val="none" w:sz="0" w:space="0" w:color="auto" w:frame="1"/>
        </w:rPr>
        <w:t>Template: Regulatory Notification (OCC/FDIC)</w:t>
      </w:r>
    </w:p>
    <w:p w14:paraId="6FE2F98B" w14:textId="77777777" w:rsidR="007D32AB" w:rsidRDefault="007D32AB" w:rsidP="007D32AB">
      <w:pPr>
        <w:pStyle w:val="NormalWeb"/>
        <w:numPr>
          <w:ilvl w:val="0"/>
          <w:numId w:val="41"/>
        </w:numPr>
        <w:spacing w:after="0" w:afterAutospacing="0"/>
        <w:rPr>
          <w:color w:val="1F1F1F"/>
        </w:rPr>
      </w:pPr>
      <w:r>
        <w:rPr>
          <w:b/>
          <w:bCs/>
          <w:color w:val="1F1F1F"/>
          <w:bdr w:val="none" w:sz="0" w:space="0" w:color="auto" w:frame="1"/>
        </w:rPr>
        <w:t>To:</w:t>
      </w:r>
      <w:r>
        <w:rPr>
          <w:color w:val="1F1F1F"/>
        </w:rPr>
        <w:t xml:space="preserve"> [Supervisory Office Contact]</w:t>
      </w:r>
    </w:p>
    <w:p w14:paraId="718C3A56" w14:textId="77777777" w:rsidR="007D32AB" w:rsidRDefault="007D32AB" w:rsidP="007D32AB">
      <w:pPr>
        <w:pStyle w:val="NormalWeb"/>
        <w:numPr>
          <w:ilvl w:val="0"/>
          <w:numId w:val="41"/>
        </w:numPr>
        <w:spacing w:after="0" w:afterAutospacing="0"/>
        <w:rPr>
          <w:color w:val="1F1F1F"/>
        </w:rPr>
      </w:pPr>
      <w:r>
        <w:rPr>
          <w:b/>
          <w:bCs/>
          <w:color w:val="1F1F1F"/>
          <w:bdr w:val="none" w:sz="0" w:space="0" w:color="auto" w:frame="1"/>
        </w:rPr>
        <w:t>From:</w:t>
      </w:r>
      <w:r>
        <w:rPr>
          <w:color w:val="1F1F1F"/>
        </w:rPr>
        <w:t xml:space="preserve"> [General Counsel Name], </w:t>
      </w:r>
      <w:proofErr w:type="spellStart"/>
      <w:r>
        <w:rPr>
          <w:color w:val="1F1F1F"/>
        </w:rPr>
        <w:t>FinTrust</w:t>
      </w:r>
      <w:proofErr w:type="spellEnd"/>
      <w:r>
        <w:rPr>
          <w:color w:val="1F1F1F"/>
        </w:rPr>
        <w:t xml:space="preserve"> Bank</w:t>
      </w:r>
    </w:p>
    <w:p w14:paraId="2BA6E45D" w14:textId="77777777" w:rsidR="007D32AB" w:rsidRDefault="007D32AB" w:rsidP="007D32AB">
      <w:pPr>
        <w:pStyle w:val="NormalWeb"/>
        <w:numPr>
          <w:ilvl w:val="0"/>
          <w:numId w:val="41"/>
        </w:numPr>
        <w:spacing w:after="0" w:afterAutospacing="0"/>
        <w:rPr>
          <w:color w:val="1F1F1F"/>
        </w:rPr>
      </w:pPr>
      <w:r>
        <w:rPr>
          <w:b/>
          <w:bCs/>
          <w:color w:val="1F1F1F"/>
          <w:bdr w:val="none" w:sz="0" w:space="0" w:color="auto" w:frame="1"/>
        </w:rPr>
        <w:t>Incident Type:</w:t>
      </w:r>
      <w:r>
        <w:rPr>
          <w:color w:val="1F1F1F"/>
        </w:rPr>
        <w:t xml:space="preserve"> [Ransomware / Outage / Breach]</w:t>
      </w:r>
    </w:p>
    <w:p w14:paraId="3C9385A6" w14:textId="77777777" w:rsidR="007D32AB" w:rsidRDefault="007D32AB" w:rsidP="007D32AB">
      <w:pPr>
        <w:pStyle w:val="NormalWeb"/>
        <w:numPr>
          <w:ilvl w:val="0"/>
          <w:numId w:val="41"/>
        </w:numPr>
        <w:spacing w:after="0" w:afterAutospacing="0"/>
        <w:rPr>
          <w:color w:val="1F1F1F"/>
        </w:rPr>
      </w:pPr>
      <w:r>
        <w:rPr>
          <w:b/>
          <w:bCs/>
          <w:color w:val="1F1F1F"/>
          <w:bdr w:val="none" w:sz="0" w:space="0" w:color="auto" w:frame="1"/>
        </w:rPr>
        <w:t>Date/Time Identified:</w:t>
      </w:r>
      <w:r>
        <w:rPr>
          <w:color w:val="1F1F1F"/>
        </w:rPr>
        <w:t xml:space="preserve"> [ISO Format]</w:t>
      </w:r>
    </w:p>
    <w:p w14:paraId="027AFE2F" w14:textId="77777777" w:rsidR="007D32AB" w:rsidRDefault="007D32AB" w:rsidP="007D32AB">
      <w:pPr>
        <w:pStyle w:val="NormalWeb"/>
        <w:numPr>
          <w:ilvl w:val="0"/>
          <w:numId w:val="41"/>
        </w:numPr>
        <w:spacing w:after="0" w:afterAutospacing="0"/>
        <w:rPr>
          <w:color w:val="1F1F1F"/>
        </w:rPr>
      </w:pPr>
      <w:r>
        <w:rPr>
          <w:b/>
          <w:bCs/>
          <w:color w:val="1F1F1F"/>
          <w:bdr w:val="none" w:sz="0" w:space="0" w:color="auto" w:frame="1"/>
        </w:rPr>
        <w:t>Technical Description:</w:t>
      </w:r>
      <w:r>
        <w:rPr>
          <w:color w:val="1F1F1F"/>
        </w:rPr>
        <w:t xml:space="preserve"> Provide a high-level summary of the system compromised.</w:t>
      </w:r>
    </w:p>
    <w:p w14:paraId="4376127D" w14:textId="77777777" w:rsidR="007D32AB" w:rsidRDefault="007D32AB" w:rsidP="007D32AB">
      <w:pPr>
        <w:pStyle w:val="NormalWeb"/>
        <w:numPr>
          <w:ilvl w:val="0"/>
          <w:numId w:val="41"/>
        </w:numPr>
        <w:spacing w:after="0" w:afterAutospacing="0"/>
        <w:rPr>
          <w:color w:val="1F1F1F"/>
        </w:rPr>
      </w:pPr>
      <w:r>
        <w:rPr>
          <w:b/>
          <w:bCs/>
          <w:color w:val="1F1F1F"/>
          <w:bdr w:val="none" w:sz="0" w:space="0" w:color="auto" w:frame="1"/>
        </w:rPr>
        <w:t>Consumer Impact:</w:t>
      </w:r>
      <w:r>
        <w:rPr>
          <w:color w:val="1F1F1F"/>
        </w:rPr>
        <w:t xml:space="preserve"> Number of affected accounts (estimated) and geographic spread (Southeastern US).</w:t>
      </w:r>
    </w:p>
    <w:p w14:paraId="23B00ED8" w14:textId="77777777" w:rsidR="007D32AB" w:rsidRDefault="007D32AB" w:rsidP="007D32AB">
      <w:pPr>
        <w:pStyle w:val="NormalWeb"/>
        <w:numPr>
          <w:ilvl w:val="0"/>
          <w:numId w:val="41"/>
        </w:numPr>
        <w:spacing w:after="0" w:afterAutospacing="0"/>
        <w:rPr>
          <w:color w:val="1F1F1F"/>
        </w:rPr>
      </w:pPr>
      <w:r>
        <w:rPr>
          <w:b/>
          <w:bCs/>
          <w:color w:val="1F1F1F"/>
          <w:bdr w:val="none" w:sz="0" w:space="0" w:color="auto" w:frame="1"/>
        </w:rPr>
        <w:t>Mitigation Steps:</w:t>
      </w:r>
      <w:r>
        <w:rPr>
          <w:color w:val="1F1F1F"/>
        </w:rPr>
        <w:t xml:space="preserve"> [Isolation / Law Enforcement Engagement / System Shutdown].</w:t>
      </w:r>
    </w:p>
    <w:p w14:paraId="34363F40" w14:textId="77777777" w:rsidR="007D32AB" w:rsidRDefault="007D32AB" w:rsidP="007D32AB">
      <w:pPr>
        <w:pStyle w:val="Heading4"/>
        <w:rPr>
          <w:color w:val="1F1F1F"/>
        </w:rPr>
      </w:pPr>
      <w:r>
        <w:rPr>
          <w:color w:val="1F1F1F"/>
          <w:bdr w:val="none" w:sz="0" w:space="0" w:color="auto" w:frame="1"/>
        </w:rPr>
        <w:t xml:space="preserve">Template: </w:t>
      </w:r>
      <w:proofErr w:type="gramStart"/>
      <w:r>
        <w:rPr>
          <w:color w:val="1F1F1F"/>
          <w:bdr w:val="none" w:sz="0" w:space="0" w:color="auto" w:frame="1"/>
        </w:rPr>
        <w:t>Social Media</w:t>
      </w:r>
      <w:proofErr w:type="gramEnd"/>
      <w:r>
        <w:rPr>
          <w:color w:val="1F1F1F"/>
          <w:bdr w:val="none" w:sz="0" w:space="0" w:color="auto" w:frame="1"/>
        </w:rPr>
        <w:t xml:space="preserve"> (The "X" / Twitter Post)</w:t>
      </w:r>
    </w:p>
    <w:p w14:paraId="2025385E" w14:textId="77777777" w:rsidR="007D32AB" w:rsidRDefault="007D32AB" w:rsidP="007D32AB">
      <w:pPr>
        <w:pStyle w:val="NormalWeb"/>
        <w:numPr>
          <w:ilvl w:val="0"/>
          <w:numId w:val="42"/>
        </w:numPr>
        <w:spacing w:after="0" w:afterAutospacing="0"/>
        <w:rPr>
          <w:color w:val="1F1F1F"/>
        </w:rPr>
      </w:pPr>
      <w:r>
        <w:rPr>
          <w:b/>
          <w:bCs/>
          <w:color w:val="1F1F1F"/>
          <w:bdr w:val="none" w:sz="0" w:space="0" w:color="auto" w:frame="1"/>
        </w:rPr>
        <w:t>Post 1 (Initial):</w:t>
      </w:r>
      <w:r>
        <w:rPr>
          <w:color w:val="1F1F1F"/>
        </w:rPr>
        <w:t xml:space="preserve"> "We’re aware of a service issue affecting our app. Our team is on it. Funds are safe. Updates to follow. </w:t>
      </w:r>
      <w:r>
        <w:rPr>
          <w:rFonts w:ascii="Segoe UI Emoji" w:hAnsi="Segoe UI Emoji" w:cs="Segoe UI Emoji"/>
          <w:color w:val="1F1F1F"/>
        </w:rPr>
        <w:t>🧵</w:t>
      </w:r>
      <w:r>
        <w:rPr>
          <w:color w:val="1F1F1F"/>
        </w:rPr>
        <w:t xml:space="preserve"> (1/3)"</w:t>
      </w:r>
    </w:p>
    <w:p w14:paraId="4EF037E1" w14:textId="77777777" w:rsidR="007D32AB" w:rsidRDefault="007D32AB" w:rsidP="007D32AB">
      <w:pPr>
        <w:pStyle w:val="NormalWeb"/>
        <w:numPr>
          <w:ilvl w:val="0"/>
          <w:numId w:val="42"/>
        </w:numPr>
        <w:spacing w:after="0" w:afterAutospacing="0"/>
        <w:rPr>
          <w:color w:val="1F1F1F"/>
        </w:rPr>
      </w:pPr>
      <w:r>
        <w:rPr>
          <w:b/>
          <w:bCs/>
          <w:color w:val="1F1F1F"/>
          <w:bdr w:val="none" w:sz="0" w:space="0" w:color="auto" w:frame="1"/>
        </w:rPr>
        <w:t>Post 2 (Instructional):</w:t>
      </w:r>
      <w:r>
        <w:rPr>
          <w:color w:val="1F1F1F"/>
        </w:rPr>
        <w:t xml:space="preserve"> "For urgent banking needs, our branches remain open until 5 PM. Check status here: [Link to Dark Site] (2/3)"</w:t>
      </w:r>
    </w:p>
    <w:p w14:paraId="709C8262" w14:textId="77777777" w:rsidR="007D32AB" w:rsidRDefault="007D32AB" w:rsidP="007D32AB">
      <w:pPr>
        <w:spacing w:after="120"/>
        <w:rPr>
          <w:color w:val="1F1F1F"/>
        </w:rPr>
      </w:pPr>
      <w:r>
        <w:rPr>
          <w:color w:val="1F1F1F"/>
        </w:rPr>
        <w:pict w14:anchorId="7311E607">
          <v:rect id="_x0000_i1116" style="width:0;height:1.5pt" o:hralign="center" o:hrstd="t" o:hrnoshade="t" o:hr="t" fillcolor="gray" stroked="f"/>
        </w:pict>
      </w:r>
    </w:p>
    <w:p w14:paraId="3F42ED07" w14:textId="77777777" w:rsidR="007D32AB" w:rsidRDefault="007D32AB" w:rsidP="007D32AB">
      <w:pPr>
        <w:pStyle w:val="Heading3"/>
        <w:spacing w:after="0" w:afterAutospacing="0"/>
        <w:rPr>
          <w:color w:val="1F1F1F"/>
        </w:rPr>
      </w:pPr>
      <w:r>
        <w:rPr>
          <w:color w:val="1F1F1F"/>
          <w:bdr w:val="none" w:sz="0" w:space="0" w:color="auto" w:frame="1"/>
        </w:rPr>
        <w:t>3.5 Stakeholder Contact Lists (The Crisis Directory)</w:t>
      </w:r>
    </w:p>
    <w:p w14:paraId="058BF01A" w14:textId="77777777" w:rsidR="007D32AB" w:rsidRDefault="007D32AB" w:rsidP="007D32AB">
      <w:pPr>
        <w:pStyle w:val="NormalWeb"/>
        <w:spacing w:after="0" w:afterAutospacing="0"/>
        <w:rPr>
          <w:color w:val="1F1F1F"/>
        </w:rPr>
      </w:pPr>
      <w:r>
        <w:rPr>
          <w:color w:val="1F1F1F"/>
        </w:rPr>
        <w:t xml:space="preserve">A contact list is useless if it’s out of date. Your policy must include a </w:t>
      </w:r>
      <w:r>
        <w:rPr>
          <w:b/>
          <w:bCs/>
          <w:color w:val="1F1F1F"/>
          <w:bdr w:val="none" w:sz="0" w:space="0" w:color="auto" w:frame="1"/>
        </w:rPr>
        <w:t>Maintenance Procedure</w:t>
      </w:r>
      <w:r>
        <w:rPr>
          <w:color w:val="1F1F1F"/>
        </w:rPr>
        <w:t>.</w:t>
      </w:r>
    </w:p>
    <w:p w14:paraId="6486BEA7" w14:textId="77777777" w:rsidR="007D32AB" w:rsidRDefault="007D32AB" w:rsidP="007D32AB">
      <w:pPr>
        <w:pStyle w:val="NormalWeb"/>
        <w:rPr>
          <w:color w:val="1F1F1F"/>
        </w:rPr>
      </w:pPr>
      <w:r>
        <w:rPr>
          <w:color w:val="1F1F1F"/>
        </w:rPr>
        <w:t>Internal Contact Template:</w:t>
      </w:r>
    </w:p>
    <w:p w14:paraId="204D0920" w14:textId="77777777" w:rsidR="007D32AB" w:rsidRDefault="007D32AB" w:rsidP="007D32AB">
      <w:pPr>
        <w:pStyle w:val="NormalWeb"/>
        <w:rPr>
          <w:color w:val="1F1F1F"/>
        </w:rPr>
      </w:pPr>
      <w:r>
        <w:rPr>
          <w:color w:val="1F1F1F"/>
        </w:rPr>
        <w:t>| Name | Role | Office Phone | Mobile (Encrypted) | Email | Back-up Personnel |</w:t>
      </w:r>
    </w:p>
    <w:p w14:paraId="4663DF26" w14:textId="77777777" w:rsidR="007D32AB" w:rsidRDefault="007D32AB" w:rsidP="007D32AB">
      <w:pPr>
        <w:pStyle w:val="NormalWeb"/>
        <w:rPr>
          <w:color w:val="1F1F1F"/>
        </w:rPr>
      </w:pPr>
      <w:r>
        <w:rPr>
          <w:color w:val="1F1F1F"/>
        </w:rPr>
        <w:t>| :--- | :--- | :--- | :--- | :--- | :--- |</w:t>
      </w:r>
    </w:p>
    <w:p w14:paraId="00749C6F" w14:textId="77777777" w:rsidR="007D32AB" w:rsidRDefault="007D32AB" w:rsidP="007D32AB">
      <w:pPr>
        <w:pStyle w:val="NormalWeb"/>
        <w:rPr>
          <w:color w:val="1F1F1F"/>
        </w:rPr>
      </w:pPr>
      <w:r>
        <w:rPr>
          <w:color w:val="1F1F1F"/>
        </w:rPr>
        <w:lastRenderedPageBreak/>
        <w:t>| Jane Doe | CCO | Ext 505 | [Personal Mobile] | j.doe@fintrust.com | Deputy CCO |</w:t>
      </w:r>
    </w:p>
    <w:p w14:paraId="14A209D2" w14:textId="77777777" w:rsidR="007D32AB" w:rsidRDefault="007D32AB" w:rsidP="007D32AB">
      <w:pPr>
        <w:pStyle w:val="NormalWeb"/>
        <w:spacing w:after="0" w:afterAutospacing="0"/>
        <w:rPr>
          <w:color w:val="1F1F1F"/>
        </w:rPr>
      </w:pPr>
      <w:r>
        <w:rPr>
          <w:b/>
          <w:bCs/>
          <w:color w:val="1F1F1F"/>
          <w:bdr w:val="none" w:sz="0" w:space="0" w:color="auto" w:frame="1"/>
        </w:rPr>
        <w:t>Maintenance Procedure:</w:t>
      </w:r>
      <w:r>
        <w:rPr>
          <w:color w:val="1F1F1F"/>
        </w:rPr>
        <w:t xml:space="preserve"> * </w:t>
      </w:r>
      <w:r>
        <w:rPr>
          <w:b/>
          <w:bCs/>
          <w:color w:val="1F1F1F"/>
          <w:bdr w:val="none" w:sz="0" w:space="0" w:color="auto" w:frame="1"/>
        </w:rPr>
        <w:t>Quarterly Verification:</w:t>
      </w:r>
      <w:r>
        <w:rPr>
          <w:color w:val="1F1F1F"/>
        </w:rPr>
        <w:t xml:space="preserve"> Every 90 days, the CCT Coordinator must call every number on the list to verify the person is still in the role and the number is active.</w:t>
      </w:r>
    </w:p>
    <w:p w14:paraId="275F794F" w14:textId="77777777" w:rsidR="007D32AB" w:rsidRDefault="007D32AB" w:rsidP="007D32AB">
      <w:pPr>
        <w:pStyle w:val="NormalWeb"/>
        <w:numPr>
          <w:ilvl w:val="0"/>
          <w:numId w:val="43"/>
        </w:numPr>
        <w:spacing w:after="0" w:afterAutospacing="0"/>
        <w:rPr>
          <w:color w:val="1F1F1F"/>
        </w:rPr>
      </w:pPr>
      <w:r>
        <w:rPr>
          <w:b/>
          <w:bCs/>
          <w:color w:val="1F1F1F"/>
          <w:bdr w:val="none" w:sz="0" w:space="0" w:color="auto" w:frame="1"/>
        </w:rPr>
        <w:t>Onboarding/Offboarding:</w:t>
      </w:r>
      <w:r>
        <w:rPr>
          <w:color w:val="1F1F1F"/>
        </w:rPr>
        <w:t xml:space="preserve"> HR must notify the CCT within 24 hours of any executive-level personnel changes.</w:t>
      </w:r>
    </w:p>
    <w:p w14:paraId="14BD9DA3" w14:textId="77777777" w:rsidR="007D32AB" w:rsidRDefault="007D32AB" w:rsidP="007D32AB">
      <w:pPr>
        <w:spacing w:after="120"/>
        <w:rPr>
          <w:color w:val="1F1F1F"/>
        </w:rPr>
      </w:pPr>
      <w:r>
        <w:rPr>
          <w:color w:val="1F1F1F"/>
        </w:rPr>
        <w:pict w14:anchorId="10B28625">
          <v:rect id="_x0000_i1117" style="width:0;height:1.5pt" o:hralign="center" o:hrstd="t" o:hrnoshade="t" o:hr="t" fillcolor="gray" stroked="f"/>
        </w:pict>
      </w:r>
    </w:p>
    <w:p w14:paraId="49552E73" w14:textId="77777777" w:rsidR="007D32AB" w:rsidRDefault="007D32AB" w:rsidP="007D32AB">
      <w:pPr>
        <w:pStyle w:val="Heading3"/>
        <w:spacing w:after="0" w:afterAutospacing="0"/>
        <w:rPr>
          <w:color w:val="1F1F1F"/>
        </w:rPr>
      </w:pPr>
      <w:r>
        <w:rPr>
          <w:color w:val="1F1F1F"/>
          <w:bdr w:val="none" w:sz="0" w:space="0" w:color="auto" w:frame="1"/>
        </w:rPr>
        <w:t>Section 3.6: Tone and Accessibility (Task 2.4 Integration)</w:t>
      </w:r>
    </w:p>
    <w:p w14:paraId="63E3C4C2" w14:textId="77777777" w:rsidR="007D32AB" w:rsidRDefault="007D32AB" w:rsidP="007D32AB">
      <w:pPr>
        <w:pStyle w:val="NormalWeb"/>
        <w:numPr>
          <w:ilvl w:val="0"/>
          <w:numId w:val="44"/>
        </w:numPr>
        <w:spacing w:after="0" w:afterAutospacing="0"/>
        <w:rPr>
          <w:color w:val="1F1F1F"/>
        </w:rPr>
      </w:pPr>
      <w:r>
        <w:rPr>
          <w:b/>
          <w:bCs/>
          <w:color w:val="1F1F1F"/>
          <w:bdr w:val="none" w:sz="0" w:space="0" w:color="auto" w:frame="1"/>
        </w:rPr>
        <w:t>Tone Guide:</w:t>
      </w:r>
      <w:r>
        <w:rPr>
          <w:color w:val="1F1F1F"/>
        </w:rPr>
        <w:t xml:space="preserve"> * </w:t>
      </w:r>
      <w:r>
        <w:rPr>
          <w:i/>
          <w:iCs/>
          <w:color w:val="1F1F1F"/>
          <w:bdr w:val="none" w:sz="0" w:space="0" w:color="auto" w:frame="1"/>
        </w:rPr>
        <w:t>Cyber Breach:</w:t>
      </w:r>
      <w:r>
        <w:rPr>
          <w:color w:val="1F1F1F"/>
        </w:rPr>
        <w:t xml:space="preserve"> Formal, cautious, focused on privacy.</w:t>
      </w:r>
    </w:p>
    <w:p w14:paraId="340039DE" w14:textId="77777777" w:rsidR="007D32AB" w:rsidRDefault="007D32AB" w:rsidP="007D32AB">
      <w:pPr>
        <w:pStyle w:val="NormalWeb"/>
        <w:numPr>
          <w:ilvl w:val="1"/>
          <w:numId w:val="44"/>
        </w:numPr>
        <w:spacing w:after="0" w:afterAutospacing="0"/>
        <w:rPr>
          <w:color w:val="1F1F1F"/>
        </w:rPr>
      </w:pPr>
      <w:r>
        <w:rPr>
          <w:i/>
          <w:iCs/>
          <w:color w:val="1F1F1F"/>
          <w:bdr w:val="none" w:sz="0" w:space="0" w:color="auto" w:frame="1"/>
        </w:rPr>
        <w:t>System Outage:</w:t>
      </w:r>
      <w:r>
        <w:rPr>
          <w:color w:val="1F1F1F"/>
        </w:rPr>
        <w:t xml:space="preserve"> Helpful, energetic, focused on recovery.</w:t>
      </w:r>
    </w:p>
    <w:p w14:paraId="07B8C900" w14:textId="77777777" w:rsidR="007D32AB" w:rsidRDefault="007D32AB" w:rsidP="007D32AB">
      <w:pPr>
        <w:pStyle w:val="NormalWeb"/>
        <w:numPr>
          <w:ilvl w:val="1"/>
          <w:numId w:val="44"/>
        </w:numPr>
        <w:spacing w:after="0" w:afterAutospacing="0"/>
        <w:rPr>
          <w:color w:val="1F1F1F"/>
        </w:rPr>
      </w:pPr>
      <w:r>
        <w:rPr>
          <w:i/>
          <w:iCs/>
          <w:color w:val="1F1F1F"/>
          <w:bdr w:val="none" w:sz="0" w:space="0" w:color="auto" w:frame="1"/>
        </w:rPr>
        <w:t>Regulatory:</w:t>
      </w:r>
      <w:r>
        <w:rPr>
          <w:color w:val="1F1F1F"/>
        </w:rPr>
        <w:t xml:space="preserve"> Clinical, technical, focused on compliance.</w:t>
      </w:r>
    </w:p>
    <w:p w14:paraId="5703C630" w14:textId="77777777" w:rsidR="007D32AB" w:rsidRDefault="007D32AB" w:rsidP="007D32AB">
      <w:pPr>
        <w:pStyle w:val="NormalWeb"/>
        <w:numPr>
          <w:ilvl w:val="0"/>
          <w:numId w:val="44"/>
        </w:numPr>
        <w:spacing w:after="0" w:afterAutospacing="0"/>
        <w:rPr>
          <w:color w:val="1F1F1F"/>
        </w:rPr>
      </w:pPr>
      <w:r>
        <w:rPr>
          <w:b/>
          <w:bCs/>
          <w:color w:val="1F1F1F"/>
          <w:bdr w:val="none" w:sz="0" w:space="0" w:color="auto" w:frame="1"/>
        </w:rPr>
        <w:t>Accessibility:</w:t>
      </w:r>
      <w:r>
        <w:rPr>
          <w:color w:val="1F1F1F"/>
        </w:rPr>
        <w:t xml:space="preserve"> All templates must be stored in a </w:t>
      </w:r>
      <w:r>
        <w:rPr>
          <w:b/>
          <w:bCs/>
          <w:color w:val="1F1F1F"/>
          <w:bdr w:val="none" w:sz="0" w:space="0" w:color="auto" w:frame="1"/>
        </w:rPr>
        <w:t>Digital Crisis Binder</w:t>
      </w:r>
      <w:r>
        <w:rPr>
          <w:color w:val="1F1F1F"/>
        </w:rPr>
        <w:t xml:space="preserve"> accessible offline (in case of network failure) and available in Large Print/Spanish.</w:t>
      </w:r>
    </w:p>
    <w:p w14:paraId="46D6FA53" w14:textId="77777777" w:rsidR="007D32AB" w:rsidRDefault="007D32AB" w:rsidP="007D32AB">
      <w:pPr>
        <w:spacing w:after="120"/>
        <w:rPr>
          <w:color w:val="1F1F1F"/>
        </w:rPr>
      </w:pPr>
      <w:r>
        <w:rPr>
          <w:color w:val="1F1F1F"/>
        </w:rPr>
        <w:pict w14:anchorId="2BD0E6A0">
          <v:rect id="_x0000_i1118" style="width:0;height:1.5pt" o:hralign="center" o:hrstd="t" o:hrnoshade="t" o:hr="t" fillcolor="gray" stroked="f"/>
        </w:pict>
      </w:r>
    </w:p>
    <w:p w14:paraId="404E28A8" w14:textId="77777777" w:rsidR="007D32AB" w:rsidRDefault="007D32AB" w:rsidP="007D32AB">
      <w:pPr>
        <w:pStyle w:val="Heading3"/>
        <w:spacing w:after="0" w:afterAutospacing="0"/>
        <w:rPr>
          <w:color w:val="1F1F1F"/>
        </w:rPr>
      </w:pPr>
      <w:r>
        <w:rPr>
          <w:color w:val="1F1F1F"/>
          <w:bdr w:val="none" w:sz="0" w:space="0" w:color="auto" w:frame="1"/>
        </w:rPr>
        <w:t>How to deliver Task 3 (The Package):</w:t>
      </w:r>
    </w:p>
    <w:p w14:paraId="117A7B18" w14:textId="77777777" w:rsidR="007D32AB" w:rsidRDefault="007D32AB" w:rsidP="007D32AB">
      <w:pPr>
        <w:pStyle w:val="NormalWeb"/>
        <w:spacing w:after="0" w:afterAutospacing="0"/>
        <w:rPr>
          <w:color w:val="1F1F1F"/>
        </w:rPr>
      </w:pPr>
      <w:r>
        <w:rPr>
          <w:color w:val="1F1F1F"/>
        </w:rPr>
        <w:t xml:space="preserve">Organize this deliverable as a </w:t>
      </w:r>
      <w:r>
        <w:rPr>
          <w:b/>
          <w:bCs/>
          <w:color w:val="1F1F1F"/>
          <w:bdr w:val="none" w:sz="0" w:space="0" w:color="auto" w:frame="1"/>
        </w:rPr>
        <w:t>"Crisis Tool-Kit"</w:t>
      </w:r>
      <w:r>
        <w:rPr>
          <w:color w:val="1F1F1F"/>
        </w:rPr>
        <w:t xml:space="preserve"> folder.</w:t>
      </w:r>
    </w:p>
    <w:p w14:paraId="22D0F4D4" w14:textId="77777777" w:rsidR="007D32AB" w:rsidRDefault="007D32AB" w:rsidP="007D32AB">
      <w:pPr>
        <w:pStyle w:val="NormalWeb"/>
        <w:numPr>
          <w:ilvl w:val="0"/>
          <w:numId w:val="45"/>
        </w:numPr>
        <w:spacing w:after="0" w:afterAutospacing="0"/>
        <w:rPr>
          <w:color w:val="1F1F1F"/>
        </w:rPr>
      </w:pPr>
      <w:r>
        <w:rPr>
          <w:b/>
          <w:bCs/>
          <w:color w:val="1F1F1F"/>
          <w:bdr w:val="none" w:sz="0" w:space="0" w:color="auto" w:frame="1"/>
        </w:rPr>
        <w:t>Instruction Manual:</w:t>
      </w:r>
      <w:r>
        <w:rPr>
          <w:color w:val="1F1F1F"/>
        </w:rPr>
        <w:t xml:space="preserve"> 1 page explaining how to use the templates.</w:t>
      </w:r>
    </w:p>
    <w:p w14:paraId="454D29D4" w14:textId="77777777" w:rsidR="007D32AB" w:rsidRDefault="007D32AB" w:rsidP="007D32AB">
      <w:pPr>
        <w:pStyle w:val="NormalWeb"/>
        <w:numPr>
          <w:ilvl w:val="0"/>
          <w:numId w:val="45"/>
        </w:numPr>
        <w:spacing w:after="0" w:afterAutospacing="0"/>
        <w:rPr>
          <w:color w:val="1F1F1F"/>
        </w:rPr>
      </w:pPr>
      <w:r>
        <w:rPr>
          <w:b/>
          <w:bCs/>
          <w:color w:val="1F1F1F"/>
          <w:bdr w:val="none" w:sz="0" w:space="0" w:color="auto" w:frame="1"/>
        </w:rPr>
        <w:t>The Templates:</w:t>
      </w:r>
      <w:r>
        <w:rPr>
          <w:color w:val="1F1F1F"/>
        </w:rPr>
        <w:t xml:space="preserve"> Categorized into sub-folders (Internal, External, Regulatory).</w:t>
      </w:r>
    </w:p>
    <w:p w14:paraId="3C4A886D" w14:textId="77777777" w:rsidR="007D32AB" w:rsidRDefault="007D32AB" w:rsidP="007D32AB">
      <w:pPr>
        <w:pStyle w:val="NormalWeb"/>
        <w:numPr>
          <w:ilvl w:val="0"/>
          <w:numId w:val="45"/>
        </w:numPr>
        <w:spacing w:after="0" w:afterAutospacing="0"/>
        <w:rPr>
          <w:color w:val="1F1F1F"/>
        </w:rPr>
      </w:pPr>
      <w:r>
        <w:rPr>
          <w:b/>
          <w:bCs/>
          <w:color w:val="1F1F1F"/>
          <w:bdr w:val="none" w:sz="0" w:space="0" w:color="auto" w:frame="1"/>
        </w:rPr>
        <w:t>The Contact Lists:</w:t>
      </w:r>
      <w:r>
        <w:rPr>
          <w:color w:val="1F1F1F"/>
        </w:rPr>
        <w:t xml:space="preserve"> A ready-to-fill Excel/CSV file.</w:t>
      </w:r>
    </w:p>
    <w:p w14:paraId="12609258" w14:textId="77777777" w:rsidR="007D32AB" w:rsidRDefault="007D32AB" w:rsidP="007D32AB">
      <w:pPr>
        <w:pStyle w:val="NormalWeb"/>
        <w:spacing w:after="0" w:afterAutospacing="0"/>
        <w:rPr>
          <w:color w:val="1F1F1F"/>
        </w:rPr>
      </w:pPr>
      <w:r>
        <w:rPr>
          <w:b/>
          <w:bCs/>
          <w:color w:val="1F1F1F"/>
          <w:bdr w:val="none" w:sz="0" w:space="0" w:color="auto" w:frame="1"/>
        </w:rPr>
        <w:t>This completes the templates! Would you like me to help you draft the final Task 4 (The Simulation and Post-Mortem Analysis) or provide a specific Press Release for a Regulatory Investigation scenario?</w:t>
      </w:r>
    </w:p>
    <w:p w14:paraId="781745B6"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t xml:space="preserve">Task 4 shifts the focus from documents to </w:t>
      </w:r>
      <w:r w:rsidRPr="003A0801">
        <w:rPr>
          <w:rFonts w:ascii="Times New Roman" w:eastAsia="Times New Roman" w:hAnsi="Times New Roman" w:cs="Times New Roman"/>
          <w:b/>
          <w:bCs/>
          <w:color w:val="1F1F1F"/>
          <w:kern w:val="0"/>
          <w:bdr w:val="none" w:sz="0" w:space="0" w:color="auto" w:frame="1"/>
          <w14:ligatures w14:val="none"/>
        </w:rPr>
        <w:t>people</w:t>
      </w:r>
      <w:r w:rsidRPr="003A0801">
        <w:rPr>
          <w:rFonts w:ascii="Times New Roman" w:eastAsia="Times New Roman" w:hAnsi="Times New Roman" w:cs="Times New Roman"/>
          <w:color w:val="1F1F1F"/>
          <w:kern w:val="0"/>
          <w14:ligatures w14:val="none"/>
        </w:rPr>
        <w:t xml:space="preserve">. In a bank crisis, the face and voice of </w:t>
      </w:r>
      <w:proofErr w:type="spellStart"/>
      <w:r w:rsidRPr="003A0801">
        <w:rPr>
          <w:rFonts w:ascii="Times New Roman" w:eastAsia="Times New Roman" w:hAnsi="Times New Roman" w:cs="Times New Roman"/>
          <w:color w:val="1F1F1F"/>
          <w:kern w:val="0"/>
          <w14:ligatures w14:val="none"/>
        </w:rPr>
        <w:t>FinTrust</w:t>
      </w:r>
      <w:proofErr w:type="spellEnd"/>
      <w:r w:rsidRPr="003A0801">
        <w:rPr>
          <w:rFonts w:ascii="Times New Roman" w:eastAsia="Times New Roman" w:hAnsi="Times New Roman" w:cs="Times New Roman"/>
          <w:color w:val="1F1F1F"/>
          <w:kern w:val="0"/>
          <w14:ligatures w14:val="none"/>
        </w:rPr>
        <w:t xml:space="preserve"> Bank can either calm a panic or trigger a run on the bank. This program ensures your executives are not just "talking heads," but trained crisis responders.</w:t>
      </w:r>
    </w:p>
    <w:p w14:paraId="2FDA585F" w14:textId="77777777" w:rsidR="003A0801" w:rsidRPr="003A0801" w:rsidRDefault="003A0801" w:rsidP="003A0801">
      <w:pPr>
        <w:spacing w:after="12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pict w14:anchorId="42CFEAAA">
          <v:rect id="_x0000_i1125" style="width:0;height:1.5pt" o:hralign="center" o:hrstd="t" o:hrnoshade="t" o:hr="t" fillcolor="gray" stroked="f"/>
        </w:pict>
      </w:r>
    </w:p>
    <w:p w14:paraId="667CF4B9" w14:textId="77777777" w:rsidR="003A0801" w:rsidRPr="003A0801" w:rsidRDefault="003A0801" w:rsidP="003A080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A0801">
        <w:rPr>
          <w:rFonts w:ascii="Times New Roman" w:eastAsia="Times New Roman" w:hAnsi="Times New Roman" w:cs="Times New Roman"/>
          <w:b/>
          <w:bCs/>
          <w:color w:val="1F1F1F"/>
          <w:kern w:val="0"/>
          <w:sz w:val="27"/>
          <w:szCs w:val="27"/>
          <w:bdr w:val="none" w:sz="0" w:space="0" w:color="auto" w:frame="1"/>
          <w14:ligatures w14:val="none"/>
        </w:rPr>
        <w:t>4.1 Spokesperson Selection and Designation</w:t>
      </w:r>
    </w:p>
    <w:p w14:paraId="62C55098"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Selection Criteria:</w:t>
      </w:r>
    </w:p>
    <w:p w14:paraId="46B1CCEE" w14:textId="77777777" w:rsidR="003A0801" w:rsidRPr="003A0801" w:rsidRDefault="003A0801" w:rsidP="003A0801">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Composure:</w:t>
      </w:r>
      <w:r w:rsidRPr="003A0801">
        <w:rPr>
          <w:rFonts w:ascii="Times New Roman" w:eastAsia="Times New Roman" w:hAnsi="Times New Roman" w:cs="Times New Roman"/>
          <w:color w:val="1F1F1F"/>
          <w:kern w:val="0"/>
          <w14:ligatures w14:val="none"/>
        </w:rPr>
        <w:t xml:space="preserve"> Ability to remain calm under high-pressure "ambush" journalism.</w:t>
      </w:r>
    </w:p>
    <w:p w14:paraId="2E0FAE03" w14:textId="77777777" w:rsidR="003A0801" w:rsidRPr="003A0801" w:rsidRDefault="003A0801" w:rsidP="003A0801">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Subject Matter Expertise:</w:t>
      </w:r>
      <w:r w:rsidRPr="003A0801">
        <w:rPr>
          <w:rFonts w:ascii="Times New Roman" w:eastAsia="Times New Roman" w:hAnsi="Times New Roman" w:cs="Times New Roman"/>
          <w:color w:val="1F1F1F"/>
          <w:kern w:val="0"/>
          <w14:ligatures w14:val="none"/>
        </w:rPr>
        <w:t xml:space="preserve"> Deep understanding of banking operations or cybersecurity.</w:t>
      </w:r>
    </w:p>
    <w:p w14:paraId="2A9383FB" w14:textId="77777777" w:rsidR="003A0801" w:rsidRPr="003A0801" w:rsidRDefault="003A0801" w:rsidP="003A0801">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Relatability:</w:t>
      </w:r>
      <w:r w:rsidRPr="003A0801">
        <w:rPr>
          <w:rFonts w:ascii="Times New Roman" w:eastAsia="Times New Roman" w:hAnsi="Times New Roman" w:cs="Times New Roman"/>
          <w:color w:val="1F1F1F"/>
          <w:kern w:val="0"/>
          <w14:ligatures w14:val="none"/>
        </w:rPr>
        <w:t xml:space="preserve"> Empathy in tone (especially for "Victim" crises).</w:t>
      </w:r>
    </w:p>
    <w:p w14:paraId="783AF452" w14:textId="77777777" w:rsidR="003A0801" w:rsidRPr="003A0801" w:rsidRDefault="003A0801" w:rsidP="003A0801">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Credibility:</w:t>
      </w:r>
      <w:r w:rsidRPr="003A0801">
        <w:rPr>
          <w:rFonts w:ascii="Times New Roman" w:eastAsia="Times New Roman" w:hAnsi="Times New Roman" w:cs="Times New Roman"/>
          <w:color w:val="1F1F1F"/>
          <w:kern w:val="0"/>
          <w14:ligatures w14:val="none"/>
        </w:rPr>
        <w:t xml:space="preserve"> High-ranking enough to signal that the bank takes the issue seriously.</w:t>
      </w:r>
    </w:p>
    <w:p w14:paraId="08BBDA37"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Designation Matrix:</w:t>
      </w:r>
    </w:p>
    <w:tbl>
      <w:tblPr>
        <w:tblW w:w="0" w:type="auto"/>
        <w:tblCellSpacing w:w="15" w:type="dxa"/>
        <w:tblCellMar>
          <w:left w:w="0" w:type="dxa"/>
          <w:right w:w="0" w:type="dxa"/>
        </w:tblCellMar>
        <w:tblLook w:val="04A0" w:firstRow="1" w:lastRow="0" w:firstColumn="1" w:lastColumn="0" w:noHBand="0" w:noVBand="1"/>
      </w:tblPr>
      <w:tblGrid>
        <w:gridCol w:w="2688"/>
        <w:gridCol w:w="2519"/>
        <w:gridCol w:w="2432"/>
        <w:gridCol w:w="1705"/>
      </w:tblGrid>
      <w:tr w:rsidR="003A0801" w:rsidRPr="003A0801" w14:paraId="13EDA93A" w14:textId="77777777" w:rsidTr="003A080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1D2A"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lastRenderedPageBreak/>
              <w:t>Crisis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E9C0A"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Primary Spokesperson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505EB"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Technical SME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103DB"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Backup</w:t>
            </w:r>
          </w:p>
        </w:tc>
      </w:tr>
      <w:tr w:rsidR="003A0801" w:rsidRPr="003A0801" w14:paraId="6C5804DE" w14:textId="77777777" w:rsidTr="003A080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1C02F"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Cybersecurity/Breach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681B2"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CCO (Public)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A7377"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CISO (Technical 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C61FD"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Deputy CCO</w:t>
            </w:r>
          </w:p>
        </w:tc>
      </w:tr>
      <w:tr w:rsidR="003A0801" w:rsidRPr="003A0801" w14:paraId="2C68058D" w14:textId="77777777" w:rsidTr="003A080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FB076"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Financial/Systemic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1636D"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02E27"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Chief Financial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77B0A"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COO</w:t>
            </w:r>
          </w:p>
        </w:tc>
      </w:tr>
      <w:tr w:rsidR="003A0801" w:rsidRPr="003A0801" w14:paraId="538E77AC" w14:textId="77777777" w:rsidTr="003A080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9C0AD"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Legal/Regulatory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16724"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General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EB60F"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Chief Risk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B1917"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CCO</w:t>
            </w:r>
          </w:p>
        </w:tc>
      </w:tr>
      <w:tr w:rsidR="003A0801" w:rsidRPr="003A0801" w14:paraId="615F1039" w14:textId="77777777" w:rsidTr="003A080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1E60A"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Branch/Local 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2DE55"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Regional 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82E69"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Branch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92937" w14:textId="77777777" w:rsidR="003A0801" w:rsidRPr="003A0801" w:rsidRDefault="003A0801" w:rsidP="003A0801">
            <w:pPr>
              <w:spacing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bdr w:val="none" w:sz="0" w:space="0" w:color="auto" w:frame="1"/>
                <w14:ligatures w14:val="none"/>
              </w:rPr>
              <w:t>Local PR Lead</w:t>
            </w:r>
          </w:p>
        </w:tc>
      </w:tr>
    </w:tbl>
    <w:p w14:paraId="16FE5478"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Authority Levels:</w:t>
      </w:r>
    </w:p>
    <w:p w14:paraId="35FB3970" w14:textId="77777777" w:rsidR="003A0801" w:rsidRPr="003A0801" w:rsidRDefault="003A0801" w:rsidP="003A0801">
      <w:pPr>
        <w:numPr>
          <w:ilvl w:val="0"/>
          <w:numId w:val="47"/>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CCO:</w:t>
      </w:r>
      <w:r w:rsidRPr="003A0801">
        <w:rPr>
          <w:rFonts w:ascii="Times New Roman" w:eastAsia="Times New Roman" w:hAnsi="Times New Roman" w:cs="Times New Roman"/>
          <w:color w:val="1F1F1F"/>
          <w:kern w:val="0"/>
          <w14:ligatures w14:val="none"/>
        </w:rPr>
        <w:t xml:space="preserve"> Authorized to issue all written statements and digital updates.</w:t>
      </w:r>
    </w:p>
    <w:p w14:paraId="01D76039" w14:textId="77777777" w:rsidR="003A0801" w:rsidRPr="003A0801" w:rsidRDefault="003A0801" w:rsidP="003A0801">
      <w:pPr>
        <w:numPr>
          <w:ilvl w:val="0"/>
          <w:numId w:val="47"/>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CEO:</w:t>
      </w:r>
      <w:r w:rsidRPr="003A0801">
        <w:rPr>
          <w:rFonts w:ascii="Times New Roman" w:eastAsia="Times New Roman" w:hAnsi="Times New Roman" w:cs="Times New Roman"/>
          <w:color w:val="1F1F1F"/>
          <w:kern w:val="0"/>
          <w14:ligatures w14:val="none"/>
        </w:rPr>
        <w:t xml:space="preserve"> Reserved for Level 1 apologies or "Vision" statements (rebuilding trust).</w:t>
      </w:r>
    </w:p>
    <w:p w14:paraId="3E9318B7" w14:textId="77777777" w:rsidR="003A0801" w:rsidRPr="003A0801" w:rsidRDefault="003A0801" w:rsidP="003A0801">
      <w:pPr>
        <w:numPr>
          <w:ilvl w:val="0"/>
          <w:numId w:val="47"/>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SMEs:</w:t>
      </w:r>
      <w:r w:rsidRPr="003A0801">
        <w:rPr>
          <w:rFonts w:ascii="Times New Roman" w:eastAsia="Times New Roman" w:hAnsi="Times New Roman" w:cs="Times New Roman"/>
          <w:color w:val="1F1F1F"/>
          <w:kern w:val="0"/>
          <w14:ligatures w14:val="none"/>
        </w:rPr>
        <w:t xml:space="preserve"> Only authorized to speak on technical facts, never on legal liability or financial outlook.</w:t>
      </w:r>
    </w:p>
    <w:p w14:paraId="2C27EC31" w14:textId="77777777" w:rsidR="003A0801" w:rsidRPr="003A0801" w:rsidRDefault="003A0801" w:rsidP="003A0801">
      <w:pPr>
        <w:spacing w:after="12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pict w14:anchorId="3D6A55D2">
          <v:rect id="_x0000_i1126" style="width:0;height:1.5pt" o:hralign="center" o:hrstd="t" o:hrnoshade="t" o:hr="t" fillcolor="gray" stroked="f"/>
        </w:pict>
      </w:r>
    </w:p>
    <w:p w14:paraId="129CD7C4" w14:textId="77777777" w:rsidR="003A0801" w:rsidRPr="003A0801" w:rsidRDefault="003A0801" w:rsidP="003A080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A0801">
        <w:rPr>
          <w:rFonts w:ascii="Times New Roman" w:eastAsia="Times New Roman" w:hAnsi="Times New Roman" w:cs="Times New Roman"/>
          <w:b/>
          <w:bCs/>
          <w:color w:val="1F1F1F"/>
          <w:kern w:val="0"/>
          <w:sz w:val="27"/>
          <w:szCs w:val="27"/>
          <w:bdr w:val="none" w:sz="0" w:space="0" w:color="auto" w:frame="1"/>
          <w14:ligatures w14:val="none"/>
        </w:rPr>
        <w:t>4.2 Spokesperson Training Curriculum</w:t>
      </w:r>
    </w:p>
    <w:p w14:paraId="260E2404"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Methodology:</w:t>
      </w:r>
      <w:r w:rsidRPr="003A0801">
        <w:rPr>
          <w:rFonts w:ascii="Times New Roman" w:eastAsia="Times New Roman" w:hAnsi="Times New Roman" w:cs="Times New Roman"/>
          <w:color w:val="1F1F1F"/>
          <w:kern w:val="0"/>
          <w14:ligatures w14:val="none"/>
        </w:rPr>
        <w:t xml:space="preserve"> A "Blended Learning" approach using theory (classroom), practice (simulations), and 1-on-1 coaching.</w:t>
      </w:r>
    </w:p>
    <w:p w14:paraId="07886E92" w14:textId="77777777" w:rsidR="003A0801" w:rsidRPr="003A0801" w:rsidRDefault="003A0801" w:rsidP="003A0801">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Module 1: Fundamentals &amp; SCCT:</w:t>
      </w:r>
      <w:r w:rsidRPr="003A0801">
        <w:rPr>
          <w:rFonts w:ascii="Times New Roman" w:eastAsia="Times New Roman" w:hAnsi="Times New Roman" w:cs="Times New Roman"/>
          <w:color w:val="1F1F1F"/>
          <w:kern w:val="0"/>
          <w14:ligatures w14:val="none"/>
        </w:rPr>
        <w:t xml:space="preserve"> Understanding the "Why." Learning to identify if the bank is the Victim, Accidental, or Preventable actor.</w:t>
      </w:r>
    </w:p>
    <w:p w14:paraId="18068499" w14:textId="77777777" w:rsidR="003A0801" w:rsidRPr="003A0801" w:rsidRDefault="003A0801" w:rsidP="003A0801">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Module 2: Interview Techniques:</w:t>
      </w:r>
      <w:r w:rsidRPr="003A0801">
        <w:rPr>
          <w:rFonts w:ascii="Times New Roman" w:eastAsia="Times New Roman" w:hAnsi="Times New Roman" w:cs="Times New Roman"/>
          <w:color w:val="1F1F1F"/>
          <w:kern w:val="0"/>
          <w14:ligatures w14:val="none"/>
        </w:rPr>
        <w:t xml:space="preserve"> Mastering the "Soundbite." Managing body language, eye contact (even on Zoom), and the "7-second rule" (avoiding long, rambling answers).</w:t>
      </w:r>
    </w:p>
    <w:p w14:paraId="4D19A5D7" w14:textId="77777777" w:rsidR="003A0801" w:rsidRPr="003A0801" w:rsidRDefault="003A0801" w:rsidP="003A0801">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Module 3: The "Hot Seat" (Hostile Media):</w:t>
      </w:r>
      <w:r w:rsidRPr="003A0801">
        <w:rPr>
          <w:rFonts w:ascii="Times New Roman" w:eastAsia="Times New Roman" w:hAnsi="Times New Roman" w:cs="Times New Roman"/>
          <w:color w:val="1F1F1F"/>
          <w:kern w:val="0"/>
          <w14:ligatures w14:val="none"/>
        </w:rPr>
        <w:t xml:space="preserve"> Practice handling aggressive questions like </w:t>
      </w:r>
      <w:r w:rsidRPr="003A0801">
        <w:rPr>
          <w:rFonts w:ascii="Times New Roman" w:eastAsia="Times New Roman" w:hAnsi="Times New Roman" w:cs="Times New Roman"/>
          <w:i/>
          <w:iCs/>
          <w:color w:val="1F1F1F"/>
          <w:kern w:val="0"/>
          <w:bdr w:val="none" w:sz="0" w:space="0" w:color="auto" w:frame="1"/>
          <w14:ligatures w14:val="none"/>
        </w:rPr>
        <w:t>"How could you let this happen?"</w:t>
      </w:r>
      <w:r w:rsidRPr="003A0801">
        <w:rPr>
          <w:rFonts w:ascii="Times New Roman" w:eastAsia="Times New Roman" w:hAnsi="Times New Roman" w:cs="Times New Roman"/>
          <w:color w:val="1F1F1F"/>
          <w:kern w:val="0"/>
          <w14:ligatures w14:val="none"/>
        </w:rPr>
        <w:t xml:space="preserve"> or </w:t>
      </w:r>
      <w:r w:rsidRPr="003A0801">
        <w:rPr>
          <w:rFonts w:ascii="Times New Roman" w:eastAsia="Times New Roman" w:hAnsi="Times New Roman" w:cs="Times New Roman"/>
          <w:i/>
          <w:iCs/>
          <w:color w:val="1F1F1F"/>
          <w:kern w:val="0"/>
          <w:bdr w:val="none" w:sz="0" w:space="0" w:color="auto" w:frame="1"/>
          <w14:ligatures w14:val="none"/>
        </w:rPr>
        <w:t>"Is our money gone?"</w:t>
      </w:r>
    </w:p>
    <w:p w14:paraId="6BFC1526" w14:textId="77777777" w:rsidR="003A0801" w:rsidRPr="003A0801" w:rsidRDefault="003A0801" w:rsidP="003A0801">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Module 4: Digital/Social:</w:t>
      </w:r>
      <w:r w:rsidRPr="003A0801">
        <w:rPr>
          <w:rFonts w:ascii="Times New Roman" w:eastAsia="Times New Roman" w:hAnsi="Times New Roman" w:cs="Times New Roman"/>
          <w:color w:val="1F1F1F"/>
          <w:kern w:val="0"/>
          <w14:ligatures w14:val="none"/>
        </w:rPr>
        <w:t xml:space="preserve"> How to interact with "Citizen Journalists" and influencers. Understanding that every internal meeting can be leaked.</w:t>
      </w:r>
    </w:p>
    <w:p w14:paraId="40C45029" w14:textId="77777777" w:rsidR="003A0801" w:rsidRPr="003A0801" w:rsidRDefault="003A0801" w:rsidP="003A0801">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Module 5: The Legal Guardrails:</w:t>
      </w:r>
      <w:r w:rsidRPr="003A0801">
        <w:rPr>
          <w:rFonts w:ascii="Times New Roman" w:eastAsia="Times New Roman" w:hAnsi="Times New Roman" w:cs="Times New Roman"/>
          <w:color w:val="1F1F1F"/>
          <w:kern w:val="0"/>
          <w14:ligatures w14:val="none"/>
        </w:rPr>
        <w:t xml:space="preserve"> Training on what </w:t>
      </w:r>
      <w:r w:rsidRPr="003A0801">
        <w:rPr>
          <w:rFonts w:ascii="Times New Roman" w:eastAsia="Times New Roman" w:hAnsi="Times New Roman" w:cs="Times New Roman"/>
          <w:i/>
          <w:iCs/>
          <w:color w:val="1F1F1F"/>
          <w:kern w:val="0"/>
          <w:bdr w:val="none" w:sz="0" w:space="0" w:color="auto" w:frame="1"/>
          <w14:ligatures w14:val="none"/>
        </w:rPr>
        <w:t>cannot</w:t>
      </w:r>
      <w:r w:rsidRPr="003A0801">
        <w:rPr>
          <w:rFonts w:ascii="Times New Roman" w:eastAsia="Times New Roman" w:hAnsi="Times New Roman" w:cs="Times New Roman"/>
          <w:color w:val="1F1F1F"/>
          <w:kern w:val="0"/>
          <w14:ligatures w14:val="none"/>
        </w:rPr>
        <w:t xml:space="preserve"> be said (admissions of liability, naming victims, or speculating on unconfirmed facts).</w:t>
      </w:r>
    </w:p>
    <w:p w14:paraId="46440A63"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Certification:</w:t>
      </w:r>
      <w:r w:rsidRPr="003A0801">
        <w:rPr>
          <w:rFonts w:ascii="Times New Roman" w:eastAsia="Times New Roman" w:hAnsi="Times New Roman" w:cs="Times New Roman"/>
          <w:color w:val="1F1F1F"/>
          <w:kern w:val="0"/>
          <w14:ligatures w14:val="none"/>
        </w:rPr>
        <w:t xml:space="preserve"> Spokespersons must undergo an annual 4-hour "Refresher" and a biannual mock-interview simulation to remain "Certified to Speak."</w:t>
      </w:r>
    </w:p>
    <w:p w14:paraId="3B4F5B78" w14:textId="77777777" w:rsidR="003A0801" w:rsidRPr="003A0801" w:rsidRDefault="003A0801" w:rsidP="003A0801">
      <w:pPr>
        <w:spacing w:after="12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pict w14:anchorId="336B3FDE">
          <v:rect id="_x0000_i1127" style="width:0;height:1.5pt" o:hralign="center" o:hrstd="t" o:hrnoshade="t" o:hr="t" fillcolor="gray" stroked="f"/>
        </w:pict>
      </w:r>
    </w:p>
    <w:p w14:paraId="6E74ECD2" w14:textId="77777777" w:rsidR="003A0801" w:rsidRPr="003A0801" w:rsidRDefault="003A0801" w:rsidP="003A080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A0801">
        <w:rPr>
          <w:rFonts w:ascii="Times New Roman" w:eastAsia="Times New Roman" w:hAnsi="Times New Roman" w:cs="Times New Roman"/>
          <w:b/>
          <w:bCs/>
          <w:color w:val="1F1F1F"/>
          <w:kern w:val="0"/>
          <w:sz w:val="27"/>
          <w:szCs w:val="27"/>
          <w:bdr w:val="none" w:sz="0" w:space="0" w:color="auto" w:frame="1"/>
          <w14:ligatures w14:val="none"/>
        </w:rPr>
        <w:t>4.3 Media Relations Protocols</w:t>
      </w:r>
    </w:p>
    <w:p w14:paraId="16AE3984"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lastRenderedPageBreak/>
        <w:t>The Inquiry Workflow:</w:t>
      </w:r>
    </w:p>
    <w:p w14:paraId="34E12EEE" w14:textId="77777777" w:rsidR="003A0801" w:rsidRPr="003A0801" w:rsidRDefault="003A0801" w:rsidP="003A0801">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Log:</w:t>
      </w:r>
      <w:r w:rsidRPr="003A0801">
        <w:rPr>
          <w:rFonts w:ascii="Times New Roman" w:eastAsia="Times New Roman" w:hAnsi="Times New Roman" w:cs="Times New Roman"/>
          <w:color w:val="1F1F1F"/>
          <w:kern w:val="0"/>
          <w14:ligatures w14:val="none"/>
        </w:rPr>
        <w:t xml:space="preserve"> All media calls are routed to the Comms Office and logged (Outlet, Reporter, Deadline).</w:t>
      </w:r>
    </w:p>
    <w:p w14:paraId="3DD24038" w14:textId="77777777" w:rsidR="003A0801" w:rsidRPr="003A0801" w:rsidRDefault="003A0801" w:rsidP="003A0801">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Vetting:</w:t>
      </w:r>
      <w:r w:rsidRPr="003A0801">
        <w:rPr>
          <w:rFonts w:ascii="Times New Roman" w:eastAsia="Times New Roman" w:hAnsi="Times New Roman" w:cs="Times New Roman"/>
          <w:color w:val="1F1F1F"/>
          <w:kern w:val="0"/>
          <w14:ligatures w14:val="none"/>
        </w:rPr>
        <w:t xml:space="preserve"> CCO evaluates the reporter’s history and the outlet’s reach.</w:t>
      </w:r>
    </w:p>
    <w:p w14:paraId="45F6836D" w14:textId="77777777" w:rsidR="003A0801" w:rsidRPr="003A0801" w:rsidRDefault="003A0801" w:rsidP="003A0801">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Preparation:</w:t>
      </w:r>
      <w:r w:rsidRPr="003A0801">
        <w:rPr>
          <w:rFonts w:ascii="Times New Roman" w:eastAsia="Times New Roman" w:hAnsi="Times New Roman" w:cs="Times New Roman"/>
          <w:color w:val="1F1F1F"/>
          <w:kern w:val="0"/>
          <w14:ligatures w14:val="none"/>
        </w:rPr>
        <w:t xml:space="preserve"> A "Briefing Book" is created for the spokesperson (Key Messages + Potential "Gotcha" Questions).</w:t>
      </w:r>
    </w:p>
    <w:p w14:paraId="1D1CD9B2" w14:textId="77777777" w:rsidR="003A0801" w:rsidRPr="003A0801" w:rsidRDefault="003A0801" w:rsidP="003A0801">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Interview:</w:t>
      </w:r>
      <w:r w:rsidRPr="003A0801">
        <w:rPr>
          <w:rFonts w:ascii="Times New Roman" w:eastAsia="Times New Roman" w:hAnsi="Times New Roman" w:cs="Times New Roman"/>
          <w:color w:val="1F1F1F"/>
          <w:kern w:val="0"/>
          <w14:ligatures w14:val="none"/>
        </w:rPr>
        <w:t xml:space="preserve"> CCO or PR lead </w:t>
      </w:r>
      <w:r w:rsidRPr="003A0801">
        <w:rPr>
          <w:rFonts w:ascii="Times New Roman" w:eastAsia="Times New Roman" w:hAnsi="Times New Roman" w:cs="Times New Roman"/>
          <w:i/>
          <w:iCs/>
          <w:color w:val="1F1F1F"/>
          <w:kern w:val="0"/>
          <w:bdr w:val="none" w:sz="0" w:space="0" w:color="auto" w:frame="1"/>
          <w14:ligatures w14:val="none"/>
        </w:rPr>
        <w:t>must</w:t>
      </w:r>
      <w:r w:rsidRPr="003A0801">
        <w:rPr>
          <w:rFonts w:ascii="Times New Roman" w:eastAsia="Times New Roman" w:hAnsi="Times New Roman" w:cs="Times New Roman"/>
          <w:color w:val="1F1F1F"/>
          <w:kern w:val="0"/>
          <w14:ligatures w14:val="none"/>
        </w:rPr>
        <w:t xml:space="preserve"> be present (or on the line) for every interview.</w:t>
      </w:r>
    </w:p>
    <w:p w14:paraId="76D8471F" w14:textId="77777777" w:rsidR="003A0801" w:rsidRPr="003A0801" w:rsidRDefault="003A0801" w:rsidP="003A0801">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Follow-up:</w:t>
      </w:r>
      <w:r w:rsidRPr="003A0801">
        <w:rPr>
          <w:rFonts w:ascii="Times New Roman" w:eastAsia="Times New Roman" w:hAnsi="Times New Roman" w:cs="Times New Roman"/>
          <w:color w:val="1F1F1F"/>
          <w:kern w:val="0"/>
          <w14:ligatures w14:val="none"/>
        </w:rPr>
        <w:t xml:space="preserve"> Check for accuracy; provide promised data; monitor for sentiment.</w:t>
      </w:r>
    </w:p>
    <w:p w14:paraId="622D58B6" w14:textId="77777777" w:rsidR="003A0801" w:rsidRPr="003A0801" w:rsidRDefault="003A0801" w:rsidP="003A0801">
      <w:pPr>
        <w:spacing w:after="12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pict w14:anchorId="347DF4AD">
          <v:rect id="_x0000_i1128" style="width:0;height:1.5pt" o:hralign="center" o:hrstd="t" o:hrnoshade="t" o:hr="t" fillcolor="gray" stroked="f"/>
        </w:pict>
      </w:r>
    </w:p>
    <w:p w14:paraId="00B1200D" w14:textId="77777777" w:rsidR="003A0801" w:rsidRPr="003A0801" w:rsidRDefault="003A0801" w:rsidP="003A080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A0801">
        <w:rPr>
          <w:rFonts w:ascii="Times New Roman" w:eastAsia="Times New Roman" w:hAnsi="Times New Roman" w:cs="Times New Roman"/>
          <w:b/>
          <w:bCs/>
          <w:color w:val="1F1F1F"/>
          <w:kern w:val="0"/>
          <w:sz w:val="27"/>
          <w:szCs w:val="27"/>
          <w:bdr w:val="none" w:sz="0" w:space="0" w:color="auto" w:frame="1"/>
          <w14:ligatures w14:val="none"/>
        </w:rPr>
        <w:t>4.4 Message Discipline and Bridging</w:t>
      </w:r>
    </w:p>
    <w:p w14:paraId="262755B6" w14:textId="77777777" w:rsidR="003A0801" w:rsidRPr="003A0801" w:rsidRDefault="003A0801" w:rsidP="003A0801">
      <w:pPr>
        <w:spacing w:before="100" w:beforeAutospacing="1" w:after="100" w:afterAutospacing="1"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t>Bridging Techniques:</w:t>
      </w:r>
    </w:p>
    <w:p w14:paraId="4E0FE96E" w14:textId="77777777" w:rsidR="003A0801" w:rsidRPr="003A0801" w:rsidRDefault="003A0801" w:rsidP="003A0801">
      <w:pPr>
        <w:spacing w:before="100" w:beforeAutospacing="1" w:after="100" w:afterAutospacing="1"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t>Spokespersons are trained to acknowledge a difficult question but move quickly to a "Safe Harbor" message.</w:t>
      </w:r>
    </w:p>
    <w:p w14:paraId="537AFCC9" w14:textId="77777777" w:rsidR="003A0801" w:rsidRPr="003A0801" w:rsidRDefault="003A0801" w:rsidP="003A0801">
      <w:pPr>
        <w:numPr>
          <w:ilvl w:val="0"/>
          <w:numId w:val="50"/>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The Bridge:</w:t>
      </w:r>
      <w:r w:rsidRPr="003A0801">
        <w:rPr>
          <w:rFonts w:ascii="Times New Roman" w:eastAsia="Times New Roman" w:hAnsi="Times New Roman" w:cs="Times New Roman"/>
          <w:color w:val="1F1F1F"/>
          <w:kern w:val="0"/>
          <w14:ligatures w14:val="none"/>
        </w:rPr>
        <w:t xml:space="preserve"> </w:t>
      </w:r>
      <w:r w:rsidRPr="003A0801">
        <w:rPr>
          <w:rFonts w:ascii="Times New Roman" w:eastAsia="Times New Roman" w:hAnsi="Times New Roman" w:cs="Times New Roman"/>
          <w:i/>
          <w:iCs/>
          <w:color w:val="1F1F1F"/>
          <w:kern w:val="0"/>
          <w:bdr w:val="none" w:sz="0" w:space="0" w:color="auto" w:frame="1"/>
          <w14:ligatures w14:val="none"/>
        </w:rPr>
        <w:t>"That is an important question, but the most critical thing for our customers to know right now is..."</w:t>
      </w:r>
    </w:p>
    <w:p w14:paraId="304088AE" w14:textId="77777777" w:rsidR="003A0801" w:rsidRPr="003A0801" w:rsidRDefault="003A0801" w:rsidP="003A0801">
      <w:pPr>
        <w:numPr>
          <w:ilvl w:val="0"/>
          <w:numId w:val="50"/>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The Pivot:</w:t>
      </w:r>
      <w:r w:rsidRPr="003A0801">
        <w:rPr>
          <w:rFonts w:ascii="Times New Roman" w:eastAsia="Times New Roman" w:hAnsi="Times New Roman" w:cs="Times New Roman"/>
          <w:color w:val="1F1F1F"/>
          <w:kern w:val="0"/>
          <w14:ligatures w14:val="none"/>
        </w:rPr>
        <w:t xml:space="preserve"> </w:t>
      </w:r>
      <w:r w:rsidRPr="003A0801">
        <w:rPr>
          <w:rFonts w:ascii="Times New Roman" w:eastAsia="Times New Roman" w:hAnsi="Times New Roman" w:cs="Times New Roman"/>
          <w:i/>
          <w:iCs/>
          <w:color w:val="1F1F1F"/>
          <w:kern w:val="0"/>
          <w:bdr w:val="none" w:sz="0" w:space="0" w:color="auto" w:frame="1"/>
          <w14:ligatures w14:val="none"/>
        </w:rPr>
        <w:t>"While the investigation is ongoing, what I can confirm is..."</w:t>
      </w:r>
    </w:p>
    <w:p w14:paraId="36C85700" w14:textId="77777777" w:rsidR="003A0801" w:rsidRPr="003A0801" w:rsidRDefault="003A0801" w:rsidP="003A0801">
      <w:pPr>
        <w:spacing w:before="100" w:beforeAutospacing="1" w:after="100" w:afterAutospacing="1"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t>Correction of Misstatements:</w:t>
      </w:r>
    </w:p>
    <w:p w14:paraId="3EBE6208" w14:textId="77777777" w:rsidR="003A0801" w:rsidRPr="003A0801" w:rsidRDefault="003A0801" w:rsidP="003A0801">
      <w:pPr>
        <w:spacing w:before="100" w:beforeAutospacing="1" w:after="100" w:afterAutospacing="1"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t>If a spokesperson misspeaks during a live interview:</w:t>
      </w:r>
    </w:p>
    <w:p w14:paraId="28C3AE3D" w14:textId="77777777" w:rsidR="003A0801" w:rsidRPr="003A0801" w:rsidRDefault="003A0801" w:rsidP="003A0801">
      <w:pPr>
        <w:numPr>
          <w:ilvl w:val="0"/>
          <w:numId w:val="51"/>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Immediate:</w:t>
      </w:r>
      <w:r w:rsidRPr="003A0801">
        <w:rPr>
          <w:rFonts w:ascii="Times New Roman" w:eastAsia="Times New Roman" w:hAnsi="Times New Roman" w:cs="Times New Roman"/>
          <w:color w:val="1F1F1F"/>
          <w:kern w:val="0"/>
          <w14:ligatures w14:val="none"/>
        </w:rPr>
        <w:t xml:space="preserve"> Correct it on the spot ("To clarify my previous point...").</w:t>
      </w:r>
    </w:p>
    <w:p w14:paraId="7600321F" w14:textId="77777777" w:rsidR="003A0801" w:rsidRPr="003A0801" w:rsidRDefault="003A0801" w:rsidP="003A0801">
      <w:pPr>
        <w:numPr>
          <w:ilvl w:val="0"/>
          <w:numId w:val="51"/>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Post-Interview:</w:t>
      </w:r>
      <w:r w:rsidRPr="003A0801">
        <w:rPr>
          <w:rFonts w:ascii="Times New Roman" w:eastAsia="Times New Roman" w:hAnsi="Times New Roman" w:cs="Times New Roman"/>
          <w:color w:val="1F1F1F"/>
          <w:kern w:val="0"/>
          <w14:ligatures w14:val="none"/>
        </w:rPr>
        <w:t xml:space="preserve"> The CCO issues a formal "Correction for the Record" to the journalist before the story is published/aired.</w:t>
      </w:r>
    </w:p>
    <w:p w14:paraId="008FD8E9" w14:textId="77777777" w:rsidR="003A0801" w:rsidRPr="003A0801" w:rsidRDefault="003A0801" w:rsidP="003A0801">
      <w:pPr>
        <w:spacing w:after="12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color w:val="1F1F1F"/>
          <w:kern w:val="0"/>
          <w14:ligatures w14:val="none"/>
        </w:rPr>
        <w:pict w14:anchorId="5F206032">
          <v:rect id="_x0000_i1129" style="width:0;height:1.5pt" o:hralign="center" o:hrstd="t" o:hrnoshade="t" o:hr="t" fillcolor="gray" stroked="f"/>
        </w:pict>
      </w:r>
    </w:p>
    <w:p w14:paraId="298109AF" w14:textId="77777777" w:rsidR="003A0801" w:rsidRPr="003A0801" w:rsidRDefault="003A0801" w:rsidP="003A080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A0801">
        <w:rPr>
          <w:rFonts w:ascii="Times New Roman" w:eastAsia="Times New Roman" w:hAnsi="Times New Roman" w:cs="Times New Roman"/>
          <w:b/>
          <w:bCs/>
          <w:color w:val="1F1F1F"/>
          <w:kern w:val="0"/>
          <w:sz w:val="27"/>
          <w:szCs w:val="27"/>
          <w:bdr w:val="none" w:sz="0" w:space="0" w:color="auto" w:frame="1"/>
          <w14:ligatures w14:val="none"/>
        </w:rPr>
        <w:t xml:space="preserve">How to build the </w:t>
      </w:r>
      <w:proofErr w:type="gramStart"/>
      <w:r w:rsidRPr="003A0801">
        <w:rPr>
          <w:rFonts w:ascii="Times New Roman" w:eastAsia="Times New Roman" w:hAnsi="Times New Roman" w:cs="Times New Roman"/>
          <w:b/>
          <w:bCs/>
          <w:color w:val="1F1F1F"/>
          <w:kern w:val="0"/>
          <w:sz w:val="27"/>
          <w:szCs w:val="27"/>
          <w:bdr w:val="none" w:sz="0" w:space="0" w:color="auto" w:frame="1"/>
          <w14:ligatures w14:val="none"/>
        </w:rPr>
        <w:t>10-12 page</w:t>
      </w:r>
      <w:proofErr w:type="gramEnd"/>
      <w:r w:rsidRPr="003A0801">
        <w:rPr>
          <w:rFonts w:ascii="Times New Roman" w:eastAsia="Times New Roman" w:hAnsi="Times New Roman" w:cs="Times New Roman"/>
          <w:b/>
          <w:bCs/>
          <w:color w:val="1F1F1F"/>
          <w:kern w:val="0"/>
          <w:sz w:val="27"/>
          <w:szCs w:val="27"/>
          <w:bdr w:val="none" w:sz="0" w:space="0" w:color="auto" w:frame="1"/>
          <w14:ligatures w14:val="none"/>
        </w:rPr>
        <w:t xml:space="preserve"> document:</w:t>
      </w:r>
    </w:p>
    <w:p w14:paraId="565D4A67" w14:textId="77777777" w:rsidR="003A0801" w:rsidRPr="003A0801" w:rsidRDefault="003A0801" w:rsidP="003A0801">
      <w:pPr>
        <w:numPr>
          <w:ilvl w:val="0"/>
          <w:numId w:val="52"/>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Training Syllabus:</w:t>
      </w:r>
      <w:r w:rsidRPr="003A0801">
        <w:rPr>
          <w:rFonts w:ascii="Times New Roman" w:eastAsia="Times New Roman" w:hAnsi="Times New Roman" w:cs="Times New Roman"/>
          <w:color w:val="1F1F1F"/>
          <w:kern w:val="0"/>
          <w14:ligatures w14:val="none"/>
        </w:rPr>
        <w:t xml:space="preserve"> Detailed lesson plans for Modules 1–5 (3 pages).</w:t>
      </w:r>
    </w:p>
    <w:p w14:paraId="53FC2FDD" w14:textId="77777777" w:rsidR="003A0801" w:rsidRPr="003A0801" w:rsidRDefault="003A0801" w:rsidP="003A0801">
      <w:pPr>
        <w:numPr>
          <w:ilvl w:val="0"/>
          <w:numId w:val="52"/>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The "Briefing Book" Template:</w:t>
      </w:r>
      <w:r w:rsidRPr="003A0801">
        <w:rPr>
          <w:rFonts w:ascii="Times New Roman" w:eastAsia="Times New Roman" w:hAnsi="Times New Roman" w:cs="Times New Roman"/>
          <w:color w:val="1F1F1F"/>
          <w:kern w:val="0"/>
          <w14:ligatures w14:val="none"/>
        </w:rPr>
        <w:t xml:space="preserve"> A sample 2-page document used to prep the CEO before an interview.</w:t>
      </w:r>
    </w:p>
    <w:p w14:paraId="0CC51CBC" w14:textId="77777777" w:rsidR="003A0801" w:rsidRPr="003A0801" w:rsidRDefault="003A0801" w:rsidP="003A0801">
      <w:pPr>
        <w:numPr>
          <w:ilvl w:val="0"/>
          <w:numId w:val="52"/>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Media Policy:</w:t>
      </w:r>
      <w:r w:rsidRPr="003A0801">
        <w:rPr>
          <w:rFonts w:ascii="Times New Roman" w:eastAsia="Times New Roman" w:hAnsi="Times New Roman" w:cs="Times New Roman"/>
          <w:color w:val="1F1F1F"/>
          <w:kern w:val="0"/>
          <w14:ligatures w14:val="none"/>
        </w:rPr>
        <w:t xml:space="preserve"> A clear list of "Do's and Don'ts" for all 3,500 employees (e.g., "Refer all media to the CCO").</w:t>
      </w:r>
    </w:p>
    <w:p w14:paraId="00EC1DE9" w14:textId="77777777" w:rsidR="003A0801" w:rsidRPr="003A0801" w:rsidRDefault="003A0801" w:rsidP="003A0801">
      <w:pPr>
        <w:numPr>
          <w:ilvl w:val="0"/>
          <w:numId w:val="52"/>
        </w:num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Monitoring Framework:</w:t>
      </w:r>
      <w:r w:rsidRPr="003A0801">
        <w:rPr>
          <w:rFonts w:ascii="Times New Roman" w:eastAsia="Times New Roman" w:hAnsi="Times New Roman" w:cs="Times New Roman"/>
          <w:color w:val="1F1F1F"/>
          <w:kern w:val="0"/>
          <w14:ligatures w14:val="none"/>
        </w:rPr>
        <w:t xml:space="preserve"> Description of the AI tools used for </w:t>
      </w:r>
      <w:r w:rsidRPr="003A0801">
        <w:rPr>
          <w:rFonts w:ascii="Times New Roman" w:eastAsia="Times New Roman" w:hAnsi="Times New Roman" w:cs="Times New Roman"/>
          <w:b/>
          <w:bCs/>
          <w:color w:val="1F1F1F"/>
          <w:kern w:val="0"/>
          <w:bdr w:val="none" w:sz="0" w:space="0" w:color="auto" w:frame="1"/>
          <w14:ligatures w14:val="none"/>
        </w:rPr>
        <w:t>Sentiment Analysis</w:t>
      </w:r>
      <w:r w:rsidRPr="003A0801">
        <w:rPr>
          <w:rFonts w:ascii="Times New Roman" w:eastAsia="Times New Roman" w:hAnsi="Times New Roman" w:cs="Times New Roman"/>
          <w:color w:val="1F1F1F"/>
          <w:kern w:val="0"/>
          <w14:ligatures w14:val="none"/>
        </w:rPr>
        <w:t xml:space="preserve"> (tracking if the media is becoming more or less hostile over time).</w:t>
      </w:r>
    </w:p>
    <w:p w14:paraId="7D441D4D" w14:textId="77777777" w:rsidR="003A0801" w:rsidRPr="003A0801" w:rsidRDefault="003A0801" w:rsidP="003A0801">
      <w:pPr>
        <w:spacing w:before="100" w:beforeAutospacing="1" w:after="0" w:line="240" w:lineRule="auto"/>
        <w:rPr>
          <w:rFonts w:ascii="Times New Roman" w:eastAsia="Times New Roman" w:hAnsi="Times New Roman" w:cs="Times New Roman"/>
          <w:color w:val="1F1F1F"/>
          <w:kern w:val="0"/>
          <w14:ligatures w14:val="none"/>
        </w:rPr>
      </w:pPr>
      <w:r w:rsidRPr="003A0801">
        <w:rPr>
          <w:rFonts w:ascii="Times New Roman" w:eastAsia="Times New Roman" w:hAnsi="Times New Roman" w:cs="Times New Roman"/>
          <w:b/>
          <w:bCs/>
          <w:color w:val="1F1F1F"/>
          <w:kern w:val="0"/>
          <w:bdr w:val="none" w:sz="0" w:space="0" w:color="auto" w:frame="1"/>
          <w14:ligatures w14:val="none"/>
        </w:rPr>
        <w:t>This completes Task 4! You now have a full Crisis Communication Program. Would you like me to create a "Media Briefing Book" template for a specific scenario, or are you ready to wrap up the project?</w:t>
      </w:r>
    </w:p>
    <w:p w14:paraId="607CB945" w14:textId="77777777" w:rsidR="003A0801" w:rsidRDefault="003A0801" w:rsidP="003A0801">
      <w:pPr>
        <w:pStyle w:val="NormalWeb"/>
        <w:spacing w:after="0" w:afterAutospacing="0"/>
        <w:rPr>
          <w:color w:val="1F1F1F"/>
        </w:rPr>
      </w:pPr>
      <w:r>
        <w:rPr>
          <w:color w:val="1F1F1F"/>
        </w:rPr>
        <w:lastRenderedPageBreak/>
        <w:t xml:space="preserve">A </w:t>
      </w:r>
      <w:r>
        <w:rPr>
          <w:b/>
          <w:bCs/>
          <w:color w:val="1F1F1F"/>
          <w:bdr w:val="none" w:sz="0" w:space="0" w:color="auto" w:frame="1"/>
        </w:rPr>
        <w:t>Media Briefing Book</w:t>
      </w:r>
      <w:r>
        <w:rPr>
          <w:color w:val="1F1F1F"/>
        </w:rPr>
        <w:t xml:space="preserve"> is the "cheat sheet" you hand to your spokesperson (CEO, CISO, or yourself) 30 minutes before they step in front of a camera or pick up the phone. For </w:t>
      </w:r>
      <w:proofErr w:type="spellStart"/>
      <w:r>
        <w:rPr>
          <w:b/>
          <w:bCs/>
          <w:color w:val="1F1F1F"/>
          <w:bdr w:val="none" w:sz="0" w:space="0" w:color="auto" w:frame="1"/>
        </w:rPr>
        <w:t>FinTrust</w:t>
      </w:r>
      <w:proofErr w:type="spellEnd"/>
      <w:r>
        <w:rPr>
          <w:b/>
          <w:bCs/>
          <w:color w:val="1F1F1F"/>
          <w:bdr w:val="none" w:sz="0" w:space="0" w:color="auto" w:frame="1"/>
        </w:rPr>
        <w:t xml:space="preserve"> Bank</w:t>
      </w:r>
      <w:r>
        <w:rPr>
          <w:color w:val="1F1F1F"/>
        </w:rPr>
        <w:t>, this document ensures the spokesperson stays on message and avoids legal or reputational traps.</w:t>
      </w:r>
    </w:p>
    <w:p w14:paraId="2BDC7E2F" w14:textId="77777777" w:rsidR="003A0801" w:rsidRDefault="003A0801" w:rsidP="003A0801">
      <w:pPr>
        <w:pStyle w:val="NormalWeb"/>
        <w:spacing w:after="0" w:afterAutospacing="0"/>
        <w:rPr>
          <w:color w:val="1F1F1F"/>
        </w:rPr>
      </w:pPr>
      <w:r>
        <w:rPr>
          <w:color w:val="1F1F1F"/>
        </w:rPr>
        <w:t xml:space="preserve">Below is a template designed for </w:t>
      </w:r>
      <w:r>
        <w:rPr>
          <w:b/>
          <w:bCs/>
          <w:color w:val="1F1F1F"/>
          <w:bdr w:val="none" w:sz="0" w:space="0" w:color="auto" w:frame="1"/>
        </w:rPr>
        <w:t>Task 4.2 &amp; 4.3</w:t>
      </w:r>
      <w:r>
        <w:rPr>
          <w:color w:val="1F1F1F"/>
        </w:rPr>
        <w:t xml:space="preserve"> of your assignment.</w:t>
      </w:r>
    </w:p>
    <w:p w14:paraId="44E19D0D" w14:textId="77777777" w:rsidR="003A0801" w:rsidRDefault="003A0801" w:rsidP="003A0801">
      <w:pPr>
        <w:spacing w:after="120"/>
        <w:rPr>
          <w:color w:val="1F1F1F"/>
        </w:rPr>
      </w:pPr>
      <w:r>
        <w:rPr>
          <w:color w:val="1F1F1F"/>
        </w:rPr>
        <w:pict w14:anchorId="492CB417">
          <v:rect id="_x0000_i1135" style="width:0;height:1.5pt" o:hralign="center" o:hrstd="t" o:hrnoshade="t" o:hr="t" fillcolor="gray" stroked="f"/>
        </w:pict>
      </w:r>
    </w:p>
    <w:p w14:paraId="1E52DC9B" w14:textId="77777777" w:rsidR="003A0801" w:rsidRDefault="003A0801" w:rsidP="003A0801">
      <w:pPr>
        <w:pStyle w:val="Heading1"/>
        <w:rPr>
          <w:color w:val="1F1F1F"/>
        </w:rPr>
      </w:pPr>
      <w:r>
        <w:rPr>
          <w:color w:val="1F1F1F"/>
          <w:bdr w:val="none" w:sz="0" w:space="0" w:color="auto" w:frame="1"/>
        </w:rPr>
        <w:t>Media Briefing Book: Incident Response</w:t>
      </w:r>
    </w:p>
    <w:p w14:paraId="6BE5FAD3" w14:textId="77777777" w:rsidR="003A0801" w:rsidRDefault="003A0801" w:rsidP="003A0801">
      <w:pPr>
        <w:pStyle w:val="NormalWeb"/>
        <w:spacing w:after="0" w:afterAutospacing="0"/>
        <w:rPr>
          <w:color w:val="1F1F1F"/>
        </w:rPr>
      </w:pPr>
      <w:r>
        <w:rPr>
          <w:b/>
          <w:bCs/>
          <w:color w:val="1F1F1F"/>
          <w:bdr w:val="none" w:sz="0" w:space="0" w:color="auto" w:frame="1"/>
        </w:rPr>
        <w:t>CONFIDENTIAL – INTERNAL USE ONLY</w:t>
      </w:r>
    </w:p>
    <w:p w14:paraId="70D46CA8" w14:textId="77777777" w:rsidR="003A0801" w:rsidRDefault="003A0801" w:rsidP="003A0801">
      <w:pPr>
        <w:pStyle w:val="Heading3"/>
        <w:spacing w:after="0" w:afterAutospacing="0"/>
        <w:rPr>
          <w:color w:val="1F1F1F"/>
        </w:rPr>
      </w:pPr>
      <w:r>
        <w:rPr>
          <w:color w:val="1F1F1F"/>
          <w:bdr w:val="none" w:sz="0" w:space="0" w:color="auto" w:frame="1"/>
        </w:rPr>
        <w:t>1. Interview Overview</w:t>
      </w:r>
    </w:p>
    <w:p w14:paraId="20595A8D" w14:textId="77777777" w:rsidR="003A0801" w:rsidRDefault="003A0801" w:rsidP="003A0801">
      <w:pPr>
        <w:pStyle w:val="NormalWeb"/>
        <w:numPr>
          <w:ilvl w:val="0"/>
          <w:numId w:val="53"/>
        </w:numPr>
        <w:spacing w:after="0" w:afterAutospacing="0"/>
        <w:rPr>
          <w:color w:val="1F1F1F"/>
        </w:rPr>
      </w:pPr>
      <w:r>
        <w:rPr>
          <w:b/>
          <w:bCs/>
          <w:color w:val="1F1F1F"/>
          <w:bdr w:val="none" w:sz="0" w:space="0" w:color="auto" w:frame="1"/>
        </w:rPr>
        <w:t>Spokesperson:</w:t>
      </w:r>
      <w:r>
        <w:rPr>
          <w:color w:val="1F1F1F"/>
        </w:rPr>
        <w:t xml:space="preserve"> [Name/Title, e.g., Sarah Chen, CEO]</w:t>
      </w:r>
    </w:p>
    <w:p w14:paraId="1EF38DE5" w14:textId="77777777" w:rsidR="003A0801" w:rsidRDefault="003A0801" w:rsidP="003A0801">
      <w:pPr>
        <w:pStyle w:val="NormalWeb"/>
        <w:numPr>
          <w:ilvl w:val="0"/>
          <w:numId w:val="53"/>
        </w:numPr>
        <w:spacing w:after="0" w:afterAutospacing="0"/>
        <w:rPr>
          <w:color w:val="1F1F1F"/>
        </w:rPr>
      </w:pPr>
      <w:r>
        <w:rPr>
          <w:b/>
          <w:bCs/>
          <w:color w:val="1F1F1F"/>
          <w:bdr w:val="none" w:sz="0" w:space="0" w:color="auto" w:frame="1"/>
        </w:rPr>
        <w:t>Outlet/Reporter:</w:t>
      </w:r>
      <w:r>
        <w:rPr>
          <w:color w:val="1F1F1F"/>
        </w:rPr>
        <w:t xml:space="preserve"> [e.g., </w:t>
      </w:r>
      <w:r>
        <w:rPr>
          <w:i/>
          <w:iCs/>
          <w:color w:val="1F1F1F"/>
          <w:bdr w:val="none" w:sz="0" w:space="0" w:color="auto" w:frame="1"/>
        </w:rPr>
        <w:t>The Atlanta Journal-Constitution</w:t>
      </w:r>
      <w:r>
        <w:rPr>
          <w:color w:val="1F1F1F"/>
        </w:rPr>
        <w:t xml:space="preserve"> / Mark Sterling]</w:t>
      </w:r>
    </w:p>
    <w:p w14:paraId="0097464A" w14:textId="77777777" w:rsidR="003A0801" w:rsidRDefault="003A0801" w:rsidP="003A0801">
      <w:pPr>
        <w:pStyle w:val="NormalWeb"/>
        <w:numPr>
          <w:ilvl w:val="0"/>
          <w:numId w:val="53"/>
        </w:numPr>
        <w:spacing w:after="0" w:afterAutospacing="0"/>
        <w:rPr>
          <w:color w:val="1F1F1F"/>
        </w:rPr>
      </w:pPr>
      <w:r>
        <w:rPr>
          <w:b/>
          <w:bCs/>
          <w:color w:val="1F1F1F"/>
          <w:bdr w:val="none" w:sz="0" w:space="0" w:color="auto" w:frame="1"/>
        </w:rPr>
        <w:t>Format:</w:t>
      </w:r>
      <w:r>
        <w:rPr>
          <w:color w:val="1F1F1F"/>
        </w:rPr>
        <w:t xml:space="preserve"> [e.g., Live Broadcast / Phone Interview / In-person]</w:t>
      </w:r>
    </w:p>
    <w:p w14:paraId="46702BEC" w14:textId="77777777" w:rsidR="003A0801" w:rsidRDefault="003A0801" w:rsidP="003A0801">
      <w:pPr>
        <w:pStyle w:val="NormalWeb"/>
        <w:numPr>
          <w:ilvl w:val="0"/>
          <w:numId w:val="53"/>
        </w:numPr>
        <w:spacing w:after="0" w:afterAutospacing="0"/>
        <w:rPr>
          <w:color w:val="1F1F1F"/>
        </w:rPr>
      </w:pPr>
      <w:r>
        <w:rPr>
          <w:b/>
          <w:bCs/>
          <w:color w:val="1F1F1F"/>
          <w:bdr w:val="none" w:sz="0" w:space="0" w:color="auto" w:frame="1"/>
        </w:rPr>
        <w:t>Date/Time:</w:t>
      </w:r>
      <w:r>
        <w:rPr>
          <w:color w:val="1F1F1F"/>
        </w:rPr>
        <w:t xml:space="preserve"> January 28, 2026 | 2:00 PM EST</w:t>
      </w:r>
    </w:p>
    <w:p w14:paraId="5851C890" w14:textId="77777777" w:rsidR="003A0801" w:rsidRDefault="003A0801" w:rsidP="003A0801">
      <w:pPr>
        <w:pStyle w:val="NormalWeb"/>
        <w:numPr>
          <w:ilvl w:val="0"/>
          <w:numId w:val="53"/>
        </w:numPr>
        <w:spacing w:after="0" w:afterAutospacing="0"/>
        <w:rPr>
          <w:color w:val="1F1F1F"/>
        </w:rPr>
      </w:pPr>
      <w:r>
        <w:rPr>
          <w:b/>
          <w:bCs/>
          <w:color w:val="1F1F1F"/>
          <w:bdr w:val="none" w:sz="0" w:space="0" w:color="auto" w:frame="1"/>
        </w:rPr>
        <w:t>Duration:</w:t>
      </w:r>
      <w:r>
        <w:rPr>
          <w:color w:val="1F1F1F"/>
        </w:rPr>
        <w:t xml:space="preserve"> 10 Minutes (Hard Stop)</w:t>
      </w:r>
    </w:p>
    <w:p w14:paraId="54881AB9" w14:textId="77777777" w:rsidR="003A0801" w:rsidRDefault="003A0801" w:rsidP="003A0801">
      <w:pPr>
        <w:pStyle w:val="Heading3"/>
        <w:spacing w:after="0" w:afterAutospacing="0"/>
        <w:rPr>
          <w:color w:val="1F1F1F"/>
        </w:rPr>
      </w:pPr>
      <w:r>
        <w:rPr>
          <w:color w:val="1F1F1F"/>
          <w:bdr w:val="none" w:sz="0" w:space="0" w:color="auto" w:frame="1"/>
        </w:rPr>
        <w:t>2. The Reporter’s Profile</w:t>
      </w:r>
    </w:p>
    <w:p w14:paraId="0475FFF4" w14:textId="77777777" w:rsidR="003A0801" w:rsidRDefault="003A0801" w:rsidP="003A0801">
      <w:pPr>
        <w:pStyle w:val="NormalWeb"/>
        <w:numPr>
          <w:ilvl w:val="0"/>
          <w:numId w:val="54"/>
        </w:numPr>
        <w:spacing w:after="0" w:afterAutospacing="0"/>
        <w:rPr>
          <w:color w:val="1F1F1F"/>
        </w:rPr>
      </w:pPr>
      <w:r>
        <w:rPr>
          <w:b/>
          <w:bCs/>
          <w:color w:val="1F1F1F"/>
          <w:bdr w:val="none" w:sz="0" w:space="0" w:color="auto" w:frame="1"/>
        </w:rPr>
        <w:t>Style:</w:t>
      </w:r>
      <w:r>
        <w:rPr>
          <w:color w:val="1F1F1F"/>
        </w:rPr>
        <w:t xml:space="preserve"> Known for "gotcha" questions regarding corporate accountability; recently covered a data breach at a competitor.</w:t>
      </w:r>
    </w:p>
    <w:p w14:paraId="3DE8F7D3" w14:textId="77777777" w:rsidR="003A0801" w:rsidRDefault="003A0801" w:rsidP="003A0801">
      <w:pPr>
        <w:pStyle w:val="NormalWeb"/>
        <w:numPr>
          <w:ilvl w:val="0"/>
          <w:numId w:val="54"/>
        </w:numPr>
        <w:spacing w:after="0" w:afterAutospacing="0"/>
        <w:rPr>
          <w:color w:val="1F1F1F"/>
        </w:rPr>
      </w:pPr>
      <w:r>
        <w:rPr>
          <w:b/>
          <w:bCs/>
          <w:color w:val="1F1F1F"/>
          <w:bdr w:val="none" w:sz="0" w:space="0" w:color="auto" w:frame="1"/>
        </w:rPr>
        <w:t>Recent Slant:</w:t>
      </w:r>
      <w:r>
        <w:rPr>
          <w:color w:val="1F1F1F"/>
        </w:rPr>
        <w:t xml:space="preserve"> Critical of regional banks' digital security.</w:t>
      </w:r>
    </w:p>
    <w:p w14:paraId="2D783EBB" w14:textId="77777777" w:rsidR="003A0801" w:rsidRDefault="003A0801" w:rsidP="003A0801">
      <w:pPr>
        <w:pStyle w:val="NormalWeb"/>
        <w:numPr>
          <w:ilvl w:val="0"/>
          <w:numId w:val="54"/>
        </w:numPr>
        <w:spacing w:after="0" w:afterAutospacing="0"/>
        <w:rPr>
          <w:color w:val="1F1F1F"/>
        </w:rPr>
      </w:pPr>
      <w:r>
        <w:rPr>
          <w:b/>
          <w:bCs/>
          <w:color w:val="1F1F1F"/>
          <w:bdr w:val="none" w:sz="0" w:space="0" w:color="auto" w:frame="1"/>
        </w:rPr>
        <w:t>Goal:</w:t>
      </w:r>
      <w:r>
        <w:rPr>
          <w:color w:val="1F1F1F"/>
        </w:rPr>
        <w:t xml:space="preserve"> To get a "headline" regarding the number of affected customers and potential negligence.</w:t>
      </w:r>
    </w:p>
    <w:p w14:paraId="790B670B" w14:textId="77777777" w:rsidR="003A0801" w:rsidRDefault="003A0801" w:rsidP="003A0801">
      <w:pPr>
        <w:pStyle w:val="Heading3"/>
        <w:spacing w:after="0" w:afterAutospacing="0"/>
        <w:rPr>
          <w:color w:val="1F1F1F"/>
        </w:rPr>
      </w:pPr>
      <w:r>
        <w:rPr>
          <w:color w:val="1F1F1F"/>
          <w:bdr w:val="none" w:sz="0" w:space="0" w:color="auto" w:frame="1"/>
        </w:rPr>
        <w:t>3. Key Message Pillars (The "Safe Harbors")</w:t>
      </w:r>
    </w:p>
    <w:p w14:paraId="457D0C67" w14:textId="77777777" w:rsidR="003A0801" w:rsidRDefault="003A0801" w:rsidP="003A0801">
      <w:pPr>
        <w:pStyle w:val="NormalWeb"/>
        <w:spacing w:after="120" w:afterAutospacing="0"/>
        <w:rPr>
          <w:color w:val="1F1F1F"/>
        </w:rPr>
      </w:pPr>
      <w:r>
        <w:rPr>
          <w:color w:val="1F1F1F"/>
        </w:rPr>
        <w:t>These are the three points you must return to, regardless of the question:</w:t>
      </w:r>
    </w:p>
    <w:p w14:paraId="6951AB8C" w14:textId="77777777" w:rsidR="003A0801" w:rsidRDefault="003A0801" w:rsidP="003A0801">
      <w:pPr>
        <w:pStyle w:val="NormalWeb"/>
        <w:numPr>
          <w:ilvl w:val="0"/>
          <w:numId w:val="55"/>
        </w:numPr>
        <w:spacing w:after="0" w:afterAutospacing="0"/>
        <w:rPr>
          <w:color w:val="1F1F1F"/>
        </w:rPr>
      </w:pPr>
      <w:r>
        <w:rPr>
          <w:b/>
          <w:bCs/>
          <w:color w:val="1F1F1F"/>
          <w:bdr w:val="none" w:sz="0" w:space="0" w:color="auto" w:frame="1"/>
        </w:rPr>
        <w:t>Security First:</w:t>
      </w:r>
      <w:r>
        <w:rPr>
          <w:color w:val="1F1F1F"/>
        </w:rPr>
        <w:t xml:space="preserve"> "At </w:t>
      </w:r>
      <w:proofErr w:type="spellStart"/>
      <w:r>
        <w:rPr>
          <w:color w:val="1F1F1F"/>
        </w:rPr>
        <w:t>FinTrust</w:t>
      </w:r>
      <w:proofErr w:type="spellEnd"/>
      <w:r>
        <w:rPr>
          <w:color w:val="1F1F1F"/>
        </w:rPr>
        <w:t>, our primary concern is the integrity of our customers' assets and the privacy of their data."</w:t>
      </w:r>
    </w:p>
    <w:p w14:paraId="7D2F1BC8" w14:textId="77777777" w:rsidR="003A0801" w:rsidRDefault="003A0801" w:rsidP="003A0801">
      <w:pPr>
        <w:pStyle w:val="NormalWeb"/>
        <w:numPr>
          <w:ilvl w:val="0"/>
          <w:numId w:val="55"/>
        </w:numPr>
        <w:spacing w:after="0" w:afterAutospacing="0"/>
        <w:rPr>
          <w:color w:val="1F1F1F"/>
        </w:rPr>
      </w:pPr>
      <w:r>
        <w:rPr>
          <w:b/>
          <w:bCs/>
          <w:color w:val="1F1F1F"/>
          <w:bdr w:val="none" w:sz="0" w:space="0" w:color="auto" w:frame="1"/>
        </w:rPr>
        <w:t>Active Resolution:</w:t>
      </w:r>
      <w:r>
        <w:rPr>
          <w:color w:val="1F1F1F"/>
        </w:rPr>
        <w:t xml:space="preserve"> "Our teams and external forensic experts have isolated the threat and are working 24/7 on full restoration."</w:t>
      </w:r>
    </w:p>
    <w:p w14:paraId="1349C683" w14:textId="77777777" w:rsidR="003A0801" w:rsidRDefault="003A0801" w:rsidP="003A0801">
      <w:pPr>
        <w:pStyle w:val="NormalWeb"/>
        <w:numPr>
          <w:ilvl w:val="0"/>
          <w:numId w:val="55"/>
        </w:numPr>
        <w:spacing w:after="0" w:afterAutospacing="0"/>
        <w:rPr>
          <w:color w:val="1F1F1F"/>
        </w:rPr>
      </w:pPr>
      <w:r>
        <w:rPr>
          <w:b/>
          <w:bCs/>
          <w:color w:val="1F1F1F"/>
          <w:bdr w:val="none" w:sz="0" w:space="0" w:color="auto" w:frame="1"/>
        </w:rPr>
        <w:t>Customer Protection:</w:t>
      </w:r>
      <w:r>
        <w:rPr>
          <w:color w:val="1F1F1F"/>
        </w:rPr>
        <w:t xml:space="preserve"> "All deposits remain FDIC-insured, and we are providing full identity protection services to anyone impacted."</w:t>
      </w:r>
    </w:p>
    <w:p w14:paraId="10515700" w14:textId="77777777" w:rsidR="003A0801" w:rsidRDefault="003A0801" w:rsidP="003A0801">
      <w:pPr>
        <w:spacing w:after="120"/>
        <w:rPr>
          <w:color w:val="1F1F1F"/>
        </w:rPr>
      </w:pPr>
      <w:r>
        <w:rPr>
          <w:color w:val="1F1F1F"/>
        </w:rPr>
        <w:pict w14:anchorId="5305C03A">
          <v:rect id="_x0000_i1136" style="width:0;height:1.5pt" o:hralign="center" o:hrstd="t" o:hrnoshade="t" o:hr="t" fillcolor="gray" stroked="f"/>
        </w:pict>
      </w:r>
    </w:p>
    <w:p w14:paraId="1B835273" w14:textId="77777777" w:rsidR="003A0801" w:rsidRDefault="003A0801" w:rsidP="003A0801">
      <w:pPr>
        <w:pStyle w:val="Heading3"/>
        <w:spacing w:after="0" w:afterAutospacing="0"/>
        <w:rPr>
          <w:color w:val="1F1F1F"/>
        </w:rPr>
      </w:pPr>
      <w:r>
        <w:rPr>
          <w:color w:val="1F1F1F"/>
          <w:bdr w:val="none" w:sz="0" w:space="0" w:color="auto" w:frame="1"/>
        </w:rPr>
        <w:t>4. Potential "Gotcha" Questions &amp; Approved Responses</w:t>
      </w:r>
    </w:p>
    <w:tbl>
      <w:tblPr>
        <w:tblW w:w="0" w:type="auto"/>
        <w:tblCellSpacing w:w="15" w:type="dxa"/>
        <w:tblCellMar>
          <w:left w:w="0" w:type="dxa"/>
          <w:right w:w="0" w:type="dxa"/>
        </w:tblCellMar>
        <w:tblLook w:val="04A0" w:firstRow="1" w:lastRow="0" w:firstColumn="1" w:lastColumn="0" w:noHBand="0" w:noVBand="1"/>
      </w:tblPr>
      <w:tblGrid>
        <w:gridCol w:w="2492"/>
        <w:gridCol w:w="2722"/>
        <w:gridCol w:w="4130"/>
      </w:tblGrid>
      <w:tr w:rsidR="003A0801" w14:paraId="46A70CDB" w14:textId="77777777" w:rsidTr="003A080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EC924" w14:textId="77777777" w:rsidR="003A0801" w:rsidRDefault="003A0801">
            <w:pPr>
              <w:rPr>
                <w:color w:val="1F1F1F"/>
              </w:rPr>
            </w:pPr>
            <w:r>
              <w:rPr>
                <w:rStyle w:val="Strong"/>
                <w:color w:val="1F1F1F"/>
                <w:bdr w:val="none" w:sz="0" w:space="0" w:color="auto" w:frame="1"/>
              </w:rPr>
              <w:lastRenderedPageBreak/>
              <w:t>The 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728DF" w14:textId="77777777" w:rsidR="003A0801" w:rsidRDefault="003A0801">
            <w:pPr>
              <w:rPr>
                <w:color w:val="1F1F1F"/>
              </w:rPr>
            </w:pPr>
            <w:r>
              <w:rPr>
                <w:rStyle w:val="Strong"/>
                <w:color w:val="1F1F1F"/>
                <w:bdr w:val="none" w:sz="0" w:space="0" w:color="auto" w:frame="1"/>
              </w:rPr>
              <w:t>The "Trap"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7AEBC" w14:textId="77777777" w:rsidR="003A0801" w:rsidRDefault="003A0801">
            <w:pPr>
              <w:rPr>
                <w:color w:val="1F1F1F"/>
              </w:rPr>
            </w:pPr>
            <w:r>
              <w:rPr>
                <w:rStyle w:val="Strong"/>
                <w:color w:val="1F1F1F"/>
                <w:bdr w:val="none" w:sz="0" w:space="0" w:color="auto" w:frame="1"/>
              </w:rPr>
              <w:t>The Approved Response (Bridge + Message)</w:t>
            </w:r>
          </w:p>
        </w:tc>
      </w:tr>
      <w:tr w:rsidR="003A0801" w14:paraId="1F7BA270" w14:textId="77777777" w:rsidTr="003A080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50DFF" w14:textId="77777777" w:rsidR="003A0801" w:rsidRDefault="003A0801">
            <w:pPr>
              <w:rPr>
                <w:color w:val="1F1F1F"/>
              </w:rPr>
            </w:pPr>
            <w:r>
              <w:rPr>
                <w:b/>
                <w:bCs/>
                <w:color w:val="1F1F1F"/>
                <w:bdr w:val="none" w:sz="0" w:space="0" w:color="auto" w:frame="1"/>
              </w:rPr>
              <w:t>"Exactly how many accounts were compromised?"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69A5A" w14:textId="77777777" w:rsidR="003A0801" w:rsidRDefault="003A0801">
            <w:pPr>
              <w:rPr>
                <w:color w:val="1F1F1F"/>
              </w:rPr>
            </w:pPr>
            <w:r>
              <w:rPr>
                <w:color w:val="1F1F1F"/>
                <w:bdr w:val="none" w:sz="0" w:space="0" w:color="auto" w:frame="1"/>
              </w:rPr>
              <w:t>Forcing a number before it's confirmed.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C1056" w14:textId="77777777" w:rsidR="003A0801" w:rsidRDefault="003A0801">
            <w:pPr>
              <w:rPr>
                <w:color w:val="1F1F1F"/>
              </w:rPr>
            </w:pPr>
            <w:r>
              <w:rPr>
                <w:color w:val="1F1F1F"/>
                <w:bdr w:val="none" w:sz="0" w:space="0" w:color="auto" w:frame="1"/>
              </w:rPr>
              <w:t>"I understand the need for specifics. Right now, our focus is on a thorough investigation. We will share the exact scope as soon as we have verified data to ensure accuracy."</w:t>
            </w:r>
          </w:p>
        </w:tc>
      </w:tr>
      <w:tr w:rsidR="003A0801" w14:paraId="1025B402" w14:textId="77777777" w:rsidTr="003A080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36B71" w14:textId="77777777" w:rsidR="003A0801" w:rsidRDefault="003A0801">
            <w:pPr>
              <w:rPr>
                <w:color w:val="1F1F1F"/>
              </w:rPr>
            </w:pPr>
            <w:r>
              <w:rPr>
                <w:b/>
                <w:bCs/>
                <w:color w:val="1F1F1F"/>
                <w:bdr w:val="none" w:sz="0" w:space="0" w:color="auto" w:frame="1"/>
              </w:rPr>
              <w:t>"Isn't it true your security was outdated?"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DB634" w14:textId="77777777" w:rsidR="003A0801" w:rsidRDefault="003A0801">
            <w:pPr>
              <w:rPr>
                <w:color w:val="1F1F1F"/>
              </w:rPr>
            </w:pPr>
            <w:r>
              <w:rPr>
                <w:color w:val="1F1F1F"/>
                <w:bdr w:val="none" w:sz="0" w:space="0" w:color="auto" w:frame="1"/>
              </w:rPr>
              <w:t>Admitting negligence/liability.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3AECC" w14:textId="77777777" w:rsidR="003A0801" w:rsidRDefault="003A0801">
            <w:pPr>
              <w:rPr>
                <w:color w:val="1F1F1F"/>
              </w:rPr>
            </w:pPr>
            <w:r>
              <w:rPr>
                <w:color w:val="1F1F1F"/>
                <w:bdr w:val="none" w:sz="0" w:space="0" w:color="auto" w:frame="1"/>
              </w:rPr>
              <w:t>"Cyber threats evolve daily. We have consistently met and exceeded industry security standards, and this incident involves a highly sophisticated AI-driven attack that we are now neutralizing."</w:t>
            </w:r>
          </w:p>
        </w:tc>
      </w:tr>
      <w:tr w:rsidR="003A0801" w14:paraId="30810B04" w14:textId="77777777" w:rsidTr="003A080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779C9" w14:textId="77777777" w:rsidR="003A0801" w:rsidRDefault="003A0801">
            <w:pPr>
              <w:rPr>
                <w:color w:val="1F1F1F"/>
              </w:rPr>
            </w:pPr>
            <w:r>
              <w:rPr>
                <w:b/>
                <w:bCs/>
                <w:color w:val="1F1F1F"/>
                <w:bdr w:val="none" w:sz="0" w:space="0" w:color="auto" w:frame="1"/>
              </w:rPr>
              <w:t>"Will you be firing the CISO over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7CB51" w14:textId="77777777" w:rsidR="003A0801" w:rsidRDefault="003A0801">
            <w:pPr>
              <w:rPr>
                <w:color w:val="1F1F1F"/>
              </w:rPr>
            </w:pPr>
            <w:r>
              <w:rPr>
                <w:color w:val="1F1F1F"/>
                <w:bdr w:val="none" w:sz="0" w:space="0" w:color="auto" w:frame="1"/>
              </w:rPr>
              <w:t>Creating internal drama/scapegoating.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FBE37" w14:textId="77777777" w:rsidR="003A0801" w:rsidRDefault="003A0801">
            <w:pPr>
              <w:rPr>
                <w:color w:val="1F1F1F"/>
              </w:rPr>
            </w:pPr>
            <w:r>
              <w:rPr>
                <w:color w:val="1F1F1F"/>
                <w:bdr w:val="none" w:sz="0" w:space="0" w:color="auto" w:frame="1"/>
              </w:rPr>
              <w:t>"Our entire leadership is focused on resolution. We are working as a unified team to protect our 2.5 million customers."</w:t>
            </w:r>
          </w:p>
        </w:tc>
      </w:tr>
    </w:tbl>
    <w:p w14:paraId="6190536C" w14:textId="77777777" w:rsidR="003A0801" w:rsidRDefault="003A0801" w:rsidP="003A0801">
      <w:pPr>
        <w:spacing w:after="120"/>
        <w:rPr>
          <w:color w:val="1F1F1F"/>
        </w:rPr>
      </w:pPr>
      <w:r>
        <w:rPr>
          <w:color w:val="1F1F1F"/>
        </w:rPr>
        <w:pict w14:anchorId="1EAC642A">
          <v:rect id="_x0000_i1137" style="width:0;height:1.5pt" o:hralign="center" o:hrstd="t" o:hrnoshade="t" o:hr="t" fillcolor="gray" stroked="f"/>
        </w:pict>
      </w:r>
    </w:p>
    <w:p w14:paraId="78DD2E32" w14:textId="77777777" w:rsidR="003A0801" w:rsidRDefault="003A0801" w:rsidP="003A0801">
      <w:pPr>
        <w:pStyle w:val="Heading3"/>
        <w:spacing w:after="0" w:afterAutospacing="0"/>
        <w:rPr>
          <w:color w:val="1F1F1F"/>
        </w:rPr>
      </w:pPr>
      <w:r>
        <w:rPr>
          <w:color w:val="1F1F1F"/>
          <w:bdr w:val="none" w:sz="0" w:space="0" w:color="auto" w:frame="1"/>
        </w:rPr>
        <w:t>5. Bridging &amp; Deflecting Phrases</w:t>
      </w:r>
    </w:p>
    <w:p w14:paraId="58423DCE" w14:textId="77777777" w:rsidR="003A0801" w:rsidRDefault="003A0801" w:rsidP="003A0801">
      <w:pPr>
        <w:pStyle w:val="NormalWeb"/>
        <w:spacing w:after="120" w:afterAutospacing="0"/>
        <w:rPr>
          <w:color w:val="1F1F1F"/>
        </w:rPr>
      </w:pPr>
      <w:r>
        <w:rPr>
          <w:color w:val="1F1F1F"/>
        </w:rPr>
        <w:t>If the reporter pushes for speculation, use these:</w:t>
      </w:r>
    </w:p>
    <w:p w14:paraId="0049FB9B" w14:textId="77777777" w:rsidR="003A0801" w:rsidRDefault="003A0801" w:rsidP="003A0801">
      <w:pPr>
        <w:pStyle w:val="NormalWeb"/>
        <w:numPr>
          <w:ilvl w:val="0"/>
          <w:numId w:val="56"/>
        </w:numPr>
        <w:spacing w:after="0" w:afterAutospacing="0"/>
        <w:rPr>
          <w:color w:val="1F1F1F"/>
        </w:rPr>
      </w:pPr>
      <w:r>
        <w:rPr>
          <w:i/>
          <w:iCs/>
          <w:color w:val="1F1F1F"/>
          <w:bdr w:val="none" w:sz="0" w:space="0" w:color="auto" w:frame="1"/>
        </w:rPr>
        <w:t>"It would be premature to speculate on that while the investigation is active, but what I can say is..."</w:t>
      </w:r>
    </w:p>
    <w:p w14:paraId="31460EC6" w14:textId="77777777" w:rsidR="003A0801" w:rsidRDefault="003A0801" w:rsidP="003A0801">
      <w:pPr>
        <w:pStyle w:val="NormalWeb"/>
        <w:numPr>
          <w:ilvl w:val="0"/>
          <w:numId w:val="56"/>
        </w:numPr>
        <w:spacing w:after="0" w:afterAutospacing="0"/>
        <w:rPr>
          <w:color w:val="1F1F1F"/>
        </w:rPr>
      </w:pPr>
      <w:r>
        <w:rPr>
          <w:i/>
          <w:iCs/>
          <w:color w:val="1F1F1F"/>
          <w:bdr w:val="none" w:sz="0" w:space="0" w:color="auto" w:frame="1"/>
        </w:rPr>
        <w:t>"That’s a technical detail our CSIRT is looking into; however, the impact on our customers is..."</w:t>
      </w:r>
    </w:p>
    <w:p w14:paraId="67B194E0" w14:textId="77777777" w:rsidR="003A0801" w:rsidRDefault="003A0801" w:rsidP="003A0801">
      <w:pPr>
        <w:pStyle w:val="NormalWeb"/>
        <w:numPr>
          <w:ilvl w:val="0"/>
          <w:numId w:val="56"/>
        </w:numPr>
        <w:spacing w:after="0" w:afterAutospacing="0"/>
        <w:rPr>
          <w:color w:val="1F1F1F"/>
        </w:rPr>
      </w:pPr>
      <w:r>
        <w:rPr>
          <w:i/>
          <w:iCs/>
          <w:color w:val="1F1F1F"/>
          <w:bdr w:val="none" w:sz="0" w:space="0" w:color="auto" w:frame="1"/>
        </w:rPr>
        <w:t>"I think the more important question for our community is how we are protecting their funds today..."</w:t>
      </w:r>
    </w:p>
    <w:p w14:paraId="22A94086" w14:textId="77777777" w:rsidR="003A0801" w:rsidRDefault="003A0801" w:rsidP="003A0801">
      <w:pPr>
        <w:spacing w:after="120"/>
        <w:rPr>
          <w:color w:val="1F1F1F"/>
        </w:rPr>
      </w:pPr>
      <w:r>
        <w:rPr>
          <w:color w:val="1F1F1F"/>
        </w:rPr>
        <w:pict w14:anchorId="568B52BC">
          <v:rect id="_x0000_i1138" style="width:0;height:1.5pt" o:hralign="center" o:hrstd="t" o:hrnoshade="t" o:hr="t" fillcolor="gray" stroked="f"/>
        </w:pict>
      </w:r>
    </w:p>
    <w:p w14:paraId="521D24C7" w14:textId="77777777" w:rsidR="003A0801" w:rsidRDefault="003A0801" w:rsidP="003A0801">
      <w:pPr>
        <w:pStyle w:val="Heading3"/>
        <w:spacing w:after="0" w:afterAutospacing="0"/>
        <w:rPr>
          <w:color w:val="1F1F1F"/>
        </w:rPr>
      </w:pPr>
      <w:r>
        <w:rPr>
          <w:color w:val="1F1F1F"/>
          <w:bdr w:val="none" w:sz="0" w:space="0" w:color="auto" w:frame="1"/>
        </w:rPr>
        <w:t>6. Logistics &amp; Wardrobe (For Broadcast)</w:t>
      </w:r>
    </w:p>
    <w:p w14:paraId="4318C6CD" w14:textId="77777777" w:rsidR="003A0801" w:rsidRDefault="003A0801" w:rsidP="003A0801">
      <w:pPr>
        <w:pStyle w:val="NormalWeb"/>
        <w:numPr>
          <w:ilvl w:val="0"/>
          <w:numId w:val="57"/>
        </w:numPr>
        <w:spacing w:after="0" w:afterAutospacing="0"/>
        <w:rPr>
          <w:color w:val="1F1F1F"/>
        </w:rPr>
      </w:pPr>
      <w:r>
        <w:rPr>
          <w:b/>
          <w:bCs/>
          <w:color w:val="1F1F1F"/>
          <w:bdr w:val="none" w:sz="0" w:space="0" w:color="auto" w:frame="1"/>
        </w:rPr>
        <w:t>Setting:</w:t>
      </w:r>
      <w:r>
        <w:rPr>
          <w:color w:val="1F1F1F"/>
        </w:rPr>
        <w:t xml:space="preserve"> Neutral office background (avoid logos if the news is negative; use them if the news is a "hero" story).</w:t>
      </w:r>
    </w:p>
    <w:p w14:paraId="288F7E84" w14:textId="77777777" w:rsidR="003A0801" w:rsidRDefault="003A0801" w:rsidP="003A0801">
      <w:pPr>
        <w:pStyle w:val="NormalWeb"/>
        <w:numPr>
          <w:ilvl w:val="0"/>
          <w:numId w:val="57"/>
        </w:numPr>
        <w:spacing w:after="0" w:afterAutospacing="0"/>
        <w:rPr>
          <w:color w:val="1F1F1F"/>
        </w:rPr>
      </w:pPr>
      <w:r>
        <w:rPr>
          <w:b/>
          <w:bCs/>
          <w:color w:val="1F1F1F"/>
          <w:bdr w:val="none" w:sz="0" w:space="0" w:color="auto" w:frame="1"/>
        </w:rPr>
        <w:lastRenderedPageBreak/>
        <w:t>Attire:</w:t>
      </w:r>
      <w:r>
        <w:rPr>
          <w:color w:val="1F1F1F"/>
        </w:rPr>
        <w:t xml:space="preserve"> Business professional. Conservative colors (Navy/Grey).</w:t>
      </w:r>
    </w:p>
    <w:p w14:paraId="23F551D7" w14:textId="77777777" w:rsidR="003A0801" w:rsidRDefault="003A0801" w:rsidP="003A0801">
      <w:pPr>
        <w:pStyle w:val="NormalWeb"/>
        <w:numPr>
          <w:ilvl w:val="0"/>
          <w:numId w:val="57"/>
        </w:numPr>
        <w:spacing w:after="0" w:afterAutospacing="0"/>
        <w:rPr>
          <w:color w:val="1F1F1F"/>
        </w:rPr>
      </w:pPr>
      <w:r>
        <w:rPr>
          <w:b/>
          <w:bCs/>
          <w:color w:val="1F1F1F"/>
          <w:bdr w:val="none" w:sz="0" w:space="0" w:color="auto" w:frame="1"/>
        </w:rPr>
        <w:t>Body Language:</w:t>
      </w:r>
      <w:r>
        <w:rPr>
          <w:color w:val="1F1F1F"/>
        </w:rPr>
        <w:t xml:space="preserve"> Maintain eye contact with the reporter (not the camera). Keep hands visible but still.</w:t>
      </w:r>
    </w:p>
    <w:p w14:paraId="15516E50" w14:textId="77777777" w:rsidR="003A0801" w:rsidRDefault="003A0801" w:rsidP="003A0801">
      <w:pPr>
        <w:spacing w:after="120"/>
        <w:rPr>
          <w:color w:val="1F1F1F"/>
        </w:rPr>
      </w:pPr>
      <w:r>
        <w:rPr>
          <w:color w:val="1F1F1F"/>
        </w:rPr>
        <w:pict w14:anchorId="39F1C7F8">
          <v:rect id="_x0000_i1139" style="width:0;height:1.5pt" o:hralign="center" o:hrstd="t" o:hrnoshade="t" o:hr="t" fillcolor="gray" stroked="f"/>
        </w:pict>
      </w:r>
    </w:p>
    <w:p w14:paraId="7001B84B" w14:textId="77777777" w:rsidR="003A0801" w:rsidRDefault="003A0801" w:rsidP="003A0801">
      <w:pPr>
        <w:pStyle w:val="Heading3"/>
        <w:spacing w:after="0" w:afterAutospacing="0"/>
        <w:rPr>
          <w:color w:val="1F1F1F"/>
        </w:rPr>
      </w:pPr>
      <w:r>
        <w:rPr>
          <w:color w:val="1F1F1F"/>
          <w:bdr w:val="none" w:sz="0" w:space="0" w:color="auto" w:frame="1"/>
        </w:rPr>
        <w:t>7. Post-Interview Procedure</w:t>
      </w:r>
    </w:p>
    <w:p w14:paraId="0D080F28" w14:textId="77777777" w:rsidR="003A0801" w:rsidRDefault="003A0801" w:rsidP="003A0801">
      <w:pPr>
        <w:pStyle w:val="NormalWeb"/>
        <w:numPr>
          <w:ilvl w:val="0"/>
          <w:numId w:val="58"/>
        </w:numPr>
        <w:spacing w:after="0" w:afterAutospacing="0"/>
        <w:rPr>
          <w:color w:val="1F1F1F"/>
        </w:rPr>
      </w:pPr>
      <w:r>
        <w:rPr>
          <w:b/>
          <w:bCs/>
          <w:color w:val="1F1F1F"/>
          <w:bdr w:val="none" w:sz="0" w:space="0" w:color="auto" w:frame="1"/>
        </w:rPr>
        <w:t>Debrief:</w:t>
      </w:r>
      <w:r>
        <w:rPr>
          <w:color w:val="1F1F1F"/>
        </w:rPr>
        <w:t xml:space="preserve"> CCO and Spokesperson meet immediately to identify any "misses."</w:t>
      </w:r>
    </w:p>
    <w:p w14:paraId="093A3964" w14:textId="77777777" w:rsidR="003A0801" w:rsidRDefault="003A0801" w:rsidP="003A0801">
      <w:pPr>
        <w:pStyle w:val="NormalWeb"/>
        <w:numPr>
          <w:ilvl w:val="0"/>
          <w:numId w:val="58"/>
        </w:numPr>
        <w:spacing w:after="0" w:afterAutospacing="0"/>
        <w:rPr>
          <w:color w:val="1F1F1F"/>
        </w:rPr>
      </w:pPr>
      <w:r>
        <w:rPr>
          <w:b/>
          <w:bCs/>
          <w:color w:val="1F1F1F"/>
          <w:bdr w:val="none" w:sz="0" w:space="0" w:color="auto" w:frame="1"/>
        </w:rPr>
        <w:t>Correction:</w:t>
      </w:r>
      <w:r>
        <w:rPr>
          <w:color w:val="1F1F1F"/>
        </w:rPr>
        <w:t xml:space="preserve"> If a factual error was made, CCO contacts the reporter within 30 minutes to correct it "for the record."</w:t>
      </w:r>
    </w:p>
    <w:p w14:paraId="19B86C39" w14:textId="77777777" w:rsidR="003A0801" w:rsidRDefault="003A0801" w:rsidP="003A0801">
      <w:pPr>
        <w:pStyle w:val="NormalWeb"/>
        <w:numPr>
          <w:ilvl w:val="0"/>
          <w:numId w:val="58"/>
        </w:numPr>
        <w:spacing w:after="0" w:afterAutospacing="0"/>
        <w:rPr>
          <w:color w:val="1F1F1F"/>
        </w:rPr>
      </w:pPr>
      <w:r>
        <w:rPr>
          <w:b/>
          <w:bCs/>
          <w:color w:val="1F1F1F"/>
          <w:bdr w:val="none" w:sz="0" w:space="0" w:color="auto" w:frame="1"/>
        </w:rPr>
        <w:t>Monitoring:</w:t>
      </w:r>
      <w:r>
        <w:rPr>
          <w:color w:val="1F1F1F"/>
        </w:rPr>
        <w:t xml:space="preserve"> The Comms team will monitor for the story's release and track social media sentiment.</w:t>
      </w:r>
    </w:p>
    <w:p w14:paraId="531C97B4" w14:textId="77777777" w:rsidR="003A0801" w:rsidRDefault="003A0801" w:rsidP="003A0801">
      <w:pPr>
        <w:spacing w:after="120"/>
        <w:rPr>
          <w:color w:val="1F1F1F"/>
        </w:rPr>
      </w:pPr>
      <w:r>
        <w:rPr>
          <w:color w:val="1F1F1F"/>
        </w:rPr>
        <w:pict w14:anchorId="0B914E7D">
          <v:rect id="_x0000_i1140" style="width:0;height:1.5pt" o:hralign="center" o:hrstd="t" o:hrnoshade="t" o:hr="t" fillcolor="gray" stroked="f"/>
        </w:pict>
      </w:r>
    </w:p>
    <w:p w14:paraId="0AF4BBCC" w14:textId="77777777" w:rsidR="003A0801" w:rsidRDefault="003A0801" w:rsidP="003A0801">
      <w:pPr>
        <w:pStyle w:val="Heading3"/>
        <w:spacing w:after="0" w:afterAutospacing="0"/>
        <w:rPr>
          <w:color w:val="1F1F1F"/>
        </w:rPr>
      </w:pPr>
      <w:r>
        <w:rPr>
          <w:color w:val="1F1F1F"/>
          <w:bdr w:val="none" w:sz="0" w:space="0" w:color="auto" w:frame="1"/>
        </w:rPr>
        <w:t>Final Project Checklist</w:t>
      </w:r>
    </w:p>
    <w:p w14:paraId="69D527B2" w14:textId="77777777" w:rsidR="003A0801" w:rsidRDefault="003A0801" w:rsidP="003A0801">
      <w:pPr>
        <w:pStyle w:val="NormalWeb"/>
        <w:spacing w:after="120" w:afterAutospacing="0"/>
        <w:rPr>
          <w:color w:val="1F1F1F"/>
        </w:rPr>
      </w:pPr>
      <w:r>
        <w:rPr>
          <w:color w:val="1F1F1F"/>
        </w:rPr>
        <w:t>To wrap up your assignment, make sure your final PDF is structured as follows:</w:t>
      </w:r>
    </w:p>
    <w:p w14:paraId="3160C669" w14:textId="77777777" w:rsidR="003A0801" w:rsidRDefault="003A0801" w:rsidP="003A0801">
      <w:pPr>
        <w:pStyle w:val="NormalWeb"/>
        <w:numPr>
          <w:ilvl w:val="0"/>
          <w:numId w:val="59"/>
        </w:numPr>
        <w:spacing w:after="0" w:afterAutospacing="0"/>
        <w:rPr>
          <w:color w:val="1F1F1F"/>
        </w:rPr>
      </w:pPr>
      <w:r>
        <w:rPr>
          <w:b/>
          <w:bCs/>
          <w:color w:val="1F1F1F"/>
          <w:bdr w:val="none" w:sz="0" w:space="0" w:color="auto" w:frame="1"/>
        </w:rPr>
        <w:t>Task 1:</w:t>
      </w:r>
      <w:r>
        <w:rPr>
          <w:color w:val="1F1F1F"/>
        </w:rPr>
        <w:t xml:space="preserve"> Policy &amp; Framework (8-12 pages)</w:t>
      </w:r>
    </w:p>
    <w:p w14:paraId="68A86F73" w14:textId="77777777" w:rsidR="003A0801" w:rsidRDefault="003A0801" w:rsidP="003A0801">
      <w:pPr>
        <w:pStyle w:val="NormalWeb"/>
        <w:numPr>
          <w:ilvl w:val="0"/>
          <w:numId w:val="59"/>
        </w:numPr>
        <w:spacing w:after="0" w:afterAutospacing="0"/>
        <w:rPr>
          <w:color w:val="1F1F1F"/>
        </w:rPr>
      </w:pPr>
      <w:r>
        <w:rPr>
          <w:b/>
          <w:bCs/>
          <w:color w:val="1F1F1F"/>
          <w:bdr w:val="none" w:sz="0" w:space="0" w:color="auto" w:frame="1"/>
        </w:rPr>
        <w:t>Task 2:</w:t>
      </w:r>
      <w:r>
        <w:rPr>
          <w:color w:val="1F1F1F"/>
        </w:rPr>
        <w:t xml:space="preserve"> Operational Plan &amp; 90-Min Timeline (15-20 pages)</w:t>
      </w:r>
    </w:p>
    <w:p w14:paraId="20C88FA8" w14:textId="77777777" w:rsidR="003A0801" w:rsidRDefault="003A0801" w:rsidP="003A0801">
      <w:pPr>
        <w:pStyle w:val="NormalWeb"/>
        <w:numPr>
          <w:ilvl w:val="0"/>
          <w:numId w:val="59"/>
        </w:numPr>
        <w:spacing w:after="0" w:afterAutospacing="0"/>
        <w:rPr>
          <w:color w:val="1F1F1F"/>
        </w:rPr>
      </w:pPr>
      <w:r>
        <w:rPr>
          <w:b/>
          <w:bCs/>
          <w:color w:val="1F1F1F"/>
          <w:bdr w:val="none" w:sz="0" w:space="0" w:color="auto" w:frame="1"/>
        </w:rPr>
        <w:t>Task 3:</w:t>
      </w:r>
      <w:r>
        <w:rPr>
          <w:color w:val="1F1F1F"/>
        </w:rPr>
        <w:t xml:space="preserve"> Templates &amp; Contact Tools (Folder/Appendix)</w:t>
      </w:r>
    </w:p>
    <w:p w14:paraId="493BE3B1" w14:textId="77777777" w:rsidR="003A0801" w:rsidRDefault="003A0801" w:rsidP="003A0801">
      <w:pPr>
        <w:pStyle w:val="NormalWeb"/>
        <w:numPr>
          <w:ilvl w:val="0"/>
          <w:numId w:val="59"/>
        </w:numPr>
        <w:spacing w:after="0" w:afterAutospacing="0"/>
        <w:rPr>
          <w:color w:val="1F1F1F"/>
        </w:rPr>
      </w:pPr>
      <w:r>
        <w:rPr>
          <w:b/>
          <w:bCs/>
          <w:color w:val="1F1F1F"/>
          <w:bdr w:val="none" w:sz="0" w:space="0" w:color="auto" w:frame="1"/>
        </w:rPr>
        <w:t>Task 4:</w:t>
      </w:r>
      <w:r>
        <w:rPr>
          <w:color w:val="1F1F1F"/>
        </w:rPr>
        <w:t xml:space="preserve"> Training Program &amp; Briefing Book (10-12 pages)</w:t>
      </w:r>
    </w:p>
    <w:p w14:paraId="199AD7F7" w14:textId="77777777" w:rsidR="003A0801" w:rsidRDefault="003A0801" w:rsidP="003A0801">
      <w:pPr>
        <w:pStyle w:val="NormalWeb"/>
        <w:spacing w:after="0" w:afterAutospacing="0"/>
        <w:rPr>
          <w:color w:val="1F1F1F"/>
        </w:rPr>
      </w:pPr>
      <w:r>
        <w:rPr>
          <w:b/>
          <w:bCs/>
          <w:color w:val="1F1F1F"/>
          <w:bdr w:val="none" w:sz="0" w:space="0" w:color="auto" w:frame="1"/>
        </w:rPr>
        <w:t>Would you like me to help you format a "Table of Contents" or an "Executive Summary" for the entire project to give it a professional finish?</w:t>
      </w:r>
    </w:p>
    <w:p w14:paraId="520886AB" w14:textId="77777777" w:rsidR="003A0801" w:rsidRDefault="003A0801" w:rsidP="003A0801">
      <w:pPr>
        <w:pStyle w:val="NormalWeb"/>
        <w:spacing w:after="0" w:afterAutospacing="0"/>
        <w:rPr>
          <w:color w:val="1F1F1F"/>
        </w:rPr>
      </w:pPr>
      <w:r>
        <w:rPr>
          <w:color w:val="1F1F1F"/>
        </w:rPr>
        <w:t xml:space="preserve">Task 5 is the "connective tissue" of your assignment. It proves that your communication plan isn't a silo, but a vital component of the bank’s </w:t>
      </w:r>
      <w:r>
        <w:rPr>
          <w:b/>
          <w:bCs/>
          <w:color w:val="1F1F1F"/>
          <w:bdr w:val="none" w:sz="0" w:space="0" w:color="auto" w:frame="1"/>
        </w:rPr>
        <w:t>Unified Resilience Triangle</w:t>
      </w:r>
      <w:r>
        <w:rPr>
          <w:color w:val="1F1F1F"/>
        </w:rPr>
        <w:t xml:space="preserve">. At </w:t>
      </w:r>
      <w:proofErr w:type="spellStart"/>
      <w:r>
        <w:rPr>
          <w:color w:val="1F1F1F"/>
        </w:rPr>
        <w:t>FinTrust</w:t>
      </w:r>
      <w:proofErr w:type="spellEnd"/>
      <w:r>
        <w:rPr>
          <w:color w:val="1F1F1F"/>
        </w:rPr>
        <w:t xml:space="preserve"> Bank, if the technical team (IR) fixes the server but the customers don't know it’s fixed, the crisis continues.</w:t>
      </w:r>
    </w:p>
    <w:p w14:paraId="2C2335E6" w14:textId="77777777" w:rsidR="003A0801" w:rsidRDefault="003A0801" w:rsidP="003A0801">
      <w:pPr>
        <w:spacing w:after="120"/>
        <w:rPr>
          <w:color w:val="1F1F1F"/>
        </w:rPr>
      </w:pPr>
      <w:r>
        <w:rPr>
          <w:color w:val="1F1F1F"/>
        </w:rPr>
        <w:pict w14:anchorId="5577933B">
          <v:rect id="_x0000_i1147" style="width:0;height:1.5pt" o:hralign="center" o:hrstd="t" o:hrnoshade="t" o:hr="t" fillcolor="gray" stroked="f"/>
        </w:pict>
      </w:r>
    </w:p>
    <w:p w14:paraId="5DD781FC" w14:textId="77777777" w:rsidR="003A0801" w:rsidRDefault="003A0801" w:rsidP="003A0801">
      <w:pPr>
        <w:pStyle w:val="Heading3"/>
        <w:spacing w:after="0" w:afterAutospacing="0"/>
        <w:rPr>
          <w:color w:val="1F1F1F"/>
        </w:rPr>
      </w:pPr>
      <w:r>
        <w:rPr>
          <w:color w:val="1F1F1F"/>
          <w:bdr w:val="none" w:sz="0" w:space="0" w:color="auto" w:frame="1"/>
        </w:rPr>
        <w:t>5.1 The Integration Framework</w:t>
      </w:r>
    </w:p>
    <w:p w14:paraId="2FA27AB0" w14:textId="77777777" w:rsidR="003A0801" w:rsidRDefault="003A0801" w:rsidP="003A0801">
      <w:pPr>
        <w:pStyle w:val="NormalWeb"/>
        <w:rPr>
          <w:color w:val="1F1F1F"/>
        </w:rPr>
      </w:pPr>
      <w:r>
        <w:rPr>
          <w:color w:val="1F1F1F"/>
        </w:rPr>
        <w:t>The Unified Resilience Triangle:</w:t>
      </w:r>
    </w:p>
    <w:p w14:paraId="07497920" w14:textId="77777777" w:rsidR="003A0801" w:rsidRDefault="003A0801" w:rsidP="003A0801">
      <w:pPr>
        <w:pStyle w:val="NormalWeb"/>
        <w:rPr>
          <w:color w:val="1F1F1F"/>
        </w:rPr>
      </w:pPr>
      <w:r>
        <w:rPr>
          <w:color w:val="1F1F1F"/>
        </w:rPr>
        <w:t>You should present a conceptual model where Incident Response (IR), Business Continuity (BC/DR), and Crisis Communication (CC) overlap.</w:t>
      </w:r>
    </w:p>
    <w:p w14:paraId="28B8632B" w14:textId="77777777" w:rsidR="003A0801" w:rsidRDefault="003A0801" w:rsidP="003A0801">
      <w:pPr>
        <w:pStyle w:val="NormalWeb"/>
        <w:numPr>
          <w:ilvl w:val="0"/>
          <w:numId w:val="60"/>
        </w:numPr>
        <w:spacing w:after="0" w:afterAutospacing="0"/>
        <w:rPr>
          <w:color w:val="1F1F1F"/>
        </w:rPr>
      </w:pPr>
      <w:r>
        <w:rPr>
          <w:b/>
          <w:bCs/>
          <w:color w:val="1F1F1F"/>
          <w:bdr w:val="none" w:sz="0" w:space="0" w:color="auto" w:frame="1"/>
        </w:rPr>
        <w:t>Incident Response (The "Hands"):</w:t>
      </w:r>
      <w:r>
        <w:rPr>
          <w:color w:val="1F1F1F"/>
        </w:rPr>
        <w:t xml:space="preserve"> Managed by the CISO. Focuses on technical containment and forensics.</w:t>
      </w:r>
    </w:p>
    <w:p w14:paraId="44C13858" w14:textId="77777777" w:rsidR="003A0801" w:rsidRDefault="003A0801" w:rsidP="003A0801">
      <w:pPr>
        <w:pStyle w:val="NormalWeb"/>
        <w:numPr>
          <w:ilvl w:val="0"/>
          <w:numId w:val="60"/>
        </w:numPr>
        <w:spacing w:after="0" w:afterAutospacing="0"/>
        <w:rPr>
          <w:color w:val="1F1F1F"/>
        </w:rPr>
      </w:pPr>
      <w:r>
        <w:rPr>
          <w:b/>
          <w:bCs/>
          <w:color w:val="1F1F1F"/>
          <w:bdr w:val="none" w:sz="0" w:space="0" w:color="auto" w:frame="1"/>
        </w:rPr>
        <w:t>Business Continuity (The "Gears"):</w:t>
      </w:r>
      <w:r>
        <w:rPr>
          <w:color w:val="1F1F1F"/>
        </w:rPr>
        <w:t xml:space="preserve"> Managed by the COO. Focuses on keeping branches open and the "Work-from-Home" pivot.</w:t>
      </w:r>
    </w:p>
    <w:p w14:paraId="439B6C00" w14:textId="77777777" w:rsidR="003A0801" w:rsidRDefault="003A0801" w:rsidP="003A0801">
      <w:pPr>
        <w:pStyle w:val="NormalWeb"/>
        <w:numPr>
          <w:ilvl w:val="0"/>
          <w:numId w:val="60"/>
        </w:numPr>
        <w:spacing w:after="0" w:afterAutospacing="0"/>
        <w:rPr>
          <w:color w:val="1F1F1F"/>
        </w:rPr>
      </w:pPr>
      <w:r>
        <w:rPr>
          <w:b/>
          <w:bCs/>
          <w:color w:val="1F1F1F"/>
          <w:bdr w:val="none" w:sz="0" w:space="0" w:color="auto" w:frame="1"/>
        </w:rPr>
        <w:t>Crisis Communication (The "Voice"):</w:t>
      </w:r>
      <w:r>
        <w:rPr>
          <w:color w:val="1F1F1F"/>
        </w:rPr>
        <w:t xml:space="preserve"> Managed by you (CCO). Focuses on stakeholder trust and narrative control.</w:t>
      </w:r>
    </w:p>
    <w:p w14:paraId="3C8B0249" w14:textId="77777777" w:rsidR="003A0801" w:rsidRDefault="003A0801" w:rsidP="003A0801">
      <w:pPr>
        <w:pStyle w:val="NormalWeb"/>
        <w:rPr>
          <w:color w:val="1F1F1F"/>
        </w:rPr>
      </w:pPr>
      <w:r>
        <w:rPr>
          <w:color w:val="1F1F1F"/>
        </w:rPr>
        <w:lastRenderedPageBreak/>
        <w:t>Unified Command &amp; Information Flow:</w:t>
      </w:r>
    </w:p>
    <w:p w14:paraId="3BE36C88" w14:textId="77777777" w:rsidR="003A0801" w:rsidRDefault="003A0801" w:rsidP="003A0801">
      <w:pPr>
        <w:pStyle w:val="NormalWeb"/>
        <w:rPr>
          <w:color w:val="1F1F1F"/>
        </w:rPr>
      </w:pPr>
      <w:r>
        <w:rPr>
          <w:color w:val="1F1F1F"/>
        </w:rPr>
        <w:t>The link between these teams is the Situation Report (SITREP).</w:t>
      </w:r>
    </w:p>
    <w:p w14:paraId="1EC77839" w14:textId="77777777" w:rsidR="003A0801" w:rsidRDefault="003A0801" w:rsidP="003A0801">
      <w:pPr>
        <w:pStyle w:val="NormalWeb"/>
        <w:numPr>
          <w:ilvl w:val="0"/>
          <w:numId w:val="61"/>
        </w:numPr>
        <w:spacing w:after="0" w:afterAutospacing="0"/>
        <w:rPr>
          <w:color w:val="1F1F1F"/>
        </w:rPr>
      </w:pPr>
      <w:r>
        <w:rPr>
          <w:b/>
          <w:bCs/>
          <w:color w:val="1F1F1F"/>
          <w:bdr w:val="none" w:sz="0" w:space="0" w:color="auto" w:frame="1"/>
        </w:rPr>
        <w:t>Input:</w:t>
      </w:r>
      <w:r>
        <w:rPr>
          <w:color w:val="1F1F1F"/>
        </w:rPr>
        <w:t xml:space="preserve"> Every 30 minutes, IR and BC/DR feed technical/operational data to the CCT.</w:t>
      </w:r>
    </w:p>
    <w:p w14:paraId="655BDBE0" w14:textId="77777777" w:rsidR="003A0801" w:rsidRDefault="003A0801" w:rsidP="003A0801">
      <w:pPr>
        <w:pStyle w:val="NormalWeb"/>
        <w:numPr>
          <w:ilvl w:val="0"/>
          <w:numId w:val="61"/>
        </w:numPr>
        <w:spacing w:after="0" w:afterAutospacing="0"/>
        <w:rPr>
          <w:color w:val="1F1F1F"/>
        </w:rPr>
      </w:pPr>
      <w:r>
        <w:rPr>
          <w:b/>
          <w:bCs/>
          <w:color w:val="1F1F1F"/>
          <w:bdr w:val="none" w:sz="0" w:space="0" w:color="auto" w:frame="1"/>
        </w:rPr>
        <w:t>Output:</w:t>
      </w:r>
      <w:r>
        <w:rPr>
          <w:color w:val="1F1F1F"/>
        </w:rPr>
        <w:t xml:space="preserve"> The CCT translates this into plain language for the CEO and external stakeholders.</w:t>
      </w:r>
    </w:p>
    <w:p w14:paraId="100F10EC" w14:textId="77777777" w:rsidR="003A0801" w:rsidRDefault="003A0801" w:rsidP="003A0801">
      <w:pPr>
        <w:spacing w:after="120"/>
        <w:rPr>
          <w:color w:val="1F1F1F"/>
        </w:rPr>
      </w:pPr>
      <w:r>
        <w:rPr>
          <w:color w:val="1F1F1F"/>
        </w:rPr>
        <w:pict w14:anchorId="675815CC">
          <v:rect id="_x0000_i1148" style="width:0;height:1.5pt" o:hralign="center" o:hrstd="t" o:hrnoshade="t" o:hr="t" fillcolor="gray" stroked="f"/>
        </w:pict>
      </w:r>
    </w:p>
    <w:p w14:paraId="2D08DA78" w14:textId="77777777" w:rsidR="003A0801" w:rsidRDefault="003A0801" w:rsidP="003A0801">
      <w:pPr>
        <w:pStyle w:val="Heading3"/>
        <w:spacing w:after="0" w:afterAutospacing="0"/>
        <w:rPr>
          <w:color w:val="1F1F1F"/>
        </w:rPr>
      </w:pPr>
      <w:r>
        <w:rPr>
          <w:color w:val="1F1F1F"/>
          <w:bdr w:val="none" w:sz="0" w:space="0" w:color="auto" w:frame="1"/>
        </w:rPr>
        <w:t>5.2 Scenario-Based Integration Examples</w:t>
      </w:r>
    </w:p>
    <w:p w14:paraId="47B1F1EE" w14:textId="77777777" w:rsidR="003A0801" w:rsidRDefault="003A0801" w:rsidP="003A0801">
      <w:pPr>
        <w:pStyle w:val="Heading4"/>
        <w:rPr>
          <w:color w:val="1F1F1F"/>
        </w:rPr>
      </w:pPr>
      <w:r>
        <w:rPr>
          <w:color w:val="1F1F1F"/>
          <w:bdr w:val="none" w:sz="0" w:space="0" w:color="auto" w:frame="1"/>
        </w:rPr>
        <w:t>Scenario 1: Ransomware Attack (The Sprints)</w:t>
      </w:r>
    </w:p>
    <w:p w14:paraId="109B041E" w14:textId="77777777" w:rsidR="003A0801" w:rsidRDefault="003A0801" w:rsidP="003A0801">
      <w:pPr>
        <w:pStyle w:val="NormalWeb"/>
        <w:numPr>
          <w:ilvl w:val="0"/>
          <w:numId w:val="62"/>
        </w:numPr>
        <w:spacing w:after="0" w:afterAutospacing="0"/>
        <w:rPr>
          <w:color w:val="1F1F1F"/>
        </w:rPr>
      </w:pPr>
      <w:r>
        <w:rPr>
          <w:b/>
          <w:bCs/>
          <w:color w:val="1F1F1F"/>
          <w:bdr w:val="none" w:sz="0" w:space="0" w:color="auto" w:frame="1"/>
        </w:rPr>
        <w:t xml:space="preserve">IR Action (0-2 </w:t>
      </w:r>
      <w:proofErr w:type="spellStart"/>
      <w:r>
        <w:rPr>
          <w:b/>
          <w:bCs/>
          <w:color w:val="1F1F1F"/>
          <w:bdr w:val="none" w:sz="0" w:space="0" w:color="auto" w:frame="1"/>
        </w:rPr>
        <w:t>hrs</w:t>
      </w:r>
      <w:proofErr w:type="spellEnd"/>
      <w:r>
        <w:rPr>
          <w:b/>
          <w:bCs/>
          <w:color w:val="1F1F1F"/>
          <w:bdr w:val="none" w:sz="0" w:space="0" w:color="auto" w:frame="1"/>
        </w:rPr>
        <w:t>):</w:t>
      </w:r>
      <w:r>
        <w:rPr>
          <w:color w:val="1F1F1F"/>
        </w:rPr>
        <w:t xml:space="preserve"> Isolate infected servers; disable VPN; begin log analysis.</w:t>
      </w:r>
    </w:p>
    <w:p w14:paraId="25F99F68" w14:textId="77777777" w:rsidR="003A0801" w:rsidRDefault="003A0801" w:rsidP="003A0801">
      <w:pPr>
        <w:pStyle w:val="NormalWeb"/>
        <w:numPr>
          <w:ilvl w:val="0"/>
          <w:numId w:val="62"/>
        </w:numPr>
        <w:spacing w:after="0" w:afterAutospacing="0"/>
        <w:rPr>
          <w:color w:val="1F1F1F"/>
        </w:rPr>
      </w:pPr>
      <w:r>
        <w:rPr>
          <w:b/>
          <w:bCs/>
          <w:color w:val="1F1F1F"/>
          <w:bdr w:val="none" w:sz="0" w:space="0" w:color="auto" w:frame="1"/>
        </w:rPr>
        <w:t xml:space="preserve">BC/DR Action (1-4 </w:t>
      </w:r>
      <w:proofErr w:type="spellStart"/>
      <w:r>
        <w:rPr>
          <w:b/>
          <w:bCs/>
          <w:color w:val="1F1F1F"/>
          <w:bdr w:val="none" w:sz="0" w:space="0" w:color="auto" w:frame="1"/>
        </w:rPr>
        <w:t>hrs</w:t>
      </w:r>
      <w:proofErr w:type="spellEnd"/>
      <w:r>
        <w:rPr>
          <w:b/>
          <w:bCs/>
          <w:color w:val="1F1F1F"/>
          <w:bdr w:val="none" w:sz="0" w:space="0" w:color="auto" w:frame="1"/>
        </w:rPr>
        <w:t>):</w:t>
      </w:r>
      <w:r>
        <w:rPr>
          <w:color w:val="1F1F1F"/>
        </w:rPr>
        <w:t xml:space="preserve"> Failover to "Clean Room" backups; initiate manual branch procedures (paper ledgers if needed).</w:t>
      </w:r>
    </w:p>
    <w:p w14:paraId="74652E92" w14:textId="77777777" w:rsidR="003A0801" w:rsidRDefault="003A0801" w:rsidP="003A0801">
      <w:pPr>
        <w:pStyle w:val="NormalWeb"/>
        <w:numPr>
          <w:ilvl w:val="0"/>
          <w:numId w:val="62"/>
        </w:numPr>
        <w:spacing w:after="0" w:afterAutospacing="0"/>
        <w:rPr>
          <w:color w:val="1F1F1F"/>
        </w:rPr>
      </w:pPr>
      <w:r>
        <w:rPr>
          <w:b/>
          <w:bCs/>
          <w:color w:val="1F1F1F"/>
          <w:bdr w:val="none" w:sz="0" w:space="0" w:color="auto" w:frame="1"/>
        </w:rPr>
        <w:t xml:space="preserve">CC Action (0-1 </w:t>
      </w:r>
      <w:proofErr w:type="spellStart"/>
      <w:r>
        <w:rPr>
          <w:b/>
          <w:bCs/>
          <w:color w:val="1F1F1F"/>
          <w:bdr w:val="none" w:sz="0" w:space="0" w:color="auto" w:frame="1"/>
        </w:rPr>
        <w:t>hr</w:t>
      </w:r>
      <w:proofErr w:type="spellEnd"/>
      <w:r>
        <w:rPr>
          <w:b/>
          <w:bCs/>
          <w:color w:val="1F1F1F"/>
          <w:bdr w:val="none" w:sz="0" w:space="0" w:color="auto" w:frame="1"/>
        </w:rPr>
        <w:t>):</w:t>
      </w:r>
      <w:r>
        <w:rPr>
          <w:color w:val="1F1F1F"/>
        </w:rPr>
        <w:t xml:space="preserve"> Issue the "Holding Statement"; notify regulators via the 36-hour checklist.</w:t>
      </w:r>
    </w:p>
    <w:p w14:paraId="68B8966A" w14:textId="77777777" w:rsidR="003A0801" w:rsidRDefault="003A0801" w:rsidP="003A0801">
      <w:pPr>
        <w:pStyle w:val="NormalWeb"/>
        <w:numPr>
          <w:ilvl w:val="0"/>
          <w:numId w:val="62"/>
        </w:numPr>
        <w:spacing w:after="0" w:afterAutospacing="0"/>
        <w:rPr>
          <w:color w:val="1F1F1F"/>
        </w:rPr>
      </w:pPr>
      <w:r>
        <w:rPr>
          <w:b/>
          <w:bCs/>
          <w:color w:val="1F1F1F"/>
          <w:bdr w:val="none" w:sz="0" w:space="0" w:color="auto" w:frame="1"/>
        </w:rPr>
        <w:t>Coordination Point:</w:t>
      </w:r>
      <w:r>
        <w:rPr>
          <w:color w:val="1F1F1F"/>
        </w:rPr>
        <w:t xml:space="preserve"> The CISO must tell the CCO </w:t>
      </w:r>
      <w:r>
        <w:rPr>
          <w:i/>
          <w:iCs/>
          <w:color w:val="1F1F1F"/>
          <w:bdr w:val="none" w:sz="0" w:space="0" w:color="auto" w:frame="1"/>
        </w:rPr>
        <w:t>exactly</w:t>
      </w:r>
      <w:r>
        <w:rPr>
          <w:color w:val="1F1F1F"/>
        </w:rPr>
        <w:t xml:space="preserve"> which systems are down so the CCO doesn't accidentally claim the Mobile App is "fine" when it isn't.</w:t>
      </w:r>
    </w:p>
    <w:p w14:paraId="0C6F589F" w14:textId="77777777" w:rsidR="003A0801" w:rsidRDefault="003A0801" w:rsidP="003A0801">
      <w:pPr>
        <w:pStyle w:val="Heading4"/>
        <w:rPr>
          <w:color w:val="1F1F1F"/>
        </w:rPr>
      </w:pPr>
      <w:r>
        <w:rPr>
          <w:color w:val="1F1F1F"/>
          <w:bdr w:val="none" w:sz="0" w:space="0" w:color="auto" w:frame="1"/>
        </w:rPr>
        <w:t>Scenario 2: Major Data Breach (The Parallel Path)</w:t>
      </w:r>
    </w:p>
    <w:p w14:paraId="26A785C2" w14:textId="77777777" w:rsidR="003A0801" w:rsidRDefault="003A0801" w:rsidP="003A0801">
      <w:pPr>
        <w:pStyle w:val="NormalWeb"/>
        <w:numPr>
          <w:ilvl w:val="0"/>
          <w:numId w:val="63"/>
        </w:numPr>
        <w:spacing w:after="0" w:afterAutospacing="0"/>
        <w:rPr>
          <w:color w:val="1F1F1F"/>
        </w:rPr>
      </w:pPr>
      <w:r>
        <w:rPr>
          <w:b/>
          <w:bCs/>
          <w:color w:val="1F1F1F"/>
          <w:bdr w:val="none" w:sz="0" w:space="0" w:color="auto" w:frame="1"/>
        </w:rPr>
        <w:t>Technical (IR):</w:t>
      </w:r>
      <w:r>
        <w:rPr>
          <w:color w:val="1F1F1F"/>
        </w:rPr>
        <w:t xml:space="preserve"> Forensics identifies the PII (Personally Identifiable Information) exfiltrated.</w:t>
      </w:r>
    </w:p>
    <w:p w14:paraId="03C32D96" w14:textId="77777777" w:rsidR="003A0801" w:rsidRDefault="003A0801" w:rsidP="003A0801">
      <w:pPr>
        <w:pStyle w:val="NormalWeb"/>
        <w:numPr>
          <w:ilvl w:val="0"/>
          <w:numId w:val="63"/>
        </w:numPr>
        <w:spacing w:after="0" w:afterAutospacing="0"/>
        <w:rPr>
          <w:color w:val="1F1F1F"/>
        </w:rPr>
      </w:pPr>
      <w:r>
        <w:rPr>
          <w:b/>
          <w:bCs/>
          <w:color w:val="1F1F1F"/>
          <w:bdr w:val="none" w:sz="0" w:space="0" w:color="auto" w:frame="1"/>
        </w:rPr>
        <w:t>Operational (BC/DR):</w:t>
      </w:r>
      <w:r>
        <w:rPr>
          <w:color w:val="1F1F1F"/>
        </w:rPr>
        <w:t xml:space="preserve"> Set up a dedicated "Victim Support" call center line.</w:t>
      </w:r>
    </w:p>
    <w:p w14:paraId="71B87941" w14:textId="77777777" w:rsidR="003A0801" w:rsidRDefault="003A0801" w:rsidP="003A0801">
      <w:pPr>
        <w:pStyle w:val="NormalWeb"/>
        <w:numPr>
          <w:ilvl w:val="0"/>
          <w:numId w:val="63"/>
        </w:numPr>
        <w:spacing w:after="0" w:afterAutospacing="0"/>
        <w:rPr>
          <w:color w:val="1F1F1F"/>
        </w:rPr>
      </w:pPr>
      <w:r>
        <w:rPr>
          <w:b/>
          <w:bCs/>
          <w:color w:val="1F1F1F"/>
          <w:bdr w:val="none" w:sz="0" w:space="0" w:color="auto" w:frame="1"/>
        </w:rPr>
        <w:t>Communication (CC):</w:t>
      </w:r>
      <w:r>
        <w:rPr>
          <w:color w:val="1F1F1F"/>
        </w:rPr>
        <w:t xml:space="preserve"> Deploy the "Rebuild" strategy via direct email to affected customers, providing credit monitoring links.</w:t>
      </w:r>
    </w:p>
    <w:p w14:paraId="4D10A16F" w14:textId="77777777" w:rsidR="003A0801" w:rsidRDefault="003A0801" w:rsidP="003A0801">
      <w:pPr>
        <w:pStyle w:val="NormalWeb"/>
        <w:numPr>
          <w:ilvl w:val="0"/>
          <w:numId w:val="63"/>
        </w:numPr>
        <w:spacing w:after="0" w:afterAutospacing="0"/>
        <w:rPr>
          <w:color w:val="1F1F1F"/>
        </w:rPr>
      </w:pPr>
      <w:r>
        <w:rPr>
          <w:b/>
          <w:bCs/>
          <w:color w:val="1F1F1F"/>
          <w:bdr w:val="none" w:sz="0" w:space="0" w:color="auto" w:frame="1"/>
        </w:rPr>
        <w:t>Decision Point:</w:t>
      </w:r>
      <w:r>
        <w:rPr>
          <w:color w:val="1F1F1F"/>
        </w:rPr>
        <w:t xml:space="preserve"> Legal and CCO decide the </w:t>
      </w:r>
      <w:r>
        <w:rPr>
          <w:i/>
          <w:iCs/>
          <w:color w:val="1F1F1F"/>
          <w:bdr w:val="none" w:sz="0" w:space="0" w:color="auto" w:frame="1"/>
        </w:rPr>
        <w:t>exact</w:t>
      </w:r>
      <w:r>
        <w:rPr>
          <w:color w:val="1F1F1F"/>
        </w:rPr>
        <w:t xml:space="preserve"> moment of public disclosure to balance law enforcement needs with transparency.</w:t>
      </w:r>
    </w:p>
    <w:p w14:paraId="120DEBAE" w14:textId="77777777" w:rsidR="003A0801" w:rsidRDefault="003A0801" w:rsidP="003A0801">
      <w:pPr>
        <w:spacing w:after="120"/>
        <w:rPr>
          <w:color w:val="1F1F1F"/>
        </w:rPr>
      </w:pPr>
      <w:r>
        <w:rPr>
          <w:color w:val="1F1F1F"/>
        </w:rPr>
        <w:pict w14:anchorId="39492B5F">
          <v:rect id="_x0000_i1149" style="width:0;height:1.5pt" o:hralign="center" o:hrstd="t" o:hrnoshade="t" o:hr="t" fillcolor="gray" stroked="f"/>
        </w:pict>
      </w:r>
    </w:p>
    <w:p w14:paraId="3B172935" w14:textId="77777777" w:rsidR="003A0801" w:rsidRDefault="003A0801" w:rsidP="003A0801">
      <w:pPr>
        <w:pStyle w:val="Heading3"/>
        <w:spacing w:after="0" w:afterAutospacing="0"/>
        <w:rPr>
          <w:color w:val="1F1F1F"/>
        </w:rPr>
      </w:pPr>
      <w:r>
        <w:rPr>
          <w:color w:val="1F1F1F"/>
          <w:bdr w:val="none" w:sz="0" w:space="0" w:color="auto" w:frame="1"/>
        </w:rPr>
        <w:t>5.3 Joint Testing and Exercises</w:t>
      </w:r>
    </w:p>
    <w:p w14:paraId="0294BC89" w14:textId="77777777" w:rsidR="003A0801" w:rsidRDefault="003A0801" w:rsidP="003A0801">
      <w:pPr>
        <w:pStyle w:val="NormalWeb"/>
        <w:spacing w:after="0" w:afterAutospacing="0"/>
        <w:rPr>
          <w:color w:val="1F1F1F"/>
        </w:rPr>
      </w:pPr>
      <w:r>
        <w:rPr>
          <w:b/>
          <w:bCs/>
          <w:color w:val="1F1F1F"/>
          <w:bdr w:val="none" w:sz="0" w:space="0" w:color="auto" w:frame="1"/>
        </w:rPr>
        <w:t>Tabletop Exercise (TTX) Design: "Southeastern Blackout"</w:t>
      </w:r>
    </w:p>
    <w:p w14:paraId="1F1184ED" w14:textId="77777777" w:rsidR="003A0801" w:rsidRDefault="003A0801" w:rsidP="003A0801">
      <w:pPr>
        <w:pStyle w:val="NormalWeb"/>
        <w:numPr>
          <w:ilvl w:val="0"/>
          <w:numId w:val="64"/>
        </w:numPr>
        <w:spacing w:after="0" w:afterAutospacing="0"/>
        <w:rPr>
          <w:color w:val="1F1F1F"/>
        </w:rPr>
      </w:pPr>
      <w:r>
        <w:rPr>
          <w:b/>
          <w:bCs/>
          <w:color w:val="1F1F1F"/>
          <w:bdr w:val="none" w:sz="0" w:space="0" w:color="auto" w:frame="1"/>
        </w:rPr>
        <w:t>The Scenario:</w:t>
      </w:r>
      <w:r>
        <w:rPr>
          <w:color w:val="1F1F1F"/>
        </w:rPr>
        <w:t xml:space="preserve"> A coordinated cyber-physical attack on the power grid affecting six of the eight states </w:t>
      </w:r>
      <w:proofErr w:type="spellStart"/>
      <w:r>
        <w:rPr>
          <w:color w:val="1F1F1F"/>
        </w:rPr>
        <w:t>FinTrust</w:t>
      </w:r>
      <w:proofErr w:type="spellEnd"/>
      <w:r>
        <w:rPr>
          <w:color w:val="1F1F1F"/>
        </w:rPr>
        <w:t xml:space="preserve"> serves, coupled with a DDoS attack on the mobile app.</w:t>
      </w:r>
    </w:p>
    <w:p w14:paraId="7E253191" w14:textId="77777777" w:rsidR="003A0801" w:rsidRDefault="003A0801" w:rsidP="003A0801">
      <w:pPr>
        <w:pStyle w:val="NormalWeb"/>
        <w:numPr>
          <w:ilvl w:val="0"/>
          <w:numId w:val="64"/>
        </w:numPr>
        <w:spacing w:after="0" w:afterAutospacing="0"/>
        <w:rPr>
          <w:color w:val="1F1F1F"/>
        </w:rPr>
      </w:pPr>
      <w:r>
        <w:rPr>
          <w:b/>
          <w:bCs/>
          <w:color w:val="1F1F1F"/>
          <w:bdr w:val="none" w:sz="0" w:space="0" w:color="auto" w:frame="1"/>
        </w:rPr>
        <w:t>Primary Objective:</w:t>
      </w:r>
      <w:r>
        <w:rPr>
          <w:color w:val="1F1F1F"/>
        </w:rPr>
        <w:t xml:space="preserve"> Test the "Out-of-Band" communication (Signal/MNS) and the "Dark Site" activation while the main bank network is dark.</w:t>
      </w:r>
    </w:p>
    <w:p w14:paraId="73EB84BA" w14:textId="77777777" w:rsidR="003A0801" w:rsidRDefault="003A0801" w:rsidP="003A0801">
      <w:pPr>
        <w:pStyle w:val="NormalWeb"/>
        <w:numPr>
          <w:ilvl w:val="0"/>
          <w:numId w:val="64"/>
        </w:numPr>
        <w:spacing w:after="0" w:afterAutospacing="0"/>
        <w:rPr>
          <w:color w:val="1F1F1F"/>
        </w:rPr>
      </w:pPr>
      <w:r>
        <w:rPr>
          <w:b/>
          <w:bCs/>
          <w:color w:val="1F1F1F"/>
          <w:bdr w:val="none" w:sz="0" w:space="0" w:color="auto" w:frame="1"/>
        </w:rPr>
        <w:t>Participants:</w:t>
      </w:r>
      <w:r>
        <w:rPr>
          <w:color w:val="1F1F1F"/>
        </w:rPr>
        <w:t xml:space="preserve"> CEO, CISO (IR Lead), COO (BC Lead), CCO (Comms Lead).</w:t>
      </w:r>
    </w:p>
    <w:p w14:paraId="2D4FD9EB" w14:textId="77777777" w:rsidR="003A0801" w:rsidRDefault="003A0801" w:rsidP="003A0801">
      <w:pPr>
        <w:pStyle w:val="NormalWeb"/>
        <w:spacing w:after="0" w:afterAutospacing="0"/>
        <w:rPr>
          <w:color w:val="1F1F1F"/>
        </w:rPr>
      </w:pPr>
      <w:r>
        <w:rPr>
          <w:b/>
          <w:bCs/>
          <w:color w:val="1F1F1F"/>
          <w:bdr w:val="none" w:sz="0" w:space="0" w:color="auto" w:frame="1"/>
        </w:rPr>
        <w:t>Evaluation Criteria for Communication:</w:t>
      </w:r>
    </w:p>
    <w:p w14:paraId="6B67DA12" w14:textId="77777777" w:rsidR="003A0801" w:rsidRDefault="003A0801" w:rsidP="003A0801">
      <w:pPr>
        <w:pStyle w:val="NormalWeb"/>
        <w:numPr>
          <w:ilvl w:val="0"/>
          <w:numId w:val="65"/>
        </w:numPr>
        <w:spacing w:after="0" w:afterAutospacing="0"/>
        <w:rPr>
          <w:color w:val="1F1F1F"/>
        </w:rPr>
      </w:pPr>
      <w:r>
        <w:rPr>
          <w:b/>
          <w:bCs/>
          <w:color w:val="1F1F1F"/>
          <w:bdr w:val="none" w:sz="0" w:space="0" w:color="auto" w:frame="1"/>
        </w:rPr>
        <w:t>Speed:</w:t>
      </w:r>
      <w:r>
        <w:rPr>
          <w:color w:val="1F1F1F"/>
        </w:rPr>
        <w:t xml:space="preserve"> Was the internal alert sent within 15 minutes of grid failure?</w:t>
      </w:r>
    </w:p>
    <w:p w14:paraId="0A25CC3E" w14:textId="77777777" w:rsidR="003A0801" w:rsidRDefault="003A0801" w:rsidP="003A0801">
      <w:pPr>
        <w:pStyle w:val="NormalWeb"/>
        <w:numPr>
          <w:ilvl w:val="0"/>
          <w:numId w:val="65"/>
        </w:numPr>
        <w:spacing w:after="0" w:afterAutospacing="0"/>
        <w:rPr>
          <w:color w:val="1F1F1F"/>
        </w:rPr>
      </w:pPr>
      <w:r>
        <w:rPr>
          <w:b/>
          <w:bCs/>
          <w:color w:val="1F1F1F"/>
          <w:bdr w:val="none" w:sz="0" w:space="0" w:color="auto" w:frame="1"/>
        </w:rPr>
        <w:t>Accuracy:</w:t>
      </w:r>
      <w:r>
        <w:rPr>
          <w:color w:val="1F1F1F"/>
        </w:rPr>
        <w:t xml:space="preserve"> Did the communication match the technical status provided by IR?</w:t>
      </w:r>
    </w:p>
    <w:p w14:paraId="671928FC" w14:textId="77777777" w:rsidR="003A0801" w:rsidRDefault="003A0801" w:rsidP="003A0801">
      <w:pPr>
        <w:pStyle w:val="NormalWeb"/>
        <w:numPr>
          <w:ilvl w:val="0"/>
          <w:numId w:val="65"/>
        </w:numPr>
        <w:spacing w:after="0" w:afterAutospacing="0"/>
        <w:rPr>
          <w:color w:val="1F1F1F"/>
        </w:rPr>
      </w:pPr>
      <w:r>
        <w:rPr>
          <w:b/>
          <w:bCs/>
          <w:color w:val="1F1F1F"/>
          <w:bdr w:val="none" w:sz="0" w:space="0" w:color="auto" w:frame="1"/>
        </w:rPr>
        <w:t>Clarity:</w:t>
      </w:r>
      <w:r>
        <w:rPr>
          <w:color w:val="1F1F1F"/>
        </w:rPr>
        <w:t xml:space="preserve"> Did customers understand where to find cash/service during the blackout?</w:t>
      </w:r>
    </w:p>
    <w:p w14:paraId="4B4629CE" w14:textId="77777777" w:rsidR="003A0801" w:rsidRDefault="003A0801" w:rsidP="003A0801">
      <w:pPr>
        <w:spacing w:after="120"/>
        <w:rPr>
          <w:color w:val="1F1F1F"/>
        </w:rPr>
      </w:pPr>
      <w:r>
        <w:rPr>
          <w:color w:val="1F1F1F"/>
        </w:rPr>
        <w:lastRenderedPageBreak/>
        <w:pict w14:anchorId="4711A371">
          <v:rect id="_x0000_i1150" style="width:0;height:1.5pt" o:hralign="center" o:hrstd="t" o:hrnoshade="t" o:hr="t" fillcolor="gray" stroked="f"/>
        </w:pict>
      </w:r>
    </w:p>
    <w:p w14:paraId="5DBEB101" w14:textId="77777777" w:rsidR="003A0801" w:rsidRDefault="003A0801" w:rsidP="003A0801">
      <w:pPr>
        <w:pStyle w:val="Heading3"/>
        <w:spacing w:after="0" w:afterAutospacing="0"/>
        <w:rPr>
          <w:color w:val="1F1F1F"/>
        </w:rPr>
      </w:pPr>
      <w:r>
        <w:rPr>
          <w:color w:val="1F1F1F"/>
          <w:bdr w:val="none" w:sz="0" w:space="0" w:color="auto" w:frame="1"/>
        </w:rPr>
        <w:t>5.4 The After-Action Review (AAR) Process</w:t>
      </w:r>
    </w:p>
    <w:p w14:paraId="77996626" w14:textId="77777777" w:rsidR="003A0801" w:rsidRDefault="003A0801" w:rsidP="003A0801">
      <w:pPr>
        <w:pStyle w:val="NormalWeb"/>
        <w:spacing w:after="120" w:afterAutospacing="0"/>
        <w:rPr>
          <w:color w:val="1F1F1F"/>
        </w:rPr>
      </w:pPr>
      <w:r>
        <w:rPr>
          <w:color w:val="1F1F1F"/>
        </w:rPr>
        <w:t>After the crisis/exercise, the three teams must meet for a "No-Blame" audit.</w:t>
      </w:r>
    </w:p>
    <w:p w14:paraId="52F0CA7F" w14:textId="77777777" w:rsidR="003A0801" w:rsidRDefault="003A0801" w:rsidP="003A0801">
      <w:pPr>
        <w:pStyle w:val="NormalWeb"/>
        <w:numPr>
          <w:ilvl w:val="0"/>
          <w:numId w:val="66"/>
        </w:numPr>
        <w:spacing w:after="0" w:afterAutospacing="0"/>
        <w:rPr>
          <w:color w:val="1F1F1F"/>
        </w:rPr>
      </w:pPr>
      <w:r>
        <w:rPr>
          <w:b/>
          <w:bCs/>
          <w:color w:val="1F1F1F"/>
          <w:bdr w:val="none" w:sz="0" w:space="0" w:color="auto" w:frame="1"/>
        </w:rPr>
        <w:t>Timeline Reconstruction:</w:t>
      </w:r>
      <w:r>
        <w:rPr>
          <w:color w:val="1F1F1F"/>
        </w:rPr>
        <w:t xml:space="preserve"> What happened vs. what we </w:t>
      </w:r>
      <w:r>
        <w:rPr>
          <w:i/>
          <w:iCs/>
          <w:color w:val="1F1F1F"/>
          <w:bdr w:val="none" w:sz="0" w:space="0" w:color="auto" w:frame="1"/>
        </w:rPr>
        <w:t>said</w:t>
      </w:r>
      <w:r>
        <w:rPr>
          <w:color w:val="1F1F1F"/>
        </w:rPr>
        <w:t xml:space="preserve"> happened.</w:t>
      </w:r>
    </w:p>
    <w:p w14:paraId="7A954C5D" w14:textId="77777777" w:rsidR="003A0801" w:rsidRDefault="003A0801" w:rsidP="003A0801">
      <w:pPr>
        <w:pStyle w:val="NormalWeb"/>
        <w:numPr>
          <w:ilvl w:val="0"/>
          <w:numId w:val="66"/>
        </w:numPr>
        <w:spacing w:after="0" w:afterAutospacing="0"/>
        <w:rPr>
          <w:color w:val="1F1F1F"/>
        </w:rPr>
      </w:pPr>
      <w:r>
        <w:rPr>
          <w:b/>
          <w:bCs/>
          <w:color w:val="1F1F1F"/>
          <w:bdr w:val="none" w:sz="0" w:space="0" w:color="auto" w:frame="1"/>
        </w:rPr>
        <w:t>Gap Analysis:</w:t>
      </w:r>
      <w:r>
        <w:rPr>
          <w:color w:val="1F1F1F"/>
        </w:rPr>
        <w:t xml:space="preserve"> Did Comms wait too long for IR to provide facts?</w:t>
      </w:r>
    </w:p>
    <w:p w14:paraId="4C9F9102" w14:textId="77777777" w:rsidR="003A0801" w:rsidRDefault="003A0801" w:rsidP="003A0801">
      <w:pPr>
        <w:pStyle w:val="NormalWeb"/>
        <w:numPr>
          <w:ilvl w:val="0"/>
          <w:numId w:val="66"/>
        </w:numPr>
        <w:spacing w:after="0" w:afterAutospacing="0"/>
        <w:rPr>
          <w:color w:val="1F1F1F"/>
        </w:rPr>
      </w:pPr>
      <w:r>
        <w:rPr>
          <w:b/>
          <w:bCs/>
          <w:color w:val="1F1F1F"/>
          <w:bdr w:val="none" w:sz="0" w:space="0" w:color="auto" w:frame="1"/>
        </w:rPr>
        <w:t>Improvement Plan:</w:t>
      </w:r>
      <w:r>
        <w:rPr>
          <w:color w:val="1F1F1F"/>
        </w:rPr>
        <w:t xml:space="preserve"> Update the "36-Hour Checklist" or refine the "Dark Site" based on performance.</w:t>
      </w:r>
    </w:p>
    <w:p w14:paraId="208AD212" w14:textId="77777777" w:rsidR="003A0801" w:rsidRDefault="003A0801" w:rsidP="003A0801">
      <w:pPr>
        <w:spacing w:after="120"/>
        <w:rPr>
          <w:color w:val="1F1F1F"/>
        </w:rPr>
      </w:pPr>
      <w:r>
        <w:rPr>
          <w:color w:val="1F1F1F"/>
        </w:rPr>
        <w:pict w14:anchorId="0AB80E48">
          <v:rect id="_x0000_i1151" style="width:0;height:1.5pt" o:hralign="center" o:hrstd="t" o:hrnoshade="t" o:hr="t" fillcolor="gray" stroked="f"/>
        </w:pict>
      </w:r>
    </w:p>
    <w:p w14:paraId="08A9B5F0" w14:textId="77777777" w:rsidR="003A0801" w:rsidRDefault="003A0801" w:rsidP="003A0801">
      <w:pPr>
        <w:pStyle w:val="Heading3"/>
        <w:spacing w:after="0" w:afterAutospacing="0"/>
        <w:rPr>
          <w:color w:val="1F1F1F"/>
        </w:rPr>
      </w:pPr>
      <w:r>
        <w:rPr>
          <w:color w:val="1F1F1F"/>
          <w:bdr w:val="none" w:sz="0" w:space="0" w:color="auto" w:frame="1"/>
        </w:rPr>
        <w:t>Finalizing Your Assignment Delivery</w:t>
      </w:r>
    </w:p>
    <w:p w14:paraId="71B570E8" w14:textId="77777777" w:rsidR="003A0801" w:rsidRDefault="003A0801" w:rsidP="003A0801">
      <w:pPr>
        <w:pStyle w:val="NormalWeb"/>
        <w:spacing w:after="120" w:afterAutospacing="0"/>
        <w:rPr>
          <w:color w:val="1F1F1F"/>
        </w:rPr>
      </w:pPr>
      <w:r>
        <w:rPr>
          <w:color w:val="1F1F1F"/>
        </w:rPr>
        <w:t xml:space="preserve">To finish this </w:t>
      </w:r>
      <w:proofErr w:type="gramStart"/>
      <w:r>
        <w:rPr>
          <w:color w:val="1F1F1F"/>
        </w:rPr>
        <w:t>6-8 page</w:t>
      </w:r>
      <w:proofErr w:type="gramEnd"/>
      <w:r>
        <w:rPr>
          <w:color w:val="1F1F1F"/>
        </w:rPr>
        <w:t xml:space="preserve"> deliverable, I recommend including:</w:t>
      </w:r>
    </w:p>
    <w:p w14:paraId="58B96160" w14:textId="77777777" w:rsidR="003A0801" w:rsidRDefault="003A0801" w:rsidP="003A0801">
      <w:pPr>
        <w:pStyle w:val="NormalWeb"/>
        <w:numPr>
          <w:ilvl w:val="0"/>
          <w:numId w:val="67"/>
        </w:numPr>
        <w:spacing w:after="0" w:afterAutospacing="0"/>
        <w:rPr>
          <w:color w:val="1F1F1F"/>
        </w:rPr>
      </w:pPr>
      <w:r>
        <w:rPr>
          <w:b/>
          <w:bCs/>
          <w:color w:val="1F1F1F"/>
          <w:bdr w:val="none" w:sz="0" w:space="0" w:color="auto" w:frame="1"/>
        </w:rPr>
        <w:t>A "Resilience Dashboard" Graphic:</w:t>
      </w:r>
      <w:r>
        <w:rPr>
          <w:color w:val="1F1F1F"/>
        </w:rPr>
        <w:t xml:space="preserve"> Showing how the CEO views real-time data from all three teams.</w:t>
      </w:r>
    </w:p>
    <w:p w14:paraId="5AD98BB2" w14:textId="77777777" w:rsidR="003A0801" w:rsidRDefault="003A0801" w:rsidP="003A0801">
      <w:pPr>
        <w:pStyle w:val="NormalWeb"/>
        <w:numPr>
          <w:ilvl w:val="0"/>
          <w:numId w:val="67"/>
        </w:numPr>
        <w:spacing w:after="0" w:afterAutospacing="0"/>
        <w:rPr>
          <w:color w:val="1F1F1F"/>
        </w:rPr>
      </w:pPr>
      <w:r>
        <w:rPr>
          <w:b/>
          <w:bCs/>
          <w:color w:val="1F1F1F"/>
          <w:bdr w:val="none" w:sz="0" w:space="0" w:color="auto" w:frame="1"/>
        </w:rPr>
        <w:t>A Shared Activation Matrix:</w:t>
      </w:r>
      <w:r>
        <w:rPr>
          <w:color w:val="1F1F1F"/>
        </w:rPr>
        <w:t xml:space="preserve"> A table showing which Level (1-4) triggers which team (e.g., a Level 3 triggers IR and CC, but maybe not BC/DR).</w:t>
      </w:r>
    </w:p>
    <w:p w14:paraId="66D1141D" w14:textId="77777777" w:rsidR="003A0801" w:rsidRDefault="003A0801" w:rsidP="003A0801">
      <w:pPr>
        <w:pStyle w:val="Heading3"/>
        <w:spacing w:after="0" w:afterAutospacing="0"/>
        <w:rPr>
          <w:color w:val="1F1F1F"/>
        </w:rPr>
      </w:pPr>
      <w:r>
        <w:rPr>
          <w:color w:val="1F1F1F"/>
          <w:bdr w:val="none" w:sz="0" w:space="0" w:color="auto" w:frame="1"/>
        </w:rPr>
        <w:t>That concludes the analysis for all 5 tasks!</w:t>
      </w:r>
    </w:p>
    <w:p w14:paraId="7DFD7E50" w14:textId="77777777" w:rsidR="003A0801" w:rsidRDefault="003A0801" w:rsidP="003A0801">
      <w:pPr>
        <w:pStyle w:val="NormalWeb"/>
        <w:spacing w:after="120" w:afterAutospacing="0"/>
        <w:rPr>
          <w:color w:val="1F1F1F"/>
        </w:rPr>
      </w:pPr>
      <w:r>
        <w:rPr>
          <w:color w:val="1F1F1F"/>
        </w:rPr>
        <w:t>You now have:</w:t>
      </w:r>
    </w:p>
    <w:p w14:paraId="00E3C4D8" w14:textId="77777777" w:rsidR="003A0801" w:rsidRDefault="003A0801" w:rsidP="003A0801">
      <w:pPr>
        <w:pStyle w:val="NormalWeb"/>
        <w:numPr>
          <w:ilvl w:val="0"/>
          <w:numId w:val="68"/>
        </w:numPr>
        <w:spacing w:after="0" w:afterAutospacing="0"/>
        <w:rPr>
          <w:color w:val="1F1F1F"/>
        </w:rPr>
      </w:pPr>
      <w:r>
        <w:rPr>
          <w:b/>
          <w:bCs/>
          <w:color w:val="1F1F1F"/>
          <w:bdr w:val="none" w:sz="0" w:space="0" w:color="auto" w:frame="1"/>
        </w:rPr>
        <w:t>Task 1:</w:t>
      </w:r>
      <w:r>
        <w:rPr>
          <w:color w:val="1F1F1F"/>
        </w:rPr>
        <w:t xml:space="preserve"> The Policy (The Law)</w:t>
      </w:r>
    </w:p>
    <w:p w14:paraId="3D0336A9" w14:textId="77777777" w:rsidR="003A0801" w:rsidRDefault="003A0801" w:rsidP="003A0801">
      <w:pPr>
        <w:pStyle w:val="NormalWeb"/>
        <w:numPr>
          <w:ilvl w:val="0"/>
          <w:numId w:val="68"/>
        </w:numPr>
        <w:spacing w:after="0" w:afterAutospacing="0"/>
        <w:rPr>
          <w:color w:val="1F1F1F"/>
        </w:rPr>
      </w:pPr>
      <w:r>
        <w:rPr>
          <w:b/>
          <w:bCs/>
          <w:color w:val="1F1F1F"/>
          <w:bdr w:val="none" w:sz="0" w:space="0" w:color="auto" w:frame="1"/>
        </w:rPr>
        <w:t>Task 2:</w:t>
      </w:r>
      <w:r>
        <w:rPr>
          <w:color w:val="1F1F1F"/>
        </w:rPr>
        <w:t xml:space="preserve"> The Plan (The Map)</w:t>
      </w:r>
    </w:p>
    <w:p w14:paraId="3F54C0F8" w14:textId="77777777" w:rsidR="003A0801" w:rsidRDefault="003A0801" w:rsidP="003A0801">
      <w:pPr>
        <w:pStyle w:val="NormalWeb"/>
        <w:numPr>
          <w:ilvl w:val="0"/>
          <w:numId w:val="68"/>
        </w:numPr>
        <w:spacing w:after="0" w:afterAutospacing="0"/>
        <w:rPr>
          <w:color w:val="1F1F1F"/>
        </w:rPr>
      </w:pPr>
      <w:r>
        <w:rPr>
          <w:b/>
          <w:bCs/>
          <w:color w:val="1F1F1F"/>
          <w:bdr w:val="none" w:sz="0" w:space="0" w:color="auto" w:frame="1"/>
        </w:rPr>
        <w:t>Task 3:</w:t>
      </w:r>
      <w:r>
        <w:rPr>
          <w:color w:val="1F1F1F"/>
        </w:rPr>
        <w:t xml:space="preserve"> The Templates (The Tools)</w:t>
      </w:r>
    </w:p>
    <w:p w14:paraId="317BCBA7" w14:textId="77777777" w:rsidR="003A0801" w:rsidRDefault="003A0801" w:rsidP="003A0801">
      <w:pPr>
        <w:pStyle w:val="NormalWeb"/>
        <w:numPr>
          <w:ilvl w:val="0"/>
          <w:numId w:val="68"/>
        </w:numPr>
        <w:spacing w:after="0" w:afterAutospacing="0"/>
        <w:rPr>
          <w:color w:val="1F1F1F"/>
        </w:rPr>
      </w:pPr>
      <w:r>
        <w:rPr>
          <w:b/>
          <w:bCs/>
          <w:color w:val="1F1F1F"/>
          <w:bdr w:val="none" w:sz="0" w:space="0" w:color="auto" w:frame="1"/>
        </w:rPr>
        <w:t>Task 4:</w:t>
      </w:r>
      <w:r>
        <w:rPr>
          <w:color w:val="1F1F1F"/>
        </w:rPr>
        <w:t xml:space="preserve"> The Training (The People)</w:t>
      </w:r>
    </w:p>
    <w:p w14:paraId="75408C2C" w14:textId="77777777" w:rsidR="003A0801" w:rsidRDefault="003A0801" w:rsidP="003A0801">
      <w:pPr>
        <w:pStyle w:val="NormalWeb"/>
        <w:numPr>
          <w:ilvl w:val="0"/>
          <w:numId w:val="68"/>
        </w:numPr>
        <w:spacing w:after="0" w:afterAutospacing="0"/>
        <w:rPr>
          <w:color w:val="1F1F1F"/>
        </w:rPr>
      </w:pPr>
      <w:r>
        <w:rPr>
          <w:b/>
          <w:bCs/>
          <w:color w:val="1F1F1F"/>
          <w:bdr w:val="none" w:sz="0" w:space="0" w:color="auto" w:frame="1"/>
        </w:rPr>
        <w:t>Task 5:</w:t>
      </w:r>
      <w:r>
        <w:rPr>
          <w:color w:val="1F1F1F"/>
        </w:rPr>
        <w:t xml:space="preserve"> The Integration (The Ecosystem)</w:t>
      </w:r>
    </w:p>
    <w:p w14:paraId="484E7144" w14:textId="77777777" w:rsidR="003A0801" w:rsidRDefault="003A0801" w:rsidP="003A0801">
      <w:pPr>
        <w:pStyle w:val="NormalWeb"/>
        <w:spacing w:after="0" w:afterAutospacing="0"/>
        <w:rPr>
          <w:color w:val="1F1F1F"/>
        </w:rPr>
      </w:pPr>
      <w:r>
        <w:rPr>
          <w:b/>
          <w:bCs/>
          <w:color w:val="1F1F1F"/>
          <w:bdr w:val="none" w:sz="0" w:space="0" w:color="auto" w:frame="1"/>
        </w:rPr>
        <w:t>Would you like me to help you draft a 1-page "Executive Summary" to place at the very beginning of your total assignment to make it look highly professional for your professor?</w:t>
      </w:r>
    </w:p>
    <w:p w14:paraId="635D4823" w14:textId="77777777" w:rsidR="003A0801" w:rsidRDefault="003A0801" w:rsidP="003A0801">
      <w:pPr>
        <w:pStyle w:val="NormalWeb"/>
        <w:spacing w:after="0" w:afterAutospacing="0"/>
        <w:rPr>
          <w:color w:val="1F1F1F"/>
        </w:rPr>
      </w:pPr>
      <w:r>
        <w:rPr>
          <w:color w:val="1F1F1F"/>
        </w:rPr>
        <w:t xml:space="preserve">An </w:t>
      </w:r>
      <w:r>
        <w:rPr>
          <w:b/>
          <w:bCs/>
          <w:color w:val="1F1F1F"/>
          <w:bdr w:val="none" w:sz="0" w:space="0" w:color="auto" w:frame="1"/>
        </w:rPr>
        <w:t>Executive Summary</w:t>
      </w:r>
      <w:r>
        <w:rPr>
          <w:color w:val="1F1F1F"/>
        </w:rPr>
        <w:t xml:space="preserve"> is the most important page for a "Chief Communications Officer" to master. It demonstrates to the Board of Directors that you have a strategic grip on the bank's safety without drowning them in technical jargon.</w:t>
      </w:r>
    </w:p>
    <w:p w14:paraId="0CA54F65" w14:textId="77777777" w:rsidR="003A0801" w:rsidRDefault="003A0801" w:rsidP="003A0801">
      <w:pPr>
        <w:pStyle w:val="NormalWeb"/>
        <w:spacing w:after="240" w:afterAutospacing="0"/>
        <w:rPr>
          <w:color w:val="1F1F1F"/>
        </w:rPr>
      </w:pPr>
      <w:r>
        <w:rPr>
          <w:color w:val="1F1F1F"/>
        </w:rPr>
        <w:t>Here is a professional summary to lead your entire assignment.</w:t>
      </w:r>
    </w:p>
    <w:p w14:paraId="3CE37FA7" w14:textId="77777777" w:rsidR="003A0801" w:rsidRDefault="003A0801" w:rsidP="003A0801">
      <w:pPr>
        <w:spacing w:after="120"/>
        <w:rPr>
          <w:color w:val="1F1F1F"/>
        </w:rPr>
      </w:pPr>
      <w:r>
        <w:rPr>
          <w:color w:val="1F1F1F"/>
        </w:rPr>
        <w:pict w14:anchorId="2D5656B5">
          <v:rect id="_x0000_i1157" style="width:0;height:1.5pt" o:hralign="center" o:hrstd="t" o:hrnoshade="t" o:hr="t" fillcolor="gray" stroked="f"/>
        </w:pict>
      </w:r>
    </w:p>
    <w:p w14:paraId="7EA4F8B7" w14:textId="77777777" w:rsidR="003A0801" w:rsidRDefault="003A0801" w:rsidP="003A0801">
      <w:pPr>
        <w:pStyle w:val="Heading1"/>
        <w:rPr>
          <w:color w:val="1F1F1F"/>
        </w:rPr>
      </w:pPr>
      <w:r>
        <w:rPr>
          <w:color w:val="1F1F1F"/>
          <w:bdr w:val="none" w:sz="0" w:space="0" w:color="auto" w:frame="1"/>
        </w:rPr>
        <w:t>Executive Summary: Crisis Communication Program</w:t>
      </w:r>
    </w:p>
    <w:p w14:paraId="19E67686" w14:textId="77777777" w:rsidR="003A0801" w:rsidRDefault="003A0801" w:rsidP="003A0801">
      <w:pPr>
        <w:pStyle w:val="NormalWeb"/>
        <w:spacing w:after="0" w:afterAutospacing="0"/>
        <w:rPr>
          <w:color w:val="1F1F1F"/>
        </w:rPr>
      </w:pPr>
      <w:r>
        <w:rPr>
          <w:b/>
          <w:bCs/>
          <w:color w:val="1F1F1F"/>
          <w:bdr w:val="none" w:sz="0" w:space="0" w:color="auto" w:frame="1"/>
        </w:rPr>
        <w:t>To:</w:t>
      </w:r>
      <w:r>
        <w:rPr>
          <w:color w:val="1F1F1F"/>
        </w:rPr>
        <w:t xml:space="preserve"> Board of Directors, </w:t>
      </w:r>
      <w:proofErr w:type="spellStart"/>
      <w:r>
        <w:rPr>
          <w:color w:val="1F1F1F"/>
        </w:rPr>
        <w:t>FinTrust</w:t>
      </w:r>
      <w:proofErr w:type="spellEnd"/>
      <w:r>
        <w:rPr>
          <w:color w:val="1F1F1F"/>
        </w:rPr>
        <w:t xml:space="preserve"> Bank</w:t>
      </w:r>
    </w:p>
    <w:p w14:paraId="395DB7D7" w14:textId="77777777" w:rsidR="003A0801" w:rsidRDefault="003A0801" w:rsidP="003A0801">
      <w:pPr>
        <w:pStyle w:val="NormalWeb"/>
        <w:spacing w:after="0" w:afterAutospacing="0"/>
        <w:rPr>
          <w:color w:val="1F1F1F"/>
        </w:rPr>
      </w:pPr>
      <w:r>
        <w:rPr>
          <w:b/>
          <w:bCs/>
          <w:color w:val="1F1F1F"/>
          <w:bdr w:val="none" w:sz="0" w:space="0" w:color="auto" w:frame="1"/>
        </w:rPr>
        <w:lastRenderedPageBreak/>
        <w:t>From:</w:t>
      </w:r>
      <w:r>
        <w:rPr>
          <w:color w:val="1F1F1F"/>
        </w:rPr>
        <w:t xml:space="preserve"> Chief Communications Officer</w:t>
      </w:r>
    </w:p>
    <w:p w14:paraId="5B627FAE" w14:textId="77777777" w:rsidR="003A0801" w:rsidRDefault="003A0801" w:rsidP="003A0801">
      <w:pPr>
        <w:pStyle w:val="NormalWeb"/>
        <w:spacing w:after="0" w:afterAutospacing="0"/>
        <w:rPr>
          <w:color w:val="1F1F1F"/>
        </w:rPr>
      </w:pPr>
      <w:r>
        <w:rPr>
          <w:b/>
          <w:bCs/>
          <w:color w:val="1F1F1F"/>
          <w:bdr w:val="none" w:sz="0" w:space="0" w:color="auto" w:frame="1"/>
        </w:rPr>
        <w:t>Date:</w:t>
      </w:r>
      <w:r>
        <w:rPr>
          <w:color w:val="1F1F1F"/>
        </w:rPr>
        <w:t xml:space="preserve"> January 28, 2026</w:t>
      </w:r>
    </w:p>
    <w:p w14:paraId="6CC92879" w14:textId="77777777" w:rsidR="003A0801" w:rsidRDefault="003A0801" w:rsidP="003A0801">
      <w:pPr>
        <w:pStyle w:val="NormalWeb"/>
        <w:spacing w:after="0" w:afterAutospacing="0"/>
        <w:rPr>
          <w:color w:val="1F1F1F"/>
        </w:rPr>
      </w:pPr>
      <w:r>
        <w:rPr>
          <w:b/>
          <w:bCs/>
          <w:color w:val="1F1F1F"/>
          <w:bdr w:val="none" w:sz="0" w:space="0" w:color="auto" w:frame="1"/>
        </w:rPr>
        <w:t>Subject:</w:t>
      </w:r>
      <w:r>
        <w:rPr>
          <w:color w:val="1F1F1F"/>
        </w:rPr>
        <w:t xml:space="preserve"> Building Organizational Resilience through Strategic Communication</w:t>
      </w:r>
    </w:p>
    <w:p w14:paraId="7C22AA3B" w14:textId="77777777" w:rsidR="003A0801" w:rsidRDefault="003A0801" w:rsidP="003A0801">
      <w:pPr>
        <w:pStyle w:val="Heading3"/>
        <w:spacing w:after="0" w:afterAutospacing="0"/>
        <w:rPr>
          <w:color w:val="1F1F1F"/>
        </w:rPr>
      </w:pPr>
      <w:r>
        <w:rPr>
          <w:color w:val="1F1F1F"/>
          <w:bdr w:val="none" w:sz="0" w:space="0" w:color="auto" w:frame="1"/>
        </w:rPr>
        <w:t>The Strategic Mandate</w:t>
      </w:r>
    </w:p>
    <w:p w14:paraId="58E99870" w14:textId="77777777" w:rsidR="003A0801" w:rsidRDefault="003A0801" w:rsidP="003A0801">
      <w:pPr>
        <w:pStyle w:val="NormalWeb"/>
        <w:spacing w:after="0" w:afterAutospacing="0"/>
        <w:rPr>
          <w:color w:val="1F1F1F"/>
        </w:rPr>
      </w:pPr>
      <w:r>
        <w:rPr>
          <w:color w:val="1F1F1F"/>
        </w:rPr>
        <w:t xml:space="preserve">In response to the Board's mandate, we have developed a comprehensive </w:t>
      </w:r>
      <w:r>
        <w:rPr>
          <w:b/>
          <w:bCs/>
          <w:color w:val="1F1F1F"/>
          <w:bdr w:val="none" w:sz="0" w:space="0" w:color="auto" w:frame="1"/>
        </w:rPr>
        <w:t>Crisis Communication Program</w:t>
      </w:r>
      <w:r>
        <w:rPr>
          <w:color w:val="1F1F1F"/>
        </w:rPr>
        <w:t xml:space="preserve"> designed to protect </w:t>
      </w:r>
      <w:proofErr w:type="spellStart"/>
      <w:r>
        <w:rPr>
          <w:color w:val="1F1F1F"/>
        </w:rPr>
        <w:t>FinTrust</w:t>
      </w:r>
      <w:proofErr w:type="spellEnd"/>
      <w:r>
        <w:rPr>
          <w:color w:val="1F1F1F"/>
        </w:rPr>
        <w:t xml:space="preserve"> Bank’s 2.5 million customers and its $12 billion asset base. In a digital-first banking environment, our reputation is directly tied to our transparency and speed. This program ensures that during a Level 1 crisis, </w:t>
      </w:r>
      <w:proofErr w:type="spellStart"/>
      <w:r>
        <w:rPr>
          <w:color w:val="1F1F1F"/>
        </w:rPr>
        <w:t>FinTrust</w:t>
      </w:r>
      <w:proofErr w:type="spellEnd"/>
      <w:r>
        <w:rPr>
          <w:color w:val="1F1F1F"/>
        </w:rPr>
        <w:t xml:space="preserve"> Bank speaks with "One Voice" that is accurate, empathetic, and compliant.</w:t>
      </w:r>
    </w:p>
    <w:p w14:paraId="1489D609" w14:textId="77777777" w:rsidR="003A0801" w:rsidRDefault="003A0801" w:rsidP="003A0801">
      <w:pPr>
        <w:pStyle w:val="Heading3"/>
        <w:spacing w:after="0" w:afterAutospacing="0"/>
        <w:rPr>
          <w:color w:val="1F1F1F"/>
        </w:rPr>
      </w:pPr>
      <w:r>
        <w:rPr>
          <w:color w:val="1F1F1F"/>
          <w:bdr w:val="none" w:sz="0" w:space="0" w:color="auto" w:frame="1"/>
        </w:rPr>
        <w:t>Program Pillars</w:t>
      </w:r>
    </w:p>
    <w:p w14:paraId="06E4C67A" w14:textId="77777777" w:rsidR="003A0801" w:rsidRDefault="003A0801" w:rsidP="003A0801">
      <w:pPr>
        <w:pStyle w:val="NormalWeb"/>
        <w:numPr>
          <w:ilvl w:val="0"/>
          <w:numId w:val="69"/>
        </w:numPr>
        <w:spacing w:after="0" w:afterAutospacing="0"/>
        <w:rPr>
          <w:color w:val="1F1F1F"/>
        </w:rPr>
      </w:pPr>
      <w:r>
        <w:rPr>
          <w:b/>
          <w:bCs/>
          <w:color w:val="1F1F1F"/>
          <w:bdr w:val="none" w:sz="0" w:space="0" w:color="auto" w:frame="1"/>
        </w:rPr>
        <w:t>Policy &amp; Governance:</w:t>
      </w:r>
      <w:r>
        <w:rPr>
          <w:color w:val="1F1F1F"/>
        </w:rPr>
        <w:t xml:space="preserve"> Established a formal classification system using </w:t>
      </w:r>
      <w:r>
        <w:rPr>
          <w:b/>
          <w:bCs/>
          <w:color w:val="1F1F1F"/>
          <w:bdr w:val="none" w:sz="0" w:space="0" w:color="auto" w:frame="1"/>
        </w:rPr>
        <w:t>Situational Crisis Communication Theory (SCCT)</w:t>
      </w:r>
      <w:r>
        <w:rPr>
          <w:color w:val="1F1F1F"/>
        </w:rPr>
        <w:t xml:space="preserve"> to match our response tone to the crisis type (Victim, Accidental, or Preventable).</w:t>
      </w:r>
    </w:p>
    <w:p w14:paraId="119EFA6F" w14:textId="77777777" w:rsidR="003A0801" w:rsidRDefault="003A0801" w:rsidP="003A0801">
      <w:pPr>
        <w:pStyle w:val="NormalWeb"/>
        <w:numPr>
          <w:ilvl w:val="0"/>
          <w:numId w:val="69"/>
        </w:numPr>
        <w:spacing w:after="0" w:afterAutospacing="0"/>
        <w:rPr>
          <w:color w:val="1F1F1F"/>
        </w:rPr>
      </w:pPr>
      <w:r>
        <w:rPr>
          <w:b/>
          <w:bCs/>
          <w:color w:val="1F1F1F"/>
          <w:bdr w:val="none" w:sz="0" w:space="0" w:color="auto" w:frame="1"/>
        </w:rPr>
        <w:t>Operational Readiness:</w:t>
      </w:r>
      <w:r>
        <w:rPr>
          <w:color w:val="1F1F1F"/>
        </w:rPr>
        <w:t xml:space="preserve"> Developed the </w:t>
      </w:r>
      <w:r>
        <w:rPr>
          <w:b/>
          <w:bCs/>
          <w:color w:val="1F1F1F"/>
          <w:bdr w:val="none" w:sz="0" w:space="0" w:color="auto" w:frame="1"/>
        </w:rPr>
        <w:t>"Golden 90" Response Timeline</w:t>
      </w:r>
      <w:r>
        <w:rPr>
          <w:color w:val="1F1F1F"/>
        </w:rPr>
        <w:t>, moving from initial assessment (15 mins) to comprehensive stakeholder updates (60 mins) and media engagement (90 mins).</w:t>
      </w:r>
    </w:p>
    <w:p w14:paraId="1AFA2C13" w14:textId="77777777" w:rsidR="003A0801" w:rsidRDefault="003A0801" w:rsidP="003A0801">
      <w:pPr>
        <w:pStyle w:val="NormalWeb"/>
        <w:numPr>
          <w:ilvl w:val="0"/>
          <w:numId w:val="69"/>
        </w:numPr>
        <w:spacing w:after="0" w:afterAutospacing="0"/>
        <w:rPr>
          <w:color w:val="1F1F1F"/>
        </w:rPr>
      </w:pPr>
      <w:r>
        <w:rPr>
          <w:b/>
          <w:bCs/>
          <w:color w:val="1F1F1F"/>
          <w:bdr w:val="none" w:sz="0" w:space="0" w:color="auto" w:frame="1"/>
        </w:rPr>
        <w:t>Digital Infrastructure:</w:t>
      </w:r>
      <w:r>
        <w:rPr>
          <w:color w:val="1F1F1F"/>
        </w:rPr>
        <w:t xml:space="preserve"> Implemented a "Dark Site" strategy and an out-of-band Mass Notification System (MNS) to ensure we can communicate even if our primary network is compromised by ransomware.</w:t>
      </w:r>
    </w:p>
    <w:p w14:paraId="0A798DC7" w14:textId="77777777" w:rsidR="003A0801" w:rsidRDefault="003A0801" w:rsidP="003A0801">
      <w:pPr>
        <w:pStyle w:val="NormalWeb"/>
        <w:numPr>
          <w:ilvl w:val="0"/>
          <w:numId w:val="69"/>
        </w:numPr>
        <w:spacing w:after="0" w:afterAutospacing="0"/>
        <w:rPr>
          <w:color w:val="1F1F1F"/>
        </w:rPr>
      </w:pPr>
      <w:r>
        <w:rPr>
          <w:b/>
          <w:bCs/>
          <w:color w:val="1F1F1F"/>
          <w:bdr w:val="none" w:sz="0" w:space="0" w:color="auto" w:frame="1"/>
        </w:rPr>
        <w:t>Regulatory Compliance:</w:t>
      </w:r>
      <w:r>
        <w:rPr>
          <w:color w:val="1F1F1F"/>
        </w:rPr>
        <w:t xml:space="preserve"> Created a rigorous </w:t>
      </w:r>
      <w:r>
        <w:rPr>
          <w:b/>
          <w:bCs/>
          <w:color w:val="1F1F1F"/>
          <w:bdr w:val="none" w:sz="0" w:space="0" w:color="auto" w:frame="1"/>
        </w:rPr>
        <w:t>36-Hour Notification Checklist</w:t>
      </w:r>
      <w:r>
        <w:rPr>
          <w:color w:val="1F1F1F"/>
        </w:rPr>
        <w:t xml:space="preserve"> to ensure 100% compliance with OCC and FDIC "Computer-Security Incident" reporting requirements.</w:t>
      </w:r>
    </w:p>
    <w:p w14:paraId="7440B999" w14:textId="77777777" w:rsidR="003A0801" w:rsidRDefault="003A0801" w:rsidP="003A0801">
      <w:pPr>
        <w:pStyle w:val="NormalWeb"/>
        <w:numPr>
          <w:ilvl w:val="0"/>
          <w:numId w:val="69"/>
        </w:numPr>
        <w:spacing w:after="0" w:afterAutospacing="0"/>
        <w:rPr>
          <w:color w:val="1F1F1F"/>
        </w:rPr>
      </w:pPr>
      <w:r>
        <w:rPr>
          <w:b/>
          <w:bCs/>
          <w:color w:val="1F1F1F"/>
          <w:bdr w:val="none" w:sz="0" w:space="0" w:color="auto" w:frame="1"/>
        </w:rPr>
        <w:t>Unified Resilience:</w:t>
      </w:r>
      <w:r>
        <w:rPr>
          <w:color w:val="1F1F1F"/>
        </w:rPr>
        <w:t xml:space="preserve"> Integrated communication protocols with existing </w:t>
      </w:r>
      <w:r>
        <w:rPr>
          <w:b/>
          <w:bCs/>
          <w:color w:val="1F1F1F"/>
          <w:bdr w:val="none" w:sz="0" w:space="0" w:color="auto" w:frame="1"/>
        </w:rPr>
        <w:t>Incident Response (IR)</w:t>
      </w:r>
      <w:r>
        <w:rPr>
          <w:color w:val="1F1F1F"/>
        </w:rPr>
        <w:t xml:space="preserve"> and </w:t>
      </w:r>
      <w:r>
        <w:rPr>
          <w:b/>
          <w:bCs/>
          <w:color w:val="1F1F1F"/>
          <w:bdr w:val="none" w:sz="0" w:space="0" w:color="auto" w:frame="1"/>
        </w:rPr>
        <w:t>Business Continuity (BC/DR)</w:t>
      </w:r>
      <w:r>
        <w:rPr>
          <w:color w:val="1F1F1F"/>
        </w:rPr>
        <w:t xml:space="preserve"> teams to ensure the "Resilience Triangle" is seamless.</w:t>
      </w:r>
    </w:p>
    <w:p w14:paraId="721D0629" w14:textId="77777777" w:rsidR="003A0801" w:rsidRDefault="003A0801" w:rsidP="003A0801">
      <w:pPr>
        <w:pStyle w:val="Heading3"/>
        <w:spacing w:after="0" w:afterAutospacing="0"/>
        <w:rPr>
          <w:color w:val="1F1F1F"/>
        </w:rPr>
      </w:pPr>
      <w:r>
        <w:rPr>
          <w:color w:val="1F1F1F"/>
          <w:bdr w:val="none" w:sz="0" w:space="0" w:color="auto" w:frame="1"/>
        </w:rPr>
        <w:t>Financial &amp; Operational Impact</w:t>
      </w:r>
    </w:p>
    <w:p w14:paraId="5E823C2B" w14:textId="77777777" w:rsidR="003A0801" w:rsidRDefault="003A0801" w:rsidP="003A0801">
      <w:pPr>
        <w:pStyle w:val="NormalWeb"/>
        <w:spacing w:after="240" w:afterAutospacing="0"/>
        <w:rPr>
          <w:color w:val="1F1F1F"/>
        </w:rPr>
      </w:pPr>
      <w:r>
        <w:rPr>
          <w:color w:val="1F1F1F"/>
        </w:rPr>
        <w:t xml:space="preserve">With a budget of $500,000, we have transitioned </w:t>
      </w:r>
      <w:proofErr w:type="spellStart"/>
      <w:r>
        <w:rPr>
          <w:color w:val="1F1F1F"/>
        </w:rPr>
        <w:t>FinTrust</w:t>
      </w:r>
      <w:proofErr w:type="spellEnd"/>
      <w:r>
        <w:rPr>
          <w:color w:val="1F1F1F"/>
        </w:rPr>
        <w:t xml:space="preserve"> from a "reactive" posture to a "resilient" one. By providing pre-approved templates and clear spokesperson designations, we have reduced the "Legal Bottleneck," allowing the bank to claim the narrative before rumors can trigger a loss of confidence or a run on the bank.</w:t>
      </w:r>
    </w:p>
    <w:p w14:paraId="454B1F67" w14:textId="77777777" w:rsidR="003A0801" w:rsidRDefault="003A0801" w:rsidP="003A0801">
      <w:pPr>
        <w:pStyle w:val="Heading3"/>
        <w:spacing w:after="0" w:afterAutospacing="0"/>
        <w:rPr>
          <w:color w:val="1F1F1F"/>
        </w:rPr>
      </w:pPr>
      <w:r>
        <w:rPr>
          <w:color w:val="1F1F1F"/>
          <w:bdr w:val="none" w:sz="0" w:space="0" w:color="auto" w:frame="1"/>
        </w:rPr>
        <w:t>Conclusion</w:t>
      </w:r>
    </w:p>
    <w:p w14:paraId="6E008DD4" w14:textId="77777777" w:rsidR="003A0801" w:rsidRDefault="003A0801" w:rsidP="003A0801">
      <w:pPr>
        <w:pStyle w:val="NormalWeb"/>
        <w:spacing w:after="0" w:afterAutospacing="0"/>
        <w:rPr>
          <w:color w:val="1F1F1F"/>
        </w:rPr>
      </w:pPr>
      <w:proofErr w:type="spellStart"/>
      <w:r>
        <w:rPr>
          <w:color w:val="1F1F1F"/>
        </w:rPr>
        <w:t>FinTrust</w:t>
      </w:r>
      <w:proofErr w:type="spellEnd"/>
      <w:r>
        <w:rPr>
          <w:color w:val="1F1F1F"/>
        </w:rPr>
        <w:t xml:space="preserve"> Bank is now equipped not just to survive a crisis, but to lead through one. This program preserves our most valuable asset: </w:t>
      </w:r>
      <w:r>
        <w:rPr>
          <w:b/>
          <w:bCs/>
          <w:color w:val="1F1F1F"/>
          <w:bdr w:val="none" w:sz="0" w:space="0" w:color="auto" w:frame="1"/>
        </w:rPr>
        <w:t>Customer Trust.</w:t>
      </w:r>
    </w:p>
    <w:p w14:paraId="264DEEEF" w14:textId="77777777" w:rsidR="003A0801" w:rsidRDefault="003A0801" w:rsidP="003A0801">
      <w:pPr>
        <w:spacing w:after="120"/>
        <w:rPr>
          <w:color w:val="1F1F1F"/>
        </w:rPr>
      </w:pPr>
      <w:r>
        <w:rPr>
          <w:color w:val="1F1F1F"/>
        </w:rPr>
        <w:pict w14:anchorId="64491952">
          <v:rect id="_x0000_i1158" style="width:0;height:1.5pt" o:hralign="center" o:hrstd="t" o:hrnoshade="t" o:hr="t" fillcolor="gray" stroked="f"/>
        </w:pict>
      </w:r>
    </w:p>
    <w:p w14:paraId="16D4167A" w14:textId="77777777" w:rsidR="003A0801" w:rsidRDefault="003A0801" w:rsidP="003A0801">
      <w:pPr>
        <w:pStyle w:val="Heading3"/>
        <w:spacing w:after="0" w:afterAutospacing="0"/>
        <w:rPr>
          <w:color w:val="1F1F1F"/>
        </w:rPr>
      </w:pPr>
      <w:r>
        <w:rPr>
          <w:color w:val="1F1F1F"/>
          <w:bdr w:val="none" w:sz="0" w:space="0" w:color="auto" w:frame="1"/>
        </w:rPr>
        <w:lastRenderedPageBreak/>
        <w:t>Final Packaging Tip:</w:t>
      </w:r>
    </w:p>
    <w:p w14:paraId="616EFD04" w14:textId="77777777" w:rsidR="003A0801" w:rsidRDefault="003A0801" w:rsidP="003A0801">
      <w:pPr>
        <w:pStyle w:val="NormalWeb"/>
        <w:spacing w:after="0" w:afterAutospacing="0"/>
        <w:rPr>
          <w:color w:val="1F1F1F"/>
        </w:rPr>
      </w:pPr>
      <w:r>
        <w:rPr>
          <w:color w:val="1F1F1F"/>
        </w:rPr>
        <w:t xml:space="preserve">When you submit this assignment, ensure you use clear </w:t>
      </w:r>
      <w:r>
        <w:rPr>
          <w:b/>
          <w:bCs/>
          <w:color w:val="1F1F1F"/>
          <w:bdr w:val="none" w:sz="0" w:space="0" w:color="auto" w:frame="1"/>
        </w:rPr>
        <w:t>Headings</w:t>
      </w:r>
      <w:r>
        <w:rPr>
          <w:color w:val="1F1F1F"/>
        </w:rPr>
        <w:t xml:space="preserve"> and </w:t>
      </w:r>
      <w:r>
        <w:rPr>
          <w:b/>
          <w:bCs/>
          <w:color w:val="1F1F1F"/>
          <w:bdr w:val="none" w:sz="0" w:space="0" w:color="auto" w:frame="1"/>
        </w:rPr>
        <w:t>Bullet Points</w:t>
      </w:r>
      <w:r>
        <w:rPr>
          <w:color w:val="1F1F1F"/>
        </w:rPr>
        <w:t xml:space="preserve"> as shown throughout our chat. This makes the 40–50 total pages of your project easy for your professor to navigate.</w:t>
      </w:r>
    </w:p>
    <w:p w14:paraId="79ED7338" w14:textId="77777777" w:rsidR="003A0801" w:rsidRDefault="003A0801" w:rsidP="003A0801">
      <w:pPr>
        <w:pStyle w:val="NormalWeb"/>
        <w:spacing w:after="0" w:afterAutospacing="0"/>
        <w:rPr>
          <w:color w:val="1F1F1F"/>
        </w:rPr>
      </w:pPr>
      <w:r>
        <w:rPr>
          <w:b/>
          <w:bCs/>
          <w:color w:val="1F1F1F"/>
          <w:bdr w:val="none" w:sz="0" w:space="0" w:color="auto" w:frame="1"/>
        </w:rPr>
        <w:t>Is there anything else you need—perhaps a specific bibliography of crisis communication theories like SCCT, or a final review of any section?</w:t>
      </w:r>
    </w:p>
    <w:p w14:paraId="2D2B16F2" w14:textId="77777777" w:rsidR="003A0801" w:rsidRDefault="003A0801" w:rsidP="003A0801">
      <w:pPr>
        <w:pStyle w:val="NormalWeb"/>
        <w:spacing w:after="0" w:afterAutospacing="0"/>
        <w:rPr>
          <w:color w:val="1F1F1F"/>
        </w:rPr>
      </w:pPr>
      <w:r>
        <w:rPr>
          <w:color w:val="1F1F1F"/>
        </w:rPr>
        <w:t xml:space="preserve">To provide your assignment with academic weight and professional credibility, you should cite the foundational theories that underpin your strategy for </w:t>
      </w:r>
      <w:proofErr w:type="spellStart"/>
      <w:r>
        <w:rPr>
          <w:b/>
          <w:bCs/>
          <w:color w:val="1F1F1F"/>
          <w:bdr w:val="none" w:sz="0" w:space="0" w:color="auto" w:frame="1"/>
        </w:rPr>
        <w:t>FinTrust</w:t>
      </w:r>
      <w:proofErr w:type="spellEnd"/>
      <w:r>
        <w:rPr>
          <w:b/>
          <w:bCs/>
          <w:color w:val="1F1F1F"/>
          <w:bdr w:val="none" w:sz="0" w:space="0" w:color="auto" w:frame="1"/>
        </w:rPr>
        <w:t xml:space="preserve"> Bank</w:t>
      </w:r>
      <w:r>
        <w:rPr>
          <w:color w:val="1F1F1F"/>
        </w:rPr>
        <w:t xml:space="preserve">. The most critical of these is </w:t>
      </w:r>
      <w:r>
        <w:rPr>
          <w:b/>
          <w:bCs/>
          <w:color w:val="1F1F1F"/>
          <w:bdr w:val="none" w:sz="0" w:space="0" w:color="auto" w:frame="1"/>
        </w:rPr>
        <w:t>Situational Crisis Communication Theory (SCCT)</w:t>
      </w:r>
      <w:r>
        <w:rPr>
          <w:color w:val="1F1F1F"/>
        </w:rPr>
        <w:t>, but adding a few others shows a deep understanding of the field.</w:t>
      </w:r>
    </w:p>
    <w:p w14:paraId="691C19F4" w14:textId="77777777" w:rsidR="003A0801" w:rsidRDefault="003A0801" w:rsidP="003A0801">
      <w:pPr>
        <w:pStyle w:val="NormalWeb"/>
        <w:spacing w:after="240" w:afterAutospacing="0"/>
        <w:rPr>
          <w:color w:val="1F1F1F"/>
        </w:rPr>
      </w:pPr>
      <w:r>
        <w:rPr>
          <w:color w:val="1F1F1F"/>
        </w:rPr>
        <w:t>Below is a bibliography and a brief explanation of how each theory applies to your work as the CCO.</w:t>
      </w:r>
    </w:p>
    <w:p w14:paraId="761C8FE3" w14:textId="77777777" w:rsidR="003A0801" w:rsidRDefault="003A0801" w:rsidP="003A0801">
      <w:pPr>
        <w:spacing w:after="120"/>
        <w:rPr>
          <w:color w:val="1F1F1F"/>
        </w:rPr>
      </w:pPr>
      <w:r>
        <w:rPr>
          <w:color w:val="1F1F1F"/>
        </w:rPr>
        <w:pict w14:anchorId="52864C6E">
          <v:rect id="_x0000_i1161" style="width:0;height:1.5pt" o:hralign="center" o:hrstd="t" o:hrnoshade="t" o:hr="t" fillcolor="gray" stroked="f"/>
        </w:pict>
      </w:r>
    </w:p>
    <w:p w14:paraId="40C8E709" w14:textId="77777777" w:rsidR="003A0801" w:rsidRDefault="003A0801" w:rsidP="003A0801">
      <w:pPr>
        <w:pStyle w:val="Heading3"/>
        <w:spacing w:after="0" w:afterAutospacing="0"/>
        <w:rPr>
          <w:color w:val="1F1F1F"/>
        </w:rPr>
      </w:pPr>
      <w:r>
        <w:rPr>
          <w:color w:val="1F1F1F"/>
          <w:bdr w:val="none" w:sz="0" w:space="0" w:color="auto" w:frame="1"/>
        </w:rPr>
        <w:t>Core Theories &amp; References</w:t>
      </w:r>
    </w:p>
    <w:p w14:paraId="76540993" w14:textId="77777777" w:rsidR="003A0801" w:rsidRDefault="003A0801" w:rsidP="003A0801">
      <w:pPr>
        <w:pStyle w:val="Heading4"/>
        <w:rPr>
          <w:color w:val="1F1F1F"/>
        </w:rPr>
      </w:pPr>
      <w:r>
        <w:rPr>
          <w:color w:val="1F1F1F"/>
          <w:bdr w:val="none" w:sz="0" w:space="0" w:color="auto" w:frame="1"/>
        </w:rPr>
        <w:t>1. Situational Crisis Communication Theory (SCCT)</w:t>
      </w:r>
    </w:p>
    <w:p w14:paraId="11004D48" w14:textId="77777777" w:rsidR="003A0801" w:rsidRDefault="003A0801" w:rsidP="003A0801">
      <w:pPr>
        <w:pStyle w:val="NormalWeb"/>
        <w:numPr>
          <w:ilvl w:val="0"/>
          <w:numId w:val="70"/>
        </w:numPr>
        <w:spacing w:after="0" w:afterAutospacing="0"/>
        <w:rPr>
          <w:color w:val="1F1F1F"/>
        </w:rPr>
      </w:pPr>
      <w:r>
        <w:rPr>
          <w:b/>
          <w:bCs/>
          <w:color w:val="1F1F1F"/>
          <w:bdr w:val="none" w:sz="0" w:space="0" w:color="auto" w:frame="1"/>
        </w:rPr>
        <w:t>Primary Source:</w:t>
      </w:r>
      <w:r>
        <w:rPr>
          <w:color w:val="1F1F1F"/>
        </w:rPr>
        <w:t xml:space="preserve"> Coombs, W. T. (2007). </w:t>
      </w:r>
      <w:r>
        <w:rPr>
          <w:i/>
          <w:iCs/>
          <w:color w:val="1F1F1F"/>
          <w:bdr w:val="none" w:sz="0" w:space="0" w:color="auto" w:frame="1"/>
        </w:rPr>
        <w:t>Protecting Organization Reputations During a Crisis: The Development and Application of Situational Crisis Communication Theory</w:t>
      </w:r>
      <w:r>
        <w:rPr>
          <w:color w:val="1F1F1F"/>
        </w:rPr>
        <w:t>. Corporate Reputation Review.</w:t>
      </w:r>
    </w:p>
    <w:p w14:paraId="53A186D1" w14:textId="77777777" w:rsidR="003A0801" w:rsidRDefault="003A0801" w:rsidP="003A0801">
      <w:pPr>
        <w:pStyle w:val="NormalWeb"/>
        <w:numPr>
          <w:ilvl w:val="0"/>
          <w:numId w:val="70"/>
        </w:numPr>
        <w:spacing w:after="0" w:afterAutospacing="0"/>
        <w:rPr>
          <w:color w:val="1F1F1F"/>
        </w:rPr>
      </w:pPr>
      <w:r>
        <w:rPr>
          <w:b/>
          <w:bCs/>
          <w:color w:val="1F1F1F"/>
          <w:bdr w:val="none" w:sz="0" w:space="0" w:color="auto" w:frame="1"/>
        </w:rPr>
        <w:t>Application:</w:t>
      </w:r>
      <w:r>
        <w:rPr>
          <w:color w:val="1F1F1F"/>
        </w:rPr>
        <w:t xml:space="preserve"> This is the "Engine" of your Task 1 and 2. It explains why you chose the </w:t>
      </w:r>
      <w:r>
        <w:rPr>
          <w:b/>
          <w:bCs/>
          <w:color w:val="1F1F1F"/>
          <w:bdr w:val="none" w:sz="0" w:space="0" w:color="auto" w:frame="1"/>
        </w:rPr>
        <w:t>Rebuild</w:t>
      </w:r>
      <w:r>
        <w:rPr>
          <w:color w:val="1F1F1F"/>
        </w:rPr>
        <w:t xml:space="preserve"> strategy for a data breach. It suggests that as "Crisis Responsibility" (attribution) increases, the bank’s response must become more accommodative (Apology/Compensation).</w:t>
      </w:r>
    </w:p>
    <w:p w14:paraId="76BDDA96" w14:textId="77777777" w:rsidR="003A0801" w:rsidRDefault="003A0801" w:rsidP="003A0801">
      <w:pPr>
        <w:pStyle w:val="Heading4"/>
        <w:rPr>
          <w:color w:val="1F1F1F"/>
        </w:rPr>
      </w:pPr>
      <w:r>
        <w:rPr>
          <w:color w:val="1F1F1F"/>
          <w:bdr w:val="none" w:sz="0" w:space="0" w:color="auto" w:frame="1"/>
        </w:rPr>
        <w:t>2. Image Repair Theory</w:t>
      </w:r>
    </w:p>
    <w:p w14:paraId="6C77A473" w14:textId="77777777" w:rsidR="003A0801" w:rsidRDefault="003A0801" w:rsidP="003A0801">
      <w:pPr>
        <w:pStyle w:val="NormalWeb"/>
        <w:numPr>
          <w:ilvl w:val="0"/>
          <w:numId w:val="71"/>
        </w:numPr>
        <w:spacing w:after="0" w:afterAutospacing="0"/>
        <w:rPr>
          <w:color w:val="1F1F1F"/>
        </w:rPr>
      </w:pPr>
      <w:r>
        <w:rPr>
          <w:b/>
          <w:bCs/>
          <w:color w:val="1F1F1F"/>
          <w:bdr w:val="none" w:sz="0" w:space="0" w:color="auto" w:frame="1"/>
        </w:rPr>
        <w:t>Primary Source:</w:t>
      </w:r>
      <w:r>
        <w:rPr>
          <w:color w:val="1F1F1F"/>
        </w:rPr>
        <w:t xml:space="preserve"> Benoit, W. L. (1997). </w:t>
      </w:r>
      <w:r>
        <w:rPr>
          <w:i/>
          <w:iCs/>
          <w:color w:val="1F1F1F"/>
          <w:bdr w:val="none" w:sz="0" w:space="0" w:color="auto" w:frame="1"/>
        </w:rPr>
        <w:t>Image Repair Discourse and Crisis Communication</w:t>
      </w:r>
      <w:r>
        <w:rPr>
          <w:color w:val="1F1F1F"/>
        </w:rPr>
        <w:t>. Public Relations Review.</w:t>
      </w:r>
    </w:p>
    <w:p w14:paraId="44ECC8A3" w14:textId="77777777" w:rsidR="003A0801" w:rsidRDefault="003A0801" w:rsidP="003A0801">
      <w:pPr>
        <w:pStyle w:val="NormalWeb"/>
        <w:numPr>
          <w:ilvl w:val="0"/>
          <w:numId w:val="71"/>
        </w:numPr>
        <w:spacing w:after="0" w:afterAutospacing="0"/>
        <w:rPr>
          <w:color w:val="1F1F1F"/>
        </w:rPr>
      </w:pPr>
      <w:r>
        <w:rPr>
          <w:b/>
          <w:bCs/>
          <w:color w:val="1F1F1F"/>
          <w:bdr w:val="none" w:sz="0" w:space="0" w:color="auto" w:frame="1"/>
        </w:rPr>
        <w:t>Application:</w:t>
      </w:r>
      <w:r>
        <w:rPr>
          <w:color w:val="1F1F1F"/>
        </w:rPr>
        <w:t xml:space="preserve"> This provides the "Tactics" for Task 3. Benoit’s work focuses on how to restore a reputation after it has been damaged, specifically using strategies like </w:t>
      </w:r>
      <w:r>
        <w:rPr>
          <w:b/>
          <w:bCs/>
          <w:color w:val="1F1F1F"/>
          <w:bdr w:val="none" w:sz="0" w:space="0" w:color="auto" w:frame="1"/>
        </w:rPr>
        <w:t>Mortification</w:t>
      </w:r>
      <w:r>
        <w:rPr>
          <w:color w:val="1F1F1F"/>
        </w:rPr>
        <w:t xml:space="preserve"> (confession/apology) or </w:t>
      </w:r>
      <w:r>
        <w:rPr>
          <w:b/>
          <w:bCs/>
          <w:color w:val="1F1F1F"/>
          <w:bdr w:val="none" w:sz="0" w:space="0" w:color="auto" w:frame="1"/>
        </w:rPr>
        <w:t>Corrective Action</w:t>
      </w:r>
      <w:r>
        <w:rPr>
          <w:color w:val="1F1F1F"/>
        </w:rPr>
        <w:t xml:space="preserve"> (the "Fix-it" plan).</w:t>
      </w:r>
    </w:p>
    <w:p w14:paraId="4AD9EE9B" w14:textId="77777777" w:rsidR="003A0801" w:rsidRDefault="003A0801" w:rsidP="003A0801">
      <w:pPr>
        <w:pStyle w:val="Heading4"/>
        <w:rPr>
          <w:color w:val="1F1F1F"/>
        </w:rPr>
      </w:pPr>
      <w:r>
        <w:rPr>
          <w:color w:val="1F1F1F"/>
          <w:bdr w:val="none" w:sz="0" w:space="0" w:color="auto" w:frame="1"/>
        </w:rPr>
        <w:t>3. Resilience and High Reliability Organizing (HRO)</w:t>
      </w:r>
    </w:p>
    <w:p w14:paraId="25A37E89" w14:textId="77777777" w:rsidR="003A0801" w:rsidRDefault="003A0801" w:rsidP="003A0801">
      <w:pPr>
        <w:pStyle w:val="NormalWeb"/>
        <w:numPr>
          <w:ilvl w:val="0"/>
          <w:numId w:val="72"/>
        </w:numPr>
        <w:spacing w:after="0" w:afterAutospacing="0"/>
        <w:rPr>
          <w:color w:val="1F1F1F"/>
        </w:rPr>
      </w:pPr>
      <w:r>
        <w:rPr>
          <w:b/>
          <w:bCs/>
          <w:color w:val="1F1F1F"/>
          <w:bdr w:val="none" w:sz="0" w:space="0" w:color="auto" w:frame="1"/>
        </w:rPr>
        <w:t>Primary Source:</w:t>
      </w:r>
      <w:r>
        <w:rPr>
          <w:color w:val="1F1F1F"/>
        </w:rPr>
        <w:t xml:space="preserve"> Weick, K. E., &amp; Sutcliffe, K. M. (2011). </w:t>
      </w:r>
      <w:r>
        <w:rPr>
          <w:i/>
          <w:iCs/>
          <w:color w:val="1F1F1F"/>
          <w:bdr w:val="none" w:sz="0" w:space="0" w:color="auto" w:frame="1"/>
        </w:rPr>
        <w:t>Managing the Unexpected: Resilient Performance in an Age of Uncertainty</w:t>
      </w:r>
      <w:r>
        <w:rPr>
          <w:color w:val="1F1F1F"/>
        </w:rPr>
        <w:t>. Jossey-Bass.</w:t>
      </w:r>
    </w:p>
    <w:p w14:paraId="0C3A1987" w14:textId="77777777" w:rsidR="003A0801" w:rsidRDefault="003A0801" w:rsidP="003A0801">
      <w:pPr>
        <w:pStyle w:val="NormalWeb"/>
        <w:numPr>
          <w:ilvl w:val="0"/>
          <w:numId w:val="72"/>
        </w:numPr>
        <w:spacing w:after="0" w:afterAutospacing="0"/>
        <w:rPr>
          <w:color w:val="1F1F1F"/>
        </w:rPr>
      </w:pPr>
      <w:r>
        <w:rPr>
          <w:b/>
          <w:bCs/>
          <w:color w:val="1F1F1F"/>
          <w:bdr w:val="none" w:sz="0" w:space="0" w:color="auto" w:frame="1"/>
        </w:rPr>
        <w:t>Application:</w:t>
      </w:r>
      <w:r>
        <w:rPr>
          <w:color w:val="1F1F1F"/>
        </w:rPr>
        <w:t xml:space="preserve"> This supports </w:t>
      </w:r>
      <w:r>
        <w:rPr>
          <w:b/>
          <w:bCs/>
          <w:color w:val="1F1F1F"/>
          <w:bdr w:val="none" w:sz="0" w:space="0" w:color="auto" w:frame="1"/>
        </w:rPr>
        <w:t>Task 5</w:t>
      </w:r>
      <w:r>
        <w:rPr>
          <w:color w:val="1F1F1F"/>
        </w:rPr>
        <w:t>. It explains how organizations like banks can anticipate and contain "low-probability, high-impact" events through a "Preoccupation with Failure"—which is why you built the 36-hour checklist and the Dark Site.</w:t>
      </w:r>
    </w:p>
    <w:p w14:paraId="2BF1F5A9" w14:textId="77777777" w:rsidR="003A0801" w:rsidRDefault="003A0801" w:rsidP="003A0801">
      <w:pPr>
        <w:pStyle w:val="Heading4"/>
        <w:rPr>
          <w:color w:val="1F1F1F"/>
        </w:rPr>
      </w:pPr>
      <w:r>
        <w:rPr>
          <w:color w:val="1F1F1F"/>
          <w:bdr w:val="none" w:sz="0" w:space="0" w:color="auto" w:frame="1"/>
        </w:rPr>
        <w:lastRenderedPageBreak/>
        <w:t>4. The "Golden Hour" of Crisis Communication</w:t>
      </w:r>
    </w:p>
    <w:p w14:paraId="7C6A0EE9" w14:textId="77777777" w:rsidR="003A0801" w:rsidRDefault="003A0801" w:rsidP="003A0801">
      <w:pPr>
        <w:pStyle w:val="NormalWeb"/>
        <w:numPr>
          <w:ilvl w:val="0"/>
          <w:numId w:val="73"/>
        </w:numPr>
        <w:spacing w:after="0" w:afterAutospacing="0"/>
        <w:rPr>
          <w:color w:val="1F1F1F"/>
        </w:rPr>
      </w:pPr>
      <w:r>
        <w:rPr>
          <w:b/>
          <w:bCs/>
          <w:color w:val="1F1F1F"/>
          <w:bdr w:val="none" w:sz="0" w:space="0" w:color="auto" w:frame="1"/>
        </w:rPr>
        <w:t>Primary Source:</w:t>
      </w:r>
      <w:r>
        <w:rPr>
          <w:color w:val="1F1F1F"/>
        </w:rPr>
        <w:t xml:space="preserve"> </w:t>
      </w:r>
      <w:proofErr w:type="spellStart"/>
      <w:r>
        <w:rPr>
          <w:color w:val="1F1F1F"/>
        </w:rPr>
        <w:t>Fearn</w:t>
      </w:r>
      <w:proofErr w:type="spellEnd"/>
      <w:r>
        <w:rPr>
          <w:color w:val="1F1F1F"/>
        </w:rPr>
        <w:t xml:space="preserve">-Banks, K. (2016). </w:t>
      </w:r>
      <w:r>
        <w:rPr>
          <w:i/>
          <w:iCs/>
          <w:color w:val="1F1F1F"/>
          <w:bdr w:val="none" w:sz="0" w:space="0" w:color="auto" w:frame="1"/>
        </w:rPr>
        <w:t>Crisis Communications: A Casebook Approach</w:t>
      </w:r>
      <w:r>
        <w:rPr>
          <w:color w:val="1F1F1F"/>
        </w:rPr>
        <w:t>. Routledge.</w:t>
      </w:r>
    </w:p>
    <w:p w14:paraId="0BCAFB88" w14:textId="77777777" w:rsidR="003A0801" w:rsidRDefault="003A0801" w:rsidP="003A0801">
      <w:pPr>
        <w:pStyle w:val="NormalWeb"/>
        <w:numPr>
          <w:ilvl w:val="0"/>
          <w:numId w:val="73"/>
        </w:numPr>
        <w:spacing w:after="0" w:afterAutospacing="0"/>
        <w:rPr>
          <w:color w:val="1F1F1F"/>
        </w:rPr>
      </w:pPr>
      <w:r>
        <w:rPr>
          <w:b/>
          <w:bCs/>
          <w:color w:val="1F1F1F"/>
          <w:bdr w:val="none" w:sz="0" w:space="0" w:color="auto" w:frame="1"/>
        </w:rPr>
        <w:t>Application:</w:t>
      </w:r>
      <w:r>
        <w:rPr>
          <w:color w:val="1F1F1F"/>
        </w:rPr>
        <w:t xml:space="preserve"> This supports your </w:t>
      </w:r>
      <w:r>
        <w:rPr>
          <w:b/>
          <w:bCs/>
          <w:color w:val="1F1F1F"/>
          <w:bdr w:val="none" w:sz="0" w:space="0" w:color="auto" w:frame="1"/>
        </w:rPr>
        <w:t>15-20-60-90 Timeline</w:t>
      </w:r>
      <w:r>
        <w:rPr>
          <w:color w:val="1F1F1F"/>
        </w:rPr>
        <w:t>. It emphasizes that the first hour of a crisis is the most critical for setting the narrative before social media rumors take over.</w:t>
      </w:r>
    </w:p>
    <w:p w14:paraId="05203FB1" w14:textId="77777777" w:rsidR="003A0801" w:rsidRDefault="003A0801" w:rsidP="003A0801">
      <w:pPr>
        <w:spacing w:after="120"/>
        <w:rPr>
          <w:color w:val="1F1F1F"/>
        </w:rPr>
      </w:pPr>
      <w:r>
        <w:rPr>
          <w:color w:val="1F1F1F"/>
        </w:rPr>
        <w:pict w14:anchorId="052EF5A0">
          <v:rect id="_x0000_i1162" style="width:0;height:1.5pt" o:hralign="center" o:hrstd="t" o:hrnoshade="t" o:hr="t" fillcolor="gray" stroked="f"/>
        </w:pict>
      </w:r>
    </w:p>
    <w:p w14:paraId="41380E04" w14:textId="77777777" w:rsidR="003A0801" w:rsidRDefault="003A0801" w:rsidP="003A0801">
      <w:pPr>
        <w:pStyle w:val="Heading3"/>
        <w:spacing w:after="0" w:afterAutospacing="0"/>
        <w:rPr>
          <w:color w:val="1F1F1F"/>
        </w:rPr>
      </w:pPr>
      <w:r>
        <w:rPr>
          <w:color w:val="1F1F1F"/>
          <w:bdr w:val="none" w:sz="0" w:space="0" w:color="auto" w:frame="1"/>
        </w:rPr>
        <w:t>How to Format Your Bibliography (APA Style)</w:t>
      </w:r>
    </w:p>
    <w:p w14:paraId="1E7E8972" w14:textId="77777777" w:rsidR="003A0801" w:rsidRDefault="003A0801" w:rsidP="003A0801">
      <w:pPr>
        <w:pStyle w:val="NormalWeb"/>
        <w:spacing w:after="120" w:afterAutospacing="0"/>
        <w:rPr>
          <w:color w:val="1F1F1F"/>
        </w:rPr>
      </w:pPr>
      <w:r>
        <w:rPr>
          <w:color w:val="1F1F1F"/>
        </w:rPr>
        <w:t>If you are using APA style for your assignment, you can copy and paste these entries:</w:t>
      </w:r>
    </w:p>
    <w:p w14:paraId="776B93A8" w14:textId="77777777" w:rsidR="003A0801" w:rsidRDefault="003A0801" w:rsidP="003A0801">
      <w:pPr>
        <w:pStyle w:val="NormalWeb"/>
        <w:numPr>
          <w:ilvl w:val="0"/>
          <w:numId w:val="74"/>
        </w:numPr>
        <w:spacing w:after="0" w:afterAutospacing="0"/>
        <w:rPr>
          <w:color w:val="1F1F1F"/>
        </w:rPr>
      </w:pPr>
      <w:r>
        <w:rPr>
          <w:b/>
          <w:bCs/>
          <w:color w:val="1F1F1F"/>
          <w:bdr w:val="none" w:sz="0" w:space="0" w:color="auto" w:frame="1"/>
        </w:rPr>
        <w:t>Benoit, W. L. (199</w:t>
      </w:r>
      <w:r>
        <w:rPr>
          <w:rStyle w:val="citation-39"/>
          <w:b/>
          <w:bCs/>
          <w:color w:val="1F1F1F"/>
          <w:bdr w:val="none" w:sz="0" w:space="0" w:color="auto" w:frame="1"/>
        </w:rPr>
        <w:t>7).</w:t>
      </w:r>
      <w:r>
        <w:rPr>
          <w:rStyle w:val="citation-39"/>
          <w:color w:val="1F1F1F"/>
          <w:bdr w:val="none" w:sz="0" w:space="0" w:color="auto" w:frame="1"/>
        </w:rPr>
        <w:t xml:space="preserve"> Image repair discourse and crisis communication. </w:t>
      </w:r>
      <w:r>
        <w:rPr>
          <w:rStyle w:val="citation-39"/>
          <w:i/>
          <w:iCs/>
          <w:color w:val="1F1F1F"/>
          <w:bdr w:val="none" w:sz="0" w:space="0" w:color="auto" w:frame="1"/>
        </w:rPr>
        <w:t>Public Relations Review</w:t>
      </w:r>
      <w:r>
        <w:rPr>
          <w:rStyle w:val="citation-39"/>
          <w:color w:val="1F1F1F"/>
          <w:bdr w:val="none" w:sz="0" w:space="0" w:color="auto" w:frame="1"/>
        </w:rPr>
        <w:t>, 23(2), 177–186.</w:t>
      </w:r>
      <w:r>
        <w:rPr>
          <w:rStyle w:val="citation-39"/>
          <w:color w:val="444746"/>
          <w:bdr w:val="none" w:sz="0" w:space="0" w:color="auto" w:frame="1"/>
          <w:vertAlign w:val="superscript"/>
        </w:rPr>
        <w:t>1</w:t>
      </w:r>
    </w:p>
    <w:p w14:paraId="750C8B8A" w14:textId="77777777" w:rsidR="003A0801" w:rsidRDefault="003A0801" w:rsidP="003A0801">
      <w:pPr>
        <w:pStyle w:val="NormalWeb"/>
        <w:numPr>
          <w:ilvl w:val="0"/>
          <w:numId w:val="74"/>
        </w:numPr>
        <w:spacing w:after="0" w:afterAutospacing="0"/>
        <w:rPr>
          <w:color w:val="1F1F1F"/>
        </w:rPr>
      </w:pPr>
      <w:r>
        <w:rPr>
          <w:rStyle w:val="citation-38"/>
          <w:rFonts w:eastAsiaTheme="majorEastAsia"/>
          <w:b/>
          <w:bCs/>
          <w:color w:val="1F1F1F"/>
          <w:bdr w:val="none" w:sz="0" w:space="0" w:color="auto" w:frame="1"/>
        </w:rPr>
        <w:t>Coombs, W. T. (2007).</w:t>
      </w:r>
      <w:r>
        <w:rPr>
          <w:rStyle w:val="citation-38"/>
          <w:rFonts w:eastAsiaTheme="majorEastAsia"/>
          <w:color w:val="1F1F1F"/>
          <w:bdr w:val="none" w:sz="0" w:space="0" w:color="auto" w:frame="1"/>
        </w:rPr>
        <w:t xml:space="preserve"> Protecting organization reputations during a crisis: The development and application of situational crisis commu</w:t>
      </w:r>
      <w:r>
        <w:rPr>
          <w:rStyle w:val="citation-38"/>
          <w:rFonts w:eastAsiaTheme="majorEastAsia"/>
          <w:color w:val="444746"/>
          <w:bdr w:val="none" w:sz="0" w:space="0" w:color="auto" w:frame="1"/>
          <w:vertAlign w:val="superscript"/>
        </w:rPr>
        <w:t>2</w:t>
      </w:r>
      <w:r>
        <w:rPr>
          <w:color w:val="1F1F1F"/>
        </w:rPr>
        <w:t xml:space="preserve">nication theory. </w:t>
      </w:r>
      <w:r>
        <w:rPr>
          <w:i/>
          <w:iCs/>
          <w:color w:val="1F1F1F"/>
          <w:bdr w:val="none" w:sz="0" w:space="0" w:color="auto" w:frame="1"/>
        </w:rPr>
        <w:t>Corporate Reputation Review</w:t>
      </w:r>
      <w:r>
        <w:rPr>
          <w:color w:val="1F1F1F"/>
        </w:rPr>
        <w:t>, 10(3), 163–176.</w:t>
      </w:r>
    </w:p>
    <w:p w14:paraId="7D52228B" w14:textId="77777777" w:rsidR="003A0801" w:rsidRDefault="003A0801" w:rsidP="003A0801">
      <w:pPr>
        <w:pStyle w:val="NormalWeb"/>
        <w:numPr>
          <w:ilvl w:val="0"/>
          <w:numId w:val="74"/>
        </w:numPr>
        <w:spacing w:after="0" w:afterAutospacing="0"/>
        <w:rPr>
          <w:color w:val="1F1F1F"/>
        </w:rPr>
      </w:pPr>
      <w:r>
        <w:rPr>
          <w:b/>
          <w:bCs/>
          <w:color w:val="1F1F1F"/>
          <w:bdr w:val="none" w:sz="0" w:space="0" w:color="auto" w:frame="1"/>
        </w:rPr>
        <w:t>Coombs, W. T. (2019).</w:t>
      </w:r>
      <w:r>
        <w:rPr>
          <w:color w:val="1F1F1F"/>
        </w:rPr>
        <w:t xml:space="preserve"> </w:t>
      </w:r>
      <w:r>
        <w:rPr>
          <w:i/>
          <w:iCs/>
          <w:color w:val="1F1F1F"/>
          <w:bdr w:val="none" w:sz="0" w:space="0" w:color="auto" w:frame="1"/>
        </w:rPr>
        <w:t>Ongoing crisis communication: Planning, managing, and responding</w:t>
      </w:r>
      <w:r>
        <w:rPr>
          <w:color w:val="1F1F1F"/>
        </w:rPr>
        <w:t xml:space="preserve"> (5th ed.). SAGE Publications.</w:t>
      </w:r>
    </w:p>
    <w:p w14:paraId="5304209C" w14:textId="77777777" w:rsidR="003A0801" w:rsidRDefault="003A0801" w:rsidP="003A0801">
      <w:pPr>
        <w:pStyle w:val="NormalWeb"/>
        <w:numPr>
          <w:ilvl w:val="0"/>
          <w:numId w:val="74"/>
        </w:numPr>
        <w:spacing w:after="0" w:afterAutospacing="0"/>
        <w:rPr>
          <w:color w:val="1F1F1F"/>
        </w:rPr>
      </w:pPr>
      <w:proofErr w:type="spellStart"/>
      <w:r>
        <w:rPr>
          <w:b/>
          <w:bCs/>
          <w:color w:val="1F1F1F"/>
          <w:bdr w:val="none" w:sz="0" w:space="0" w:color="auto" w:frame="1"/>
        </w:rPr>
        <w:t>Fearn</w:t>
      </w:r>
      <w:proofErr w:type="spellEnd"/>
      <w:r>
        <w:rPr>
          <w:b/>
          <w:bCs/>
          <w:color w:val="1F1F1F"/>
          <w:bdr w:val="none" w:sz="0" w:space="0" w:color="auto" w:frame="1"/>
        </w:rPr>
        <w:t>-Banks, K. (2016).</w:t>
      </w:r>
      <w:r>
        <w:rPr>
          <w:color w:val="1F1F1F"/>
        </w:rPr>
        <w:t xml:space="preserve"> </w:t>
      </w:r>
      <w:r>
        <w:rPr>
          <w:i/>
          <w:iCs/>
          <w:color w:val="1F1F1F"/>
          <w:bdr w:val="none" w:sz="0" w:space="0" w:color="auto" w:frame="1"/>
        </w:rPr>
        <w:t>Crisis communications: A casebook approach</w:t>
      </w:r>
      <w:r>
        <w:rPr>
          <w:color w:val="1F1F1F"/>
        </w:rPr>
        <w:t>. Routledge.</w:t>
      </w:r>
    </w:p>
    <w:p w14:paraId="6063F316" w14:textId="77777777" w:rsidR="003A0801" w:rsidRDefault="003A0801" w:rsidP="003A0801">
      <w:pPr>
        <w:pStyle w:val="NormalWeb"/>
        <w:numPr>
          <w:ilvl w:val="0"/>
          <w:numId w:val="74"/>
        </w:numPr>
        <w:spacing w:after="0" w:afterAutospacing="0"/>
        <w:rPr>
          <w:color w:val="1F1F1F"/>
        </w:rPr>
      </w:pPr>
      <w:r>
        <w:rPr>
          <w:b/>
          <w:bCs/>
          <w:color w:val="1F1F1F"/>
          <w:bdr w:val="none" w:sz="0" w:space="0" w:color="auto" w:frame="1"/>
        </w:rPr>
        <w:t>Weick, K. E., &amp; Sutcliffe, K. M. (2011).</w:t>
      </w:r>
      <w:r>
        <w:rPr>
          <w:color w:val="1F1F1F"/>
        </w:rPr>
        <w:t xml:space="preserve"> </w:t>
      </w:r>
      <w:r>
        <w:rPr>
          <w:i/>
          <w:iCs/>
          <w:color w:val="1F1F1F"/>
          <w:bdr w:val="none" w:sz="0" w:space="0" w:color="auto" w:frame="1"/>
        </w:rPr>
        <w:t>Managing the unexpected: Resilient performance in an age of uncertainty</w:t>
      </w:r>
      <w:r>
        <w:rPr>
          <w:color w:val="1F1F1F"/>
        </w:rPr>
        <w:t>. Jossey-Bass.</w:t>
      </w:r>
    </w:p>
    <w:p w14:paraId="75717AD7" w14:textId="77777777" w:rsidR="003A0801" w:rsidRDefault="003A0801" w:rsidP="003A0801">
      <w:pPr>
        <w:spacing w:after="120"/>
        <w:rPr>
          <w:color w:val="1F1F1F"/>
        </w:rPr>
      </w:pPr>
      <w:r>
        <w:rPr>
          <w:color w:val="1F1F1F"/>
        </w:rPr>
        <w:pict w14:anchorId="7591B08C">
          <v:rect id="_x0000_i1163" style="width:0;height:1.5pt" o:hralign="center" o:hrstd="t" o:hrnoshade="t" o:hr="t" fillcolor="gray" stroked="f"/>
        </w:pict>
      </w:r>
    </w:p>
    <w:p w14:paraId="1D8280DF" w14:textId="77777777" w:rsidR="003A0801" w:rsidRDefault="003A0801" w:rsidP="003A0801">
      <w:pPr>
        <w:pStyle w:val="Heading3"/>
        <w:spacing w:after="0" w:afterAutospacing="0"/>
        <w:rPr>
          <w:color w:val="1F1F1F"/>
        </w:rPr>
      </w:pPr>
      <w:r>
        <w:rPr>
          <w:color w:val="1F1F1F"/>
          <w:bdr w:val="none" w:sz="0" w:space="0" w:color="auto" w:frame="1"/>
        </w:rPr>
        <w:t>A Pro-Tip for your Professor:</w:t>
      </w:r>
    </w:p>
    <w:p w14:paraId="32969ABE" w14:textId="77777777" w:rsidR="003A0801" w:rsidRDefault="003A0801" w:rsidP="003A0801">
      <w:pPr>
        <w:pStyle w:val="NormalWeb"/>
        <w:spacing w:after="0" w:afterAutospacing="0"/>
        <w:rPr>
          <w:color w:val="1F1F1F"/>
        </w:rPr>
      </w:pPr>
      <w:r>
        <w:rPr>
          <w:color w:val="1F1F1F"/>
        </w:rPr>
        <w:t xml:space="preserve">In your </w:t>
      </w:r>
      <w:r>
        <w:rPr>
          <w:b/>
          <w:bCs/>
          <w:color w:val="1F1F1F"/>
          <w:bdr w:val="none" w:sz="0" w:space="0" w:color="auto" w:frame="1"/>
        </w:rPr>
        <w:t>Task 1.2 (Classification Framework)</w:t>
      </w:r>
      <w:r>
        <w:rPr>
          <w:color w:val="1F1F1F"/>
        </w:rPr>
        <w:t>, mention that:</w:t>
      </w:r>
    </w:p>
    <w:p w14:paraId="56BB398C" w14:textId="77777777" w:rsidR="003A0801" w:rsidRDefault="003A0801" w:rsidP="003A0801">
      <w:pPr>
        <w:pStyle w:val="NormalWeb"/>
        <w:spacing w:after="0" w:afterAutospacing="0"/>
        <w:rPr>
          <w:color w:val="1F1F1F"/>
        </w:rPr>
      </w:pPr>
      <w:r>
        <w:rPr>
          <w:color w:val="1F1F1F"/>
        </w:rPr>
        <w:t>"</w:t>
      </w:r>
      <w:proofErr w:type="spellStart"/>
      <w:r>
        <w:rPr>
          <w:color w:val="1F1F1F"/>
        </w:rPr>
        <w:t>FinTrust</w:t>
      </w:r>
      <w:proofErr w:type="spellEnd"/>
      <w:r>
        <w:rPr>
          <w:color w:val="1F1F1F"/>
        </w:rPr>
        <w:t xml:space="preserve"> Bank’s classification framework is rooted in </w:t>
      </w:r>
      <w:proofErr w:type="spellStart"/>
      <w:r>
        <w:rPr>
          <w:b/>
          <w:bCs/>
          <w:color w:val="1F1F1F"/>
          <w:bdr w:val="none" w:sz="0" w:space="0" w:color="auto" w:frame="1"/>
        </w:rPr>
        <w:t>Coombs’</w:t>
      </w:r>
      <w:proofErr w:type="spellEnd"/>
      <w:r>
        <w:rPr>
          <w:b/>
          <w:bCs/>
          <w:color w:val="1F1F1F"/>
          <w:bdr w:val="none" w:sz="0" w:space="0" w:color="auto" w:frame="1"/>
        </w:rPr>
        <w:t xml:space="preserve"> SCCT (2007)</w:t>
      </w:r>
      <w:r>
        <w:rPr>
          <w:color w:val="1F1F1F"/>
        </w:rPr>
        <w:t>, allowing the CCT to scientifically determine the level of reputational threat based on stakeholder attribution of responsibility."</w:t>
      </w:r>
    </w:p>
    <w:p w14:paraId="679B977C" w14:textId="77777777" w:rsidR="003A0801" w:rsidRDefault="003A0801" w:rsidP="003A0801">
      <w:pPr>
        <w:pStyle w:val="NormalWeb"/>
        <w:spacing w:after="240" w:afterAutospacing="0"/>
        <w:rPr>
          <w:color w:val="1F1F1F"/>
        </w:rPr>
      </w:pPr>
      <w:r>
        <w:rPr>
          <w:color w:val="1F1F1F"/>
        </w:rPr>
        <w:t>This shows you aren't just making up "Levels 1-4," but are applying established social science to the banking industry.</w:t>
      </w:r>
    </w:p>
    <w:p w14:paraId="570F51E7" w14:textId="77777777" w:rsidR="003A0801" w:rsidRDefault="003A0801" w:rsidP="003A0801">
      <w:pPr>
        <w:spacing w:after="120"/>
        <w:rPr>
          <w:color w:val="1F1F1F"/>
        </w:rPr>
      </w:pPr>
      <w:r>
        <w:rPr>
          <w:color w:val="1F1F1F"/>
        </w:rPr>
        <w:pict w14:anchorId="712ED841">
          <v:rect id="_x0000_i1164" style="width:0;height:1.5pt" o:hralign="center" o:hrstd="t" o:hrnoshade="t" o:hr="t" fillcolor="gray" stroked="f"/>
        </w:pict>
      </w:r>
    </w:p>
    <w:p w14:paraId="01C5ED4E" w14:textId="77777777" w:rsidR="003A0801" w:rsidRDefault="003A0801" w:rsidP="003A0801">
      <w:pPr>
        <w:pStyle w:val="NormalWeb"/>
        <w:spacing w:after="0" w:afterAutospacing="0"/>
        <w:rPr>
          <w:color w:val="1F1F1F"/>
        </w:rPr>
      </w:pPr>
      <w:r>
        <w:rPr>
          <w:b/>
          <w:bCs/>
          <w:color w:val="1F1F1F"/>
          <w:bdr w:val="none" w:sz="0" w:space="0" w:color="auto" w:frame="1"/>
        </w:rPr>
        <w:t>You are now fully armed to submit a world-class crisis management assignment! Is there any final detail or a specific "Talk Track" you'd like me to polish before you go?</w:t>
      </w:r>
    </w:p>
    <w:p w14:paraId="625F86E7" w14:textId="2E8E6F88" w:rsidR="00FF6C19" w:rsidRDefault="00FF6C19"/>
    <w:sectPr w:rsidR="00FF6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990"/>
    <w:multiLevelType w:val="multilevel"/>
    <w:tmpl w:val="EB9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438"/>
    <w:multiLevelType w:val="multilevel"/>
    <w:tmpl w:val="D8E0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42C"/>
    <w:multiLevelType w:val="multilevel"/>
    <w:tmpl w:val="63BE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80F61"/>
    <w:multiLevelType w:val="multilevel"/>
    <w:tmpl w:val="52B0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F135C"/>
    <w:multiLevelType w:val="multilevel"/>
    <w:tmpl w:val="A4D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0D7A"/>
    <w:multiLevelType w:val="multilevel"/>
    <w:tmpl w:val="63D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D7949"/>
    <w:multiLevelType w:val="multilevel"/>
    <w:tmpl w:val="5C9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B2A15"/>
    <w:multiLevelType w:val="multilevel"/>
    <w:tmpl w:val="3C76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0070D"/>
    <w:multiLevelType w:val="multilevel"/>
    <w:tmpl w:val="766A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65ACA"/>
    <w:multiLevelType w:val="multilevel"/>
    <w:tmpl w:val="8598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B2428"/>
    <w:multiLevelType w:val="multilevel"/>
    <w:tmpl w:val="9718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76B66"/>
    <w:multiLevelType w:val="multilevel"/>
    <w:tmpl w:val="029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7015B"/>
    <w:multiLevelType w:val="multilevel"/>
    <w:tmpl w:val="5D6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E602F"/>
    <w:multiLevelType w:val="multilevel"/>
    <w:tmpl w:val="5C9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63268"/>
    <w:multiLevelType w:val="multilevel"/>
    <w:tmpl w:val="0DC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F73FA"/>
    <w:multiLevelType w:val="multilevel"/>
    <w:tmpl w:val="FCE6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D6997"/>
    <w:multiLevelType w:val="multilevel"/>
    <w:tmpl w:val="2EEC6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A454B"/>
    <w:multiLevelType w:val="multilevel"/>
    <w:tmpl w:val="FFA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750B3"/>
    <w:multiLevelType w:val="multilevel"/>
    <w:tmpl w:val="4D10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0C3481"/>
    <w:multiLevelType w:val="multilevel"/>
    <w:tmpl w:val="EC8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C70CA"/>
    <w:multiLevelType w:val="multilevel"/>
    <w:tmpl w:val="9394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CB7844"/>
    <w:multiLevelType w:val="multilevel"/>
    <w:tmpl w:val="11A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D0878"/>
    <w:multiLevelType w:val="multilevel"/>
    <w:tmpl w:val="034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807C2"/>
    <w:multiLevelType w:val="multilevel"/>
    <w:tmpl w:val="BF72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FE668F"/>
    <w:multiLevelType w:val="multilevel"/>
    <w:tmpl w:val="A06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279D6"/>
    <w:multiLevelType w:val="multilevel"/>
    <w:tmpl w:val="CC1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5334C"/>
    <w:multiLevelType w:val="multilevel"/>
    <w:tmpl w:val="3E24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98716E"/>
    <w:multiLevelType w:val="multilevel"/>
    <w:tmpl w:val="A10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21631"/>
    <w:multiLevelType w:val="multilevel"/>
    <w:tmpl w:val="0C8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5701E"/>
    <w:multiLevelType w:val="multilevel"/>
    <w:tmpl w:val="12F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52235"/>
    <w:multiLevelType w:val="multilevel"/>
    <w:tmpl w:val="284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02523"/>
    <w:multiLevelType w:val="multilevel"/>
    <w:tmpl w:val="C9C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E48F2"/>
    <w:multiLevelType w:val="multilevel"/>
    <w:tmpl w:val="3A0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350453"/>
    <w:multiLevelType w:val="multilevel"/>
    <w:tmpl w:val="427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A35E53"/>
    <w:multiLevelType w:val="multilevel"/>
    <w:tmpl w:val="C7E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11F6C"/>
    <w:multiLevelType w:val="multilevel"/>
    <w:tmpl w:val="5A6C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263B1B"/>
    <w:multiLevelType w:val="multilevel"/>
    <w:tmpl w:val="62C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3462E"/>
    <w:multiLevelType w:val="multilevel"/>
    <w:tmpl w:val="2E5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537896"/>
    <w:multiLevelType w:val="multilevel"/>
    <w:tmpl w:val="D9F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15D87"/>
    <w:multiLevelType w:val="multilevel"/>
    <w:tmpl w:val="B21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62188"/>
    <w:multiLevelType w:val="multilevel"/>
    <w:tmpl w:val="4BD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52621"/>
    <w:multiLevelType w:val="multilevel"/>
    <w:tmpl w:val="F7C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FB42CC"/>
    <w:multiLevelType w:val="multilevel"/>
    <w:tmpl w:val="A22E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34B98"/>
    <w:multiLevelType w:val="multilevel"/>
    <w:tmpl w:val="A9F6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B35B9A"/>
    <w:multiLevelType w:val="multilevel"/>
    <w:tmpl w:val="F804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B72AFA"/>
    <w:multiLevelType w:val="multilevel"/>
    <w:tmpl w:val="E1D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C87739"/>
    <w:multiLevelType w:val="multilevel"/>
    <w:tmpl w:val="179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FB0E0B"/>
    <w:multiLevelType w:val="multilevel"/>
    <w:tmpl w:val="E23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8031A"/>
    <w:multiLevelType w:val="multilevel"/>
    <w:tmpl w:val="4A1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D617F3"/>
    <w:multiLevelType w:val="multilevel"/>
    <w:tmpl w:val="D9F8A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0D5556"/>
    <w:multiLevelType w:val="multilevel"/>
    <w:tmpl w:val="1B08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61162A"/>
    <w:multiLevelType w:val="multilevel"/>
    <w:tmpl w:val="F1C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E3479"/>
    <w:multiLevelType w:val="multilevel"/>
    <w:tmpl w:val="821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406C3"/>
    <w:multiLevelType w:val="multilevel"/>
    <w:tmpl w:val="089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894949"/>
    <w:multiLevelType w:val="multilevel"/>
    <w:tmpl w:val="827E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455B81"/>
    <w:multiLevelType w:val="multilevel"/>
    <w:tmpl w:val="4030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E27861"/>
    <w:multiLevelType w:val="multilevel"/>
    <w:tmpl w:val="EAAA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3F668E"/>
    <w:multiLevelType w:val="multilevel"/>
    <w:tmpl w:val="625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E6814"/>
    <w:multiLevelType w:val="multilevel"/>
    <w:tmpl w:val="294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4C724A"/>
    <w:multiLevelType w:val="multilevel"/>
    <w:tmpl w:val="7CD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A8543C"/>
    <w:multiLevelType w:val="multilevel"/>
    <w:tmpl w:val="946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271F83"/>
    <w:multiLevelType w:val="multilevel"/>
    <w:tmpl w:val="221A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EE0DA6"/>
    <w:multiLevelType w:val="multilevel"/>
    <w:tmpl w:val="AA2E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B81AD1"/>
    <w:multiLevelType w:val="multilevel"/>
    <w:tmpl w:val="0DF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831B7"/>
    <w:multiLevelType w:val="multilevel"/>
    <w:tmpl w:val="FB04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A34915"/>
    <w:multiLevelType w:val="multilevel"/>
    <w:tmpl w:val="F6C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FB7320"/>
    <w:multiLevelType w:val="multilevel"/>
    <w:tmpl w:val="EAB4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7F3D0C"/>
    <w:multiLevelType w:val="multilevel"/>
    <w:tmpl w:val="544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A317D5"/>
    <w:multiLevelType w:val="multilevel"/>
    <w:tmpl w:val="DC7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AD4DF7"/>
    <w:multiLevelType w:val="multilevel"/>
    <w:tmpl w:val="AA5E7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4E5339"/>
    <w:multiLevelType w:val="multilevel"/>
    <w:tmpl w:val="DCA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BC0DC3"/>
    <w:multiLevelType w:val="multilevel"/>
    <w:tmpl w:val="26F2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6B32A8"/>
    <w:multiLevelType w:val="multilevel"/>
    <w:tmpl w:val="3538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2D4650"/>
    <w:multiLevelType w:val="multilevel"/>
    <w:tmpl w:val="679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num>
  <w:num w:numId="2">
    <w:abstractNumId w:val="43"/>
  </w:num>
  <w:num w:numId="3">
    <w:abstractNumId w:val="2"/>
  </w:num>
  <w:num w:numId="4">
    <w:abstractNumId w:val="51"/>
  </w:num>
  <w:num w:numId="5">
    <w:abstractNumId w:val="29"/>
  </w:num>
  <w:num w:numId="6">
    <w:abstractNumId w:val="59"/>
  </w:num>
  <w:num w:numId="7">
    <w:abstractNumId w:val="17"/>
  </w:num>
  <w:num w:numId="8">
    <w:abstractNumId w:val="56"/>
  </w:num>
  <w:num w:numId="9">
    <w:abstractNumId w:val="3"/>
  </w:num>
  <w:num w:numId="10">
    <w:abstractNumId w:val="30"/>
  </w:num>
  <w:num w:numId="11">
    <w:abstractNumId w:val="57"/>
  </w:num>
  <w:num w:numId="12">
    <w:abstractNumId w:val="28"/>
  </w:num>
  <w:num w:numId="13">
    <w:abstractNumId w:val="8"/>
  </w:num>
  <w:num w:numId="14">
    <w:abstractNumId w:val="14"/>
  </w:num>
  <w:num w:numId="15">
    <w:abstractNumId w:val="7"/>
  </w:num>
  <w:num w:numId="16">
    <w:abstractNumId w:val="47"/>
  </w:num>
  <w:num w:numId="17">
    <w:abstractNumId w:val="70"/>
  </w:num>
  <w:num w:numId="18">
    <w:abstractNumId w:val="44"/>
  </w:num>
  <w:num w:numId="19">
    <w:abstractNumId w:val="53"/>
  </w:num>
  <w:num w:numId="20">
    <w:abstractNumId w:val="22"/>
  </w:num>
  <w:num w:numId="21">
    <w:abstractNumId w:val="1"/>
  </w:num>
  <w:num w:numId="22">
    <w:abstractNumId w:val="18"/>
  </w:num>
  <w:num w:numId="23">
    <w:abstractNumId w:val="40"/>
  </w:num>
  <w:num w:numId="24">
    <w:abstractNumId w:val="20"/>
  </w:num>
  <w:num w:numId="25">
    <w:abstractNumId w:val="65"/>
  </w:num>
  <w:num w:numId="26">
    <w:abstractNumId w:val="60"/>
  </w:num>
  <w:num w:numId="27">
    <w:abstractNumId w:val="5"/>
  </w:num>
  <w:num w:numId="28">
    <w:abstractNumId w:val="35"/>
  </w:num>
  <w:num w:numId="29">
    <w:abstractNumId w:val="38"/>
  </w:num>
  <w:num w:numId="30">
    <w:abstractNumId w:val="54"/>
  </w:num>
  <w:num w:numId="31">
    <w:abstractNumId w:val="64"/>
  </w:num>
  <w:num w:numId="32">
    <w:abstractNumId w:val="25"/>
  </w:num>
  <w:num w:numId="33">
    <w:abstractNumId w:val="15"/>
  </w:num>
  <w:num w:numId="34">
    <w:abstractNumId w:val="33"/>
  </w:num>
  <w:num w:numId="35">
    <w:abstractNumId w:val="16"/>
  </w:num>
  <w:num w:numId="36">
    <w:abstractNumId w:val="41"/>
  </w:num>
  <w:num w:numId="37">
    <w:abstractNumId w:val="32"/>
  </w:num>
  <w:num w:numId="38">
    <w:abstractNumId w:val="42"/>
  </w:num>
  <w:num w:numId="39">
    <w:abstractNumId w:val="11"/>
  </w:num>
  <w:num w:numId="40">
    <w:abstractNumId w:val="62"/>
  </w:num>
  <w:num w:numId="41">
    <w:abstractNumId w:val="71"/>
  </w:num>
  <w:num w:numId="42">
    <w:abstractNumId w:val="37"/>
  </w:num>
  <w:num w:numId="43">
    <w:abstractNumId w:val="73"/>
  </w:num>
  <w:num w:numId="44">
    <w:abstractNumId w:val="50"/>
  </w:num>
  <w:num w:numId="45">
    <w:abstractNumId w:val="61"/>
  </w:num>
  <w:num w:numId="46">
    <w:abstractNumId w:val="58"/>
  </w:num>
  <w:num w:numId="47">
    <w:abstractNumId w:val="4"/>
  </w:num>
  <w:num w:numId="48">
    <w:abstractNumId w:val="45"/>
  </w:num>
  <w:num w:numId="49">
    <w:abstractNumId w:val="10"/>
  </w:num>
  <w:num w:numId="50">
    <w:abstractNumId w:val="34"/>
  </w:num>
  <w:num w:numId="51">
    <w:abstractNumId w:val="24"/>
  </w:num>
  <w:num w:numId="52">
    <w:abstractNumId w:val="9"/>
  </w:num>
  <w:num w:numId="53">
    <w:abstractNumId w:val="48"/>
  </w:num>
  <w:num w:numId="54">
    <w:abstractNumId w:val="72"/>
  </w:num>
  <w:num w:numId="55">
    <w:abstractNumId w:val="55"/>
  </w:num>
  <w:num w:numId="56">
    <w:abstractNumId w:val="27"/>
  </w:num>
  <w:num w:numId="57">
    <w:abstractNumId w:val="12"/>
  </w:num>
  <w:num w:numId="58">
    <w:abstractNumId w:val="39"/>
  </w:num>
  <w:num w:numId="59">
    <w:abstractNumId w:val="23"/>
  </w:num>
  <w:num w:numId="60">
    <w:abstractNumId w:val="63"/>
  </w:num>
  <w:num w:numId="61">
    <w:abstractNumId w:val="52"/>
  </w:num>
  <w:num w:numId="62">
    <w:abstractNumId w:val="13"/>
  </w:num>
  <w:num w:numId="63">
    <w:abstractNumId w:val="36"/>
  </w:num>
  <w:num w:numId="64">
    <w:abstractNumId w:val="67"/>
  </w:num>
  <w:num w:numId="65">
    <w:abstractNumId w:val="26"/>
  </w:num>
  <w:num w:numId="66">
    <w:abstractNumId w:val="69"/>
  </w:num>
  <w:num w:numId="67">
    <w:abstractNumId w:val="21"/>
  </w:num>
  <w:num w:numId="68">
    <w:abstractNumId w:val="66"/>
  </w:num>
  <w:num w:numId="69">
    <w:abstractNumId w:val="49"/>
  </w:num>
  <w:num w:numId="70">
    <w:abstractNumId w:val="0"/>
  </w:num>
  <w:num w:numId="71">
    <w:abstractNumId w:val="6"/>
  </w:num>
  <w:num w:numId="72">
    <w:abstractNumId w:val="31"/>
  </w:num>
  <w:num w:numId="73">
    <w:abstractNumId w:val="46"/>
  </w:num>
  <w:num w:numId="74">
    <w:abstractNumId w:val="1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C19"/>
    <w:rsid w:val="002E25CA"/>
    <w:rsid w:val="003A0801"/>
    <w:rsid w:val="006D2238"/>
    <w:rsid w:val="007D32AB"/>
    <w:rsid w:val="00FF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D0D9"/>
  <w15:chartTrackingRefBased/>
  <w15:docId w15:val="{EDB35520-6BBE-4E1F-92A4-970CDB96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80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FF6C1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FF6C1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F6C1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6C1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F6C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6C19"/>
    <w:rPr>
      <w:b/>
      <w:bCs/>
    </w:rPr>
  </w:style>
  <w:style w:type="character" w:customStyle="1" w:styleId="Heading2Char">
    <w:name w:val="Heading 2 Char"/>
    <w:basedOn w:val="DefaultParagraphFont"/>
    <w:link w:val="Heading2"/>
    <w:uiPriority w:val="9"/>
    <w:semiHidden/>
    <w:rsid w:val="00FF6C19"/>
    <w:rPr>
      <w:rFonts w:asciiTheme="majorHAnsi" w:eastAsiaTheme="majorEastAsia" w:hAnsiTheme="majorHAnsi" w:cstheme="majorBidi"/>
      <w:color w:val="0F4761" w:themeColor="accent1" w:themeShade="BF"/>
      <w:sz w:val="26"/>
      <w:szCs w:val="26"/>
    </w:rPr>
  </w:style>
  <w:style w:type="character" w:customStyle="1" w:styleId="label">
    <w:name w:val="label"/>
    <w:basedOn w:val="DefaultParagraphFont"/>
    <w:rsid w:val="00FF6C19"/>
  </w:style>
  <w:style w:type="character" w:customStyle="1" w:styleId="Heading4Char">
    <w:name w:val="Heading 4 Char"/>
    <w:basedOn w:val="DefaultParagraphFont"/>
    <w:link w:val="Heading4"/>
    <w:uiPriority w:val="9"/>
    <w:semiHidden/>
    <w:rsid w:val="00FF6C19"/>
    <w:rPr>
      <w:rFonts w:asciiTheme="majorHAnsi" w:eastAsiaTheme="majorEastAsia" w:hAnsiTheme="majorHAnsi" w:cstheme="majorBidi"/>
      <w:i/>
      <w:iCs/>
      <w:color w:val="0F4761" w:themeColor="accent1" w:themeShade="BF"/>
    </w:rPr>
  </w:style>
  <w:style w:type="character" w:styleId="HTMLCode">
    <w:name w:val="HTML Code"/>
    <w:basedOn w:val="DefaultParagraphFont"/>
    <w:uiPriority w:val="99"/>
    <w:semiHidden/>
    <w:unhideWhenUsed/>
    <w:rsid w:val="00FF6C1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A0801"/>
    <w:rPr>
      <w:rFonts w:asciiTheme="majorHAnsi" w:eastAsiaTheme="majorEastAsia" w:hAnsiTheme="majorHAnsi" w:cstheme="majorBidi"/>
      <w:color w:val="0F4761" w:themeColor="accent1" w:themeShade="BF"/>
      <w:sz w:val="32"/>
      <w:szCs w:val="32"/>
    </w:rPr>
  </w:style>
  <w:style w:type="character" w:customStyle="1" w:styleId="citation-39">
    <w:name w:val="citation-39"/>
    <w:basedOn w:val="DefaultParagraphFont"/>
    <w:rsid w:val="003A0801"/>
  </w:style>
  <w:style w:type="character" w:customStyle="1" w:styleId="citation-38">
    <w:name w:val="citation-38"/>
    <w:basedOn w:val="DefaultParagraphFont"/>
    <w:rsid w:val="003A0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4992">
      <w:bodyDiv w:val="1"/>
      <w:marLeft w:val="0"/>
      <w:marRight w:val="0"/>
      <w:marTop w:val="0"/>
      <w:marBottom w:val="0"/>
      <w:divBdr>
        <w:top w:val="none" w:sz="0" w:space="0" w:color="auto"/>
        <w:left w:val="none" w:sz="0" w:space="0" w:color="auto"/>
        <w:bottom w:val="none" w:sz="0" w:space="0" w:color="auto"/>
        <w:right w:val="none" w:sz="0" w:space="0" w:color="auto"/>
      </w:divBdr>
    </w:div>
    <w:div w:id="369455734">
      <w:bodyDiv w:val="1"/>
      <w:marLeft w:val="0"/>
      <w:marRight w:val="0"/>
      <w:marTop w:val="0"/>
      <w:marBottom w:val="0"/>
      <w:divBdr>
        <w:top w:val="none" w:sz="0" w:space="0" w:color="auto"/>
        <w:left w:val="none" w:sz="0" w:space="0" w:color="auto"/>
        <w:bottom w:val="none" w:sz="0" w:space="0" w:color="auto"/>
        <w:right w:val="none" w:sz="0" w:space="0" w:color="auto"/>
      </w:divBdr>
    </w:div>
    <w:div w:id="372734833">
      <w:bodyDiv w:val="1"/>
      <w:marLeft w:val="0"/>
      <w:marRight w:val="0"/>
      <w:marTop w:val="0"/>
      <w:marBottom w:val="0"/>
      <w:divBdr>
        <w:top w:val="none" w:sz="0" w:space="0" w:color="auto"/>
        <w:left w:val="none" w:sz="0" w:space="0" w:color="auto"/>
        <w:bottom w:val="none" w:sz="0" w:space="0" w:color="auto"/>
        <w:right w:val="none" w:sz="0" w:space="0" w:color="auto"/>
      </w:divBdr>
      <w:divsChild>
        <w:div w:id="2592666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35708928">
      <w:bodyDiv w:val="1"/>
      <w:marLeft w:val="0"/>
      <w:marRight w:val="0"/>
      <w:marTop w:val="0"/>
      <w:marBottom w:val="0"/>
      <w:divBdr>
        <w:top w:val="none" w:sz="0" w:space="0" w:color="auto"/>
        <w:left w:val="none" w:sz="0" w:space="0" w:color="auto"/>
        <w:bottom w:val="none" w:sz="0" w:space="0" w:color="auto"/>
        <w:right w:val="none" w:sz="0" w:space="0" w:color="auto"/>
      </w:divBdr>
    </w:div>
    <w:div w:id="567038510">
      <w:bodyDiv w:val="1"/>
      <w:marLeft w:val="0"/>
      <w:marRight w:val="0"/>
      <w:marTop w:val="0"/>
      <w:marBottom w:val="0"/>
      <w:divBdr>
        <w:top w:val="none" w:sz="0" w:space="0" w:color="auto"/>
        <w:left w:val="none" w:sz="0" w:space="0" w:color="auto"/>
        <w:bottom w:val="none" w:sz="0" w:space="0" w:color="auto"/>
        <w:right w:val="none" w:sz="0" w:space="0" w:color="auto"/>
      </w:divBdr>
    </w:div>
    <w:div w:id="593126458">
      <w:bodyDiv w:val="1"/>
      <w:marLeft w:val="0"/>
      <w:marRight w:val="0"/>
      <w:marTop w:val="0"/>
      <w:marBottom w:val="0"/>
      <w:divBdr>
        <w:top w:val="none" w:sz="0" w:space="0" w:color="auto"/>
        <w:left w:val="none" w:sz="0" w:space="0" w:color="auto"/>
        <w:bottom w:val="none" w:sz="0" w:space="0" w:color="auto"/>
        <w:right w:val="none" w:sz="0" w:space="0" w:color="auto"/>
      </w:divBdr>
    </w:div>
    <w:div w:id="698892006">
      <w:bodyDiv w:val="1"/>
      <w:marLeft w:val="0"/>
      <w:marRight w:val="0"/>
      <w:marTop w:val="0"/>
      <w:marBottom w:val="0"/>
      <w:divBdr>
        <w:top w:val="none" w:sz="0" w:space="0" w:color="auto"/>
        <w:left w:val="none" w:sz="0" w:space="0" w:color="auto"/>
        <w:bottom w:val="none" w:sz="0" w:space="0" w:color="auto"/>
        <w:right w:val="none" w:sz="0" w:space="0" w:color="auto"/>
      </w:divBdr>
    </w:div>
    <w:div w:id="1043210189">
      <w:bodyDiv w:val="1"/>
      <w:marLeft w:val="0"/>
      <w:marRight w:val="0"/>
      <w:marTop w:val="0"/>
      <w:marBottom w:val="0"/>
      <w:divBdr>
        <w:top w:val="none" w:sz="0" w:space="0" w:color="auto"/>
        <w:left w:val="none" w:sz="0" w:space="0" w:color="auto"/>
        <w:bottom w:val="none" w:sz="0" w:space="0" w:color="auto"/>
        <w:right w:val="none" w:sz="0" w:space="0" w:color="auto"/>
      </w:divBdr>
    </w:div>
    <w:div w:id="1094668895">
      <w:bodyDiv w:val="1"/>
      <w:marLeft w:val="0"/>
      <w:marRight w:val="0"/>
      <w:marTop w:val="0"/>
      <w:marBottom w:val="0"/>
      <w:divBdr>
        <w:top w:val="none" w:sz="0" w:space="0" w:color="auto"/>
        <w:left w:val="none" w:sz="0" w:space="0" w:color="auto"/>
        <w:bottom w:val="none" w:sz="0" w:space="0" w:color="auto"/>
        <w:right w:val="none" w:sz="0" w:space="0" w:color="auto"/>
      </w:divBdr>
    </w:div>
    <w:div w:id="1230652418">
      <w:bodyDiv w:val="1"/>
      <w:marLeft w:val="0"/>
      <w:marRight w:val="0"/>
      <w:marTop w:val="0"/>
      <w:marBottom w:val="0"/>
      <w:divBdr>
        <w:top w:val="none" w:sz="0" w:space="0" w:color="auto"/>
        <w:left w:val="none" w:sz="0" w:space="0" w:color="auto"/>
        <w:bottom w:val="none" w:sz="0" w:space="0" w:color="auto"/>
        <w:right w:val="none" w:sz="0" w:space="0" w:color="auto"/>
      </w:divBdr>
      <w:divsChild>
        <w:div w:id="3642155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48928247">
      <w:bodyDiv w:val="1"/>
      <w:marLeft w:val="0"/>
      <w:marRight w:val="0"/>
      <w:marTop w:val="0"/>
      <w:marBottom w:val="0"/>
      <w:divBdr>
        <w:top w:val="none" w:sz="0" w:space="0" w:color="auto"/>
        <w:left w:val="none" w:sz="0" w:space="0" w:color="auto"/>
        <w:bottom w:val="none" w:sz="0" w:space="0" w:color="auto"/>
        <w:right w:val="none" w:sz="0" w:space="0" w:color="auto"/>
      </w:divBdr>
      <w:divsChild>
        <w:div w:id="1030685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74579636">
      <w:bodyDiv w:val="1"/>
      <w:marLeft w:val="0"/>
      <w:marRight w:val="0"/>
      <w:marTop w:val="0"/>
      <w:marBottom w:val="0"/>
      <w:divBdr>
        <w:top w:val="none" w:sz="0" w:space="0" w:color="auto"/>
        <w:left w:val="none" w:sz="0" w:space="0" w:color="auto"/>
        <w:bottom w:val="none" w:sz="0" w:space="0" w:color="auto"/>
        <w:right w:val="none" w:sz="0" w:space="0" w:color="auto"/>
      </w:divBdr>
      <w:divsChild>
        <w:div w:id="20066689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7404187">
      <w:bodyDiv w:val="1"/>
      <w:marLeft w:val="0"/>
      <w:marRight w:val="0"/>
      <w:marTop w:val="0"/>
      <w:marBottom w:val="0"/>
      <w:divBdr>
        <w:top w:val="none" w:sz="0" w:space="0" w:color="auto"/>
        <w:left w:val="none" w:sz="0" w:space="0" w:color="auto"/>
        <w:bottom w:val="none" w:sz="0" w:space="0" w:color="auto"/>
        <w:right w:val="none" w:sz="0" w:space="0" w:color="auto"/>
      </w:divBdr>
    </w:div>
    <w:div w:id="1864980370">
      <w:bodyDiv w:val="1"/>
      <w:marLeft w:val="0"/>
      <w:marRight w:val="0"/>
      <w:marTop w:val="0"/>
      <w:marBottom w:val="0"/>
      <w:divBdr>
        <w:top w:val="none" w:sz="0" w:space="0" w:color="auto"/>
        <w:left w:val="none" w:sz="0" w:space="0" w:color="auto"/>
        <w:bottom w:val="none" w:sz="0" w:space="0" w:color="auto"/>
        <w:right w:val="none" w:sz="0" w:space="0" w:color="auto"/>
      </w:divBdr>
    </w:div>
    <w:div w:id="1879319411">
      <w:bodyDiv w:val="1"/>
      <w:marLeft w:val="0"/>
      <w:marRight w:val="0"/>
      <w:marTop w:val="0"/>
      <w:marBottom w:val="0"/>
      <w:divBdr>
        <w:top w:val="none" w:sz="0" w:space="0" w:color="auto"/>
        <w:left w:val="none" w:sz="0" w:space="0" w:color="auto"/>
        <w:bottom w:val="none" w:sz="0" w:space="0" w:color="auto"/>
        <w:right w:val="none" w:sz="0" w:space="0" w:color="auto"/>
      </w:divBdr>
      <w:divsChild>
        <w:div w:id="1761834073">
          <w:blockQuote w:val="1"/>
          <w:marLeft w:val="0"/>
          <w:marRight w:val="0"/>
          <w:marTop w:val="0"/>
          <w:marBottom w:val="0"/>
          <w:divBdr>
            <w:top w:val="none" w:sz="0" w:space="0" w:color="auto"/>
            <w:left w:val="none" w:sz="0" w:space="0" w:color="auto"/>
            <w:bottom w:val="none" w:sz="0" w:space="0" w:color="auto"/>
            <w:right w:val="none" w:sz="0" w:space="0" w:color="auto"/>
          </w:divBdr>
        </w:div>
        <w:div w:id="3037048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367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36</Pages>
  <Words>8433</Words>
  <Characters>48070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2026-01-06T11:07:00Z</dcterms:created>
  <dcterms:modified xsi:type="dcterms:W3CDTF">2026-01-06T11:58:00Z</dcterms:modified>
</cp:coreProperties>
</file>