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«Физическая культура и спорт»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