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0A" w:rsidRPr="00E92E0C" w:rsidRDefault="00AF2C0A" w:rsidP="00507C24">
      <w:pPr>
        <w:jc w:val="right"/>
        <w:rPr>
          <w:sz w:val="28"/>
          <w:szCs w:val="28"/>
        </w:rPr>
      </w:pPr>
      <w:r w:rsidRPr="00E92E0C">
        <w:rPr>
          <w:sz w:val="28"/>
          <w:szCs w:val="28"/>
        </w:rPr>
        <w:t>Tomasz Straszewski</w:t>
      </w:r>
      <w:r w:rsidR="00507C24" w:rsidRPr="00E92E0C">
        <w:rPr>
          <w:sz w:val="28"/>
          <w:szCs w:val="28"/>
        </w:rPr>
        <w:br/>
      </w:r>
      <w:proofErr w:type="spellStart"/>
      <w:r w:rsidR="004B3B10">
        <w:rPr>
          <w:sz w:val="28"/>
          <w:szCs w:val="28"/>
        </w:rPr>
        <w:t>inf</w:t>
      </w:r>
      <w:proofErr w:type="spellEnd"/>
      <w:r w:rsidR="004B3B10">
        <w:rPr>
          <w:sz w:val="28"/>
          <w:szCs w:val="28"/>
        </w:rPr>
        <w:t xml:space="preserve"> </w:t>
      </w:r>
      <w:r w:rsidRPr="00E92E0C">
        <w:rPr>
          <w:sz w:val="28"/>
          <w:szCs w:val="28"/>
        </w:rPr>
        <w:t>101319</w:t>
      </w:r>
      <w:r w:rsidR="00913213">
        <w:rPr>
          <w:sz w:val="28"/>
          <w:szCs w:val="28"/>
        </w:rPr>
        <w:br/>
        <w:t>TWO</w:t>
      </w:r>
    </w:p>
    <w:p w:rsidR="003074A6" w:rsidRDefault="00AE2097" w:rsidP="00AF2C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Zad6 - </w:t>
      </w:r>
      <w:r w:rsidR="00C27EBB" w:rsidRPr="00C27EBB">
        <w:rPr>
          <w:b/>
          <w:sz w:val="32"/>
          <w:szCs w:val="32"/>
        </w:rPr>
        <w:t>Klasyfikator bayesowki</w:t>
      </w:r>
      <w:r w:rsidR="00AF2C0A">
        <w:rPr>
          <w:b/>
          <w:sz w:val="32"/>
          <w:szCs w:val="32"/>
        </w:rPr>
        <w:br/>
      </w:r>
    </w:p>
    <w:p w:rsidR="003074A6" w:rsidRPr="007F7E3B" w:rsidRDefault="002B6825" w:rsidP="003074A6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Zbiór uczący</w:t>
      </w:r>
      <w:r w:rsidR="003074A6">
        <w:rPr>
          <w:sz w:val="24"/>
          <w:szCs w:val="24"/>
        </w:rPr>
        <w:t>.</w:t>
      </w:r>
      <w:r w:rsidR="007F7E3B">
        <w:rPr>
          <w:sz w:val="24"/>
          <w:szCs w:val="24"/>
        </w:rPr>
        <w:br/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7F7E3B" w:rsidTr="005D6F18">
        <w:tc>
          <w:tcPr>
            <w:tcW w:w="1842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Dreszcze</w:t>
            </w:r>
          </w:p>
        </w:tc>
        <w:tc>
          <w:tcPr>
            <w:tcW w:w="1842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Katar</w:t>
            </w:r>
          </w:p>
        </w:tc>
        <w:tc>
          <w:tcPr>
            <w:tcW w:w="1842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Ból</w:t>
            </w:r>
            <w:r w:rsidR="007F7E3B" w:rsidRPr="007F7E3B">
              <w:rPr>
                <w:b/>
                <w:sz w:val="24"/>
                <w:szCs w:val="24"/>
              </w:rPr>
              <w:t xml:space="preserve"> głowy</w:t>
            </w:r>
          </w:p>
        </w:tc>
        <w:tc>
          <w:tcPr>
            <w:tcW w:w="1843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Gorączka</w:t>
            </w:r>
          </w:p>
        </w:tc>
        <w:tc>
          <w:tcPr>
            <w:tcW w:w="1843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Grypa</w:t>
            </w:r>
            <w:r w:rsidR="007F7E3B" w:rsidRPr="007F7E3B">
              <w:rPr>
                <w:b/>
                <w:sz w:val="24"/>
                <w:szCs w:val="24"/>
              </w:rPr>
              <w:t>?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2B6825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</w:t>
            </w:r>
            <w:r w:rsidR="007F7E3B" w:rsidRPr="007F7E3B">
              <w:rPr>
                <w:sz w:val="24"/>
                <w:szCs w:val="24"/>
              </w:rPr>
              <w:t>redni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Duży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Średni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Duży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Duży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Średni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</w:tbl>
    <w:p w:rsidR="007F7E3B" w:rsidRPr="003074A6" w:rsidRDefault="007F7E3B" w:rsidP="007F7E3B">
      <w:pPr>
        <w:pStyle w:val="Akapitzlist"/>
        <w:ind w:left="1440"/>
        <w:rPr>
          <w:b/>
          <w:sz w:val="32"/>
          <w:szCs w:val="32"/>
        </w:rPr>
      </w:pPr>
    </w:p>
    <w:p w:rsidR="005C58B1" w:rsidRPr="00623F3A" w:rsidRDefault="00874145" w:rsidP="00623F3A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Klasyfikator </w:t>
      </w:r>
      <w:proofErr w:type="spellStart"/>
      <w:r>
        <w:rPr>
          <w:sz w:val="24"/>
          <w:szCs w:val="24"/>
        </w:rPr>
        <w:t>bayes</w:t>
      </w:r>
      <w:r w:rsidR="007F7E3B">
        <w:rPr>
          <w:sz w:val="24"/>
          <w:szCs w:val="24"/>
        </w:rPr>
        <w:t>owski</w:t>
      </w:r>
      <w:proofErr w:type="spellEnd"/>
      <w:r w:rsidR="007F7E3B">
        <w:rPr>
          <w:sz w:val="24"/>
          <w:szCs w:val="24"/>
        </w:rPr>
        <w:t xml:space="preserve"> – opis.</w:t>
      </w:r>
      <w:r w:rsidR="003055EA">
        <w:rPr>
          <w:sz w:val="24"/>
          <w:szCs w:val="24"/>
        </w:rPr>
        <w:br/>
      </w:r>
      <w:r w:rsidR="00623F3A">
        <w:rPr>
          <w:sz w:val="24"/>
          <w:szCs w:val="24"/>
        </w:rPr>
        <w:br/>
        <w:t xml:space="preserve">- </w:t>
      </w:r>
      <w:r w:rsidR="00984AE1" w:rsidRPr="00623F3A">
        <w:rPr>
          <w:sz w:val="24"/>
          <w:szCs w:val="24"/>
        </w:rPr>
        <w:t>Klasyfikator bayesowki jest prostym probabilistycznym klasyfikatorem.</w:t>
      </w:r>
      <w:r w:rsidR="00623F3A">
        <w:rPr>
          <w:sz w:val="24"/>
          <w:szCs w:val="24"/>
        </w:rPr>
        <w:br/>
        <w:t xml:space="preserve">- </w:t>
      </w:r>
      <w:r w:rsidR="00984AE1" w:rsidRPr="00623F3A">
        <w:rPr>
          <w:sz w:val="24"/>
          <w:szCs w:val="24"/>
        </w:rPr>
        <w:t xml:space="preserve">Zakłada on, że zmienne są </w:t>
      </w:r>
      <w:r w:rsidR="003055EA" w:rsidRPr="00623F3A">
        <w:rPr>
          <w:sz w:val="24"/>
          <w:szCs w:val="24"/>
        </w:rPr>
        <w:t>n</w:t>
      </w:r>
      <w:r w:rsidR="00D93ADD" w:rsidRPr="00623F3A">
        <w:rPr>
          <w:sz w:val="24"/>
          <w:szCs w:val="24"/>
        </w:rPr>
        <w:t>ie</w:t>
      </w:r>
      <w:r w:rsidR="00984AE1" w:rsidRPr="00623F3A">
        <w:rPr>
          <w:sz w:val="24"/>
          <w:szCs w:val="24"/>
        </w:rPr>
        <w:t>zależne od siebie.</w:t>
      </w:r>
      <w:r w:rsidR="00623F3A">
        <w:rPr>
          <w:sz w:val="24"/>
          <w:szCs w:val="24"/>
        </w:rPr>
        <w:br/>
        <w:t xml:space="preserve">- </w:t>
      </w:r>
      <w:r w:rsidR="00984AE1" w:rsidRPr="00623F3A">
        <w:rPr>
          <w:sz w:val="24"/>
          <w:szCs w:val="24"/>
        </w:rPr>
        <w:t xml:space="preserve">Opiera się on na twierdzeniu </w:t>
      </w:r>
      <w:proofErr w:type="spellStart"/>
      <w:r w:rsidR="00984AE1" w:rsidRPr="00623F3A">
        <w:rPr>
          <w:sz w:val="24"/>
          <w:szCs w:val="24"/>
        </w:rPr>
        <w:t>Bayesa</w:t>
      </w:r>
      <w:proofErr w:type="spellEnd"/>
      <w:r w:rsidR="00984AE1" w:rsidRPr="00623F3A">
        <w:rPr>
          <w:sz w:val="24"/>
          <w:szCs w:val="24"/>
        </w:rPr>
        <w:t>.</w:t>
      </w:r>
    </w:p>
    <w:p w:rsidR="005C58B1" w:rsidRPr="008B40F1" w:rsidRDefault="00E41D2D" w:rsidP="008B40F1">
      <w:pPr>
        <w:rPr>
          <w:b/>
          <w:sz w:val="32"/>
          <w:szCs w:val="32"/>
        </w:rPr>
      </w:pPr>
      <w:r w:rsidRPr="005C58B1">
        <w:rPr>
          <w:sz w:val="24"/>
          <w:szCs w:val="24"/>
        </w:rPr>
        <w:t>Twierdze</w:t>
      </w:r>
      <w:r w:rsidR="003055EA" w:rsidRPr="005C58B1">
        <w:rPr>
          <w:sz w:val="24"/>
          <w:szCs w:val="24"/>
        </w:rPr>
        <w:t>n</w:t>
      </w:r>
      <w:r w:rsidR="00D93ADD" w:rsidRPr="005C58B1">
        <w:rPr>
          <w:sz w:val="24"/>
          <w:szCs w:val="24"/>
        </w:rPr>
        <w:t>ie</w:t>
      </w:r>
      <w:r w:rsidRPr="005C58B1">
        <w:rPr>
          <w:sz w:val="24"/>
          <w:szCs w:val="24"/>
        </w:rPr>
        <w:t xml:space="preserve"> </w:t>
      </w:r>
      <w:proofErr w:type="spellStart"/>
      <w:r w:rsidRPr="005C58B1">
        <w:rPr>
          <w:sz w:val="24"/>
          <w:szCs w:val="24"/>
        </w:rPr>
        <w:t>Bayesa</w:t>
      </w:r>
      <w:proofErr w:type="spellEnd"/>
      <w:r w:rsidRPr="005C58B1">
        <w:rPr>
          <w:sz w:val="24"/>
          <w:szCs w:val="24"/>
        </w:rPr>
        <w:t>:</w:t>
      </w:r>
      <w:r w:rsidR="008B40F1">
        <w:rPr>
          <w:b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E41D2D" w:rsidRDefault="00E41D2D" w:rsidP="005C58B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Powyższy wzór pozwala wyznaczyć prawd</w:t>
      </w:r>
      <w:r w:rsidR="00777A86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podobieństwo</w:t>
      </w:r>
      <w:r w:rsidR="00CD2D8F">
        <w:rPr>
          <w:rFonts w:eastAsiaTheme="minorEastAsia"/>
          <w:sz w:val="24"/>
          <w:szCs w:val="24"/>
        </w:rPr>
        <w:t xml:space="preserve"> zdarzenia w którym</w:t>
      </w:r>
      <w:r w:rsidR="00DD2F36">
        <w:rPr>
          <w:rFonts w:eastAsiaTheme="minorEastAsia"/>
          <w:sz w:val="24"/>
          <w:szCs w:val="24"/>
        </w:rPr>
        <w:t xml:space="preserve"> </w:t>
      </w:r>
      <w:r w:rsidR="006D15BC">
        <w:rPr>
          <w:rFonts w:eastAsiaTheme="minorEastAsia"/>
          <w:sz w:val="24"/>
          <w:szCs w:val="24"/>
        </w:rPr>
        <w:t>klasa</w:t>
      </w:r>
      <w:r w:rsidR="00CD2D8F">
        <w:rPr>
          <w:rFonts w:eastAsiaTheme="minorEastAsia"/>
          <w:sz w:val="24"/>
          <w:szCs w:val="24"/>
        </w:rPr>
        <w:t xml:space="preserve"> C</w:t>
      </w:r>
      <w:r w:rsidR="006D15BC">
        <w:rPr>
          <w:rFonts w:eastAsiaTheme="minorEastAsia"/>
          <w:sz w:val="24"/>
          <w:szCs w:val="24"/>
        </w:rPr>
        <w:t xml:space="preserve"> opisuje zdarzenie X</w:t>
      </w:r>
      <w:r>
        <w:rPr>
          <w:rFonts w:eastAsiaTheme="minorEastAsia"/>
          <w:sz w:val="24"/>
          <w:szCs w:val="24"/>
        </w:rPr>
        <w:t>.</w:t>
      </w:r>
      <w:r w:rsidR="00B52617">
        <w:rPr>
          <w:rFonts w:eastAsiaTheme="minorEastAsia"/>
          <w:sz w:val="24"/>
          <w:szCs w:val="24"/>
        </w:rPr>
        <w:br/>
      </w:r>
      <w:r w:rsidR="00AF2C0A">
        <w:rPr>
          <w:rFonts w:eastAsiaTheme="minorEastAsia"/>
          <w:sz w:val="24"/>
          <w:szCs w:val="24"/>
        </w:rPr>
        <w:br/>
      </w:r>
      <w:r w:rsidR="00AF2C0A" w:rsidRPr="00907656">
        <w:rPr>
          <w:rFonts w:eastAsiaTheme="minorEastAsia"/>
          <w:sz w:val="24"/>
          <w:szCs w:val="24"/>
        </w:rPr>
        <w:t>P(C)</w:t>
      </w:r>
      <w:r w:rsidR="00AF2C0A">
        <w:rPr>
          <w:rFonts w:eastAsiaTheme="minorEastAsia"/>
          <w:sz w:val="24"/>
          <w:szCs w:val="24"/>
        </w:rPr>
        <w:t xml:space="preserve"> – oznacza prawdopodobieństwo a-priori wystąpienia klasy C</w:t>
      </w:r>
      <w:r w:rsidR="001E5541">
        <w:rPr>
          <w:rFonts w:eastAsiaTheme="minorEastAsia"/>
          <w:sz w:val="24"/>
          <w:szCs w:val="24"/>
        </w:rPr>
        <w:t>.</w:t>
      </w:r>
      <w:r w:rsidR="00B52617">
        <w:rPr>
          <w:rFonts w:eastAsiaTheme="minorEastAsia"/>
          <w:sz w:val="24"/>
          <w:szCs w:val="24"/>
        </w:rPr>
        <w:br/>
      </w:r>
      <w:r w:rsidR="00AF2C0A" w:rsidRPr="00907656">
        <w:rPr>
          <w:rFonts w:eastAsiaTheme="minorEastAsia"/>
          <w:sz w:val="24"/>
          <w:szCs w:val="24"/>
        </w:rPr>
        <w:t>P(</w:t>
      </w:r>
      <w:proofErr w:type="spellStart"/>
      <w:r w:rsidR="00AF2C0A" w:rsidRPr="00907656">
        <w:rPr>
          <w:rFonts w:eastAsiaTheme="minorEastAsia"/>
          <w:sz w:val="24"/>
          <w:szCs w:val="24"/>
        </w:rPr>
        <w:t>X|C</w:t>
      </w:r>
      <w:proofErr w:type="spellEnd"/>
      <w:r w:rsidR="00AF2C0A" w:rsidRPr="00907656">
        <w:rPr>
          <w:rFonts w:eastAsiaTheme="minorEastAsia"/>
          <w:sz w:val="24"/>
          <w:szCs w:val="24"/>
        </w:rPr>
        <w:t>)</w:t>
      </w:r>
      <w:r w:rsidR="00AF2C0A">
        <w:rPr>
          <w:rFonts w:eastAsiaTheme="minorEastAsia"/>
          <w:sz w:val="24"/>
          <w:szCs w:val="24"/>
        </w:rPr>
        <w:t xml:space="preserve"> – oznacza prawdopodobieństwo a-posteriori, że zdarze</w:t>
      </w:r>
      <w:r w:rsidR="003055EA">
        <w:rPr>
          <w:rFonts w:eastAsiaTheme="minorEastAsia"/>
          <w:sz w:val="24"/>
          <w:szCs w:val="24"/>
        </w:rPr>
        <w:t>n</w:t>
      </w:r>
      <w:r w:rsidR="00D93ADD">
        <w:rPr>
          <w:rFonts w:eastAsiaTheme="minorEastAsia"/>
          <w:sz w:val="24"/>
          <w:szCs w:val="24"/>
        </w:rPr>
        <w:t>ie</w:t>
      </w:r>
      <w:r w:rsidR="00AF2C0A">
        <w:rPr>
          <w:rFonts w:eastAsiaTheme="minorEastAsia"/>
          <w:sz w:val="24"/>
          <w:szCs w:val="24"/>
        </w:rPr>
        <w:t xml:space="preserve"> X należy do klasy C.</w:t>
      </w:r>
      <w:r w:rsidR="00B52617">
        <w:rPr>
          <w:rFonts w:eastAsiaTheme="minorEastAsia"/>
          <w:sz w:val="24"/>
          <w:szCs w:val="24"/>
        </w:rPr>
        <w:br/>
      </w:r>
      <w:r w:rsidR="00AF2C0A" w:rsidRPr="00907656">
        <w:rPr>
          <w:rFonts w:eastAsiaTheme="minorEastAsia"/>
          <w:sz w:val="24"/>
          <w:szCs w:val="24"/>
        </w:rPr>
        <w:t>P(X)</w:t>
      </w:r>
      <w:r w:rsidR="00AF2C0A">
        <w:rPr>
          <w:rFonts w:eastAsiaTheme="minorEastAsia"/>
          <w:sz w:val="24"/>
          <w:szCs w:val="24"/>
        </w:rPr>
        <w:t xml:space="preserve"> – oznacza prawdopodobieństwo a-priori wystąpienia przykładu X</w:t>
      </w:r>
      <w:r w:rsidR="0021217B">
        <w:rPr>
          <w:rFonts w:eastAsiaTheme="minorEastAsia"/>
          <w:sz w:val="24"/>
          <w:szCs w:val="24"/>
        </w:rPr>
        <w:t>.</w:t>
      </w:r>
    </w:p>
    <w:p w:rsidR="00194801" w:rsidRPr="003014CE" w:rsidRDefault="00194801" w:rsidP="005C58B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przypadku n-atrybutów, które opisują zdarze</w:t>
      </w:r>
      <w:r w:rsidR="003055EA">
        <w:rPr>
          <w:rFonts w:eastAsiaTheme="minorEastAsia"/>
          <w:sz w:val="24"/>
          <w:szCs w:val="24"/>
        </w:rPr>
        <w:t>n</w:t>
      </w:r>
      <w:r w:rsidR="00D93ADD">
        <w:rPr>
          <w:rFonts w:eastAsiaTheme="minorEastAsia"/>
          <w:sz w:val="24"/>
          <w:szCs w:val="24"/>
        </w:rPr>
        <w:t>ie</w:t>
      </w:r>
      <w:r>
        <w:rPr>
          <w:rFonts w:eastAsiaTheme="minorEastAsia"/>
          <w:sz w:val="24"/>
          <w:szCs w:val="24"/>
        </w:rPr>
        <w:t xml:space="preserve"> X={x1,x2,…xn}, wartość P(</w:t>
      </w:r>
      <w:proofErr w:type="spellStart"/>
      <w:r>
        <w:rPr>
          <w:rFonts w:eastAsiaTheme="minorEastAsia"/>
          <w:sz w:val="24"/>
          <w:szCs w:val="24"/>
        </w:rPr>
        <w:t>X|C</w:t>
      </w:r>
      <w:proofErr w:type="spellEnd"/>
      <w:r>
        <w:rPr>
          <w:rFonts w:eastAsiaTheme="minorEastAsia"/>
          <w:sz w:val="24"/>
          <w:szCs w:val="24"/>
        </w:rPr>
        <w:t>) jest wyraż</w:t>
      </w:r>
      <w:r w:rsidR="008A601A">
        <w:rPr>
          <w:rFonts w:eastAsiaTheme="minorEastAsia"/>
          <w:sz w:val="24"/>
          <w:szCs w:val="24"/>
        </w:rPr>
        <w:t>ona</w:t>
      </w:r>
      <w:r>
        <w:rPr>
          <w:rFonts w:eastAsiaTheme="minorEastAsia"/>
          <w:sz w:val="24"/>
          <w:szCs w:val="24"/>
        </w:rPr>
        <w:t xml:space="preserve"> wzorem:</w:t>
      </w:r>
      <w:r w:rsidR="008B40F1"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|C)</m:t>
          </m:r>
        </m:oMath>
      </m:oMathPara>
    </w:p>
    <w:p w:rsidR="003014CE" w:rsidRPr="003014CE" w:rsidRDefault="007F7E3B" w:rsidP="003014CE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Obliczenia.</w:t>
      </w:r>
    </w:p>
    <w:p w:rsidR="001F408E" w:rsidRDefault="003014CE" w:rsidP="001F408E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3014CE">
        <w:rPr>
          <w:sz w:val="24"/>
          <w:szCs w:val="24"/>
        </w:rPr>
        <w:lastRenderedPageBreak/>
        <w:t>Prawdopodobieństwo wystąpienia</w:t>
      </w:r>
      <w:r w:rsidR="001F408E">
        <w:rPr>
          <w:sz w:val="24"/>
          <w:szCs w:val="24"/>
        </w:rPr>
        <w:t xml:space="preserve"> konkretnej</w:t>
      </w:r>
      <w:r w:rsidRPr="003014CE">
        <w:rPr>
          <w:sz w:val="24"/>
          <w:szCs w:val="24"/>
        </w:rPr>
        <w:t xml:space="preserve"> klasy C</w:t>
      </w:r>
      <w:r>
        <w:rPr>
          <w:sz w:val="24"/>
          <w:szCs w:val="24"/>
        </w:rPr>
        <w:t>.</w:t>
      </w:r>
    </w:p>
    <w:tbl>
      <w:tblPr>
        <w:tblStyle w:val="Tabela-Siatka"/>
        <w:tblW w:w="0" w:type="auto"/>
        <w:tblInd w:w="792" w:type="dxa"/>
        <w:tblLook w:val="04A0"/>
      </w:tblPr>
      <w:tblGrid>
        <w:gridCol w:w="4221"/>
        <w:gridCol w:w="4275"/>
      </w:tblGrid>
      <w:tr w:rsidR="007462FC" w:rsidTr="0049414D">
        <w:tc>
          <w:tcPr>
            <w:tcW w:w="4606" w:type="dxa"/>
          </w:tcPr>
          <w:p w:rsidR="001F408E" w:rsidRPr="00891F03" w:rsidRDefault="00E22BC8" w:rsidP="0049414D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91F03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4606" w:type="dxa"/>
          </w:tcPr>
          <w:p w:rsidR="001F408E" w:rsidRPr="00891F03" w:rsidRDefault="00284294" w:rsidP="0049414D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91F03">
              <w:rPr>
                <w:b/>
                <w:sz w:val="24"/>
                <w:szCs w:val="24"/>
              </w:rPr>
              <w:t>P(C)</w:t>
            </w:r>
          </w:p>
        </w:tc>
      </w:tr>
      <w:tr w:rsidR="007462FC" w:rsidTr="0049414D">
        <w:tc>
          <w:tcPr>
            <w:tcW w:w="4606" w:type="dxa"/>
          </w:tcPr>
          <w:p w:rsidR="001F408E" w:rsidRDefault="00A24FD7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Grypa</w:t>
            </w:r>
            <w:r w:rsidR="001F408E">
              <w:rPr>
                <w:sz w:val="24"/>
                <w:szCs w:val="24"/>
              </w:rPr>
              <w:t xml:space="preserve"> = </w:t>
            </w:r>
            <w:r w:rsidR="00D93ADD">
              <w:rPr>
                <w:sz w:val="24"/>
                <w:szCs w:val="24"/>
              </w:rPr>
              <w:t>Tak</w:t>
            </w:r>
          </w:p>
        </w:tc>
        <w:tc>
          <w:tcPr>
            <w:tcW w:w="4606" w:type="dxa"/>
          </w:tcPr>
          <w:p w:rsidR="001F408E" w:rsidRDefault="001F408E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=5/8=0,625</w:t>
            </w:r>
          </w:p>
        </w:tc>
      </w:tr>
      <w:tr w:rsidR="007462FC" w:rsidTr="0049414D">
        <w:tc>
          <w:tcPr>
            <w:tcW w:w="4606" w:type="dxa"/>
          </w:tcPr>
          <w:p w:rsidR="001F408E" w:rsidRDefault="00A24FD7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Grypa</w:t>
            </w:r>
            <w:r w:rsidR="001F408E">
              <w:rPr>
                <w:sz w:val="24"/>
                <w:szCs w:val="24"/>
              </w:rPr>
              <w:t xml:space="preserve"> = </w:t>
            </w:r>
            <w:r w:rsidR="00D93ADD">
              <w:rPr>
                <w:sz w:val="24"/>
                <w:szCs w:val="24"/>
              </w:rPr>
              <w:t>Nie</w:t>
            </w:r>
          </w:p>
        </w:tc>
        <w:tc>
          <w:tcPr>
            <w:tcW w:w="4606" w:type="dxa"/>
          </w:tcPr>
          <w:p w:rsidR="001F408E" w:rsidRDefault="001F408E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=3/8=0,375</w:t>
            </w:r>
          </w:p>
        </w:tc>
      </w:tr>
    </w:tbl>
    <w:p w:rsidR="001F408E" w:rsidRPr="001F408E" w:rsidRDefault="001F408E" w:rsidP="001F408E">
      <w:pPr>
        <w:rPr>
          <w:sz w:val="24"/>
          <w:szCs w:val="24"/>
        </w:rPr>
      </w:pPr>
    </w:p>
    <w:p w:rsidR="001F408E" w:rsidRDefault="001F408E" w:rsidP="001F408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Prawdopodobieństwo przynależności poszczególnych atrybutów zdarzenia X do klasy C</w:t>
      </w:r>
      <w:r w:rsidR="00DE4C67">
        <w:rPr>
          <w:sz w:val="24"/>
          <w:szCs w:val="24"/>
        </w:rPr>
        <w:t>.</w:t>
      </w:r>
    </w:p>
    <w:tbl>
      <w:tblPr>
        <w:tblStyle w:val="Tabela-Siatka"/>
        <w:tblW w:w="0" w:type="auto"/>
        <w:tblInd w:w="792" w:type="dxa"/>
        <w:tblLook w:val="04A0"/>
      </w:tblPr>
      <w:tblGrid>
        <w:gridCol w:w="4194"/>
        <w:gridCol w:w="4302"/>
      </w:tblGrid>
      <w:tr w:rsidR="00194801" w:rsidTr="00A24FD7">
        <w:tc>
          <w:tcPr>
            <w:tcW w:w="4194" w:type="dxa"/>
          </w:tcPr>
          <w:p w:rsidR="00194801" w:rsidRPr="00891F03" w:rsidRDefault="001137C3" w:rsidP="001137C3">
            <w:pPr>
              <w:pStyle w:val="Akapitzlist"/>
              <w:ind w:left="0"/>
              <w:rPr>
                <w:b/>
                <w:sz w:val="24"/>
                <w:szCs w:val="24"/>
              </w:rPr>
            </w:pPr>
            <w:proofErr w:type="spellStart"/>
            <w:r w:rsidRPr="00891F03">
              <w:rPr>
                <w:b/>
                <w:sz w:val="24"/>
                <w:szCs w:val="24"/>
              </w:rPr>
              <w:t>X</w:t>
            </w:r>
            <w:r w:rsidR="00194801" w:rsidRPr="00891F03">
              <w:rPr>
                <w:b/>
                <w:sz w:val="24"/>
                <w:szCs w:val="24"/>
              </w:rPr>
              <w:t>|</w:t>
            </w:r>
            <w:r w:rsidRPr="00891F03">
              <w:rPr>
                <w:b/>
                <w:sz w:val="24"/>
                <w:szCs w:val="24"/>
              </w:rPr>
              <w:t>C</w:t>
            </w:r>
            <w:proofErr w:type="spellEnd"/>
          </w:p>
        </w:tc>
        <w:tc>
          <w:tcPr>
            <w:tcW w:w="4302" w:type="dxa"/>
          </w:tcPr>
          <w:p w:rsidR="00194801" w:rsidRPr="00891F03" w:rsidRDefault="00246930" w:rsidP="00DE4C6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91F03">
              <w:rPr>
                <w:b/>
                <w:sz w:val="24"/>
                <w:szCs w:val="24"/>
              </w:rPr>
              <w:t>P(</w:t>
            </w:r>
            <w:proofErr w:type="spellStart"/>
            <w:r w:rsidRPr="00891F03">
              <w:rPr>
                <w:b/>
                <w:sz w:val="24"/>
                <w:szCs w:val="24"/>
              </w:rPr>
              <w:t>X|C</w:t>
            </w:r>
            <w:proofErr w:type="spellEnd"/>
            <w:r w:rsidRPr="00891F03">
              <w:rPr>
                <w:b/>
                <w:sz w:val="24"/>
                <w:szCs w:val="24"/>
              </w:rPr>
              <w:t>)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0,4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0,666666667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0,8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0,2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0,666666667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głowy=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0,2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głowy=średni|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0,4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głowy=duży|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0,4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głowy=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głowy=średni|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głowy=duży|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0,8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0,2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  <w:proofErr w:type="spellEnd"/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 xml:space="preserve">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0,666666667</w:t>
            </w:r>
          </w:p>
        </w:tc>
      </w:tr>
    </w:tbl>
    <w:p w:rsidR="001F408E" w:rsidRPr="001F408E" w:rsidRDefault="001F408E" w:rsidP="001F408E">
      <w:pPr>
        <w:rPr>
          <w:sz w:val="24"/>
          <w:szCs w:val="24"/>
        </w:rPr>
      </w:pPr>
      <w:r w:rsidRPr="001F408E">
        <w:rPr>
          <w:sz w:val="24"/>
          <w:szCs w:val="24"/>
        </w:rPr>
        <w:t xml:space="preserve"> </w:t>
      </w:r>
    </w:p>
    <w:p w:rsidR="003074A6" w:rsidRPr="003654F4" w:rsidRDefault="003074A6" w:rsidP="003074A6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Klasyfikacja</w:t>
      </w:r>
      <w:r w:rsidR="007F7E3B">
        <w:rPr>
          <w:sz w:val="24"/>
          <w:szCs w:val="24"/>
        </w:rPr>
        <w:t>.</w:t>
      </w:r>
    </w:p>
    <w:p w:rsidR="005D6F18" w:rsidRPr="003074A6" w:rsidRDefault="003654F4" w:rsidP="003654F4">
      <w:pPr>
        <w:pStyle w:val="Akapitzlist"/>
        <w:ind w:left="360"/>
        <w:rPr>
          <w:b/>
          <w:sz w:val="32"/>
          <w:szCs w:val="32"/>
        </w:rPr>
      </w:pPr>
      <w:r>
        <w:rPr>
          <w:sz w:val="24"/>
          <w:szCs w:val="24"/>
        </w:rPr>
        <w:t>Zdarzenie do zaklasyfikowania: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5D6F18" w:rsidRPr="007F7E3B" w:rsidTr="005D6F18"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Dreszcze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Katar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Ból</w:t>
            </w:r>
            <w:r w:rsidRPr="007F7E3B">
              <w:rPr>
                <w:b/>
                <w:sz w:val="24"/>
                <w:szCs w:val="24"/>
              </w:rPr>
              <w:t xml:space="preserve"> głowy</w:t>
            </w:r>
          </w:p>
        </w:tc>
        <w:tc>
          <w:tcPr>
            <w:tcW w:w="1843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Gorączka</w:t>
            </w:r>
          </w:p>
        </w:tc>
        <w:tc>
          <w:tcPr>
            <w:tcW w:w="1843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Grypa</w:t>
            </w:r>
            <w:r w:rsidRPr="007F7E3B">
              <w:rPr>
                <w:b/>
                <w:sz w:val="24"/>
                <w:szCs w:val="24"/>
              </w:rPr>
              <w:t>?</w:t>
            </w:r>
          </w:p>
        </w:tc>
      </w:tr>
      <w:tr w:rsidR="005D6F18" w:rsidRPr="007F7E3B" w:rsidTr="005D6F18"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średni</w:t>
            </w:r>
          </w:p>
        </w:tc>
        <w:tc>
          <w:tcPr>
            <w:tcW w:w="1843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5D6F18" w:rsidRPr="00E22ADA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E22ADA">
              <w:rPr>
                <w:sz w:val="24"/>
                <w:szCs w:val="24"/>
              </w:rPr>
              <w:t>?</w:t>
            </w:r>
          </w:p>
        </w:tc>
      </w:tr>
    </w:tbl>
    <w:p w:rsidR="003654F4" w:rsidRDefault="00D820D7" w:rsidP="003654F4">
      <w:pPr>
        <w:pStyle w:val="Akapitzlist"/>
        <w:ind w:left="360"/>
        <w:rPr>
          <w:sz w:val="24"/>
          <w:szCs w:val="24"/>
        </w:rPr>
      </w:pPr>
      <w:r>
        <w:rPr>
          <w:b/>
          <w:sz w:val="32"/>
          <w:szCs w:val="32"/>
        </w:rPr>
        <w:br/>
      </w:r>
      <w:r w:rsidRPr="00D820D7">
        <w:rPr>
          <w:sz w:val="24"/>
          <w:szCs w:val="24"/>
        </w:rPr>
        <w:t>Przynależność zdarzenia</w:t>
      </w:r>
      <w:r w:rsidR="001B289A">
        <w:rPr>
          <w:sz w:val="24"/>
          <w:szCs w:val="24"/>
        </w:rPr>
        <w:t xml:space="preserve"> X</w:t>
      </w:r>
      <w:r w:rsidR="00614DD3">
        <w:rPr>
          <w:sz w:val="24"/>
          <w:szCs w:val="24"/>
        </w:rPr>
        <w:t xml:space="preserve"> do klasy Grypa=Tak</w:t>
      </w:r>
      <w:r w:rsidRPr="00D820D7">
        <w:rPr>
          <w:sz w:val="24"/>
          <w:szCs w:val="24"/>
        </w:rPr>
        <w:t xml:space="preserve"> wyraża się wzorem:</w:t>
      </w:r>
    </w:p>
    <w:p w:rsidR="0087109D" w:rsidRPr="006D6586" w:rsidRDefault="006D6586" w:rsidP="003654F4">
      <w:pPr>
        <w:pStyle w:val="Akapitzlist"/>
        <w:ind w:left="360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Dreszcze=Tak | Grypa=Tak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87109D" w:rsidRPr="006D6586" w:rsidRDefault="006D6586" w:rsidP="003654F4">
      <w:pPr>
        <w:pStyle w:val="Akapitzlist"/>
        <w:ind w:left="360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Katar=Nie </m:t>
          </m:r>
          <m:d>
            <m:dPr>
              <m:beg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Grypa=Tak</m:t>
              </m: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87109D" w:rsidRPr="006D6586" w:rsidRDefault="006D6586" w:rsidP="003654F4">
      <w:pPr>
        <w:pStyle w:val="Akapitzlist"/>
        <w:ind w:left="360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Ból głowy=średni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e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Grypa=Tak</m:t>
              </m: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3A15E2" w:rsidRPr="00B15183" w:rsidRDefault="006D6586" w:rsidP="00B15183">
      <w:pPr>
        <w:pStyle w:val="Akapitzlist"/>
        <w:ind w:left="360"/>
        <w:rPr>
          <w:rFonts w:eastAsiaTheme="minorEastAsia"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Gorączka=Tak | Grypa=Tak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</m:oMath>
      </m:oMathPara>
      <w:r w:rsidR="0087109D">
        <w:rPr>
          <w:rFonts w:eastAsiaTheme="minorEastAsia"/>
          <w:color w:val="000000"/>
          <w:lang w:eastAsia="pl-PL"/>
        </w:rPr>
        <w:br/>
      </w:r>
      <w:r w:rsidR="00614DD3">
        <w:rPr>
          <w:rFonts w:eastAsiaTheme="minorEastAsia"/>
          <w:color w:val="000000"/>
          <w:lang w:eastAsia="pl-PL"/>
        </w:rPr>
        <w:br/>
        <w:t>Zgodnie z powyższym wzorem otrzymujemy:</w:t>
      </w:r>
      <w:r w:rsidR="00B15183">
        <w:rPr>
          <w:rFonts w:eastAsiaTheme="minorEastAsia"/>
          <w:color w:val="000000"/>
          <w:lang w:eastAsia="pl-PL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=0,6*0,2*0,4*0,8=0,024</m:t>
          </m:r>
        </m:oMath>
      </m:oMathPara>
      <w:r w:rsidR="00E54D0E">
        <w:rPr>
          <w:rFonts w:eastAsiaTheme="minorEastAsia"/>
          <w:sz w:val="24"/>
          <w:szCs w:val="24"/>
        </w:rPr>
        <w:br/>
      </w:r>
    </w:p>
    <w:p w:rsidR="00614DD3" w:rsidRPr="003A15E2" w:rsidRDefault="00614DD3" w:rsidP="003A15E2">
      <w:pPr>
        <w:pStyle w:val="Akapitzlist"/>
        <w:ind w:left="360"/>
        <w:rPr>
          <w:rFonts w:eastAsiaTheme="minorEastAsia"/>
          <w:sz w:val="24"/>
          <w:szCs w:val="24"/>
        </w:rPr>
      </w:pPr>
      <w:r w:rsidRPr="003A15E2">
        <w:rPr>
          <w:rFonts w:eastAsiaTheme="minorEastAsia"/>
          <w:sz w:val="24"/>
          <w:szCs w:val="24"/>
        </w:rPr>
        <w:t xml:space="preserve">Przynależność zdarzenia </w:t>
      </w:r>
      <w:r w:rsidR="0055731F" w:rsidRPr="003A15E2">
        <w:rPr>
          <w:rFonts w:eastAsiaTheme="minorEastAsia"/>
          <w:sz w:val="24"/>
          <w:szCs w:val="24"/>
        </w:rPr>
        <w:t>X do klasy Grypa=Nie wyraża się wzorem:</w:t>
      </w:r>
      <w:r w:rsidR="006F1AB2" w:rsidRPr="003A15E2">
        <w:rPr>
          <w:rFonts w:eastAsiaTheme="minorEastAsia"/>
          <w:sz w:val="24"/>
          <w:szCs w:val="24"/>
        </w:rPr>
        <w:br/>
      </w:r>
    </w:p>
    <w:p w:rsidR="0055731F" w:rsidRPr="009E3A38" w:rsidRDefault="009E3A38" w:rsidP="0055731F">
      <w:pPr>
        <w:pStyle w:val="Akapitzlist"/>
        <w:ind w:left="360"/>
        <w:jc w:val="center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Dreszcze=Tak | Grypa=Nie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55731F" w:rsidRPr="009E3A38" w:rsidRDefault="009E3A38" w:rsidP="0055731F">
      <w:pPr>
        <w:pStyle w:val="Akapitzlist"/>
        <w:ind w:left="360"/>
        <w:jc w:val="center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Katar=Nie </m:t>
          </m:r>
          <m:d>
            <m:dPr>
              <m:beg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Grypa=Nie</m:t>
              </m: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55731F" w:rsidRPr="009E3A38" w:rsidRDefault="009E3A38" w:rsidP="0055731F">
      <w:pPr>
        <w:pStyle w:val="Akapitzlist"/>
        <w:ind w:left="360"/>
        <w:jc w:val="center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Ból głowy=średni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e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Grypa=Nie</m:t>
              </m: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55731F" w:rsidRPr="00614DD3" w:rsidRDefault="009E3A38" w:rsidP="0055731F">
      <w:pPr>
        <w:pStyle w:val="Akapitzlist"/>
        <w:ind w:left="360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Gorączka=Tak | Grypa=Nie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</m:oMath>
      </m:oMathPara>
      <w:r w:rsidR="003F606C">
        <w:rPr>
          <w:rFonts w:eastAsiaTheme="minorEastAsia"/>
          <w:color w:val="000000"/>
          <w:lang w:eastAsia="pl-PL"/>
        </w:rPr>
        <w:br/>
      </w:r>
    </w:p>
    <w:p w:rsidR="00E845B2" w:rsidRDefault="003F606C" w:rsidP="00E845B2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powyższym wzorem otrzymujemy:</w:t>
      </w:r>
      <w:r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=0,33*0,66*0,33*0,33=0,009259</m:t>
          </m:r>
        </m:oMath>
      </m:oMathPara>
    </w:p>
    <w:p w:rsidR="00614DD3" w:rsidRDefault="00614DD3" w:rsidP="003654F4">
      <w:pPr>
        <w:pStyle w:val="Akapitzlist"/>
        <w:ind w:left="360"/>
        <w:rPr>
          <w:rFonts w:eastAsiaTheme="minorEastAsia"/>
          <w:sz w:val="24"/>
          <w:szCs w:val="24"/>
        </w:rPr>
      </w:pPr>
    </w:p>
    <w:p w:rsidR="003A15E2" w:rsidRDefault="007462FC" w:rsidP="003654F4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Posiadając powyższe obliczenia </w:t>
      </w:r>
      <w:r w:rsidR="003D7485">
        <w:rPr>
          <w:rFonts w:eastAsiaTheme="minorEastAsia"/>
          <w:sz w:val="24"/>
          <w:szCs w:val="24"/>
        </w:rPr>
        <w:t>policzmy</w:t>
      </w:r>
      <w:r>
        <w:rPr>
          <w:rFonts w:eastAsiaTheme="minorEastAsia"/>
          <w:sz w:val="24"/>
          <w:szCs w:val="24"/>
        </w:rPr>
        <w:t xml:space="preserve"> P(</w:t>
      </w:r>
      <w:proofErr w:type="spellStart"/>
      <w:r>
        <w:rPr>
          <w:rFonts w:eastAsiaTheme="minorEastAsia"/>
          <w:sz w:val="24"/>
          <w:szCs w:val="24"/>
        </w:rPr>
        <w:t>Grypa=Tak|X</w:t>
      </w:r>
      <w:proofErr w:type="spellEnd"/>
      <w:r>
        <w:rPr>
          <w:rFonts w:eastAsiaTheme="minorEastAsia"/>
          <w:sz w:val="24"/>
          <w:szCs w:val="24"/>
        </w:rPr>
        <w:t>) oraz P(</w:t>
      </w:r>
      <w:proofErr w:type="spellStart"/>
      <w:r>
        <w:rPr>
          <w:rFonts w:eastAsiaTheme="minorEastAsia"/>
          <w:sz w:val="24"/>
          <w:szCs w:val="24"/>
        </w:rPr>
        <w:t>Grypa=Nie|X</w:t>
      </w:r>
      <w:proofErr w:type="spellEnd"/>
      <w:r>
        <w:rPr>
          <w:rFonts w:eastAsiaTheme="minorEastAsia"/>
          <w:sz w:val="24"/>
          <w:szCs w:val="24"/>
        </w:rPr>
        <w:t>)</w:t>
      </w:r>
      <w:r w:rsidR="00304E43">
        <w:rPr>
          <w:rFonts w:eastAsiaTheme="minorEastAsia"/>
          <w:sz w:val="24"/>
          <w:szCs w:val="24"/>
        </w:rPr>
        <w:t>:</w:t>
      </w:r>
    </w:p>
    <w:p w:rsidR="007462FC" w:rsidRDefault="007462FC" w:rsidP="003654F4">
      <w:pPr>
        <w:pStyle w:val="Akapitzlist"/>
        <w:ind w:left="360"/>
        <w:rPr>
          <w:rFonts w:eastAsiaTheme="minorEastAsia"/>
          <w:sz w:val="24"/>
          <w:szCs w:val="24"/>
        </w:rPr>
      </w:pPr>
    </w:p>
    <w:p w:rsidR="007462FC" w:rsidRPr="009E3A38" w:rsidRDefault="009E3A38" w:rsidP="007540A3">
      <w:pPr>
        <w:pStyle w:val="Akapitzlist"/>
        <w:ind w:left="360"/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Grypa=Tak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Grypa=Tak</m:t>
            </m:r>
          </m:e>
        </m:d>
        <m:r>
          <w:rPr>
            <w:rFonts w:ascii="Cambria Math" w:hAnsi="Cambria Math"/>
            <w:sz w:val="24"/>
            <w:szCs w:val="24"/>
          </w:rPr>
          <m:t>*P(Grypa = Tak)</m:t>
        </m:r>
      </m:oMath>
      <w:r w:rsidR="007540A3" w:rsidRPr="009E3A38">
        <w:rPr>
          <w:rFonts w:eastAsiaTheme="minorEastAsia"/>
          <w:i/>
          <w:sz w:val="24"/>
          <w:szCs w:val="24"/>
        </w:rPr>
        <w:t>/P(X)</w:t>
      </w:r>
    </w:p>
    <w:p w:rsidR="00304E43" w:rsidRDefault="009E3A38" w:rsidP="00304E43">
      <w:pPr>
        <w:pStyle w:val="Akapitzlist"/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Grypa=Nie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Grypa=Nie</m:t>
            </m:r>
          </m:e>
        </m:d>
        <m:r>
          <w:rPr>
            <w:rFonts w:ascii="Cambria Math" w:hAnsi="Cambria Math"/>
            <w:sz w:val="24"/>
            <w:szCs w:val="24"/>
          </w:rPr>
          <m:t>*P(Grypa = Nie)</m:t>
        </m:r>
      </m:oMath>
      <w:r w:rsidR="00304E43" w:rsidRPr="009E3A38">
        <w:rPr>
          <w:rFonts w:eastAsiaTheme="minorEastAsia"/>
          <w:i/>
          <w:sz w:val="24"/>
          <w:szCs w:val="24"/>
        </w:rPr>
        <w:t>/P(X)</w:t>
      </w:r>
      <w:r w:rsidR="00304E43">
        <w:rPr>
          <w:rFonts w:eastAsiaTheme="minorEastAsia"/>
          <w:sz w:val="24"/>
          <w:szCs w:val="24"/>
        </w:rPr>
        <w:br/>
      </w:r>
    </w:p>
    <w:p w:rsidR="007540A3" w:rsidRDefault="00304E43" w:rsidP="003654F4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Dodatkowo P(X) wyraża się wzorem:</w:t>
      </w:r>
      <w:r w:rsidR="00B80B3E">
        <w:rPr>
          <w:rFonts w:eastAsiaTheme="minorEastAsia"/>
          <w:sz w:val="24"/>
          <w:szCs w:val="24"/>
        </w:rPr>
        <w:br/>
      </w:r>
    </w:p>
    <w:p w:rsidR="00304E43" w:rsidRPr="00455C3A" w:rsidRDefault="00455C3A" w:rsidP="003654F4">
      <w:pPr>
        <w:pStyle w:val="Akapitzlist"/>
        <w:ind w:left="360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Grypa = 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</m:oMath>
      </m:oMathPara>
    </w:p>
    <w:p w:rsidR="00304E43" w:rsidRDefault="00455C3A" w:rsidP="003654F4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*P(Grypa = N</m:t>
          </m:r>
          <m:r>
            <w:rPr>
              <w:rFonts w:ascii="Cambria Math" w:hAnsi="Cambria Math"/>
              <w:sz w:val="24"/>
              <w:szCs w:val="24"/>
            </w:rPr>
            <m:t>ie)</m:t>
          </m:r>
        </m:oMath>
      </m:oMathPara>
      <w:r w:rsidR="00016FDF">
        <w:rPr>
          <w:rFonts w:eastAsiaTheme="minorEastAsia"/>
          <w:sz w:val="24"/>
          <w:szCs w:val="24"/>
        </w:rPr>
        <w:br/>
      </w:r>
    </w:p>
    <w:p w:rsidR="00016FDF" w:rsidRDefault="00016FDF" w:rsidP="003654F4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do wzorów otrzymujemy:</w:t>
      </w:r>
      <w:r w:rsidR="004A5D8C">
        <w:rPr>
          <w:rFonts w:eastAsiaTheme="minorEastAsia"/>
          <w:sz w:val="24"/>
          <w:szCs w:val="24"/>
        </w:rPr>
        <w:br/>
      </w:r>
    </w:p>
    <w:p w:rsidR="00016FDF" w:rsidRPr="00016FDF" w:rsidRDefault="00FF5097" w:rsidP="003654F4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Grypa = 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0,024*0,625=0,015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7B53D7" w:rsidRPr="007B53D7" w:rsidRDefault="00FF5097" w:rsidP="007B53D7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Grypa = 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0,009259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*0,375=0,003472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7B53D7" w:rsidRDefault="007B53D7" w:rsidP="00016FDF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0,015+0,003472=0,018472 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016FDF" w:rsidRPr="007701C2" w:rsidRDefault="007B53D7" w:rsidP="003654F4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Grypa=Tak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0,015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0,018472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=0,81203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7701C2" w:rsidRPr="007701C2" w:rsidRDefault="007701C2" w:rsidP="007701C2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Grypa=Nie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0,003472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0,018472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=0,18797</m:t>
          </m:r>
        </m:oMath>
      </m:oMathPara>
    </w:p>
    <w:p w:rsidR="007701C2" w:rsidRDefault="007701C2" w:rsidP="003654F4">
      <w:pPr>
        <w:pStyle w:val="Akapitzlist"/>
        <w:ind w:left="360"/>
        <w:rPr>
          <w:rFonts w:eastAsiaTheme="minorEastAsia"/>
          <w:sz w:val="24"/>
          <w:szCs w:val="24"/>
        </w:rPr>
      </w:pPr>
    </w:p>
    <w:p w:rsidR="007701C2" w:rsidRPr="007701C2" w:rsidRDefault="007701C2" w:rsidP="003654F4">
      <w:pPr>
        <w:pStyle w:val="Akapitzlist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Grypa=Tak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Grypa=Nie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zatem zdarzenie klasyfikujemy do klasy Grypa=Tak.</w:t>
      </w:r>
    </w:p>
    <w:p w:rsidR="007701C2" w:rsidRPr="007701C2" w:rsidRDefault="007701C2" w:rsidP="003654F4">
      <w:pPr>
        <w:pStyle w:val="Akapitzlist"/>
        <w:ind w:left="360"/>
        <w:rPr>
          <w:rFonts w:eastAsiaTheme="minorEastAsia"/>
          <w:sz w:val="24"/>
          <w:szCs w:val="24"/>
        </w:rPr>
      </w:pPr>
    </w:p>
    <w:sectPr w:rsidR="007701C2" w:rsidRPr="007701C2" w:rsidSect="001F5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5ED0"/>
    <w:multiLevelType w:val="multilevel"/>
    <w:tmpl w:val="CE4A868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871F2A"/>
    <w:multiLevelType w:val="hybridMultilevel"/>
    <w:tmpl w:val="8CD41D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E4421"/>
    <w:multiLevelType w:val="hybridMultilevel"/>
    <w:tmpl w:val="8E8CF688"/>
    <w:lvl w:ilvl="0" w:tplc="8962F7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206B"/>
    <w:rsid w:val="00016FDF"/>
    <w:rsid w:val="00020733"/>
    <w:rsid w:val="0003325E"/>
    <w:rsid w:val="0004122A"/>
    <w:rsid w:val="00070397"/>
    <w:rsid w:val="000F05A3"/>
    <w:rsid w:val="001137C3"/>
    <w:rsid w:val="00116ED2"/>
    <w:rsid w:val="00194801"/>
    <w:rsid w:val="001B289A"/>
    <w:rsid w:val="001E5541"/>
    <w:rsid w:val="001F15EB"/>
    <w:rsid w:val="001F408E"/>
    <w:rsid w:val="001F5ACE"/>
    <w:rsid w:val="00205AD9"/>
    <w:rsid w:val="0021217B"/>
    <w:rsid w:val="00246930"/>
    <w:rsid w:val="00284294"/>
    <w:rsid w:val="002B6825"/>
    <w:rsid w:val="003014CE"/>
    <w:rsid w:val="00304E43"/>
    <w:rsid w:val="003055EA"/>
    <w:rsid w:val="003074A6"/>
    <w:rsid w:val="003631EC"/>
    <w:rsid w:val="003654F4"/>
    <w:rsid w:val="00390DFA"/>
    <w:rsid w:val="003A15E2"/>
    <w:rsid w:val="003C7068"/>
    <w:rsid w:val="003D7485"/>
    <w:rsid w:val="003F606C"/>
    <w:rsid w:val="00455C3A"/>
    <w:rsid w:val="004A5D8C"/>
    <w:rsid w:val="004B3B10"/>
    <w:rsid w:val="0050646F"/>
    <w:rsid w:val="00507C24"/>
    <w:rsid w:val="0055731F"/>
    <w:rsid w:val="005C58B1"/>
    <w:rsid w:val="005D6F18"/>
    <w:rsid w:val="00614DD3"/>
    <w:rsid w:val="00623F3A"/>
    <w:rsid w:val="006A2F05"/>
    <w:rsid w:val="006B3D40"/>
    <w:rsid w:val="006C206B"/>
    <w:rsid w:val="006D15BC"/>
    <w:rsid w:val="006D6586"/>
    <w:rsid w:val="006F1AB2"/>
    <w:rsid w:val="007462FC"/>
    <w:rsid w:val="007540A3"/>
    <w:rsid w:val="007701C2"/>
    <w:rsid w:val="00777A86"/>
    <w:rsid w:val="007B53D7"/>
    <w:rsid w:val="007C69A7"/>
    <w:rsid w:val="007F7E3B"/>
    <w:rsid w:val="00834CEB"/>
    <w:rsid w:val="0087109D"/>
    <w:rsid w:val="00874145"/>
    <w:rsid w:val="00891F03"/>
    <w:rsid w:val="0089595C"/>
    <w:rsid w:val="008A601A"/>
    <w:rsid w:val="008B40F1"/>
    <w:rsid w:val="00907656"/>
    <w:rsid w:val="00913213"/>
    <w:rsid w:val="00984AE1"/>
    <w:rsid w:val="009D7FB8"/>
    <w:rsid w:val="009E3A38"/>
    <w:rsid w:val="00A24FD7"/>
    <w:rsid w:val="00AE2097"/>
    <w:rsid w:val="00AF2C0A"/>
    <w:rsid w:val="00B118BB"/>
    <w:rsid w:val="00B15183"/>
    <w:rsid w:val="00B52617"/>
    <w:rsid w:val="00B80B3E"/>
    <w:rsid w:val="00B8646C"/>
    <w:rsid w:val="00BB57D7"/>
    <w:rsid w:val="00C27EBB"/>
    <w:rsid w:val="00C32390"/>
    <w:rsid w:val="00C47877"/>
    <w:rsid w:val="00CC6923"/>
    <w:rsid w:val="00CD2D8F"/>
    <w:rsid w:val="00CF2A03"/>
    <w:rsid w:val="00D820D7"/>
    <w:rsid w:val="00D93ADD"/>
    <w:rsid w:val="00DD2F36"/>
    <w:rsid w:val="00DE4C67"/>
    <w:rsid w:val="00E22ADA"/>
    <w:rsid w:val="00E22BC8"/>
    <w:rsid w:val="00E41D2D"/>
    <w:rsid w:val="00E43273"/>
    <w:rsid w:val="00E54D0E"/>
    <w:rsid w:val="00E845B2"/>
    <w:rsid w:val="00E92E0C"/>
    <w:rsid w:val="00F462E0"/>
    <w:rsid w:val="00FF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5A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74A6"/>
    <w:pPr>
      <w:ind w:left="720"/>
      <w:contextualSpacing/>
    </w:pPr>
  </w:style>
  <w:style w:type="table" w:styleId="Tabela-Siatka">
    <w:name w:val="Table Grid"/>
    <w:basedOn w:val="Standardowy"/>
    <w:uiPriority w:val="59"/>
    <w:rsid w:val="007F7E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41D2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1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497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87</cp:revision>
  <dcterms:created xsi:type="dcterms:W3CDTF">2014-11-16T10:59:00Z</dcterms:created>
  <dcterms:modified xsi:type="dcterms:W3CDTF">2014-11-16T17:43:00Z</dcterms:modified>
</cp:coreProperties>
</file>