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color w:val="auto"/>
          <w:sz w:val="24"/>
          <w:szCs w:val="24"/>
        </w:rPr>
      </w:pPr>
      <w:r>
        <w:rPr>
          <w:rFonts w:hint="eastAsia" w:ascii="微软雅黑" w:hAnsi="微软雅黑" w:cs="微软雅黑"/>
          <w:color w:val="auto"/>
          <w:sz w:val="24"/>
          <w:szCs w:val="24"/>
          <w:lang w:eastAsia="zh-CN"/>
        </w:rPr>
        <w:t>共济科技</w:t>
      </w:r>
    </w:p>
    <w:p>
      <w:pPr>
        <w:pBdr>
          <w:bottom w:val="none" w:color="auto" w:sz="0" w:space="0"/>
        </w:pBdr>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共济科技是全国领先的绿色智慧数据中心整体方案供应商，致力于让数据中心更加简单、安全、高效、节能，在模块化数据中心、监控管理、云运维服务等三大领域，为超过10000家数据中心客户提供了行业领先的解决方案及全国范围内专业的技术服务保障。</w:t>
      </w:r>
    </w:p>
    <w:p>
      <w:pPr>
        <w:pBdr>
          <w:top w:val="double" w:color="auto" w:sz="4" w:space="0"/>
          <w:bottom w:val="double" w:color="auto" w:sz="4" w:space="0"/>
        </w:pBdr>
        <w:ind w:left="0" w:leftChars="0" w:firstLine="0" w:firstLineChars="0"/>
        <w:rPr>
          <w:rFonts w:hint="eastAsia" w:ascii="微软雅黑" w:hAnsi="微软雅黑" w:cs="微软雅黑"/>
          <w:color w:val="auto"/>
          <w:sz w:val="18"/>
          <w:szCs w:val="18"/>
          <w:lang w:val="en-US" w:eastAsia="zh-CN"/>
        </w:rPr>
      </w:pPr>
    </w:p>
    <w:p>
      <w:pPr>
        <w:pBdr>
          <w:bottom w:val="double" w:color="auto" w:sz="4" w:space="0"/>
        </w:pBdr>
        <w:ind w:left="0" w:leftChars="0" w:firstLine="0" w:firstLineChars="0"/>
        <w:rPr>
          <w:rFonts w:hint="default" w:ascii="微软雅黑" w:hAnsi="微软雅黑" w:cs="微软雅黑"/>
          <w:color w:val="auto"/>
          <w:sz w:val="18"/>
          <w:szCs w:val="18"/>
          <w:lang w:val="en-US" w:eastAsia="zh-CN"/>
        </w:rPr>
      </w:pPr>
    </w:p>
    <w:p>
      <w:pPr>
        <w:pBdr>
          <w:bottom w:val="double" w:color="auto" w:sz="4" w:space="0"/>
        </w:pBdr>
        <w:rPr>
          <w:rFonts w:hint="eastAsia" w:ascii="微软雅黑" w:hAnsi="微软雅黑" w:cs="微软雅黑"/>
          <w:color w:val="auto"/>
          <w:sz w:val="24"/>
          <w:szCs w:val="24"/>
          <w:lang w:eastAsia="zh-CN"/>
        </w:rPr>
      </w:pPr>
      <w:r>
        <w:rPr>
          <w:rFonts w:hint="eastAsia" w:ascii="微软雅黑" w:hAnsi="微软雅黑" w:cs="微软雅黑"/>
          <w:color w:val="auto"/>
          <w:sz w:val="24"/>
          <w:szCs w:val="24"/>
          <w:lang w:eastAsia="zh-CN"/>
        </w:rPr>
        <w:t>数字时代</w:t>
      </w:r>
    </w:p>
    <w:p>
      <w:pPr>
        <w:pBdr>
          <w:bottom w:val="double" w:color="auto" w:sz="4" w:space="0"/>
        </w:pBd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rPr>
        <w:t>2020年3月，中共中央政治局常务委员会提出，要加快新型基础设施建设（简称“新基建”）进度，数据中心作为新基建的七大领域之一，迎来</w:t>
      </w:r>
      <w:r>
        <w:rPr>
          <w:rFonts w:hint="eastAsia" w:ascii="微软雅黑" w:hAnsi="微软雅黑" w:cs="微软雅黑"/>
          <w:color w:val="auto"/>
          <w:sz w:val="18"/>
          <w:szCs w:val="18"/>
          <w:lang w:eastAsia="zh-CN"/>
        </w:rPr>
        <w:t>了</w:t>
      </w:r>
      <w:r>
        <w:rPr>
          <w:rFonts w:hint="eastAsia" w:ascii="微软雅黑" w:hAnsi="微软雅黑" w:eastAsia="微软雅黑" w:cs="微软雅黑"/>
          <w:color w:val="auto"/>
          <w:sz w:val="18"/>
          <w:szCs w:val="18"/>
        </w:rPr>
        <w:t>新的历史性的发展机遇。另一方面，随着5G、工业物联网等尖端科技的发展，众多新兴产业的应用将催生海量的数据，拉动数据中心这一基础设施的建设投入，持续推进未来国内数据中心的新建与改造进程。</w:t>
      </w:r>
    </w:p>
    <w:p>
      <w:pPr>
        <w:rPr>
          <w:rFonts w:hint="eastAsia" w:ascii="微软雅黑" w:hAnsi="微软雅黑" w:eastAsia="微软雅黑" w:cs="微软雅黑"/>
          <w:color w:val="auto"/>
          <w:sz w:val="24"/>
          <w:szCs w:val="24"/>
          <w:lang w:eastAsia="zh-CN"/>
        </w:rPr>
      </w:pPr>
      <w:r>
        <w:rPr>
          <w:rFonts w:hint="eastAsia" w:ascii="微软雅黑" w:hAnsi="微软雅黑" w:cs="微软雅黑"/>
          <w:color w:val="auto"/>
          <w:sz w:val="24"/>
          <w:szCs w:val="24"/>
          <w:lang w:eastAsia="zh-CN"/>
        </w:rPr>
        <w:t>数字化专家</w:t>
      </w:r>
    </w:p>
    <w:p>
      <w:pPr>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这些岗位正在召唤你：</w:t>
      </w:r>
    </w:p>
    <w:p>
      <w:pPr>
        <w:ind w:left="0" w:leftChars="0" w:firstLine="0" w:firstLineChars="0"/>
        <w:rPr>
          <w:rFonts w:hint="eastAsia"/>
          <w:sz w:val="18"/>
          <w:szCs w:val="18"/>
          <w:lang w:eastAsia="zh-CN"/>
        </w:rPr>
      </w:pPr>
      <w:r>
        <w:rPr>
          <w:rFonts w:hint="eastAsia"/>
          <w:sz w:val="18"/>
          <w:szCs w:val="18"/>
          <w:lang w:eastAsia="zh-CN"/>
        </w:rPr>
        <w:t>需求专业</w:t>
      </w:r>
    </w:p>
    <w:p>
      <w:pPr>
        <w:ind w:left="0" w:leftChars="0" w:firstLine="0" w:firstLineChars="0"/>
        <w:rPr>
          <w:rFonts w:hint="eastAsia"/>
          <w:sz w:val="18"/>
          <w:szCs w:val="18"/>
          <w:lang w:eastAsia="zh-CN"/>
        </w:rPr>
      </w:pPr>
      <w:r>
        <w:rPr>
          <w:rFonts w:hint="eastAsia"/>
          <w:sz w:val="18"/>
          <w:szCs w:val="18"/>
          <w:lang w:eastAsia="zh-CN"/>
        </w:rPr>
        <w:t>计算机专业、软件工程专业、通信专业、电子信息、电气工程及其自动化、视觉设计、法学等相关专业</w:t>
      </w: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r>
        <w:rPr>
          <w:rFonts w:hint="eastAsia"/>
          <w:sz w:val="18"/>
          <w:szCs w:val="18"/>
          <w:lang w:eastAsia="zh-CN"/>
        </w:rPr>
        <w:t>软件开发类（软件开发工程师、产品经理、测试工程师、算法工程师）</w:t>
      </w: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color w:val="auto"/>
          <w:sz w:val="18"/>
          <w:szCs w:val="18"/>
          <w:lang w:eastAsia="zh-CN"/>
        </w:rPr>
        <w:t>岗位职责：</w:t>
      </w:r>
    </w:p>
    <w:p>
      <w:pPr>
        <w:pStyle w:val="5"/>
        <w:keepNext w:val="0"/>
        <w:keepLines w:val="0"/>
        <w:widowControl/>
        <w:suppressLineNumbers w:val="0"/>
        <w:spacing w:line="420" w:lineRule="atLeast"/>
        <w:ind w:left="0" w:leftChars="0" w:firstLine="0" w:firstLineChars="0"/>
        <w:rPr>
          <w:color w:val="auto"/>
          <w:sz w:val="18"/>
          <w:szCs w:val="18"/>
        </w:rPr>
      </w:pPr>
      <w:r>
        <w:rPr>
          <w:rFonts w:ascii="微软雅黑" w:hAnsi="微软雅黑" w:eastAsia="微软雅黑" w:cs="微软雅黑"/>
          <w:color w:val="auto"/>
          <w:sz w:val="18"/>
          <w:szCs w:val="18"/>
        </w:rPr>
        <w:t>1、理解产品业务功能需求；</w:t>
      </w: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ascii="微软雅黑" w:hAnsi="微软雅黑" w:eastAsia="微软雅黑" w:cs="微软雅黑"/>
          <w:color w:val="auto"/>
          <w:sz w:val="18"/>
          <w:szCs w:val="18"/>
          <w:lang w:val="en-US" w:eastAsia="zh-CN"/>
        </w:rPr>
        <w:t>2</w:t>
      </w:r>
      <w:r>
        <w:rPr>
          <w:rFonts w:hint="eastAsia" w:ascii="微软雅黑" w:hAnsi="微软雅黑" w:eastAsia="微软雅黑" w:cs="微软雅黑"/>
          <w:color w:val="auto"/>
          <w:sz w:val="18"/>
          <w:szCs w:val="18"/>
        </w:rPr>
        <w:t>、</w:t>
      </w:r>
      <w:r>
        <w:rPr>
          <w:rFonts w:hint="eastAsia" w:ascii="微软雅黑" w:hAnsi="微软雅黑" w:eastAsia="微软雅黑" w:cs="微软雅黑"/>
          <w:color w:val="auto"/>
          <w:sz w:val="18"/>
          <w:szCs w:val="18"/>
          <w:lang w:eastAsia="zh-CN"/>
        </w:rPr>
        <w:t>参与</w:t>
      </w:r>
      <w:r>
        <w:rPr>
          <w:rFonts w:hint="eastAsia" w:ascii="微软雅黑" w:hAnsi="微软雅黑" w:eastAsia="微软雅黑" w:cs="微软雅黑"/>
          <w:color w:val="auto"/>
          <w:sz w:val="18"/>
          <w:szCs w:val="18"/>
        </w:rPr>
        <w:t>产品功能模块开发</w:t>
      </w:r>
      <w:r>
        <w:rPr>
          <w:rFonts w:hint="eastAsia" w:ascii="微软雅黑" w:hAnsi="微软雅黑" w:cs="微软雅黑"/>
          <w:color w:val="auto"/>
          <w:sz w:val="18"/>
          <w:szCs w:val="18"/>
          <w:lang w:eastAsia="zh-CN"/>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岗位要求：</w:t>
      </w:r>
    </w:p>
    <w:p>
      <w:pPr>
        <w:pStyle w:val="5"/>
        <w:keepNext w:val="0"/>
        <w:keepLines w:val="0"/>
        <w:widowControl/>
        <w:numPr>
          <w:ilvl w:val="0"/>
          <w:numId w:val="4"/>
        </w:numPr>
        <w:suppressLineNumbers w:val="0"/>
        <w:spacing w:line="420" w:lineRule="atLeast"/>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rPr>
        <w:t>本科以上学历，软件工程及计算机相关专业</w:t>
      </w:r>
      <w:r>
        <w:rPr>
          <w:rFonts w:hint="eastAsia" w:ascii="微软雅黑" w:hAnsi="微软雅黑" w:eastAsia="微软雅黑" w:cs="微软雅黑"/>
          <w:color w:val="auto"/>
          <w:sz w:val="18"/>
          <w:szCs w:val="18"/>
          <w:lang w:eastAsia="zh-CN"/>
        </w:rPr>
        <w:t>，掌握</w:t>
      </w:r>
      <w:r>
        <w:rPr>
          <w:rFonts w:hint="eastAsia" w:ascii="微软雅黑" w:hAnsi="微软雅黑" w:eastAsia="微软雅黑" w:cs="微软雅黑"/>
          <w:color w:val="auto"/>
          <w:sz w:val="18"/>
          <w:szCs w:val="18"/>
          <w:lang w:val="en-US" w:eastAsia="zh-CN"/>
        </w:rPr>
        <w:t>C</w:t>
      </w:r>
      <w:r>
        <w:rPr>
          <w:rFonts w:hint="eastAsia" w:ascii="微软雅黑" w:hAnsi="微软雅黑" w:cs="微软雅黑"/>
          <w:color w:val="auto"/>
          <w:sz w:val="18"/>
          <w:szCs w:val="18"/>
          <w:lang w:val="en-US" w:eastAsia="zh-CN"/>
        </w:rPr>
        <w:t>、</w:t>
      </w:r>
      <w:r>
        <w:rPr>
          <w:rFonts w:hint="eastAsia" w:ascii="微软雅黑" w:hAnsi="微软雅黑" w:eastAsia="微软雅黑" w:cs="微软雅黑"/>
          <w:color w:val="auto"/>
          <w:sz w:val="18"/>
          <w:szCs w:val="18"/>
          <w:lang w:val="en-US" w:eastAsia="zh-CN"/>
        </w:rPr>
        <w:t>C++</w:t>
      </w:r>
      <w:r>
        <w:rPr>
          <w:rFonts w:hint="eastAsia" w:ascii="微软雅黑" w:hAnsi="微软雅黑" w:cs="微软雅黑"/>
          <w:color w:val="auto"/>
          <w:sz w:val="18"/>
          <w:szCs w:val="18"/>
          <w:lang w:val="en-US" w:eastAsia="zh-CN"/>
        </w:rPr>
        <w:t>、</w:t>
      </w:r>
      <w:r>
        <w:rPr>
          <w:rFonts w:hint="eastAsia" w:ascii="微软雅黑" w:hAnsi="微软雅黑" w:eastAsia="微软雅黑" w:cs="微软雅黑"/>
          <w:color w:val="auto"/>
          <w:sz w:val="18"/>
          <w:szCs w:val="18"/>
          <w:lang w:val="en-US" w:eastAsia="zh-CN"/>
        </w:rPr>
        <w:t>Java</w:t>
      </w:r>
      <w:r>
        <w:rPr>
          <w:rFonts w:hint="eastAsia" w:ascii="微软雅黑" w:hAnsi="微软雅黑" w:cs="微软雅黑"/>
          <w:color w:val="auto"/>
          <w:sz w:val="18"/>
          <w:szCs w:val="18"/>
          <w:lang w:val="en-US" w:eastAsia="zh-CN"/>
        </w:rPr>
        <w:t>、</w:t>
      </w:r>
      <w:r>
        <w:rPr>
          <w:rFonts w:hint="eastAsia" w:ascii="微软雅黑" w:hAnsi="微软雅黑" w:eastAsia="微软雅黑" w:cs="微软雅黑"/>
          <w:color w:val="auto"/>
          <w:sz w:val="18"/>
          <w:szCs w:val="18"/>
          <w:lang w:val="en-US" w:eastAsia="zh-CN"/>
        </w:rPr>
        <w:t>Golang等任一门语言</w:t>
      </w:r>
      <w:r>
        <w:rPr>
          <w:rFonts w:hint="eastAsia" w:ascii="微软雅黑" w:hAnsi="微软雅黑" w:eastAsia="微软雅黑" w:cs="微软雅黑"/>
          <w:color w:val="auto"/>
          <w:sz w:val="18"/>
          <w:szCs w:val="18"/>
          <w:lang w:eastAsia="zh-CN"/>
        </w:rPr>
        <w:t>；</w:t>
      </w:r>
    </w:p>
    <w:p>
      <w:pPr>
        <w:pStyle w:val="5"/>
        <w:keepNext w:val="0"/>
        <w:keepLines w:val="0"/>
        <w:widowControl/>
        <w:numPr>
          <w:ilvl w:val="0"/>
          <w:numId w:val="4"/>
        </w:numPr>
        <w:suppressLineNumbers w:val="0"/>
        <w:spacing w:line="420" w:lineRule="atLeast"/>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rPr>
        <w:t>善于团队合作，有较强的学习能力，工作细致认真，积极主动，有责任心。</w:t>
      </w: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r>
        <w:rPr>
          <w:rFonts w:hint="eastAsia"/>
          <w:sz w:val="18"/>
          <w:szCs w:val="18"/>
          <w:lang w:eastAsia="zh-CN"/>
        </w:rPr>
        <w:t>硬件开发类（硬件开发类）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leftChars="0" w:right="0" w:firstLine="0" w:firstLineChars="0"/>
        <w:jc w:val="left"/>
        <w:rPr>
          <w:rFonts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岗位职责：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leftChars="0" w:right="0" w:firstLine="0" w:firstLineChars="0"/>
        <w:jc w:val="left"/>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1、参与硬件产品的可行性分析、总体技术方案、产品设计、开发实现、测试验证、认证测试、生产维护；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leftChars="0" w:right="0" w:firstLine="0" w:firstLineChars="0"/>
        <w:jc w:val="left"/>
        <w:rPr>
          <w:rFonts w:hint="eastAsia" w:ascii="微软雅黑" w:hAnsi="微软雅黑" w:eastAsia="微软雅黑" w:cs="微软雅黑"/>
          <w:color w:val="auto"/>
          <w:sz w:val="18"/>
          <w:szCs w:val="18"/>
        </w:rPr>
      </w:pPr>
      <w:r>
        <w:rPr>
          <w:rFonts w:hint="eastAsia" w:ascii="微软雅黑" w:hAnsi="微软雅黑" w:eastAsia="微软雅黑" w:cs="微软雅黑"/>
          <w:color w:val="auto"/>
          <w:kern w:val="0"/>
          <w:sz w:val="18"/>
          <w:szCs w:val="18"/>
          <w:lang w:val="en-US" w:eastAsia="zh-CN" w:bidi="ar"/>
        </w:rPr>
        <w:t>2、协助软件工程师完成硬件相关的调试及测试工作；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leftChars="0" w:right="0" w:firstLine="0" w:firstLineChars="0"/>
        <w:jc w:val="left"/>
        <w:rPr>
          <w:rFonts w:hint="eastAsia" w:ascii="微软雅黑" w:hAnsi="微软雅黑" w:eastAsia="微软雅黑" w:cs="微软雅黑"/>
          <w:color w:val="auto"/>
          <w:sz w:val="18"/>
          <w:szCs w:val="18"/>
        </w:rPr>
      </w:pPr>
      <w:r>
        <w:rPr>
          <w:rFonts w:hint="eastAsia" w:ascii="微软雅黑" w:hAnsi="微软雅黑" w:cs="微软雅黑"/>
          <w:color w:val="auto"/>
          <w:kern w:val="0"/>
          <w:sz w:val="18"/>
          <w:szCs w:val="18"/>
          <w:lang w:val="en-US" w:eastAsia="zh-CN" w:bidi="ar"/>
        </w:rPr>
        <w:t>3</w:t>
      </w:r>
      <w:r>
        <w:rPr>
          <w:rFonts w:hint="eastAsia" w:ascii="微软雅黑" w:hAnsi="微软雅黑" w:eastAsia="微软雅黑" w:cs="微软雅黑"/>
          <w:color w:val="auto"/>
          <w:kern w:val="0"/>
          <w:sz w:val="18"/>
          <w:szCs w:val="18"/>
          <w:lang w:val="en-US" w:eastAsia="zh-CN" w:bidi="ar"/>
        </w:rPr>
        <w:t>、参与生产指导文件包括作业指导书、工艺规范、质检要求等的编写。</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岗位要求：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leftChars="0" w:right="0" w:firstLine="0" w:firstLineChars="0"/>
        <w:jc w:val="left"/>
        <w:rPr>
          <w:color w:val="auto"/>
          <w:sz w:val="18"/>
          <w:szCs w:val="18"/>
        </w:rPr>
      </w:pPr>
      <w:r>
        <w:rPr>
          <w:rFonts w:hint="eastAsia" w:ascii="微软雅黑" w:hAnsi="微软雅黑" w:eastAsia="微软雅黑" w:cs="微软雅黑"/>
          <w:color w:val="auto"/>
          <w:sz w:val="18"/>
          <w:szCs w:val="18"/>
          <w:lang w:val="en-US" w:eastAsia="zh-CN"/>
        </w:rPr>
        <w:t>1</w:t>
      </w:r>
      <w:r>
        <w:rPr>
          <w:rFonts w:hint="eastAsia" w:ascii="微软雅黑" w:hAnsi="微软雅黑" w:eastAsia="微软雅黑" w:cs="微软雅黑"/>
          <w:color w:val="auto"/>
          <w:sz w:val="18"/>
          <w:szCs w:val="18"/>
        </w:rPr>
        <w:t>、可以进行原理图和PCB设计，熟悉常规硬件设计和测试规范；</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lang w:val="en-US" w:eastAsia="zh-CN"/>
        </w:rPr>
        <w:t>2</w:t>
      </w:r>
      <w:r>
        <w:rPr>
          <w:rFonts w:hint="eastAsia" w:ascii="微软雅黑" w:hAnsi="微软雅黑" w:eastAsia="微软雅黑" w:cs="微软雅黑"/>
          <w:color w:val="auto"/>
          <w:sz w:val="18"/>
          <w:szCs w:val="18"/>
        </w:rPr>
        <w:t>、熟悉各类器件的选型、应用，掌握硬件常用接口；</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lang w:val="en-US" w:eastAsia="zh-CN"/>
        </w:rPr>
        <w:t>3</w:t>
      </w:r>
      <w:r>
        <w:rPr>
          <w:rFonts w:hint="eastAsia" w:ascii="微软雅黑" w:hAnsi="微软雅黑" w:eastAsia="微软雅黑" w:cs="微软雅黑"/>
          <w:color w:val="auto"/>
          <w:sz w:val="18"/>
          <w:szCs w:val="18"/>
        </w:rPr>
        <w:t>、熟悉模拟电路设计；</w:t>
      </w:r>
    </w:p>
    <w:p>
      <w:pPr>
        <w:pStyle w:val="5"/>
        <w:keepNext w:val="0"/>
        <w:keepLines w:val="0"/>
        <w:widowControl/>
        <w:suppressLineNumbers w:val="0"/>
        <w:spacing w:line="420" w:lineRule="atLeast"/>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lang w:val="en-US" w:eastAsia="zh-CN"/>
        </w:rPr>
        <w:t>4</w:t>
      </w:r>
      <w:r>
        <w:rPr>
          <w:rFonts w:hint="eastAsia" w:ascii="微软雅黑" w:hAnsi="微软雅黑" w:eastAsia="微软雅黑" w:cs="微软雅黑"/>
          <w:color w:val="auto"/>
          <w:sz w:val="18"/>
          <w:szCs w:val="18"/>
        </w:rPr>
        <w:t>、熟练使用硬件测试的如示波器等相关仪器，并具有较强的动手能力</w:t>
      </w:r>
      <w:r>
        <w:rPr>
          <w:rFonts w:hint="eastAsia" w:ascii="微软雅黑" w:hAnsi="微软雅黑" w:eastAsia="微软雅黑" w:cs="微软雅黑"/>
          <w:color w:val="auto"/>
          <w:sz w:val="18"/>
          <w:szCs w:val="18"/>
          <w:lang w:eastAsia="zh-CN"/>
        </w:rPr>
        <w:t>。</w:t>
      </w: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r>
        <w:rPr>
          <w:rFonts w:hint="eastAsia"/>
          <w:sz w:val="18"/>
          <w:szCs w:val="18"/>
          <w:lang w:eastAsia="zh-CN"/>
        </w:rPr>
        <w:t>设计开发类（设计开发、界面设计、交互设计）</w:t>
      </w:r>
    </w:p>
    <w:p>
      <w:pPr>
        <w:ind w:left="0" w:leftChars="0" w:firstLine="0" w:firstLineChars="0"/>
        <w:rPr>
          <w:rFonts w:hint="eastAsia" w:ascii="微软雅黑" w:hAnsi="微软雅黑" w:cs="微软雅黑"/>
          <w:color w:val="auto"/>
          <w:sz w:val="18"/>
          <w:szCs w:val="18"/>
          <w:lang w:eastAsia="zh-CN"/>
        </w:rPr>
      </w:pPr>
      <w:r>
        <w:rPr>
          <w:rFonts w:hint="eastAsia" w:ascii="微软雅黑" w:hAnsi="微软雅黑" w:cs="微软雅黑"/>
          <w:color w:val="auto"/>
          <w:sz w:val="18"/>
          <w:szCs w:val="18"/>
          <w:lang w:eastAsia="zh-CN"/>
        </w:rPr>
        <w:t>岗位职责：</w:t>
      </w:r>
    </w:p>
    <w:p>
      <w:pPr>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rPr>
        <w:t>1、负责产品研发部门交互设计工作(含Web</w:t>
      </w:r>
      <w:r>
        <w:rPr>
          <w:rFonts w:hint="eastAsia" w:ascii="微软雅黑" w:hAnsi="微软雅黑" w:cs="微软雅黑"/>
          <w:color w:val="auto"/>
          <w:sz w:val="18"/>
          <w:szCs w:val="18"/>
          <w:lang w:eastAsia="zh-CN"/>
        </w:rPr>
        <w:t>、</w:t>
      </w:r>
      <w:r>
        <w:rPr>
          <w:rFonts w:hint="eastAsia" w:ascii="微软雅黑" w:hAnsi="微软雅黑" w:eastAsia="微软雅黑" w:cs="微软雅黑"/>
          <w:color w:val="auto"/>
          <w:sz w:val="18"/>
          <w:szCs w:val="18"/>
        </w:rPr>
        <w:t>App)</w:t>
      </w:r>
      <w:r>
        <w:rPr>
          <w:rFonts w:hint="eastAsia" w:ascii="微软雅黑" w:hAnsi="微软雅黑" w:eastAsia="微软雅黑" w:cs="微软雅黑"/>
          <w:color w:val="auto"/>
          <w:sz w:val="18"/>
          <w:szCs w:val="18"/>
          <w:lang w:eastAsia="zh-CN"/>
        </w:rPr>
        <w:t>；</w:t>
      </w:r>
    </w:p>
    <w:p>
      <w:pPr>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2、和产品经理一起构思与创意，灵活提供问题解决方案；</w:t>
      </w:r>
    </w:p>
    <w:p>
      <w:pPr>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w:t>
      </w:r>
      <w:r>
        <w:rPr>
          <w:rFonts w:hint="eastAsia"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rPr>
        <w:t>关注设计产品功能点以及用户体验情况及时调整；</w:t>
      </w:r>
    </w:p>
    <w:p>
      <w:pPr>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rPr>
        <w:t>4、时刻分析监控流行产品设计趋势，研究目标用户审美倾向并且优化现有产品</w:t>
      </w:r>
      <w:r>
        <w:rPr>
          <w:rFonts w:hint="eastAsia" w:ascii="微软雅黑" w:hAnsi="微软雅黑" w:eastAsia="微软雅黑" w:cs="微软雅黑"/>
          <w:color w:val="auto"/>
          <w:sz w:val="18"/>
          <w:szCs w:val="18"/>
          <w:lang w:eastAsia="zh-CN"/>
        </w:rPr>
        <w:t>。</w:t>
      </w:r>
    </w:p>
    <w:p>
      <w:pPr>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cs="微软雅黑"/>
          <w:color w:val="auto"/>
          <w:sz w:val="18"/>
          <w:szCs w:val="18"/>
          <w:lang w:eastAsia="zh-CN"/>
        </w:rPr>
        <w:t>岗位</w:t>
      </w:r>
      <w:r>
        <w:rPr>
          <w:rFonts w:hint="eastAsia" w:ascii="微软雅黑" w:hAnsi="微软雅黑" w:eastAsia="微软雅黑" w:cs="微软雅黑"/>
          <w:color w:val="auto"/>
          <w:sz w:val="18"/>
          <w:szCs w:val="18"/>
        </w:rPr>
        <w:t>要求</w:t>
      </w:r>
      <w:r>
        <w:rPr>
          <w:rFonts w:hint="eastAsia" w:ascii="微软雅黑" w:hAnsi="微软雅黑" w:eastAsia="微软雅黑" w:cs="微软雅黑"/>
          <w:color w:val="auto"/>
          <w:sz w:val="18"/>
          <w:szCs w:val="18"/>
          <w:lang w:eastAsia="zh-CN"/>
        </w:rPr>
        <w:t>：</w:t>
      </w:r>
    </w:p>
    <w:p>
      <w:pPr>
        <w:numPr>
          <w:ilvl w:val="0"/>
          <w:numId w:val="5"/>
        </w:numPr>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设计相关专业，本科及以上学历；</w:t>
      </w:r>
    </w:p>
    <w:p>
      <w:pPr>
        <w:numPr>
          <w:ilvl w:val="0"/>
          <w:numId w:val="5"/>
        </w:numPr>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熟悉Web、iOS、 Android设计规则；熟悉交互相关的应用软件；</w:t>
      </w:r>
    </w:p>
    <w:p>
      <w:pPr>
        <w:ind w:left="0" w:leftChars="0" w:firstLine="0" w:firstLineChars="0"/>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3</w:t>
      </w:r>
      <w:r>
        <w:rPr>
          <w:rFonts w:hint="eastAsia" w:ascii="微软雅黑" w:hAnsi="微软雅黑" w:eastAsia="微软雅黑" w:cs="微软雅黑"/>
          <w:color w:val="auto"/>
          <w:sz w:val="18"/>
          <w:szCs w:val="18"/>
        </w:rPr>
        <w:t>、主动性高，具有优秀的理解、沟通与分析能力有一定的文字表达能力；</w:t>
      </w:r>
    </w:p>
    <w:p>
      <w:pPr>
        <w:ind w:left="0" w:leftChars="0" w:firstLine="0" w:firstLineChars="0"/>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4</w:t>
      </w:r>
      <w:r>
        <w:rPr>
          <w:rFonts w:hint="eastAsia" w:ascii="微软雅黑" w:hAnsi="微软雅黑" w:eastAsia="微软雅黑" w:cs="微软雅黑"/>
          <w:color w:val="auto"/>
          <w:sz w:val="18"/>
          <w:szCs w:val="18"/>
        </w:rPr>
        <w:t>、富有创造力和激情，并有动手实践的良好习惯与较强的逻辑思维能力；</w:t>
      </w:r>
    </w:p>
    <w:p>
      <w:pPr>
        <w:ind w:left="0" w:leftChars="0" w:firstLine="0" w:firstLineChars="0"/>
        <w:rPr>
          <w:rFonts w:hint="eastAsia" w:ascii="微软雅黑" w:hAnsi="微软雅黑" w:eastAsia="微软雅黑" w:cs="微软雅黑"/>
          <w:color w:val="auto"/>
          <w:sz w:val="18"/>
          <w:szCs w:val="18"/>
          <w:lang w:eastAsia="zh-CN"/>
        </w:rPr>
      </w:pPr>
      <w:r>
        <w:rPr>
          <w:rFonts w:hint="eastAsia" w:ascii="微软雅黑" w:hAnsi="微软雅黑" w:cs="微软雅黑"/>
          <w:color w:val="auto"/>
          <w:sz w:val="18"/>
          <w:szCs w:val="18"/>
          <w:lang w:val="en-US" w:eastAsia="zh-CN"/>
        </w:rPr>
        <w:t>5</w:t>
      </w:r>
      <w:r>
        <w:rPr>
          <w:rFonts w:hint="eastAsia" w:ascii="微软雅黑" w:hAnsi="微软雅黑" w:eastAsia="微软雅黑" w:cs="微软雅黑"/>
          <w:color w:val="auto"/>
          <w:sz w:val="18"/>
          <w:szCs w:val="18"/>
        </w:rPr>
        <w:t>、简历需附带个人作品或链接</w:t>
      </w:r>
      <w:r>
        <w:rPr>
          <w:rFonts w:hint="eastAsia" w:ascii="微软雅黑" w:hAnsi="微软雅黑" w:eastAsia="微软雅黑" w:cs="微软雅黑"/>
          <w:color w:val="auto"/>
          <w:sz w:val="18"/>
          <w:szCs w:val="18"/>
          <w:lang w:eastAsia="zh-CN"/>
        </w:rPr>
        <w:t>。</w:t>
      </w:r>
    </w:p>
    <w:p>
      <w:pPr>
        <w:ind w:left="0" w:leftChars="0" w:firstLine="0" w:firstLineChars="0"/>
        <w:rPr>
          <w:rFonts w:hint="eastAsia"/>
          <w:sz w:val="18"/>
          <w:szCs w:val="18"/>
          <w:lang w:eastAsia="zh-CN"/>
        </w:rPr>
      </w:pP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ascii="微软雅黑" w:hAnsi="微软雅黑" w:cs="微软雅黑"/>
          <w:color w:val="auto"/>
          <w:sz w:val="18"/>
          <w:szCs w:val="18"/>
          <w:lang w:eastAsia="zh-CN"/>
        </w:rPr>
        <w:t>营销类（销售经理）</w:t>
      </w:r>
      <w:r>
        <w:rPr>
          <w:rFonts w:hint="eastAsia" w:ascii="微软雅黑" w:hAnsi="微软雅黑" w:cs="微软雅黑"/>
          <w:color w:val="auto"/>
          <w:sz w:val="18"/>
          <w:szCs w:val="18"/>
          <w:lang w:eastAsia="zh-CN"/>
        </w:rPr>
        <w:br w:type="textWrapping"/>
      </w:r>
      <w:r>
        <w:rPr>
          <w:rFonts w:hint="eastAsia" w:ascii="微软雅黑" w:hAnsi="微软雅黑" w:eastAsia="微软雅黑" w:cs="微软雅黑"/>
          <w:color w:val="auto"/>
          <w:sz w:val="18"/>
          <w:szCs w:val="18"/>
          <w:lang w:eastAsia="zh-CN"/>
        </w:rPr>
        <w:t>岗位</w:t>
      </w:r>
      <w:r>
        <w:rPr>
          <w:rFonts w:ascii="微软雅黑" w:hAnsi="微软雅黑" w:eastAsia="微软雅黑" w:cs="微软雅黑"/>
          <w:color w:val="auto"/>
          <w:sz w:val="18"/>
          <w:szCs w:val="18"/>
        </w:rPr>
        <w:t>职责</w:t>
      </w:r>
      <w:r>
        <w:rPr>
          <w:rFonts w:hint="eastAsia" w:ascii="微软雅黑" w:hAnsi="微软雅黑" w:eastAsia="微软雅黑" w:cs="微软雅黑"/>
          <w:color w:val="auto"/>
          <w:sz w:val="18"/>
          <w:szCs w:val="18"/>
          <w:lang w:eastAsia="zh-CN"/>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1、 收集分析市场信息，制订所负责市场的销售目标、策略及计划；</w:t>
      </w: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ascii="微软雅黑" w:hAnsi="微软雅黑" w:eastAsia="微软雅黑" w:cs="微软雅黑"/>
          <w:color w:val="auto"/>
          <w:sz w:val="18"/>
          <w:szCs w:val="18"/>
        </w:rPr>
        <w:t>2、 能够完成公司下达的各项KPI考核指标，并有较强的项目运作能力</w:t>
      </w:r>
      <w:r>
        <w:rPr>
          <w:rFonts w:hint="eastAsia" w:ascii="微软雅黑" w:hAnsi="微软雅黑" w:eastAsia="微软雅黑" w:cs="微软雅黑"/>
          <w:color w:val="auto"/>
          <w:sz w:val="18"/>
          <w:szCs w:val="18"/>
          <w:lang w:eastAsia="zh-CN"/>
        </w:rPr>
        <w:t>；</w:t>
      </w: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ascii="微软雅黑" w:hAnsi="微软雅黑" w:eastAsia="微软雅黑" w:cs="微软雅黑"/>
          <w:color w:val="auto"/>
          <w:sz w:val="18"/>
          <w:szCs w:val="18"/>
          <w:lang w:val="en-US" w:eastAsia="zh-CN"/>
        </w:rPr>
        <w:t>3</w:t>
      </w:r>
      <w:r>
        <w:rPr>
          <w:rFonts w:hint="eastAsia" w:ascii="微软雅黑" w:hAnsi="微软雅黑" w:eastAsia="微软雅黑" w:cs="微软雅黑"/>
          <w:color w:val="auto"/>
          <w:sz w:val="18"/>
          <w:szCs w:val="18"/>
        </w:rPr>
        <w:t>、准确识别客户关键决策链人物，并挖掘、建立、维护、提升日常关系；负责项目信息搜集及投标过程各环节客户攻关</w:t>
      </w:r>
      <w:r>
        <w:rPr>
          <w:rFonts w:hint="eastAsia" w:ascii="微软雅黑" w:hAnsi="微软雅黑" w:eastAsia="微软雅黑" w:cs="微软雅黑"/>
          <w:color w:val="auto"/>
          <w:sz w:val="18"/>
          <w:szCs w:val="18"/>
          <w:lang w:eastAsia="zh-CN"/>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cs="微软雅黑"/>
          <w:color w:val="auto"/>
          <w:sz w:val="18"/>
          <w:szCs w:val="18"/>
          <w:lang w:eastAsia="zh-CN"/>
        </w:rPr>
        <w:t>岗位</w:t>
      </w:r>
      <w:r>
        <w:rPr>
          <w:rFonts w:hint="eastAsia" w:ascii="微软雅黑" w:hAnsi="微软雅黑" w:eastAsia="微软雅黑" w:cs="微软雅黑"/>
          <w:color w:val="auto"/>
          <w:sz w:val="18"/>
          <w:szCs w:val="18"/>
          <w:lang w:eastAsia="zh-CN"/>
        </w:rPr>
        <w:t>要求</w:t>
      </w:r>
      <w:r>
        <w:rPr>
          <w:rFonts w:hint="eastAsia" w:ascii="微软雅黑" w:hAnsi="微软雅黑" w:eastAsia="微软雅黑" w:cs="微软雅黑"/>
          <w:color w:val="auto"/>
          <w:sz w:val="18"/>
          <w:szCs w:val="18"/>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1、 本科及以上学历，电气工程、自动化及其理工科专业</w:t>
      </w:r>
      <w:r>
        <w:rPr>
          <w:rFonts w:hint="eastAsia" w:ascii="微软雅黑" w:hAnsi="微软雅黑" w:eastAsia="微软雅黑" w:cs="微软雅黑"/>
          <w:color w:val="auto"/>
          <w:sz w:val="18"/>
          <w:szCs w:val="18"/>
          <w:lang w:eastAsia="zh-CN"/>
        </w:rPr>
        <w:t>优先</w:t>
      </w:r>
      <w:r>
        <w:rPr>
          <w:rFonts w:hint="eastAsia" w:ascii="微软雅黑" w:hAnsi="微软雅黑" w:eastAsia="微软雅黑" w:cs="微软雅黑"/>
          <w:color w:val="auto"/>
          <w:sz w:val="18"/>
          <w:szCs w:val="18"/>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2、 具备良好的沟通能力、责任心和主动性及团队意识；</w:t>
      </w:r>
    </w:p>
    <w:p>
      <w:pPr>
        <w:pStyle w:val="5"/>
        <w:keepNext w:val="0"/>
        <w:keepLines w:val="0"/>
        <w:widowControl/>
        <w:suppressLineNumbers w:val="0"/>
        <w:spacing w:line="420" w:lineRule="atLeast"/>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3、性格稳重，有耐心，勤奋好学，责任心强，动手能力强，沟通能力强。</w:t>
      </w: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r>
        <w:rPr>
          <w:rFonts w:hint="eastAsia"/>
          <w:sz w:val="18"/>
          <w:szCs w:val="18"/>
          <w:lang w:eastAsia="zh-CN"/>
        </w:rPr>
        <w:t>工程售后类（调试工程师、售后工程师）</w:t>
      </w:r>
    </w:p>
    <w:p>
      <w:pPr>
        <w:keepNext w:val="0"/>
        <w:keepLines w:val="0"/>
        <w:pageBreakBefore w:val="0"/>
        <w:kinsoku/>
        <w:wordWrap/>
        <w:overflowPunct/>
        <w:topLinePunct w:val="0"/>
        <w:autoSpaceDE/>
        <w:autoSpaceDN/>
        <w:bidi w:val="0"/>
        <w:adjustRightInd/>
        <w:snapToGrid/>
        <w:ind w:left="0" w:leftChars="0" w:firstLine="0" w:firstLineChars="0"/>
        <w:textAlignment w:val="auto"/>
        <w:rPr>
          <w:rFonts w:hint="eastAsia"/>
          <w:sz w:val="18"/>
          <w:szCs w:val="18"/>
          <w:lang w:eastAsia="zh-CN"/>
        </w:rPr>
      </w:pPr>
      <w:r>
        <w:rPr>
          <w:rFonts w:hint="eastAsia"/>
          <w:sz w:val="18"/>
          <w:szCs w:val="18"/>
          <w:lang w:eastAsia="zh-CN"/>
        </w:rPr>
        <w:t>岗位要求：</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1、</w:t>
      </w:r>
      <w:r>
        <w:rPr>
          <w:rFonts w:hint="eastAsia" w:ascii="微软雅黑" w:hAnsi="微软雅黑" w:eastAsia="微软雅黑" w:cs="微软雅黑"/>
          <w:color w:val="auto"/>
          <w:sz w:val="18"/>
          <w:szCs w:val="18"/>
        </w:rPr>
        <w:t>负责数据中心项目设备进场、安装调试、设备变更、系统自检、沟通协调、产品培训、验收交付等工作；</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2、</w:t>
      </w:r>
      <w:r>
        <w:rPr>
          <w:rFonts w:hint="eastAsia" w:ascii="微软雅黑" w:hAnsi="微软雅黑" w:eastAsia="微软雅黑" w:cs="微软雅黑"/>
          <w:color w:val="auto"/>
          <w:sz w:val="18"/>
          <w:szCs w:val="18"/>
        </w:rPr>
        <w:t>根据项目计划和要求，按时、保质保量地完成项目实施，配合项目经理达成项目交付目标；</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3、</w:t>
      </w:r>
      <w:r>
        <w:rPr>
          <w:rFonts w:hint="eastAsia" w:ascii="微软雅黑" w:hAnsi="微软雅黑" w:eastAsia="微软雅黑" w:cs="微软雅黑"/>
          <w:color w:val="auto"/>
          <w:sz w:val="18"/>
          <w:szCs w:val="18"/>
        </w:rPr>
        <w:t>及时向上级汇报业务进展，每日编制施工日志，并提交报表及业务数据报告；</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4、</w:t>
      </w:r>
      <w:r>
        <w:rPr>
          <w:rFonts w:hint="eastAsia" w:ascii="微软雅黑" w:hAnsi="微软雅黑" w:eastAsia="微软雅黑" w:cs="微软雅黑"/>
          <w:color w:val="auto"/>
          <w:sz w:val="18"/>
          <w:szCs w:val="18"/>
        </w:rPr>
        <w:t>完成项目产品技术资料、操作使用手册、项目验收及竣工文档等相关资料编制和整理。</w:t>
      </w:r>
    </w:p>
    <w:p>
      <w:pPr>
        <w:pStyle w:val="5"/>
        <w:keepNext w:val="0"/>
        <w:keepLines w:val="0"/>
        <w:pageBreakBefore w:val="0"/>
        <w:widowControl/>
        <w:suppressLineNumbers w:val="0"/>
        <w:kinsoku/>
        <w:wordWrap/>
        <w:overflowPunct/>
        <w:topLinePunct w:val="0"/>
        <w:autoSpaceDE/>
        <w:autoSpaceDN/>
        <w:bidi w:val="0"/>
        <w:adjustRightInd/>
        <w:snapToGrid/>
        <w:spacing w:line="420" w:lineRule="atLeast"/>
        <w:ind w:left="0" w:leftChars="0" w:firstLine="0" w:firstLineChars="0"/>
        <w:jc w:val="left"/>
        <w:textAlignment w:val="auto"/>
        <w:rPr>
          <w:rFonts w:hint="eastAsia" w:ascii="微软雅黑" w:hAnsi="微软雅黑" w:eastAsia="微软雅黑" w:cs="微软雅黑"/>
          <w:color w:val="auto"/>
          <w:sz w:val="18"/>
          <w:szCs w:val="18"/>
          <w:lang w:eastAsia="zh-CN"/>
        </w:rPr>
      </w:pPr>
      <w:r>
        <w:rPr>
          <w:rFonts w:hint="eastAsia" w:ascii="微软雅黑" w:hAnsi="微软雅黑" w:eastAsia="微软雅黑" w:cs="微软雅黑"/>
          <w:color w:val="auto"/>
          <w:sz w:val="18"/>
          <w:szCs w:val="18"/>
        </w:rPr>
        <w:t>任职</w:t>
      </w:r>
      <w:r>
        <w:rPr>
          <w:rFonts w:hint="eastAsia" w:ascii="微软雅黑" w:hAnsi="微软雅黑" w:eastAsia="微软雅黑" w:cs="微软雅黑"/>
          <w:color w:val="auto"/>
          <w:sz w:val="18"/>
          <w:szCs w:val="18"/>
          <w:lang w:eastAsia="zh-CN"/>
        </w:rPr>
        <w:t>要求：</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1、</w:t>
      </w:r>
      <w:r>
        <w:rPr>
          <w:rFonts w:hint="eastAsia" w:ascii="微软雅黑" w:hAnsi="微软雅黑" w:eastAsia="微软雅黑" w:cs="微软雅黑"/>
          <w:color w:val="auto"/>
          <w:sz w:val="18"/>
          <w:szCs w:val="18"/>
        </w:rPr>
        <w:t>大专及以上学历，计算机、通讯、电子、自动控制等专业优先；</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2、</w:t>
      </w:r>
      <w:r>
        <w:rPr>
          <w:rFonts w:hint="eastAsia" w:ascii="微软雅黑" w:hAnsi="微软雅黑" w:eastAsia="微软雅黑" w:cs="微软雅黑"/>
          <w:color w:val="auto"/>
          <w:sz w:val="18"/>
          <w:szCs w:val="18"/>
        </w:rPr>
        <w:t>具备较强的责任心、抗压性、沟通力、动手能力，适应长期出差；</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line="420" w:lineRule="atLeast"/>
        <w:ind w:right="0" w:rightChars="0"/>
        <w:jc w:val="left"/>
        <w:textAlignment w:val="auto"/>
        <w:rPr>
          <w:rFonts w:hint="eastAsia" w:ascii="微软雅黑" w:hAnsi="微软雅黑" w:eastAsia="微软雅黑" w:cs="微软雅黑"/>
          <w:color w:val="auto"/>
          <w:sz w:val="18"/>
          <w:szCs w:val="18"/>
        </w:rPr>
      </w:pPr>
      <w:r>
        <w:rPr>
          <w:rFonts w:hint="eastAsia" w:ascii="微软雅黑" w:hAnsi="微软雅黑" w:cs="微软雅黑"/>
          <w:color w:val="auto"/>
          <w:sz w:val="18"/>
          <w:szCs w:val="18"/>
          <w:lang w:val="en-US" w:eastAsia="zh-CN"/>
        </w:rPr>
        <w:t>3、</w:t>
      </w:r>
      <w:r>
        <w:rPr>
          <w:rFonts w:hint="eastAsia" w:ascii="微软雅黑" w:hAnsi="微软雅黑" w:eastAsia="微软雅黑" w:cs="微软雅黑"/>
          <w:color w:val="auto"/>
          <w:sz w:val="18"/>
          <w:szCs w:val="18"/>
        </w:rPr>
        <w:t>能熟练使用AUTOCAD、PROJECT等相关工程实施软件者优先。</w:t>
      </w: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p>
    <w:p>
      <w:pPr>
        <w:ind w:left="0" w:leftChars="0" w:firstLine="0" w:firstLineChars="0"/>
        <w:rPr>
          <w:rFonts w:hint="eastAsia"/>
          <w:sz w:val="18"/>
          <w:szCs w:val="18"/>
          <w:lang w:eastAsia="zh-CN"/>
        </w:rPr>
      </w:pPr>
      <w:r>
        <w:rPr>
          <w:rFonts w:hint="eastAsia"/>
          <w:sz w:val="18"/>
          <w:szCs w:val="18"/>
          <w:lang w:eastAsia="zh-CN"/>
        </w:rPr>
        <w:t>职能类（内控专员、法务专员）</w:t>
      </w:r>
    </w:p>
    <w:p>
      <w:pPr>
        <w:ind w:left="0" w:leftChars="0" w:firstLine="0" w:firstLineChars="0"/>
        <w:rPr>
          <w:rFonts w:hint="eastAsia"/>
          <w:sz w:val="18"/>
          <w:szCs w:val="18"/>
          <w:lang w:eastAsia="zh-CN"/>
        </w:rPr>
      </w:pPr>
      <w:r>
        <w:rPr>
          <w:rFonts w:hint="eastAsia"/>
          <w:sz w:val="18"/>
          <w:szCs w:val="18"/>
          <w:lang w:eastAsia="zh-CN"/>
        </w:rPr>
        <w:t>岗位职责：</w:t>
      </w:r>
    </w:p>
    <w:p>
      <w:pPr>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1、根据公司发展规划，协助建立、健全公司内控管理体系。</w:t>
      </w:r>
    </w:p>
    <w:p>
      <w:pPr>
        <w:ind w:left="0" w:leftChars="0"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sz w:val="18"/>
          <w:szCs w:val="18"/>
        </w:rPr>
        <w:t>2、发现影响公司目标实现的内部控制缺陷，并提出改进建议，降低管理风险。</w:t>
      </w:r>
    </w:p>
    <w:p>
      <w:pPr>
        <w:ind w:left="0" w:leftChars="0" w:firstLine="0" w:firstLineChars="0"/>
        <w:rPr>
          <w:rFonts w:hint="eastAsia"/>
          <w:sz w:val="18"/>
          <w:szCs w:val="18"/>
          <w:lang w:eastAsia="zh-CN"/>
        </w:rPr>
      </w:pPr>
      <w:r>
        <w:rPr>
          <w:rFonts w:hint="eastAsia"/>
          <w:sz w:val="18"/>
          <w:szCs w:val="18"/>
          <w:lang w:eastAsia="zh-CN"/>
        </w:rPr>
        <w:t>岗位要求：</w:t>
      </w:r>
    </w:p>
    <w:p>
      <w:pPr>
        <w:pStyle w:val="5"/>
        <w:keepNext w:val="0"/>
        <w:keepLines w:val="0"/>
        <w:widowControl/>
        <w:suppressLineNumbers w:val="0"/>
        <w:spacing w:line="420" w:lineRule="atLeast"/>
        <w:ind w:left="0" w:leftChars="0" w:firstLine="0" w:firstLineChars="0"/>
        <w:rPr>
          <w:rFonts w:hint="eastAsia" w:eastAsia="微软雅黑"/>
          <w:color w:val="auto"/>
          <w:sz w:val="18"/>
          <w:szCs w:val="18"/>
          <w:lang w:eastAsia="zh-CN"/>
        </w:rPr>
      </w:pPr>
      <w:r>
        <w:rPr>
          <w:rFonts w:hint="eastAsia" w:ascii="微软雅黑" w:hAnsi="微软雅黑" w:eastAsia="微软雅黑" w:cs="微软雅黑"/>
          <w:color w:val="auto"/>
          <w:sz w:val="18"/>
          <w:szCs w:val="18"/>
        </w:rPr>
        <w:t>1、 本科及以上学历</w:t>
      </w:r>
      <w:r>
        <w:rPr>
          <w:rFonts w:hint="eastAsia" w:ascii="微软雅黑" w:hAnsi="微软雅黑" w:cs="微软雅黑"/>
          <w:color w:val="auto"/>
          <w:sz w:val="18"/>
          <w:szCs w:val="18"/>
          <w:lang w:eastAsia="zh-CN"/>
        </w:rPr>
        <w:t>；</w:t>
      </w:r>
    </w:p>
    <w:p>
      <w:pPr>
        <w:pStyle w:val="5"/>
        <w:keepNext w:val="0"/>
        <w:keepLines w:val="0"/>
        <w:widowControl/>
        <w:suppressLineNumbers w:val="0"/>
        <w:spacing w:line="420" w:lineRule="atLeast"/>
        <w:ind w:left="0" w:leftChars="0" w:firstLine="0" w:firstLineChars="0"/>
        <w:rPr>
          <w:color w:val="auto"/>
          <w:sz w:val="18"/>
          <w:szCs w:val="18"/>
        </w:rPr>
      </w:pPr>
      <w:r>
        <w:rPr>
          <w:rFonts w:hint="eastAsia" w:ascii="微软雅黑" w:hAnsi="微软雅黑" w:eastAsia="微软雅黑" w:cs="微软雅黑"/>
          <w:color w:val="auto"/>
          <w:sz w:val="18"/>
          <w:szCs w:val="18"/>
        </w:rPr>
        <w:t>2、 具备良好的沟通能力</w:t>
      </w:r>
      <w:bookmarkStart w:id="0" w:name="_GoBack"/>
      <w:bookmarkEnd w:id="0"/>
      <w:r>
        <w:rPr>
          <w:rFonts w:hint="eastAsia" w:ascii="微软雅黑" w:hAnsi="微软雅黑" w:eastAsia="微软雅黑" w:cs="微软雅黑"/>
          <w:color w:val="auto"/>
          <w:sz w:val="18"/>
          <w:szCs w:val="18"/>
        </w:rPr>
        <w:t>、责任心和主动性及团队意识；</w:t>
      </w:r>
    </w:p>
    <w:p>
      <w:pPr>
        <w:pStyle w:val="5"/>
        <w:keepNext w:val="0"/>
        <w:keepLines w:val="0"/>
        <w:widowControl/>
        <w:suppressLineNumbers w:val="0"/>
        <w:spacing w:line="420" w:lineRule="atLeast"/>
        <w:ind w:left="0" w:leftChars="0" w:firstLine="0" w:firstLineChars="0"/>
        <w:rPr>
          <w:rFonts w:hint="eastAsia" w:ascii="微软雅黑" w:hAnsi="微软雅黑" w:eastAsia="微软雅黑" w:cs="微软雅黑"/>
          <w:color w:val="auto"/>
          <w:sz w:val="18"/>
          <w:szCs w:val="18"/>
        </w:rPr>
      </w:pPr>
      <w:r>
        <w:rPr>
          <w:rFonts w:hint="eastAsia" w:ascii="微软雅黑" w:hAnsi="微软雅黑" w:eastAsia="微软雅黑" w:cs="微软雅黑"/>
          <w:color w:val="auto"/>
          <w:sz w:val="18"/>
          <w:szCs w:val="18"/>
        </w:rPr>
        <w:t>3、性格稳重，有耐心，勤奋好学，责任心强，动手能力强，沟通能力强。</w:t>
      </w:r>
    </w:p>
    <w:p>
      <w:pPr>
        <w:pStyle w:val="5"/>
        <w:keepNext w:val="0"/>
        <w:keepLines w:val="0"/>
        <w:widowControl/>
        <w:suppressLineNumbers w:val="0"/>
        <w:pBdr>
          <w:bottom w:val="thinThickThinMediumGap" w:color="auto" w:sz="18" w:space="0"/>
        </w:pBdr>
        <w:spacing w:line="420" w:lineRule="atLeast"/>
        <w:ind w:left="0" w:leftChars="0" w:firstLine="0" w:firstLineChars="0"/>
        <w:rPr>
          <w:rFonts w:hint="eastAsia" w:ascii="微软雅黑" w:hAnsi="微软雅黑" w:eastAsia="微软雅黑" w:cs="微软雅黑"/>
          <w:color w:val="auto"/>
          <w:sz w:val="18"/>
          <w:szCs w:val="18"/>
        </w:rPr>
      </w:pPr>
    </w:p>
    <w:p>
      <w:pPr>
        <w:pStyle w:val="5"/>
        <w:keepNext w:val="0"/>
        <w:keepLines w:val="0"/>
        <w:widowControl/>
        <w:suppressLineNumbers w:val="0"/>
        <w:spacing w:line="420" w:lineRule="atLeast"/>
        <w:ind w:left="0" w:leftChars="0" w:firstLine="0" w:firstLine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cs="微软雅黑"/>
          <w:color w:val="auto"/>
          <w:sz w:val="24"/>
          <w:szCs w:val="24"/>
          <w:lang w:val="en-US" w:eastAsia="zh-CN"/>
        </w:rPr>
        <w:t>培养方式</w:t>
      </w:r>
    </w:p>
    <w:p>
      <w:pPr>
        <w:rPr>
          <w:rFonts w:hint="eastAsia" w:ascii="微软雅黑" w:hAnsi="微软雅黑" w:cs="微软雅黑"/>
          <w:color w:val="auto"/>
          <w:sz w:val="24"/>
          <w:szCs w:val="24"/>
          <w:lang w:val="en-US" w:eastAsia="zh-CN"/>
        </w:rPr>
      </w:pP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drawing>
          <wp:inline distT="0" distB="0" distL="114300" distR="114300">
            <wp:extent cx="2329180" cy="1440180"/>
            <wp:effectExtent l="0" t="0" r="13970" b="7620"/>
            <wp:docPr id="4" name="图片 4" descr="培训2"/>
            <wp:cNvGraphicFramePr/>
            <a:graphic xmlns:a="http://schemas.openxmlformats.org/drawingml/2006/main">
              <a:graphicData uri="http://schemas.openxmlformats.org/drawingml/2006/picture">
                <pic:pic xmlns:pic="http://schemas.openxmlformats.org/drawingml/2006/picture">
                  <pic:nvPicPr>
                    <pic:cNvPr id="4" name="图片 4" descr="培训2"/>
                    <pic:cNvPicPr/>
                  </pic:nvPicPr>
                  <pic:blipFill>
                    <a:blip r:embed="rId4"/>
                    <a:srcRect t="32728" r="9164"/>
                    <a:stretch>
                      <a:fillRect/>
                    </a:stretch>
                  </pic:blipFill>
                  <pic:spPr>
                    <a:xfrm>
                      <a:off x="0" y="0"/>
                      <a:ext cx="2329180" cy="1440180"/>
                    </a:xfrm>
                    <a:prstGeom prst="rect">
                      <a:avLst/>
                    </a:prstGeom>
                  </pic:spPr>
                </pic:pic>
              </a:graphicData>
            </a:graphic>
          </wp:inline>
        </w:drawing>
      </w:r>
    </w:p>
    <w:p>
      <w:pPr>
        <w:numPr>
          <w:ilvl w:val="0"/>
          <w:numId w:val="0"/>
        </w:numPr>
        <w:bidi w:val="0"/>
        <w:ind w:leftChars="0"/>
        <w:rPr>
          <w:rFonts w:hint="default" w:ascii="宋体" w:hAnsi="宋体" w:eastAsia="宋体" w:cs="宋体"/>
          <w:sz w:val="18"/>
          <w:szCs w:val="18"/>
          <w:lang w:val="en-US"/>
        </w:rPr>
      </w:pPr>
      <w:r>
        <w:rPr>
          <w:rFonts w:hint="eastAsia" w:ascii="微软雅黑" w:hAnsi="微软雅黑" w:cs="微软雅黑"/>
          <w:color w:val="auto"/>
          <w:kern w:val="2"/>
          <w:sz w:val="18"/>
          <w:szCs w:val="18"/>
          <w:lang w:val="en-US" w:eastAsia="zh-CN" w:bidi="ar-SA"/>
        </w:rPr>
        <w:t>图一：面向未来——</w:t>
      </w:r>
      <w:r>
        <w:rPr>
          <w:rFonts w:hint="eastAsia" w:ascii="微软雅黑" w:hAnsi="微软雅黑" w:eastAsia="微软雅黑" w:cs="微软雅黑"/>
          <w:color w:val="auto"/>
          <w:kern w:val="2"/>
          <w:sz w:val="18"/>
          <w:szCs w:val="18"/>
          <w:lang w:val="en-US" w:eastAsia="zh-CN" w:bidi="ar-SA"/>
        </w:rPr>
        <w:t>完整的应届生培养体系</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ascii="宋体" w:hAnsi="宋体" w:eastAsia="宋体" w:cs="宋体"/>
          <w:sz w:val="18"/>
          <w:szCs w:val="18"/>
        </w:rPr>
        <w:drawing>
          <wp:inline distT="0" distB="0" distL="114300" distR="114300">
            <wp:extent cx="2329180" cy="1440180"/>
            <wp:effectExtent l="0" t="0" r="13970" b="7620"/>
            <wp:docPr id="8" name="图片 2" descr="IMG_256"/>
            <wp:cNvGraphicFramePr/>
            <a:graphic xmlns:a="http://schemas.openxmlformats.org/drawingml/2006/main">
              <a:graphicData uri="http://schemas.openxmlformats.org/drawingml/2006/picture">
                <pic:pic xmlns:pic="http://schemas.openxmlformats.org/drawingml/2006/picture">
                  <pic:nvPicPr>
                    <pic:cNvPr id="8" name="图片 2" descr="IMG_256"/>
                    <pic:cNvPicPr/>
                  </pic:nvPicPr>
                  <pic:blipFill>
                    <a:blip r:embed="rId5"/>
                    <a:stretch>
                      <a:fillRect/>
                    </a:stretch>
                  </pic:blipFill>
                  <pic:spPr>
                    <a:xfrm>
                      <a:off x="0" y="0"/>
                      <a:ext cx="2329180" cy="1440180"/>
                    </a:xfrm>
                    <a:prstGeom prst="rect">
                      <a:avLst/>
                    </a:prstGeom>
                    <a:noFill/>
                    <a:ln w="9525">
                      <a:noFill/>
                    </a:ln>
                  </pic:spPr>
                </pic:pic>
              </a:graphicData>
            </a:graphic>
          </wp:inline>
        </w:drawing>
      </w:r>
    </w:p>
    <w:p>
      <w:pPr>
        <w:numPr>
          <w:ilvl w:val="0"/>
          <w:numId w:val="0"/>
        </w:numPr>
        <w:bidi w:val="0"/>
        <w:ind w:leftChars="0"/>
        <w:rPr>
          <w:rFonts w:hint="default" w:ascii="微软雅黑" w:hAnsi="微软雅黑" w:eastAsia="微软雅黑" w:cs="微软雅黑"/>
          <w:color w:val="auto"/>
          <w:kern w:val="2"/>
          <w:sz w:val="18"/>
          <w:szCs w:val="18"/>
          <w:lang w:val="en-US" w:eastAsia="zh-CN" w:bidi="ar-SA"/>
        </w:rPr>
      </w:pPr>
      <w:r>
        <w:rPr>
          <w:rFonts w:hint="eastAsia" w:ascii="微软雅黑" w:hAnsi="微软雅黑" w:cs="微软雅黑"/>
          <w:color w:val="auto"/>
          <w:kern w:val="2"/>
          <w:sz w:val="18"/>
          <w:szCs w:val="18"/>
          <w:lang w:val="en-US" w:eastAsia="zh-CN" w:bidi="ar-SA"/>
        </w:rPr>
        <w:t>图二：对话未来——</w:t>
      </w:r>
      <w:r>
        <w:rPr>
          <w:rFonts w:hint="eastAsia" w:ascii="微软雅黑" w:hAnsi="微软雅黑" w:eastAsia="微软雅黑" w:cs="微软雅黑"/>
          <w:color w:val="auto"/>
          <w:kern w:val="2"/>
          <w:sz w:val="18"/>
          <w:szCs w:val="18"/>
          <w:lang w:val="en-US" w:eastAsia="zh-CN" w:bidi="ar-SA"/>
        </w:rPr>
        <w:t>导师一对一悉心指导</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drawing>
          <wp:inline distT="0" distB="0" distL="114300" distR="114300">
            <wp:extent cx="2329180" cy="1440180"/>
            <wp:effectExtent l="0" t="0" r="13970" b="7620"/>
            <wp:docPr id="3" name="图片 3" descr="培训1"/>
            <wp:cNvGraphicFramePr/>
            <a:graphic xmlns:a="http://schemas.openxmlformats.org/drawingml/2006/main">
              <a:graphicData uri="http://schemas.openxmlformats.org/drawingml/2006/picture">
                <pic:pic xmlns:pic="http://schemas.openxmlformats.org/drawingml/2006/picture">
                  <pic:nvPicPr>
                    <pic:cNvPr id="3" name="图片 3" descr="培训1"/>
                    <pic:cNvPicPr/>
                  </pic:nvPicPr>
                  <pic:blipFill>
                    <a:blip r:embed="rId6"/>
                    <a:stretch>
                      <a:fillRect/>
                    </a:stretch>
                  </pic:blipFill>
                  <pic:spPr>
                    <a:xfrm>
                      <a:off x="0" y="0"/>
                      <a:ext cx="2329180" cy="1440180"/>
                    </a:xfrm>
                    <a:prstGeom prst="rect">
                      <a:avLst/>
                    </a:prstGeom>
                  </pic:spPr>
                </pic:pic>
              </a:graphicData>
            </a:graphic>
          </wp:inline>
        </w:drawing>
      </w:r>
    </w:p>
    <w:p>
      <w:pPr>
        <w:numPr>
          <w:ilvl w:val="0"/>
          <w:numId w:val="0"/>
        </w:numPr>
        <w:bidi w:val="0"/>
        <w:ind w:leftChars="0"/>
        <w:rPr>
          <w:rFonts w:hint="default" w:ascii="微软雅黑" w:hAnsi="微软雅黑" w:eastAsia="微软雅黑" w:cs="微软雅黑"/>
          <w:color w:val="auto"/>
          <w:kern w:val="2"/>
          <w:sz w:val="18"/>
          <w:szCs w:val="18"/>
          <w:lang w:val="en-US" w:eastAsia="zh-CN" w:bidi="ar-SA"/>
        </w:rPr>
      </w:pPr>
      <w:r>
        <w:rPr>
          <w:rFonts w:hint="eastAsia" w:ascii="微软雅黑" w:hAnsi="微软雅黑" w:cs="微软雅黑"/>
          <w:color w:val="auto"/>
          <w:kern w:val="2"/>
          <w:sz w:val="18"/>
          <w:szCs w:val="18"/>
          <w:lang w:val="en-US" w:eastAsia="zh-CN" w:bidi="ar-SA"/>
        </w:rPr>
        <w:t>图三：洞察未来——</w:t>
      </w:r>
      <w:r>
        <w:rPr>
          <w:rFonts w:hint="eastAsia" w:ascii="微软雅黑" w:hAnsi="微软雅黑" w:eastAsia="微软雅黑" w:cs="微软雅黑"/>
          <w:color w:val="auto"/>
          <w:kern w:val="2"/>
          <w:sz w:val="18"/>
          <w:szCs w:val="18"/>
          <w:lang w:val="en-US" w:eastAsia="zh-CN" w:bidi="ar-SA"/>
        </w:rPr>
        <w:t>行业大牛深入交流</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drawing>
          <wp:inline distT="0" distB="0" distL="114300" distR="114300">
            <wp:extent cx="2329180" cy="1440180"/>
            <wp:effectExtent l="0" t="0" r="13970" b="7620"/>
            <wp:docPr id="2" name="图片 2" descr="实验室"/>
            <wp:cNvGraphicFramePr/>
            <a:graphic xmlns:a="http://schemas.openxmlformats.org/drawingml/2006/main">
              <a:graphicData uri="http://schemas.openxmlformats.org/drawingml/2006/picture">
                <pic:pic xmlns:pic="http://schemas.openxmlformats.org/drawingml/2006/picture">
                  <pic:nvPicPr>
                    <pic:cNvPr id="2" name="图片 2" descr="实验室"/>
                    <pic:cNvPicPr/>
                  </pic:nvPicPr>
                  <pic:blipFill>
                    <a:blip r:embed="rId7"/>
                    <a:stretch>
                      <a:fillRect/>
                    </a:stretch>
                  </pic:blipFill>
                  <pic:spPr>
                    <a:xfrm>
                      <a:off x="0" y="0"/>
                      <a:ext cx="2329180" cy="1440180"/>
                    </a:xfrm>
                    <a:prstGeom prst="rect">
                      <a:avLst/>
                    </a:prstGeom>
                  </pic:spPr>
                </pic:pic>
              </a:graphicData>
            </a:graphic>
          </wp:inline>
        </w:drawing>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cs="微软雅黑"/>
          <w:color w:val="auto"/>
          <w:kern w:val="2"/>
          <w:sz w:val="18"/>
          <w:szCs w:val="18"/>
          <w:lang w:val="en-US" w:eastAsia="zh-CN" w:bidi="ar-SA"/>
        </w:rPr>
        <w:t>图四：触及未来——</w:t>
      </w:r>
      <w:r>
        <w:rPr>
          <w:rFonts w:hint="eastAsia" w:ascii="微软雅黑" w:hAnsi="微软雅黑" w:eastAsia="微软雅黑" w:cs="微软雅黑"/>
          <w:color w:val="auto"/>
          <w:kern w:val="2"/>
          <w:sz w:val="18"/>
          <w:szCs w:val="18"/>
          <w:lang w:val="en-US" w:eastAsia="zh-CN" w:bidi="ar-SA"/>
        </w:rPr>
        <w:t>国家级实验室助力成长</w:t>
      </w:r>
    </w:p>
    <w:p>
      <w:pPr>
        <w:bidi w:val="0"/>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工作氛围</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drawing>
          <wp:inline distT="0" distB="0" distL="114300" distR="114300">
            <wp:extent cx="2329180" cy="1440180"/>
            <wp:effectExtent l="0" t="0" r="13970" b="7620"/>
            <wp:docPr id="7" name="图片 1"/>
            <wp:cNvGraphicFramePr/>
            <a:graphic xmlns:a="http://schemas.openxmlformats.org/drawingml/2006/main">
              <a:graphicData uri="http://schemas.openxmlformats.org/drawingml/2006/picture">
                <pic:pic xmlns:pic="http://schemas.openxmlformats.org/drawingml/2006/picture">
                  <pic:nvPicPr>
                    <pic:cNvPr id="7" name="图片 1"/>
                    <pic:cNvPicPr/>
                  </pic:nvPicPr>
                  <pic:blipFill>
                    <a:blip r:embed="rId8"/>
                    <a:stretch>
                      <a:fillRect/>
                    </a:stretch>
                  </pic:blipFill>
                  <pic:spPr>
                    <a:xfrm>
                      <a:off x="0" y="0"/>
                      <a:ext cx="2329180" cy="1440180"/>
                    </a:xfrm>
                    <a:prstGeom prst="rect">
                      <a:avLst/>
                    </a:prstGeom>
                    <a:noFill/>
                    <a:ln>
                      <a:noFill/>
                    </a:ln>
                  </pic:spPr>
                </pic:pic>
              </a:graphicData>
            </a:graphic>
          </wp:inline>
        </w:drawing>
      </w:r>
    </w:p>
    <w:p>
      <w:pPr>
        <w:numPr>
          <w:ilvl w:val="0"/>
          <w:numId w:val="0"/>
        </w:numPr>
        <w:bidi w:val="0"/>
        <w:ind w:leftChars="0"/>
        <w:rPr>
          <w:rFonts w:hint="default"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t>坐落粤海街道，毗邻大厂总部</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drawing>
          <wp:inline distT="0" distB="0" distL="114300" distR="114300">
            <wp:extent cx="2329180" cy="1440180"/>
            <wp:effectExtent l="0" t="0" r="13970" b="7620"/>
            <wp:docPr id="5" name="图片 5" descr="团建3"/>
            <wp:cNvGraphicFramePr/>
            <a:graphic xmlns:a="http://schemas.openxmlformats.org/drawingml/2006/main">
              <a:graphicData uri="http://schemas.openxmlformats.org/drawingml/2006/picture">
                <pic:pic xmlns:pic="http://schemas.openxmlformats.org/drawingml/2006/picture">
                  <pic:nvPicPr>
                    <pic:cNvPr id="5" name="图片 5" descr="团建3"/>
                    <pic:cNvPicPr/>
                  </pic:nvPicPr>
                  <pic:blipFill>
                    <a:blip r:embed="rId9"/>
                    <a:stretch>
                      <a:fillRect/>
                    </a:stretch>
                  </pic:blipFill>
                  <pic:spPr>
                    <a:xfrm>
                      <a:off x="0" y="0"/>
                      <a:ext cx="2329180" cy="1440180"/>
                    </a:xfrm>
                    <a:prstGeom prst="rect">
                      <a:avLst/>
                    </a:prstGeom>
                  </pic:spPr>
                </pic:pic>
              </a:graphicData>
            </a:graphic>
          </wp:inline>
        </w:drawing>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t>年轻无代沟，沟通无障碍</w:t>
      </w:r>
    </w:p>
    <w:p>
      <w:pPr>
        <w:numPr>
          <w:ilvl w:val="0"/>
          <w:numId w:val="0"/>
        </w:numPr>
        <w:bidi w:val="0"/>
        <w:ind w:leftChars="0"/>
        <w:rPr>
          <w:rFonts w:hint="eastAsia" w:ascii="微软雅黑" w:hAnsi="微软雅黑" w:eastAsia="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drawing>
          <wp:inline distT="0" distB="0" distL="114300" distR="114300">
            <wp:extent cx="2329180" cy="1440180"/>
            <wp:effectExtent l="0" t="0" r="13970" b="7620"/>
            <wp:docPr id="6" name="图片 6" descr="团建0"/>
            <wp:cNvGraphicFramePr/>
            <a:graphic xmlns:a="http://schemas.openxmlformats.org/drawingml/2006/main">
              <a:graphicData uri="http://schemas.openxmlformats.org/drawingml/2006/picture">
                <pic:pic xmlns:pic="http://schemas.openxmlformats.org/drawingml/2006/picture">
                  <pic:nvPicPr>
                    <pic:cNvPr id="6" name="图片 6" descr="团建0"/>
                    <pic:cNvPicPr/>
                  </pic:nvPicPr>
                  <pic:blipFill>
                    <a:blip r:embed="rId10"/>
                    <a:stretch>
                      <a:fillRect/>
                    </a:stretch>
                  </pic:blipFill>
                  <pic:spPr>
                    <a:xfrm>
                      <a:off x="0" y="0"/>
                      <a:ext cx="2329180" cy="1440180"/>
                    </a:xfrm>
                    <a:prstGeom prst="rect">
                      <a:avLst/>
                    </a:prstGeom>
                  </pic:spPr>
                </pic:pic>
              </a:graphicData>
            </a:graphic>
          </wp:inline>
        </w:drawing>
      </w:r>
    </w:p>
    <w:p>
      <w:pPr>
        <w:numPr>
          <w:ilvl w:val="0"/>
          <w:numId w:val="0"/>
        </w:numPr>
        <w:pBdr>
          <w:bottom w:val="double" w:color="auto" w:sz="4" w:space="0"/>
        </w:pBdr>
        <w:bidi w:val="0"/>
        <w:ind w:leftChars="0"/>
        <w:rPr>
          <w:rFonts w:hint="default" w:ascii="微软雅黑" w:hAnsi="微软雅黑" w:cs="微软雅黑"/>
          <w:color w:val="auto"/>
          <w:kern w:val="2"/>
          <w:sz w:val="18"/>
          <w:szCs w:val="18"/>
          <w:lang w:val="en-US" w:eastAsia="zh-CN" w:bidi="ar-SA"/>
        </w:rPr>
      </w:pPr>
      <w:r>
        <w:rPr>
          <w:rFonts w:hint="eastAsia" w:ascii="微软雅黑" w:hAnsi="微软雅黑" w:eastAsia="微软雅黑" w:cs="微软雅黑"/>
          <w:color w:val="auto"/>
          <w:kern w:val="2"/>
          <w:sz w:val="18"/>
          <w:szCs w:val="18"/>
          <w:lang w:val="en-US" w:eastAsia="zh-CN" w:bidi="ar-SA"/>
        </w:rPr>
        <w:t>破冰团建，快速融入</w:t>
      </w:r>
    </w:p>
    <w:p>
      <w:pPr>
        <w:pStyle w:val="5"/>
        <w:keepNext w:val="0"/>
        <w:keepLines w:val="0"/>
        <w:widowControl/>
        <w:suppressLineNumbers w:val="0"/>
        <w:spacing w:line="420" w:lineRule="atLeast"/>
        <w:ind w:left="0" w:leftChars="0" w:firstLine="0" w:firstLineChars="0"/>
        <w:rPr>
          <w:rFonts w:hint="eastAsia" w:ascii="微软雅黑" w:hAnsi="微软雅黑" w:cs="微软雅黑"/>
          <w:color w:val="auto"/>
          <w:sz w:val="24"/>
          <w:szCs w:val="24"/>
          <w:lang w:val="en-US" w:eastAsia="zh-CN"/>
        </w:rPr>
      </w:pPr>
      <w:r>
        <w:rPr>
          <w:rFonts w:hint="eastAsia" w:ascii="微软雅黑" w:hAnsi="微软雅黑" w:cs="微软雅黑"/>
          <w:color w:val="auto"/>
          <w:sz w:val="24"/>
          <w:szCs w:val="24"/>
          <w:lang w:val="en-US" w:eastAsia="zh-CN"/>
        </w:rPr>
        <w:t>加入我们</w:t>
      </w:r>
    </w:p>
    <w:p>
      <w:pPr>
        <w:ind w:firstLine="420"/>
        <w:jc w:val="center"/>
        <w:rPr>
          <w:rFonts w:ascii="微软雅黑" w:hAnsi="微软雅黑" w:cs="楷体"/>
          <w:sz w:val="18"/>
          <w:szCs w:val="18"/>
        </w:rPr>
      </w:pPr>
      <w:r>
        <w:rPr>
          <w:rFonts w:hint="eastAsia" w:ascii="微软雅黑" w:hAnsi="微软雅黑" w:cs="楷体"/>
          <w:sz w:val="18"/>
          <w:szCs w:val="18"/>
        </w:rPr>
        <w:t>邮件投递：</w:t>
      </w:r>
      <w:r>
        <w:rPr>
          <w:rFonts w:ascii="微软雅黑" w:hAnsi="微软雅黑" w:cs="楷体"/>
          <w:sz w:val="18"/>
          <w:szCs w:val="18"/>
        </w:rPr>
        <w:fldChar w:fldCharType="begin"/>
      </w:r>
      <w:r>
        <w:rPr>
          <w:rFonts w:ascii="微软雅黑" w:hAnsi="微软雅黑" w:cs="楷体"/>
          <w:sz w:val="18"/>
          <w:szCs w:val="18"/>
        </w:rPr>
        <w:instrText xml:space="preserve"> HYPERLINK "mailto:</w:instrText>
      </w:r>
      <w:r>
        <w:rPr>
          <w:rFonts w:hint="eastAsia" w:ascii="微软雅黑" w:hAnsi="微软雅黑" w:cs="楷体"/>
          <w:sz w:val="18"/>
          <w:szCs w:val="18"/>
        </w:rPr>
        <w:instrText xml:space="preserve">hr@xbrother.com</w:instrText>
      </w:r>
      <w:r>
        <w:rPr>
          <w:rFonts w:ascii="微软雅黑" w:hAnsi="微软雅黑" w:cs="楷体"/>
          <w:sz w:val="18"/>
          <w:szCs w:val="18"/>
        </w:rPr>
        <w:instrText xml:space="preserve">" </w:instrText>
      </w:r>
      <w:r>
        <w:rPr>
          <w:rFonts w:ascii="微软雅黑" w:hAnsi="微软雅黑" w:cs="楷体"/>
          <w:sz w:val="18"/>
          <w:szCs w:val="18"/>
        </w:rPr>
        <w:fldChar w:fldCharType="separate"/>
      </w:r>
      <w:r>
        <w:rPr>
          <w:rFonts w:hint="eastAsia" w:ascii="微软雅黑" w:hAnsi="微软雅黑" w:cs="楷体"/>
          <w:sz w:val="18"/>
          <w:szCs w:val="18"/>
        </w:rPr>
        <w:t>hr@xbrother.com</w:t>
      </w:r>
      <w:r>
        <w:rPr>
          <w:rFonts w:ascii="微软雅黑" w:hAnsi="微软雅黑" w:cs="楷体"/>
          <w:sz w:val="18"/>
          <w:szCs w:val="18"/>
        </w:rPr>
        <w:fldChar w:fldCharType="end"/>
      </w:r>
      <w:r>
        <w:rPr>
          <w:rFonts w:hint="eastAsia" w:ascii="微软雅黑" w:hAnsi="微软雅黑" w:cs="楷体"/>
          <w:sz w:val="18"/>
          <w:szCs w:val="18"/>
        </w:rPr>
        <w:t>，</w:t>
      </w:r>
    </w:p>
    <w:p>
      <w:pPr>
        <w:ind w:firstLine="420"/>
        <w:jc w:val="center"/>
        <w:rPr>
          <w:rFonts w:ascii="微软雅黑" w:hAnsi="微软雅黑" w:cs="楷体"/>
          <w:sz w:val="18"/>
          <w:szCs w:val="18"/>
        </w:rPr>
      </w:pPr>
      <w:r>
        <w:rPr>
          <w:rFonts w:hint="eastAsia" w:ascii="微软雅黑" w:hAnsi="微软雅黑" w:cs="楷体"/>
          <w:sz w:val="18"/>
          <w:szCs w:val="18"/>
        </w:rPr>
        <w:t>（邮件主题：应聘岗位+姓名+学校+学历+专业+手机号码）</w:t>
      </w:r>
    </w:p>
    <w:p>
      <w:pPr>
        <w:pStyle w:val="5"/>
        <w:keepNext w:val="0"/>
        <w:keepLines w:val="0"/>
        <w:widowControl/>
        <w:suppressLineNumbers w:val="0"/>
        <w:spacing w:line="420" w:lineRule="atLeast"/>
        <w:ind w:left="0" w:leftChars="0" w:firstLine="0" w:firstLineChars="0"/>
        <w:jc w:val="center"/>
        <w:rPr>
          <w:rFonts w:hint="eastAsia" w:ascii="微软雅黑" w:hAnsi="微软雅黑" w:eastAsia="微软雅黑" w:cs="楷体"/>
          <w:kern w:val="2"/>
          <w:sz w:val="18"/>
          <w:szCs w:val="18"/>
          <w:lang w:val="en-US" w:eastAsia="zh-CN" w:bidi="ar-SA"/>
        </w:rPr>
      </w:pPr>
      <w:r>
        <w:rPr>
          <w:rFonts w:hint="eastAsia" w:ascii="微软雅黑" w:hAnsi="微软雅黑" w:eastAsia="微软雅黑" w:cs="楷体"/>
          <w:kern w:val="2"/>
          <w:sz w:val="18"/>
          <w:szCs w:val="18"/>
          <w:lang w:val="en-US" w:eastAsia="zh-CN" w:bidi="ar-SA"/>
        </w:rPr>
        <w:drawing>
          <wp:inline distT="0" distB="0" distL="114300" distR="114300">
            <wp:extent cx="1462405" cy="1462405"/>
            <wp:effectExtent l="0" t="0" r="444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1462405" cy="1462405"/>
                    </a:xfrm>
                    <a:prstGeom prst="rect">
                      <a:avLst/>
                    </a:prstGeom>
                    <a:noFill/>
                    <a:ln w="9525">
                      <a:noFill/>
                    </a:ln>
                  </pic:spPr>
                </pic:pic>
              </a:graphicData>
            </a:graphic>
          </wp:inline>
        </w:drawing>
      </w:r>
    </w:p>
    <w:p>
      <w:pPr>
        <w:pStyle w:val="5"/>
        <w:keepNext w:val="0"/>
        <w:keepLines w:val="0"/>
        <w:widowControl/>
        <w:suppressLineNumbers w:val="0"/>
        <w:spacing w:line="420" w:lineRule="atLeast"/>
        <w:ind w:left="0" w:leftChars="0" w:firstLine="0" w:firstLineChars="0"/>
        <w:jc w:val="center"/>
        <w:rPr>
          <w:rFonts w:hint="eastAsia" w:ascii="微软雅黑" w:hAnsi="微软雅黑" w:eastAsia="微软雅黑" w:cs="楷体"/>
          <w:kern w:val="2"/>
          <w:sz w:val="18"/>
          <w:szCs w:val="18"/>
          <w:lang w:val="en-US" w:eastAsia="zh-CN" w:bidi="ar-SA"/>
        </w:rPr>
      </w:pPr>
      <w:r>
        <w:rPr>
          <w:rFonts w:hint="eastAsia" w:ascii="微软雅黑" w:hAnsi="微软雅黑" w:eastAsia="微软雅黑" w:cs="楷体"/>
          <w:kern w:val="2"/>
          <w:sz w:val="18"/>
          <w:szCs w:val="18"/>
          <w:lang w:val="en-US" w:eastAsia="zh-CN" w:bidi="ar-SA"/>
        </w:rPr>
        <w:t>（</w:t>
      </w:r>
      <w:r>
        <w:rPr>
          <w:rFonts w:hint="eastAsia" w:ascii="微软雅黑" w:hAnsi="微软雅黑" w:cs="楷体"/>
          <w:kern w:val="2"/>
          <w:sz w:val="18"/>
          <w:szCs w:val="18"/>
          <w:lang w:val="en-US" w:eastAsia="zh-CN" w:bidi="ar-SA"/>
        </w:rPr>
        <w:t>官网二维码</w:t>
      </w:r>
      <w:r>
        <w:rPr>
          <w:rFonts w:hint="eastAsia" w:ascii="微软雅黑" w:hAnsi="微软雅黑" w:eastAsia="微软雅黑" w:cs="楷体"/>
          <w:kern w:val="2"/>
          <w:sz w:val="18"/>
          <w:szCs w:val="18"/>
          <w:lang w:val="en-US" w:eastAsia="zh-CN" w:bidi="ar-SA"/>
        </w:rPr>
        <w:t>）</w:t>
      </w:r>
    </w:p>
    <w:p>
      <w:pPr>
        <w:ind w:firstLine="420"/>
        <w:jc w:val="center"/>
        <w:rPr>
          <w:rFonts w:hint="eastAsia" w:ascii="微软雅黑" w:hAnsi="微软雅黑" w:cs="楷体"/>
          <w:sz w:val="18"/>
          <w:szCs w:val="18"/>
          <w:lang w:val="en-US" w:eastAsia="zh-CN"/>
        </w:rPr>
      </w:pPr>
      <w:r>
        <w:rPr>
          <w:rFonts w:hint="eastAsia" w:ascii="微软雅黑" w:hAnsi="微软雅黑" w:cs="楷体"/>
          <w:sz w:val="18"/>
          <w:szCs w:val="18"/>
          <w:lang w:val="en-US" w:eastAsia="zh-CN"/>
        </w:rPr>
        <w:t>总部地址：深圳市南山区高新中三道软件园七栋四层</w:t>
      </w:r>
    </w:p>
    <w:p>
      <w:pPr>
        <w:ind w:firstLine="420"/>
        <w:jc w:val="center"/>
        <w:rPr>
          <w:rFonts w:hint="eastAsia" w:ascii="微软雅黑" w:hAnsi="微软雅黑" w:cs="楷体"/>
          <w:sz w:val="18"/>
          <w:szCs w:val="18"/>
          <w:lang w:val="en-US" w:eastAsia="zh-CN"/>
        </w:rPr>
      </w:pPr>
      <w:r>
        <w:rPr>
          <w:rFonts w:hint="eastAsia" w:ascii="微软雅黑" w:hAnsi="微软雅黑" w:cs="楷体"/>
          <w:sz w:val="18"/>
          <w:szCs w:val="18"/>
          <w:lang w:val="en-US" w:eastAsia="zh-CN"/>
        </w:rPr>
        <w:t>公司官网：</w:t>
      </w:r>
      <w:r>
        <w:rPr>
          <w:rFonts w:hint="eastAsia" w:ascii="微软雅黑" w:hAnsi="微软雅黑" w:cs="楷体"/>
          <w:sz w:val="18"/>
          <w:szCs w:val="18"/>
          <w:lang w:val="en-US" w:eastAsia="zh-CN"/>
        </w:rPr>
        <w:fldChar w:fldCharType="begin"/>
      </w:r>
      <w:r>
        <w:rPr>
          <w:rFonts w:hint="eastAsia" w:ascii="微软雅黑" w:hAnsi="微软雅黑" w:cs="楷体"/>
          <w:sz w:val="18"/>
          <w:szCs w:val="18"/>
          <w:lang w:val="en-US" w:eastAsia="zh-CN"/>
        </w:rPr>
        <w:instrText xml:space="preserve"> HYPERLINK "http://www.xbrother.com/" </w:instrText>
      </w:r>
      <w:r>
        <w:rPr>
          <w:rFonts w:hint="eastAsia" w:ascii="微软雅黑" w:hAnsi="微软雅黑" w:cs="楷体"/>
          <w:sz w:val="18"/>
          <w:szCs w:val="18"/>
          <w:lang w:val="en-US" w:eastAsia="zh-CN"/>
        </w:rPr>
        <w:fldChar w:fldCharType="separate"/>
      </w:r>
      <w:r>
        <w:rPr>
          <w:rFonts w:hint="eastAsia" w:ascii="微软雅黑" w:hAnsi="微软雅黑" w:cs="楷体"/>
          <w:sz w:val="18"/>
          <w:szCs w:val="18"/>
          <w:lang w:val="en-US" w:eastAsia="zh-CN"/>
        </w:rPr>
        <w:t>http://www.xbrother.com</w:t>
      </w:r>
      <w:r>
        <w:rPr>
          <w:rFonts w:hint="eastAsia" w:ascii="微软雅黑" w:hAnsi="微软雅黑" w:cs="楷体"/>
          <w:sz w:val="18"/>
          <w:szCs w:val="18"/>
          <w:lang w:val="en-US" w:eastAsia="zh-CN"/>
        </w:rPr>
        <w:fldChar w:fldCharType="end"/>
      </w:r>
    </w:p>
    <w:p>
      <w:pPr>
        <w:ind w:firstLine="420"/>
        <w:jc w:val="center"/>
        <w:rPr>
          <w:rFonts w:hint="eastAsia" w:ascii="微软雅黑" w:hAnsi="微软雅黑" w:cs="楷体"/>
          <w:sz w:val="18"/>
          <w:szCs w:val="18"/>
        </w:rPr>
      </w:pPr>
      <w:r>
        <w:rPr>
          <w:rFonts w:hint="eastAsia" w:ascii="微软雅黑" w:hAnsi="微软雅黑" w:cs="楷体"/>
          <w:sz w:val="18"/>
          <w:szCs w:val="18"/>
          <w:lang w:val="en-US" w:eastAsia="zh-CN"/>
        </w:rPr>
        <w:t>联系电话： 0755-26550266 | 人力资源部 刘女士</w:t>
      </w:r>
    </w:p>
    <w:p>
      <w:pPr>
        <w:pStyle w:val="5"/>
        <w:keepNext w:val="0"/>
        <w:keepLines w:val="0"/>
        <w:widowControl/>
        <w:suppressLineNumbers w:val="0"/>
        <w:spacing w:line="420" w:lineRule="atLeast"/>
        <w:ind w:left="0" w:leftChars="0" w:firstLine="0" w:firstLineChars="0"/>
        <w:jc w:val="center"/>
        <w:rPr>
          <w:rFonts w:hint="eastAsia" w:ascii="微软雅黑" w:hAnsi="微软雅黑" w:eastAsia="微软雅黑" w:cs="楷体"/>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DD5E9"/>
    <w:multiLevelType w:val="singleLevel"/>
    <w:tmpl w:val="3E0DD5E9"/>
    <w:lvl w:ilvl="0" w:tentative="0">
      <w:start w:val="1"/>
      <w:numFmt w:val="chineseCounting"/>
      <w:pStyle w:val="2"/>
      <w:suff w:val="nothing"/>
      <w:lvlText w:val="%1、"/>
      <w:lvlJc w:val="left"/>
      <w:pPr>
        <w:ind w:left="0" w:firstLine="420"/>
      </w:pPr>
      <w:rPr>
        <w:rFonts w:hint="eastAsia"/>
      </w:rPr>
    </w:lvl>
  </w:abstractNum>
  <w:abstractNum w:abstractNumId="1">
    <w:nsid w:val="3E16951D"/>
    <w:multiLevelType w:val="singleLevel"/>
    <w:tmpl w:val="3E16951D"/>
    <w:lvl w:ilvl="0" w:tentative="0">
      <w:start w:val="1"/>
      <w:numFmt w:val="decimal"/>
      <w:suff w:val="nothing"/>
      <w:lvlText w:val="%1、"/>
      <w:lvlJc w:val="left"/>
    </w:lvl>
  </w:abstractNum>
  <w:abstractNum w:abstractNumId="2">
    <w:nsid w:val="5A72B597"/>
    <w:multiLevelType w:val="singleLevel"/>
    <w:tmpl w:val="5A72B597"/>
    <w:lvl w:ilvl="0" w:tentative="0">
      <w:start w:val="1"/>
      <w:numFmt w:val="decimal"/>
      <w:suff w:val="nothing"/>
      <w:lvlText w:val="%1、"/>
      <w:lvlJc w:val="left"/>
    </w:lvl>
  </w:abstractNum>
  <w:abstractNum w:abstractNumId="3">
    <w:nsid w:val="66F8BBD8"/>
    <w:multiLevelType w:val="singleLevel"/>
    <w:tmpl w:val="66F8BBD8"/>
    <w:lvl w:ilvl="0" w:tentative="0">
      <w:start w:val="1"/>
      <w:numFmt w:val="decimal"/>
      <w:pStyle w:val="3"/>
      <w:suff w:val="nothing"/>
      <w:lvlText w:val="%1．"/>
      <w:lvlJc w:val="left"/>
      <w:pPr>
        <w:ind w:left="0" w:firstLine="400"/>
      </w:pPr>
      <w:rPr>
        <w:rFonts w:hint="default"/>
      </w:rPr>
    </w:lvl>
  </w:abstractNum>
  <w:abstractNum w:abstractNumId="4">
    <w:nsid w:val="7B9335AC"/>
    <w:multiLevelType w:val="multilevel"/>
    <w:tmpl w:val="7B9335AC"/>
    <w:lvl w:ilvl="0" w:tentative="0">
      <w:start w:val="1"/>
      <w:numFmt w:val="decimal"/>
      <w:pStyle w:val="4"/>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80311"/>
    <w:rsid w:val="2A257AF5"/>
    <w:rsid w:val="2E08470E"/>
    <w:rsid w:val="364C67E3"/>
    <w:rsid w:val="3BE37A22"/>
    <w:rsid w:val="3E144CB7"/>
    <w:rsid w:val="509E4786"/>
    <w:rsid w:val="51D01C67"/>
    <w:rsid w:val="581B281C"/>
    <w:rsid w:val="6B593B5E"/>
    <w:rsid w:val="6C58515F"/>
    <w:rsid w:val="76586CDC"/>
    <w:rsid w:val="7D4A3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0" w:firstLineChars="20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240" w:beforeLines="0" w:beforeAutospacing="0" w:after="200" w:afterLines="0" w:afterAutospacing="0" w:line="360" w:lineRule="auto"/>
      <w:outlineLvl w:val="0"/>
    </w:pPr>
    <w:rPr>
      <w:rFonts w:ascii="Times New Roman" w:hAnsi="Times New Roman" w:eastAsia="微软雅黑"/>
      <w:b/>
      <w:kern w:val="44"/>
      <w:sz w:val="28"/>
    </w:rPr>
  </w:style>
  <w:style w:type="paragraph" w:styleId="3">
    <w:name w:val="heading 2"/>
    <w:basedOn w:val="1"/>
    <w:next w:val="1"/>
    <w:semiHidden/>
    <w:unhideWhenUsed/>
    <w:qFormat/>
    <w:uiPriority w:val="0"/>
    <w:pPr>
      <w:keepNext/>
      <w:keepLines/>
      <w:numPr>
        <w:ilvl w:val="0"/>
        <w:numId w:val="2"/>
      </w:numPr>
      <w:spacing w:before="200" w:beforeLines="0" w:beforeAutospacing="0" w:after="200" w:afterLines="0" w:afterAutospacing="0" w:line="360" w:lineRule="auto"/>
      <w:outlineLvl w:val="1"/>
    </w:pPr>
    <w:rPr>
      <w:rFonts w:ascii="Times New Roman" w:hAnsi="Times New Roman" w:eastAsia="微软雅黑"/>
      <w:sz w:val="28"/>
    </w:rPr>
  </w:style>
  <w:style w:type="paragraph" w:styleId="4">
    <w:name w:val="heading 3"/>
    <w:basedOn w:val="1"/>
    <w:next w:val="1"/>
    <w:semiHidden/>
    <w:unhideWhenUsed/>
    <w:qFormat/>
    <w:uiPriority w:val="0"/>
    <w:pPr>
      <w:keepNext/>
      <w:keepLines/>
      <w:numPr>
        <w:ilvl w:val="0"/>
        <w:numId w:val="3"/>
      </w:numPr>
      <w:spacing w:before="160" w:beforeLines="0" w:beforeAutospacing="0" w:after="160" w:afterLines="0" w:afterAutospacing="0" w:line="413" w:lineRule="auto"/>
      <w:outlineLvl w:val="2"/>
    </w:pPr>
    <w:rPr>
      <w:rFonts w:ascii="Times New Roman" w:hAnsi="Times New Roman" w:eastAsia="微软雅黑"/>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semiHidden/>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2020-08-11T09:59:00Z</dcterms:created>
  <dc:creator>Administrator</dc:creator>
  <cp:lastModifiedBy>栗子味的八宝粥</cp:lastModifiedBy>
  <dcterms:modified xsi:type="dcterms:W3CDTF">2020-09-30T04:04:32Z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