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6" w:type="dxa"/>
        <w:jc w:val="center"/>
        <w:tblLayout w:type="fixed"/>
        <w:tblLook w:val="04A0" w:firstRow="1" w:lastRow="0" w:firstColumn="1" w:lastColumn="0" w:noHBand="0" w:noVBand="1"/>
      </w:tblPr>
      <w:tblGrid>
        <w:gridCol w:w="2264"/>
        <w:gridCol w:w="7942"/>
      </w:tblGrid>
      <w:tr w:rsidR="00FA7E34" w:rsidRPr="005829AD" w14:paraId="46BE9B01" w14:textId="77777777" w:rsidTr="005829AD">
        <w:trPr>
          <w:jc w:val="center"/>
        </w:trPr>
        <w:tc>
          <w:tcPr>
            <w:tcW w:w="2264" w:type="dxa"/>
            <w:vAlign w:val="center"/>
          </w:tcPr>
          <w:p w14:paraId="71AB76B4" w14:textId="659F8BDE" w:rsidR="00FA7E34" w:rsidRPr="005829AD" w:rsidRDefault="00FA7E34" w:rsidP="00FA7E34">
            <w:pPr>
              <w:jc w:val="both"/>
              <w:rPr>
                <w:rFonts w:ascii="Arial" w:hAnsi="Arial" w:cs="Arial"/>
                <w:b/>
                <w:lang w:eastAsia="en-GB"/>
              </w:rPr>
            </w:pPr>
            <w:r w:rsidRPr="005829AD">
              <w:rPr>
                <w:rFonts w:ascii="Arial" w:hAnsi="Arial" w:cs="Arial"/>
                <w:b/>
                <w:lang w:eastAsia="en-GB"/>
              </w:rPr>
              <w:t>Title</w:t>
            </w:r>
          </w:p>
        </w:tc>
        <w:tc>
          <w:tcPr>
            <w:tcW w:w="7942" w:type="dxa"/>
            <w:vAlign w:val="center"/>
          </w:tcPr>
          <w:p w14:paraId="59F5D378" w14:textId="3C83B445" w:rsidR="00FA7E34" w:rsidRPr="005829AD" w:rsidRDefault="00CF0497" w:rsidP="00FA7E34">
            <w:pPr>
              <w:jc w:val="both"/>
              <w:rPr>
                <w:rFonts w:ascii="Arial" w:hAnsi="Arial" w:cs="Arial"/>
                <w:b/>
                <w:sz w:val="20"/>
                <w:szCs w:val="20"/>
                <w:lang w:eastAsia="en-GB"/>
              </w:rPr>
            </w:pPr>
            <w:r>
              <w:rPr>
                <w:rFonts w:ascii="Arial" w:hAnsi="Arial" w:cs="Arial"/>
                <w:b/>
                <w:sz w:val="20"/>
                <w:szCs w:val="20"/>
                <w:lang w:eastAsia="en-GB"/>
              </w:rPr>
              <w:t>Embedded System for Condition Monitoring of Marine Pumps</w:t>
            </w:r>
          </w:p>
        </w:tc>
      </w:tr>
      <w:tr w:rsidR="00FA7E34" w:rsidRPr="005829AD" w14:paraId="0E393480" w14:textId="77777777" w:rsidTr="005829AD">
        <w:trPr>
          <w:jc w:val="center"/>
        </w:trPr>
        <w:tc>
          <w:tcPr>
            <w:tcW w:w="2264" w:type="dxa"/>
            <w:vAlign w:val="center"/>
          </w:tcPr>
          <w:p w14:paraId="194D4B3C" w14:textId="1D2BC030" w:rsidR="00FA7E34" w:rsidRPr="005829AD" w:rsidRDefault="00FA7E34" w:rsidP="00FA7E34">
            <w:pPr>
              <w:jc w:val="both"/>
              <w:rPr>
                <w:rFonts w:ascii="Arial" w:hAnsi="Arial" w:cs="Arial"/>
                <w:b/>
                <w:lang w:eastAsia="en-GB"/>
              </w:rPr>
            </w:pPr>
            <w:r w:rsidRPr="005829AD">
              <w:rPr>
                <w:rFonts w:ascii="Arial" w:hAnsi="Arial" w:cs="Arial"/>
                <w:b/>
                <w:lang w:eastAsia="en-GB"/>
              </w:rPr>
              <w:t>Student</w:t>
            </w:r>
            <w:r w:rsidR="00774570" w:rsidRPr="005829AD">
              <w:rPr>
                <w:rFonts w:ascii="Arial" w:hAnsi="Arial" w:cs="Arial"/>
                <w:b/>
                <w:lang w:eastAsia="en-GB"/>
              </w:rPr>
              <w:t xml:space="preserve"> name</w:t>
            </w:r>
            <w:r w:rsidRPr="005829AD">
              <w:rPr>
                <w:rFonts w:ascii="Arial" w:hAnsi="Arial" w:cs="Arial"/>
                <w:b/>
                <w:lang w:eastAsia="en-GB"/>
              </w:rPr>
              <w:t>:</w:t>
            </w:r>
          </w:p>
        </w:tc>
        <w:tc>
          <w:tcPr>
            <w:tcW w:w="7942" w:type="dxa"/>
            <w:vAlign w:val="center"/>
          </w:tcPr>
          <w:p w14:paraId="454BF66B" w14:textId="41AA052E" w:rsidR="00FA7E34" w:rsidRPr="005829AD" w:rsidRDefault="00CF0497" w:rsidP="00FA7E34">
            <w:pPr>
              <w:jc w:val="both"/>
              <w:rPr>
                <w:rFonts w:ascii="Arial" w:hAnsi="Arial" w:cs="Arial"/>
                <w:b/>
                <w:sz w:val="20"/>
                <w:szCs w:val="20"/>
                <w:lang w:eastAsia="en-GB"/>
              </w:rPr>
            </w:pPr>
            <w:r>
              <w:rPr>
                <w:rFonts w:ascii="Arial" w:hAnsi="Arial" w:cs="Arial"/>
                <w:b/>
                <w:sz w:val="20"/>
                <w:szCs w:val="20"/>
                <w:lang w:eastAsia="en-GB"/>
              </w:rPr>
              <w:t>Timothy Guite</w:t>
            </w:r>
          </w:p>
        </w:tc>
      </w:tr>
      <w:tr w:rsidR="00FA7E34" w:rsidRPr="005829AD" w14:paraId="1C449E1B" w14:textId="77777777" w:rsidTr="005829AD">
        <w:trPr>
          <w:jc w:val="center"/>
        </w:trPr>
        <w:tc>
          <w:tcPr>
            <w:tcW w:w="2264" w:type="dxa"/>
            <w:tcBorders>
              <w:bottom w:val="single" w:sz="4" w:space="0" w:color="auto"/>
            </w:tcBorders>
            <w:vAlign w:val="center"/>
          </w:tcPr>
          <w:p w14:paraId="439FCCDF" w14:textId="3278BEB1" w:rsidR="00FA7E34" w:rsidRPr="005829AD" w:rsidRDefault="00774570" w:rsidP="00FA7E34">
            <w:pPr>
              <w:jc w:val="both"/>
              <w:rPr>
                <w:rFonts w:ascii="Arial" w:hAnsi="Arial" w:cs="Arial"/>
                <w:b/>
                <w:lang w:eastAsia="en-GB"/>
              </w:rPr>
            </w:pPr>
            <w:r w:rsidRPr="005829AD">
              <w:rPr>
                <w:rFonts w:ascii="Arial" w:hAnsi="Arial" w:cs="Arial"/>
                <w:b/>
                <w:lang w:eastAsia="en-GB"/>
              </w:rPr>
              <w:t>Supervisor name:</w:t>
            </w:r>
          </w:p>
        </w:tc>
        <w:tc>
          <w:tcPr>
            <w:tcW w:w="7942" w:type="dxa"/>
            <w:tcBorders>
              <w:bottom w:val="single" w:sz="4" w:space="0" w:color="auto"/>
            </w:tcBorders>
            <w:vAlign w:val="center"/>
          </w:tcPr>
          <w:p w14:paraId="64834D98" w14:textId="6D002672" w:rsidR="00FA7E34" w:rsidRPr="005829AD" w:rsidRDefault="00CF0497" w:rsidP="00FA7E34">
            <w:pPr>
              <w:jc w:val="both"/>
              <w:rPr>
                <w:rFonts w:ascii="Arial" w:hAnsi="Arial" w:cs="Arial"/>
                <w:b/>
                <w:sz w:val="20"/>
                <w:szCs w:val="20"/>
                <w:lang w:eastAsia="en-GB"/>
              </w:rPr>
            </w:pPr>
            <w:r>
              <w:rPr>
                <w:rFonts w:ascii="Arial" w:hAnsi="Arial" w:cs="Arial"/>
                <w:b/>
                <w:sz w:val="20"/>
                <w:szCs w:val="20"/>
                <w:lang w:eastAsia="en-GB"/>
              </w:rPr>
              <w:t>Dr. Alex Weddell</w:t>
            </w:r>
          </w:p>
        </w:tc>
      </w:tr>
      <w:tr w:rsidR="00774570" w:rsidRPr="005829AD" w14:paraId="5C55E0D7" w14:textId="77777777" w:rsidTr="00774570">
        <w:trPr>
          <w:jc w:val="center"/>
        </w:trPr>
        <w:tc>
          <w:tcPr>
            <w:tcW w:w="10206" w:type="dxa"/>
            <w:gridSpan w:val="2"/>
            <w:tcBorders>
              <w:left w:val="nil"/>
              <w:right w:val="nil"/>
            </w:tcBorders>
            <w:vAlign w:val="center"/>
          </w:tcPr>
          <w:p w14:paraId="2C79EBC0" w14:textId="77777777" w:rsidR="00774570" w:rsidRPr="005829AD" w:rsidRDefault="00774570" w:rsidP="00FA7E34">
            <w:pPr>
              <w:jc w:val="both"/>
              <w:rPr>
                <w:rFonts w:ascii="Arial" w:hAnsi="Arial" w:cs="Arial"/>
                <w:b/>
                <w:sz w:val="24"/>
                <w:szCs w:val="24"/>
                <w:lang w:eastAsia="en-GB"/>
              </w:rPr>
            </w:pPr>
          </w:p>
        </w:tc>
      </w:tr>
      <w:tr w:rsidR="00774570" w:rsidRPr="005829AD" w14:paraId="67907138" w14:textId="77777777" w:rsidTr="0076127E">
        <w:trPr>
          <w:jc w:val="center"/>
        </w:trPr>
        <w:tc>
          <w:tcPr>
            <w:tcW w:w="10206" w:type="dxa"/>
            <w:gridSpan w:val="2"/>
            <w:vAlign w:val="center"/>
          </w:tcPr>
          <w:p w14:paraId="48906C1D" w14:textId="68FBC119" w:rsidR="00774570" w:rsidRPr="005829AD" w:rsidRDefault="00774570" w:rsidP="00FA7E34">
            <w:pPr>
              <w:jc w:val="both"/>
              <w:rPr>
                <w:rFonts w:ascii="Arial" w:hAnsi="Arial" w:cs="Arial"/>
                <w:b/>
                <w:sz w:val="24"/>
                <w:szCs w:val="24"/>
                <w:lang w:eastAsia="en-GB"/>
              </w:rPr>
            </w:pPr>
            <w:r w:rsidRPr="005829AD">
              <w:rPr>
                <w:rFonts w:ascii="Arial" w:hAnsi="Arial" w:cs="Arial"/>
                <w:b/>
                <w:i/>
                <w:sz w:val="24"/>
                <w:szCs w:val="24"/>
                <w:lang w:eastAsia="en-GB"/>
              </w:rPr>
              <w:t>Aims/research question and Objectives</w:t>
            </w:r>
          </w:p>
        </w:tc>
      </w:tr>
      <w:tr w:rsidR="00774570" w:rsidRPr="005829AD" w14:paraId="28AE4B2F" w14:textId="77777777" w:rsidTr="00774570">
        <w:trPr>
          <w:trHeight w:val="12659"/>
          <w:jc w:val="center"/>
        </w:trPr>
        <w:tc>
          <w:tcPr>
            <w:tcW w:w="10206" w:type="dxa"/>
            <w:gridSpan w:val="2"/>
          </w:tcPr>
          <w:p w14:paraId="66C909EC" w14:textId="77777777" w:rsidR="00774570" w:rsidRPr="005829AD" w:rsidRDefault="00774570" w:rsidP="00774570">
            <w:pPr>
              <w:rPr>
                <w:rFonts w:ascii="Arial" w:hAnsi="Arial" w:cs="Arial"/>
                <w:b/>
                <w:sz w:val="20"/>
                <w:szCs w:val="20"/>
                <w:lang w:eastAsia="en-GB"/>
              </w:rPr>
            </w:pPr>
          </w:p>
          <w:p w14:paraId="425FCF6D" w14:textId="5172E8CC" w:rsidR="00532E61" w:rsidRDefault="00532E61" w:rsidP="00532E61">
            <w:pPr>
              <w:rPr>
                <w:rFonts w:ascii="Arial" w:hAnsi="Arial" w:cs="Arial"/>
                <w:sz w:val="20"/>
                <w:szCs w:val="20"/>
                <w:lang w:eastAsia="en-GB"/>
              </w:rPr>
            </w:pPr>
            <w:r>
              <w:rPr>
                <w:rFonts w:ascii="Arial" w:hAnsi="Arial" w:cs="Arial"/>
                <w:sz w:val="20"/>
                <w:szCs w:val="20"/>
                <w:lang w:eastAsia="en-GB"/>
              </w:rPr>
              <w:tab/>
              <w:t xml:space="preserve">This project aims to demonstrate the potential for </w:t>
            </w:r>
            <w:r w:rsidRPr="00532E61">
              <w:rPr>
                <w:rFonts w:ascii="Arial" w:hAnsi="Arial" w:cs="Arial"/>
                <w:b/>
                <w:sz w:val="20"/>
                <w:szCs w:val="20"/>
                <w:lang w:eastAsia="en-GB"/>
              </w:rPr>
              <w:t>low-cost embedded systems to provide condition monitoring for pumps on board ships</w:t>
            </w:r>
            <w:r>
              <w:rPr>
                <w:rFonts w:ascii="Arial" w:hAnsi="Arial" w:cs="Arial"/>
                <w:sz w:val="20"/>
                <w:szCs w:val="20"/>
                <w:lang w:eastAsia="en-GB"/>
              </w:rPr>
              <w:t xml:space="preserve">. At present, many pumps on board ships are not monitored rigorously, resulting in inefficient maintenance schedules and a lack of data about how operating time and environmental factors affect the lifetime of pumps. As shipping looks towards an autonomous future, monitoring must be improved and at the moment it is simply too expensive to be applied to non-vital systems. </w:t>
            </w:r>
            <w:r w:rsidR="00B754C5">
              <w:rPr>
                <w:rFonts w:ascii="Arial" w:hAnsi="Arial" w:cs="Arial"/>
                <w:sz w:val="20"/>
                <w:szCs w:val="20"/>
                <w:lang w:eastAsia="en-GB"/>
              </w:rPr>
              <w:t>Low-cost sensors and processors will be used to show the feasibility of this approach.</w:t>
            </w:r>
          </w:p>
          <w:p w14:paraId="1EA479F4" w14:textId="77777777" w:rsidR="00532E61" w:rsidRDefault="00532E61" w:rsidP="00532E61">
            <w:pPr>
              <w:rPr>
                <w:rFonts w:ascii="Arial" w:hAnsi="Arial" w:cs="Arial"/>
                <w:sz w:val="20"/>
                <w:szCs w:val="20"/>
                <w:lang w:eastAsia="en-GB"/>
              </w:rPr>
            </w:pPr>
          </w:p>
          <w:p w14:paraId="4A8FD56B" w14:textId="692C0C2D" w:rsidR="00774570" w:rsidRDefault="00532E61" w:rsidP="00532E61">
            <w:pPr>
              <w:rPr>
                <w:rFonts w:ascii="Arial" w:hAnsi="Arial" w:cs="Arial"/>
                <w:sz w:val="20"/>
                <w:szCs w:val="20"/>
                <w:lang w:eastAsia="en-GB"/>
              </w:rPr>
            </w:pPr>
            <w:r>
              <w:rPr>
                <w:rFonts w:ascii="Arial" w:hAnsi="Arial" w:cs="Arial"/>
                <w:sz w:val="20"/>
                <w:szCs w:val="20"/>
                <w:lang w:eastAsia="en-GB"/>
              </w:rPr>
              <w:tab/>
              <w:t xml:space="preserve">While much work has been done on improving diagnostic techniques, this has been focussed on offline implementations, often using an embedded system for data collection only and then processing this data on a PC. This project aims to provide </w:t>
            </w:r>
            <w:r w:rsidRPr="00532E61">
              <w:rPr>
                <w:rFonts w:ascii="Arial" w:hAnsi="Arial" w:cs="Arial"/>
                <w:b/>
                <w:sz w:val="20"/>
                <w:szCs w:val="20"/>
                <w:lang w:eastAsia="en-GB"/>
              </w:rPr>
              <w:t>on-board processing</w:t>
            </w:r>
            <w:r>
              <w:rPr>
                <w:rFonts w:ascii="Arial" w:hAnsi="Arial" w:cs="Arial"/>
                <w:b/>
                <w:sz w:val="20"/>
                <w:szCs w:val="20"/>
                <w:lang w:eastAsia="en-GB"/>
              </w:rPr>
              <w:t xml:space="preserve"> </w:t>
            </w:r>
            <w:r w:rsidRPr="00B754C5">
              <w:rPr>
                <w:rFonts w:ascii="Arial" w:hAnsi="Arial" w:cs="Arial"/>
                <w:b/>
                <w:sz w:val="20"/>
                <w:szCs w:val="20"/>
                <w:lang w:eastAsia="en-GB"/>
              </w:rPr>
              <w:t>of data</w:t>
            </w:r>
            <w:r>
              <w:rPr>
                <w:rFonts w:ascii="Arial" w:hAnsi="Arial" w:cs="Arial"/>
                <w:sz w:val="20"/>
                <w:szCs w:val="20"/>
                <w:lang w:eastAsia="en-GB"/>
              </w:rPr>
              <w:t xml:space="preserve"> and transmission of a minimal number </w:t>
            </w:r>
            <w:r w:rsidR="00B754C5">
              <w:rPr>
                <w:rFonts w:ascii="Arial" w:hAnsi="Arial" w:cs="Arial"/>
                <w:sz w:val="20"/>
                <w:szCs w:val="20"/>
                <w:lang w:eastAsia="en-GB"/>
              </w:rPr>
              <w:t xml:space="preserve">of </w:t>
            </w:r>
            <w:r w:rsidR="00EB26CA">
              <w:rPr>
                <w:rFonts w:ascii="Arial" w:hAnsi="Arial" w:cs="Arial"/>
                <w:sz w:val="20"/>
                <w:szCs w:val="20"/>
                <w:lang w:eastAsia="en-GB"/>
              </w:rPr>
              <w:t xml:space="preserve">key </w:t>
            </w:r>
            <w:r w:rsidR="00B754C5">
              <w:rPr>
                <w:rFonts w:ascii="Arial" w:hAnsi="Arial" w:cs="Arial"/>
                <w:sz w:val="20"/>
                <w:szCs w:val="20"/>
                <w:lang w:eastAsia="en-GB"/>
              </w:rPr>
              <w:t>statistics related to the condition of a machine. This is in line with current approaches to node-based systems and low-energy communication.</w:t>
            </w:r>
          </w:p>
          <w:p w14:paraId="49795A5F" w14:textId="150867EF" w:rsidR="00550483" w:rsidRDefault="00550483" w:rsidP="00532E61">
            <w:pPr>
              <w:rPr>
                <w:rFonts w:ascii="Arial" w:hAnsi="Arial" w:cs="Arial"/>
                <w:sz w:val="20"/>
                <w:szCs w:val="20"/>
                <w:lang w:eastAsia="en-GB"/>
              </w:rPr>
            </w:pPr>
          </w:p>
          <w:p w14:paraId="7E87F0B8" w14:textId="4953CB69" w:rsidR="00550483" w:rsidRPr="00550483" w:rsidRDefault="00550483" w:rsidP="00532E61">
            <w:pPr>
              <w:rPr>
                <w:rFonts w:ascii="Arial" w:hAnsi="Arial" w:cs="Arial"/>
                <w:sz w:val="20"/>
                <w:szCs w:val="20"/>
                <w:lang w:eastAsia="en-GB"/>
              </w:rPr>
            </w:pPr>
            <w:r>
              <w:rPr>
                <w:rFonts w:ascii="Arial" w:hAnsi="Arial" w:cs="Arial"/>
                <w:sz w:val="20"/>
                <w:szCs w:val="20"/>
                <w:lang w:eastAsia="en-GB"/>
              </w:rPr>
              <w:tab/>
              <w:t xml:space="preserve">It is important that this project is shown </w:t>
            </w:r>
            <w:r w:rsidRPr="00550483">
              <w:rPr>
                <w:rFonts w:ascii="Arial" w:hAnsi="Arial" w:cs="Arial"/>
                <w:b/>
                <w:sz w:val="20"/>
                <w:szCs w:val="20"/>
                <w:lang w:eastAsia="en-GB"/>
              </w:rPr>
              <w:t>operating within a live environment</w:t>
            </w:r>
            <w:r>
              <w:rPr>
                <w:rFonts w:ascii="Arial" w:hAnsi="Arial" w:cs="Arial"/>
                <w:sz w:val="20"/>
                <w:szCs w:val="20"/>
                <w:lang w:eastAsia="en-GB"/>
              </w:rPr>
              <w:t xml:space="preserve">. This would provide confidence for users of the system and provide a foundation for future work. The live system may be simulated within a laboratory environment or </w:t>
            </w:r>
            <w:r w:rsidR="00CC0412">
              <w:rPr>
                <w:rFonts w:ascii="Arial" w:hAnsi="Arial" w:cs="Arial"/>
                <w:sz w:val="20"/>
                <w:szCs w:val="20"/>
                <w:lang w:eastAsia="en-GB"/>
              </w:rPr>
              <w:t xml:space="preserve">it may be possible to implement the system on board an operational ship. The features of interest, are that the runtime extends to hours or days </w:t>
            </w:r>
            <w:r w:rsidR="00B370DE">
              <w:rPr>
                <w:rFonts w:ascii="Arial" w:hAnsi="Arial" w:cs="Arial"/>
                <w:sz w:val="20"/>
                <w:szCs w:val="20"/>
                <w:lang w:eastAsia="en-GB"/>
              </w:rPr>
              <w:t>with the system running independently</w:t>
            </w:r>
            <w:r w:rsidR="00CC0412">
              <w:rPr>
                <w:rFonts w:ascii="Arial" w:hAnsi="Arial" w:cs="Arial"/>
                <w:sz w:val="20"/>
                <w:szCs w:val="20"/>
                <w:lang w:eastAsia="en-GB"/>
              </w:rPr>
              <w:t xml:space="preserve"> and that a variety of operating conditions are experienced.</w:t>
            </w:r>
          </w:p>
          <w:p w14:paraId="09BD20F5" w14:textId="77777777" w:rsidR="00B754C5" w:rsidRDefault="00B754C5" w:rsidP="00532E61">
            <w:pPr>
              <w:rPr>
                <w:rFonts w:ascii="Arial" w:hAnsi="Arial" w:cs="Arial"/>
                <w:sz w:val="20"/>
                <w:szCs w:val="20"/>
                <w:lang w:eastAsia="en-GB"/>
              </w:rPr>
            </w:pPr>
          </w:p>
          <w:p w14:paraId="6668F80C" w14:textId="77777777" w:rsidR="00B754C5" w:rsidRDefault="00B754C5" w:rsidP="00532E61">
            <w:pPr>
              <w:rPr>
                <w:rFonts w:ascii="Arial" w:hAnsi="Arial" w:cs="Arial"/>
                <w:sz w:val="20"/>
                <w:szCs w:val="20"/>
                <w:lang w:eastAsia="en-GB"/>
              </w:rPr>
            </w:pPr>
            <w:r>
              <w:rPr>
                <w:rFonts w:ascii="Arial" w:hAnsi="Arial" w:cs="Arial"/>
                <w:sz w:val="20"/>
                <w:szCs w:val="20"/>
                <w:lang w:eastAsia="en-GB"/>
              </w:rPr>
              <w:tab/>
            </w:r>
            <w:r w:rsidR="00C27FB5">
              <w:rPr>
                <w:rFonts w:ascii="Arial" w:hAnsi="Arial" w:cs="Arial"/>
                <w:sz w:val="20"/>
                <w:szCs w:val="20"/>
                <w:lang w:eastAsia="en-GB"/>
              </w:rPr>
              <w:t>As such, the following shall be considered objectives of the project:</w:t>
            </w:r>
          </w:p>
          <w:p w14:paraId="4E16DCFB" w14:textId="77777777" w:rsidR="00C27FB5" w:rsidRDefault="00C27FB5" w:rsidP="00532E61">
            <w:pPr>
              <w:rPr>
                <w:rFonts w:ascii="Arial" w:hAnsi="Arial" w:cs="Arial"/>
                <w:sz w:val="20"/>
                <w:szCs w:val="20"/>
                <w:lang w:eastAsia="en-GB"/>
              </w:rPr>
            </w:pPr>
          </w:p>
          <w:p w14:paraId="2A8F80E3" w14:textId="165B8FEE" w:rsidR="00C27FB5" w:rsidRPr="002D3302" w:rsidRDefault="00C27FB5" w:rsidP="00E26281">
            <w:pPr>
              <w:pStyle w:val="ListParagraph"/>
              <w:numPr>
                <w:ilvl w:val="0"/>
                <w:numId w:val="4"/>
              </w:numPr>
              <w:ind w:left="889"/>
              <w:rPr>
                <w:rFonts w:ascii="Arial" w:hAnsi="Arial" w:cs="Arial"/>
                <w:sz w:val="20"/>
                <w:szCs w:val="20"/>
                <w:lang w:eastAsia="en-GB"/>
              </w:rPr>
            </w:pPr>
            <w:r w:rsidRPr="002D3302">
              <w:rPr>
                <w:rFonts w:ascii="Arial" w:hAnsi="Arial" w:cs="Arial"/>
                <w:sz w:val="20"/>
                <w:szCs w:val="20"/>
                <w:lang w:eastAsia="en-GB"/>
              </w:rPr>
              <w:t>Build a functioning embedded system which measures data related to the condition of a pump</w:t>
            </w:r>
          </w:p>
          <w:p w14:paraId="0EBB2390" w14:textId="5BB72DE0" w:rsidR="00C27FB5" w:rsidRPr="002D3302" w:rsidRDefault="00C27FB5" w:rsidP="00E26281">
            <w:pPr>
              <w:pStyle w:val="ListParagraph"/>
              <w:numPr>
                <w:ilvl w:val="0"/>
                <w:numId w:val="4"/>
              </w:numPr>
              <w:ind w:left="889"/>
              <w:rPr>
                <w:rFonts w:ascii="Arial" w:hAnsi="Arial" w:cs="Arial"/>
                <w:sz w:val="20"/>
                <w:szCs w:val="20"/>
                <w:lang w:eastAsia="en-GB"/>
              </w:rPr>
            </w:pPr>
            <w:r w:rsidRPr="002D3302">
              <w:rPr>
                <w:rFonts w:ascii="Arial" w:hAnsi="Arial" w:cs="Arial"/>
                <w:sz w:val="20"/>
                <w:szCs w:val="20"/>
                <w:lang w:eastAsia="en-GB"/>
              </w:rPr>
              <w:t>Perform</w:t>
            </w:r>
            <w:r w:rsidR="00131F3A" w:rsidRPr="002D3302">
              <w:rPr>
                <w:rFonts w:ascii="Arial" w:hAnsi="Arial" w:cs="Arial"/>
                <w:sz w:val="20"/>
                <w:szCs w:val="20"/>
                <w:lang w:eastAsia="en-GB"/>
              </w:rPr>
              <w:t xml:space="preserve"> on-board</w:t>
            </w:r>
            <w:r w:rsidRPr="002D3302">
              <w:rPr>
                <w:rFonts w:ascii="Arial" w:hAnsi="Arial" w:cs="Arial"/>
                <w:sz w:val="20"/>
                <w:szCs w:val="20"/>
                <w:lang w:eastAsia="en-GB"/>
              </w:rPr>
              <w:t xml:space="preserve"> processing of this data and extract </w:t>
            </w:r>
            <w:r w:rsidR="00EB26CA">
              <w:rPr>
                <w:rFonts w:ascii="Arial" w:hAnsi="Arial" w:cs="Arial"/>
                <w:sz w:val="20"/>
                <w:szCs w:val="20"/>
                <w:lang w:eastAsia="en-GB"/>
              </w:rPr>
              <w:t>key statistics</w:t>
            </w:r>
          </w:p>
          <w:p w14:paraId="7551D9A4" w14:textId="77777777" w:rsidR="00C27FB5" w:rsidRPr="002D3302" w:rsidRDefault="00C27FB5" w:rsidP="00E26281">
            <w:pPr>
              <w:pStyle w:val="ListParagraph"/>
              <w:numPr>
                <w:ilvl w:val="0"/>
                <w:numId w:val="4"/>
              </w:numPr>
              <w:ind w:left="889"/>
              <w:rPr>
                <w:rFonts w:ascii="Arial" w:hAnsi="Arial" w:cs="Arial"/>
                <w:sz w:val="20"/>
                <w:szCs w:val="20"/>
                <w:lang w:eastAsia="en-GB"/>
              </w:rPr>
            </w:pPr>
            <w:r w:rsidRPr="002D3302">
              <w:rPr>
                <w:rFonts w:ascii="Arial" w:hAnsi="Arial" w:cs="Arial"/>
                <w:sz w:val="20"/>
                <w:szCs w:val="20"/>
                <w:lang w:eastAsia="en-GB"/>
              </w:rPr>
              <w:t xml:space="preserve">Transmit this data to another system using appropriate communication protocols </w:t>
            </w:r>
          </w:p>
          <w:p w14:paraId="5FCBCE18" w14:textId="0EEA994B" w:rsidR="00131F3A" w:rsidRPr="00C27FB5" w:rsidRDefault="00CC0412" w:rsidP="00E26281">
            <w:pPr>
              <w:pStyle w:val="ListParagraph"/>
              <w:numPr>
                <w:ilvl w:val="0"/>
                <w:numId w:val="4"/>
              </w:numPr>
              <w:ind w:left="889"/>
              <w:rPr>
                <w:rFonts w:ascii="Arial" w:hAnsi="Arial" w:cs="Arial"/>
                <w:sz w:val="20"/>
                <w:szCs w:val="20"/>
                <w:lang w:eastAsia="en-GB"/>
              </w:rPr>
            </w:pPr>
            <w:r w:rsidRPr="002D3302">
              <w:rPr>
                <w:rFonts w:ascii="Arial" w:hAnsi="Arial" w:cs="Arial"/>
                <w:sz w:val="20"/>
                <w:szCs w:val="20"/>
                <w:lang w:eastAsia="en-GB"/>
              </w:rPr>
              <w:t>Demonstrate</w:t>
            </w:r>
            <w:r w:rsidR="00131F3A" w:rsidRPr="002D3302">
              <w:rPr>
                <w:rFonts w:ascii="Arial" w:hAnsi="Arial" w:cs="Arial"/>
                <w:sz w:val="20"/>
                <w:szCs w:val="20"/>
                <w:lang w:eastAsia="en-GB"/>
              </w:rPr>
              <w:t xml:space="preserve"> the embedded system </w:t>
            </w:r>
            <w:r w:rsidRPr="002D3302">
              <w:rPr>
                <w:rFonts w:ascii="Arial" w:hAnsi="Arial" w:cs="Arial"/>
                <w:sz w:val="20"/>
                <w:szCs w:val="20"/>
                <w:lang w:eastAsia="en-GB"/>
              </w:rPr>
              <w:t>in</w:t>
            </w:r>
            <w:r w:rsidR="00131F3A" w:rsidRPr="002D3302">
              <w:rPr>
                <w:rFonts w:ascii="Arial" w:hAnsi="Arial" w:cs="Arial"/>
                <w:sz w:val="20"/>
                <w:szCs w:val="20"/>
                <w:lang w:eastAsia="en-GB"/>
              </w:rPr>
              <w:t xml:space="preserve"> a live </w:t>
            </w:r>
            <w:r w:rsidRPr="002D3302">
              <w:rPr>
                <w:rFonts w:ascii="Arial" w:hAnsi="Arial" w:cs="Arial"/>
                <w:sz w:val="20"/>
                <w:szCs w:val="20"/>
                <w:lang w:eastAsia="en-GB"/>
              </w:rPr>
              <w:t>environment</w:t>
            </w:r>
          </w:p>
        </w:tc>
      </w:tr>
    </w:tbl>
    <w:p w14:paraId="3C2EA10E" w14:textId="28070F32" w:rsidR="00774570" w:rsidRPr="005829AD" w:rsidRDefault="00774570">
      <w:pPr>
        <w:rPr>
          <w:rFonts w:ascii="Arial" w:hAnsi="Arial" w:cs="Arial"/>
          <w:b/>
          <w:sz w:val="20"/>
          <w:szCs w:val="20"/>
          <w:lang w:eastAsia="en-GB"/>
        </w:rPr>
      </w:pPr>
    </w:p>
    <w:p w14:paraId="31DEACF5" w14:textId="77777777" w:rsidR="00774570" w:rsidRPr="005829AD" w:rsidRDefault="00774570">
      <w:pPr>
        <w:rPr>
          <w:rFonts w:ascii="Arial" w:hAnsi="Arial" w:cs="Arial"/>
          <w:b/>
          <w:sz w:val="20"/>
          <w:szCs w:val="20"/>
          <w:lang w:eastAsia="en-GB"/>
        </w:rPr>
      </w:pPr>
      <w:r w:rsidRPr="005829AD">
        <w:rPr>
          <w:rFonts w:ascii="Arial" w:hAnsi="Arial" w:cs="Arial"/>
          <w:b/>
          <w:sz w:val="20"/>
          <w:szCs w:val="20"/>
          <w:lang w:eastAsia="en-GB"/>
        </w:rPr>
        <w:br w:type="page"/>
      </w:r>
    </w:p>
    <w:tbl>
      <w:tblPr>
        <w:tblStyle w:val="TableGrid"/>
        <w:tblW w:w="10206" w:type="dxa"/>
        <w:jc w:val="center"/>
        <w:tblLayout w:type="fixed"/>
        <w:tblLook w:val="04A0" w:firstRow="1" w:lastRow="0" w:firstColumn="1" w:lastColumn="0" w:noHBand="0" w:noVBand="1"/>
      </w:tblPr>
      <w:tblGrid>
        <w:gridCol w:w="10206"/>
      </w:tblGrid>
      <w:tr w:rsidR="00774570" w:rsidRPr="005829AD" w14:paraId="192C676D" w14:textId="77777777" w:rsidTr="00CD4F45">
        <w:trPr>
          <w:jc w:val="center"/>
        </w:trPr>
        <w:tc>
          <w:tcPr>
            <w:tcW w:w="10206" w:type="dxa"/>
            <w:vAlign w:val="center"/>
          </w:tcPr>
          <w:p w14:paraId="47E0E134" w14:textId="35E43CE7" w:rsidR="00774570" w:rsidRPr="005829AD" w:rsidRDefault="00774570" w:rsidP="00CD4F45">
            <w:pPr>
              <w:jc w:val="both"/>
              <w:rPr>
                <w:rFonts w:ascii="Arial" w:hAnsi="Arial" w:cs="Arial"/>
                <w:b/>
                <w:sz w:val="24"/>
                <w:szCs w:val="24"/>
                <w:lang w:eastAsia="en-GB"/>
              </w:rPr>
            </w:pPr>
            <w:r w:rsidRPr="005829AD">
              <w:rPr>
                <w:rFonts w:ascii="Arial" w:hAnsi="Arial" w:cs="Arial"/>
                <w:b/>
                <w:i/>
                <w:sz w:val="24"/>
                <w:szCs w:val="24"/>
                <w:lang w:eastAsia="en-GB"/>
              </w:rPr>
              <w:lastRenderedPageBreak/>
              <w:t>Summary of proposed research and analysis methodology</w:t>
            </w:r>
          </w:p>
        </w:tc>
      </w:tr>
      <w:tr w:rsidR="00774570" w:rsidRPr="005829AD" w14:paraId="4C2E0BAA" w14:textId="77777777" w:rsidTr="00774570">
        <w:trPr>
          <w:trHeight w:val="13876"/>
          <w:jc w:val="center"/>
        </w:trPr>
        <w:tc>
          <w:tcPr>
            <w:tcW w:w="10206" w:type="dxa"/>
          </w:tcPr>
          <w:p w14:paraId="57888AC7" w14:textId="1495DDDD" w:rsidR="00774570" w:rsidRDefault="00774570" w:rsidP="00CD4F45">
            <w:pPr>
              <w:rPr>
                <w:rFonts w:ascii="Arial" w:hAnsi="Arial" w:cs="Arial"/>
                <w:b/>
                <w:sz w:val="20"/>
                <w:szCs w:val="20"/>
                <w:lang w:eastAsia="en-GB"/>
              </w:rPr>
            </w:pPr>
          </w:p>
          <w:p w14:paraId="546D3057" w14:textId="1DF8D0A2" w:rsidR="00C27FB5" w:rsidRDefault="00C27FB5" w:rsidP="00194F33">
            <w:pPr>
              <w:rPr>
                <w:rFonts w:ascii="Arial" w:hAnsi="Arial" w:cs="Arial"/>
                <w:sz w:val="20"/>
                <w:szCs w:val="20"/>
                <w:lang w:eastAsia="en-GB"/>
              </w:rPr>
            </w:pPr>
            <w:r>
              <w:rPr>
                <w:rFonts w:ascii="Arial" w:hAnsi="Arial" w:cs="Arial"/>
                <w:b/>
                <w:sz w:val="20"/>
                <w:szCs w:val="20"/>
                <w:lang w:eastAsia="en-GB"/>
              </w:rPr>
              <w:tab/>
            </w:r>
            <w:r>
              <w:rPr>
                <w:rFonts w:ascii="Arial" w:hAnsi="Arial" w:cs="Arial"/>
                <w:sz w:val="20"/>
                <w:szCs w:val="20"/>
                <w:lang w:eastAsia="en-GB"/>
              </w:rPr>
              <w:t xml:space="preserve">In order to demonstrate the effectiveness of the embedded system, it will be compared at several </w:t>
            </w:r>
            <w:r w:rsidR="00943B96">
              <w:rPr>
                <w:rFonts w:ascii="Arial" w:hAnsi="Arial" w:cs="Arial"/>
                <w:sz w:val="20"/>
                <w:szCs w:val="20"/>
                <w:lang w:eastAsia="en-GB"/>
              </w:rPr>
              <w:t>stages</w:t>
            </w:r>
            <w:r>
              <w:rPr>
                <w:rFonts w:ascii="Arial" w:hAnsi="Arial" w:cs="Arial"/>
                <w:sz w:val="20"/>
                <w:szCs w:val="20"/>
                <w:lang w:eastAsia="en-GB"/>
              </w:rPr>
              <w:t xml:space="preserve"> of </w:t>
            </w:r>
            <w:r w:rsidR="00194F33">
              <w:rPr>
                <w:rFonts w:ascii="Arial" w:hAnsi="Arial" w:cs="Arial"/>
                <w:sz w:val="20"/>
                <w:szCs w:val="20"/>
                <w:lang w:eastAsia="en-GB"/>
              </w:rPr>
              <w:t xml:space="preserve">development to other systems, for both measurements and </w:t>
            </w:r>
            <w:r w:rsidR="0016029A">
              <w:rPr>
                <w:rFonts w:ascii="Arial" w:hAnsi="Arial" w:cs="Arial"/>
                <w:sz w:val="20"/>
                <w:szCs w:val="20"/>
                <w:lang w:eastAsia="en-GB"/>
              </w:rPr>
              <w:t>computational methods</w:t>
            </w:r>
            <w:r w:rsidR="00194F33">
              <w:rPr>
                <w:rFonts w:ascii="Arial" w:hAnsi="Arial" w:cs="Arial"/>
                <w:sz w:val="20"/>
                <w:szCs w:val="20"/>
                <w:lang w:eastAsia="en-GB"/>
              </w:rPr>
              <w:t xml:space="preserve">. This will enable a quantitative </w:t>
            </w:r>
            <w:r w:rsidR="00131F3A">
              <w:rPr>
                <w:rFonts w:ascii="Arial" w:hAnsi="Arial" w:cs="Arial"/>
                <w:sz w:val="20"/>
                <w:szCs w:val="20"/>
                <w:lang w:eastAsia="en-GB"/>
              </w:rPr>
              <w:t>comparison of data.</w:t>
            </w:r>
          </w:p>
          <w:p w14:paraId="44C344B0" w14:textId="0D049DC2" w:rsidR="00131F3A" w:rsidRDefault="00131F3A" w:rsidP="00194F33">
            <w:pPr>
              <w:rPr>
                <w:rFonts w:ascii="Arial" w:hAnsi="Arial" w:cs="Arial"/>
                <w:sz w:val="20"/>
                <w:szCs w:val="20"/>
                <w:lang w:eastAsia="en-GB"/>
              </w:rPr>
            </w:pPr>
          </w:p>
          <w:p w14:paraId="1071540F" w14:textId="4D8CBEBE" w:rsidR="005B2C7E" w:rsidRDefault="00131F3A" w:rsidP="00194F33">
            <w:pPr>
              <w:rPr>
                <w:rFonts w:ascii="Arial" w:hAnsi="Arial" w:cs="Arial"/>
                <w:sz w:val="20"/>
                <w:szCs w:val="20"/>
                <w:lang w:eastAsia="en-GB"/>
              </w:rPr>
            </w:pPr>
            <w:r>
              <w:rPr>
                <w:rFonts w:ascii="Arial" w:hAnsi="Arial" w:cs="Arial"/>
                <w:sz w:val="20"/>
                <w:szCs w:val="20"/>
                <w:lang w:eastAsia="en-GB"/>
              </w:rPr>
              <w:tab/>
              <w:t xml:space="preserve">Correct computation of data will be shown by sending known data to the embedded system using a communication protocol and comparing the output of computation with the output from the same methods applied offline, using Matlab on a PC for example. This guarantees that any errors in the output are as a result of the computational implementation and not as a result of any error in sensor data. </w:t>
            </w:r>
            <w:r w:rsidR="005B2C7E">
              <w:rPr>
                <w:rFonts w:ascii="Arial" w:hAnsi="Arial" w:cs="Arial"/>
                <w:sz w:val="20"/>
                <w:szCs w:val="20"/>
                <w:lang w:eastAsia="en-GB"/>
              </w:rPr>
              <w:t xml:space="preserve">It will also serve as </w:t>
            </w:r>
            <w:r w:rsidR="00A279F5">
              <w:rPr>
                <w:rFonts w:ascii="Arial" w:hAnsi="Arial" w:cs="Arial"/>
                <w:sz w:val="20"/>
                <w:szCs w:val="20"/>
                <w:lang w:eastAsia="en-GB"/>
              </w:rPr>
              <w:t xml:space="preserve">a </w:t>
            </w:r>
            <w:r w:rsidR="00FE3812">
              <w:rPr>
                <w:rFonts w:ascii="Arial" w:hAnsi="Arial" w:cs="Arial"/>
                <w:sz w:val="20"/>
                <w:szCs w:val="20"/>
                <w:lang w:eastAsia="en-GB"/>
              </w:rPr>
              <w:t xml:space="preserve">demonstration of </w:t>
            </w:r>
            <w:r w:rsidR="005B2C7E">
              <w:rPr>
                <w:rFonts w:ascii="Arial" w:hAnsi="Arial" w:cs="Arial"/>
                <w:sz w:val="20"/>
                <w:szCs w:val="20"/>
                <w:lang w:eastAsia="en-GB"/>
              </w:rPr>
              <w:t xml:space="preserve">control </w:t>
            </w:r>
            <w:r w:rsidR="00892549">
              <w:rPr>
                <w:rFonts w:ascii="Arial" w:hAnsi="Arial" w:cs="Arial"/>
                <w:sz w:val="20"/>
                <w:szCs w:val="20"/>
                <w:lang w:eastAsia="en-GB"/>
              </w:rPr>
              <w:t>and communication</w:t>
            </w:r>
            <w:r w:rsidR="00FE3812">
              <w:rPr>
                <w:rFonts w:ascii="Arial" w:hAnsi="Arial" w:cs="Arial"/>
                <w:sz w:val="20"/>
                <w:szCs w:val="20"/>
                <w:lang w:eastAsia="en-GB"/>
              </w:rPr>
              <w:t xml:space="preserve"> with the embedded system</w:t>
            </w:r>
            <w:r w:rsidR="00892549">
              <w:rPr>
                <w:rFonts w:ascii="Arial" w:hAnsi="Arial" w:cs="Arial"/>
                <w:sz w:val="20"/>
                <w:szCs w:val="20"/>
                <w:lang w:eastAsia="en-GB"/>
              </w:rPr>
              <w:t>.</w:t>
            </w:r>
            <w:r w:rsidR="00126180">
              <w:rPr>
                <w:rFonts w:ascii="Arial" w:hAnsi="Arial" w:cs="Arial"/>
                <w:sz w:val="20"/>
                <w:szCs w:val="20"/>
                <w:lang w:eastAsia="en-GB"/>
              </w:rPr>
              <w:t xml:space="preserve"> </w:t>
            </w:r>
          </w:p>
          <w:p w14:paraId="3935E66D" w14:textId="77777777" w:rsidR="005B2C7E" w:rsidRDefault="005B2C7E" w:rsidP="00194F33">
            <w:pPr>
              <w:rPr>
                <w:rFonts w:ascii="Arial" w:hAnsi="Arial" w:cs="Arial"/>
                <w:sz w:val="20"/>
                <w:szCs w:val="20"/>
                <w:lang w:eastAsia="en-GB"/>
              </w:rPr>
            </w:pPr>
          </w:p>
          <w:p w14:paraId="7C049384" w14:textId="37A3AB11" w:rsidR="005B2C7E" w:rsidRDefault="005B2C7E" w:rsidP="00194F33">
            <w:pPr>
              <w:rPr>
                <w:rFonts w:ascii="Arial" w:hAnsi="Arial" w:cs="Arial"/>
                <w:sz w:val="20"/>
                <w:szCs w:val="20"/>
                <w:lang w:eastAsia="en-GB"/>
              </w:rPr>
            </w:pPr>
            <w:r>
              <w:rPr>
                <w:rFonts w:ascii="Arial" w:hAnsi="Arial" w:cs="Arial"/>
                <w:sz w:val="20"/>
                <w:szCs w:val="20"/>
                <w:lang w:eastAsia="en-GB"/>
              </w:rPr>
              <w:tab/>
              <w:t xml:space="preserve">Collection of data will </w:t>
            </w:r>
            <w:r w:rsidR="00D13844">
              <w:rPr>
                <w:rFonts w:ascii="Arial" w:hAnsi="Arial" w:cs="Arial"/>
                <w:sz w:val="20"/>
                <w:szCs w:val="20"/>
                <w:lang w:eastAsia="en-GB"/>
              </w:rPr>
              <w:t>use</w:t>
            </w:r>
            <w:r>
              <w:rPr>
                <w:rFonts w:ascii="Arial" w:hAnsi="Arial" w:cs="Arial"/>
                <w:sz w:val="20"/>
                <w:szCs w:val="20"/>
                <w:lang w:eastAsia="en-GB"/>
              </w:rPr>
              <w:t xml:space="preserve"> motor rigs available on campus, which have known</w:t>
            </w:r>
            <w:r w:rsidR="00126180">
              <w:rPr>
                <w:rFonts w:ascii="Arial" w:hAnsi="Arial" w:cs="Arial"/>
                <w:sz w:val="20"/>
                <w:szCs w:val="20"/>
                <w:lang w:eastAsia="en-GB"/>
              </w:rPr>
              <w:t xml:space="preserve"> and controllable</w:t>
            </w:r>
            <w:r>
              <w:rPr>
                <w:rFonts w:ascii="Arial" w:hAnsi="Arial" w:cs="Arial"/>
                <w:sz w:val="20"/>
                <w:szCs w:val="20"/>
                <w:lang w:eastAsia="en-GB"/>
              </w:rPr>
              <w:t xml:space="preserve"> operating </w:t>
            </w:r>
            <w:r w:rsidR="00126180">
              <w:rPr>
                <w:rFonts w:ascii="Arial" w:hAnsi="Arial" w:cs="Arial"/>
                <w:sz w:val="20"/>
                <w:szCs w:val="20"/>
                <w:lang w:eastAsia="en-GB"/>
              </w:rPr>
              <w:t>conditions</w:t>
            </w:r>
            <w:r>
              <w:rPr>
                <w:rFonts w:ascii="Arial" w:hAnsi="Arial" w:cs="Arial"/>
                <w:sz w:val="20"/>
                <w:szCs w:val="20"/>
                <w:lang w:eastAsia="en-GB"/>
              </w:rPr>
              <w:t xml:space="preserve">. </w:t>
            </w:r>
            <w:r w:rsidR="00126180">
              <w:rPr>
                <w:rFonts w:ascii="Arial" w:hAnsi="Arial" w:cs="Arial"/>
                <w:sz w:val="20"/>
                <w:szCs w:val="20"/>
                <w:lang w:eastAsia="en-GB"/>
              </w:rPr>
              <w:t xml:space="preserve">In particular, a Condition Monitoring Demonstrator in the Tribology Laboratory will be made available for this project. Measurements from the existing system can be extracted, to test computation with real data. The </w:t>
            </w:r>
            <w:r w:rsidR="00943B96">
              <w:rPr>
                <w:rFonts w:ascii="Arial" w:hAnsi="Arial" w:cs="Arial"/>
                <w:sz w:val="20"/>
                <w:szCs w:val="20"/>
                <w:lang w:eastAsia="en-GB"/>
              </w:rPr>
              <w:t xml:space="preserve">embedded </w:t>
            </w:r>
            <w:r w:rsidR="00126180">
              <w:rPr>
                <w:rFonts w:ascii="Arial" w:hAnsi="Arial" w:cs="Arial"/>
                <w:sz w:val="20"/>
                <w:szCs w:val="20"/>
                <w:lang w:eastAsia="en-GB"/>
              </w:rPr>
              <w:t xml:space="preserve">system performance </w:t>
            </w:r>
            <w:r w:rsidR="00543AFE">
              <w:rPr>
                <w:rFonts w:ascii="Arial" w:hAnsi="Arial" w:cs="Arial"/>
                <w:sz w:val="20"/>
                <w:szCs w:val="20"/>
                <w:lang w:eastAsia="en-GB"/>
              </w:rPr>
              <w:t xml:space="preserve">using </w:t>
            </w:r>
            <w:r w:rsidR="00126180">
              <w:rPr>
                <w:rFonts w:ascii="Arial" w:hAnsi="Arial" w:cs="Arial"/>
                <w:sz w:val="20"/>
                <w:szCs w:val="20"/>
                <w:lang w:eastAsia="en-GB"/>
              </w:rPr>
              <w:t>sensors can then be directly compared to the existing measurement system.</w:t>
            </w:r>
            <w:r w:rsidR="00453C48">
              <w:rPr>
                <w:rFonts w:ascii="Arial" w:hAnsi="Arial" w:cs="Arial"/>
                <w:sz w:val="20"/>
                <w:szCs w:val="20"/>
                <w:lang w:eastAsia="en-GB"/>
              </w:rPr>
              <w:t xml:space="preserve"> In addition to basic data collection, the rig can be modified to provide healthy and unhealthy conditions, through the use of damaged bearings and inducing a bend in the shaft. This is an established method for demonstrating diagnosis capabilities of condition monitoring systems [1]. </w:t>
            </w:r>
          </w:p>
          <w:p w14:paraId="6590DEEA" w14:textId="77777777" w:rsidR="005B2C7E" w:rsidRDefault="005B2C7E" w:rsidP="00194F33">
            <w:pPr>
              <w:rPr>
                <w:rFonts w:ascii="Arial" w:hAnsi="Arial" w:cs="Arial"/>
                <w:sz w:val="20"/>
                <w:szCs w:val="20"/>
                <w:lang w:eastAsia="en-GB"/>
              </w:rPr>
            </w:pPr>
          </w:p>
          <w:p w14:paraId="0524E210" w14:textId="1EEA4FA5" w:rsidR="00131F3A" w:rsidRDefault="005B2C7E" w:rsidP="00194F33">
            <w:pPr>
              <w:rPr>
                <w:rFonts w:ascii="Arial" w:hAnsi="Arial" w:cs="Arial"/>
                <w:sz w:val="20"/>
                <w:szCs w:val="20"/>
                <w:lang w:eastAsia="en-GB"/>
              </w:rPr>
            </w:pPr>
            <w:r>
              <w:rPr>
                <w:rFonts w:ascii="Arial" w:hAnsi="Arial" w:cs="Arial"/>
                <w:sz w:val="20"/>
                <w:szCs w:val="20"/>
                <w:lang w:eastAsia="en-GB"/>
              </w:rPr>
              <w:tab/>
              <w:t>Once the embedded system has reached a suitable</w:t>
            </w:r>
            <w:r w:rsidR="00C84D2F">
              <w:rPr>
                <w:rFonts w:ascii="Arial" w:hAnsi="Arial" w:cs="Arial"/>
                <w:sz w:val="20"/>
                <w:szCs w:val="20"/>
                <w:lang w:eastAsia="en-GB"/>
              </w:rPr>
              <w:t xml:space="preserve"> stage of development</w:t>
            </w:r>
            <w:r>
              <w:rPr>
                <w:rFonts w:ascii="Arial" w:hAnsi="Arial" w:cs="Arial"/>
                <w:sz w:val="20"/>
                <w:szCs w:val="20"/>
                <w:lang w:eastAsia="en-GB"/>
              </w:rPr>
              <w:t xml:space="preserve">, it should be tested </w:t>
            </w:r>
            <w:r w:rsidR="00427EF4">
              <w:rPr>
                <w:rFonts w:ascii="Arial" w:hAnsi="Arial" w:cs="Arial"/>
                <w:sz w:val="20"/>
                <w:szCs w:val="20"/>
                <w:lang w:eastAsia="en-GB"/>
              </w:rPr>
              <w:t>within a live environment</w:t>
            </w:r>
            <w:r w:rsidR="00157555">
              <w:rPr>
                <w:rFonts w:ascii="Arial" w:hAnsi="Arial" w:cs="Arial"/>
                <w:sz w:val="20"/>
                <w:szCs w:val="20"/>
                <w:lang w:eastAsia="en-GB"/>
              </w:rPr>
              <w:t xml:space="preserve"> for</w:t>
            </w:r>
            <w:r w:rsidR="006438CA">
              <w:rPr>
                <w:rFonts w:ascii="Arial" w:hAnsi="Arial" w:cs="Arial"/>
                <w:sz w:val="20"/>
                <w:szCs w:val="20"/>
                <w:lang w:eastAsia="en-GB"/>
              </w:rPr>
              <w:t xml:space="preserve"> an extended amount of time</w:t>
            </w:r>
            <w:r w:rsidR="00427EF4">
              <w:rPr>
                <w:rFonts w:ascii="Arial" w:hAnsi="Arial" w:cs="Arial"/>
                <w:sz w:val="20"/>
                <w:szCs w:val="20"/>
                <w:lang w:eastAsia="en-GB"/>
              </w:rPr>
              <w:t>,</w:t>
            </w:r>
            <w:r w:rsidR="006438CA">
              <w:rPr>
                <w:rFonts w:ascii="Arial" w:hAnsi="Arial" w:cs="Arial"/>
                <w:sz w:val="20"/>
                <w:szCs w:val="20"/>
                <w:lang w:eastAsia="en-GB"/>
              </w:rPr>
              <w:t xml:space="preserve"> operating independently but with supervision. </w:t>
            </w:r>
            <w:r w:rsidR="00F35D90">
              <w:rPr>
                <w:rFonts w:ascii="Arial" w:hAnsi="Arial" w:cs="Arial"/>
                <w:sz w:val="20"/>
                <w:szCs w:val="20"/>
                <w:lang w:eastAsia="en-GB"/>
              </w:rPr>
              <w:t>Initially, the Condition Monitoring Demonstrator will be used</w:t>
            </w:r>
            <w:r w:rsidR="00FC0D97">
              <w:rPr>
                <w:rFonts w:ascii="Arial" w:hAnsi="Arial" w:cs="Arial"/>
                <w:sz w:val="20"/>
                <w:szCs w:val="20"/>
                <w:lang w:eastAsia="en-GB"/>
              </w:rPr>
              <w:t>. O</w:t>
            </w:r>
            <w:r w:rsidR="00F35D90">
              <w:rPr>
                <w:rFonts w:ascii="Arial" w:hAnsi="Arial" w:cs="Arial"/>
                <w:sz w:val="20"/>
                <w:szCs w:val="20"/>
                <w:lang w:eastAsia="en-GB"/>
              </w:rPr>
              <w:t>pportunities for testing on board an operational ship are being investigated</w:t>
            </w:r>
            <w:r w:rsidR="00FC0D97">
              <w:rPr>
                <w:rFonts w:ascii="Arial" w:hAnsi="Arial" w:cs="Arial"/>
                <w:sz w:val="20"/>
                <w:szCs w:val="20"/>
                <w:lang w:eastAsia="en-GB"/>
              </w:rPr>
              <w:t xml:space="preserve"> through Lloyd’s Register, who are assisting this project</w:t>
            </w:r>
            <w:r w:rsidR="00F35D90">
              <w:rPr>
                <w:rFonts w:ascii="Arial" w:hAnsi="Arial" w:cs="Arial"/>
                <w:sz w:val="20"/>
                <w:szCs w:val="20"/>
                <w:lang w:eastAsia="en-GB"/>
              </w:rPr>
              <w:t>.</w:t>
            </w:r>
            <w:r w:rsidR="00453C48">
              <w:rPr>
                <w:rFonts w:ascii="Arial" w:hAnsi="Arial" w:cs="Arial"/>
                <w:sz w:val="20"/>
                <w:szCs w:val="20"/>
                <w:lang w:eastAsia="en-GB"/>
              </w:rPr>
              <w:t xml:space="preserve"> This would demonstrate the capability and utility of the system beyond simple experiments.</w:t>
            </w:r>
          </w:p>
          <w:p w14:paraId="60E45D11" w14:textId="79F61388" w:rsidR="00194F33" w:rsidRDefault="00194F33" w:rsidP="00194F33">
            <w:pPr>
              <w:rPr>
                <w:rFonts w:ascii="Arial" w:hAnsi="Arial" w:cs="Arial"/>
                <w:sz w:val="20"/>
                <w:szCs w:val="20"/>
                <w:lang w:eastAsia="en-GB"/>
              </w:rPr>
            </w:pPr>
          </w:p>
          <w:p w14:paraId="70583AF8" w14:textId="4EECA70A" w:rsidR="00194F33" w:rsidRPr="00C27FB5" w:rsidRDefault="00194F33" w:rsidP="00194F33">
            <w:pPr>
              <w:rPr>
                <w:rFonts w:ascii="Arial" w:hAnsi="Arial" w:cs="Arial"/>
                <w:sz w:val="20"/>
                <w:szCs w:val="20"/>
                <w:lang w:eastAsia="en-GB"/>
              </w:rPr>
            </w:pPr>
            <w:r>
              <w:rPr>
                <w:rFonts w:ascii="Arial" w:hAnsi="Arial" w:cs="Arial"/>
                <w:sz w:val="20"/>
                <w:szCs w:val="20"/>
                <w:lang w:eastAsia="en-GB"/>
              </w:rPr>
              <w:tab/>
            </w:r>
          </w:p>
          <w:p w14:paraId="0A1F2B8C" w14:textId="77777777" w:rsidR="00774570" w:rsidRDefault="00774570" w:rsidP="00CD4F45">
            <w:pPr>
              <w:rPr>
                <w:rFonts w:ascii="Arial" w:hAnsi="Arial" w:cs="Arial"/>
                <w:b/>
                <w:sz w:val="20"/>
                <w:szCs w:val="20"/>
                <w:lang w:eastAsia="en-GB"/>
              </w:rPr>
            </w:pPr>
          </w:p>
          <w:p w14:paraId="2DF6BC0B" w14:textId="77777777" w:rsidR="00453C48" w:rsidRDefault="00453C48" w:rsidP="00CD4F45">
            <w:pPr>
              <w:rPr>
                <w:rFonts w:ascii="Arial" w:hAnsi="Arial" w:cs="Arial"/>
                <w:b/>
                <w:sz w:val="20"/>
                <w:szCs w:val="20"/>
                <w:lang w:eastAsia="en-GB"/>
              </w:rPr>
            </w:pPr>
          </w:p>
          <w:p w14:paraId="6B2A4406" w14:textId="77777777" w:rsidR="00453C48" w:rsidRDefault="00453C48" w:rsidP="00CD4F45">
            <w:pPr>
              <w:rPr>
                <w:rFonts w:ascii="Arial" w:hAnsi="Arial" w:cs="Arial"/>
                <w:b/>
                <w:sz w:val="20"/>
                <w:szCs w:val="20"/>
                <w:lang w:eastAsia="en-GB"/>
              </w:rPr>
            </w:pPr>
          </w:p>
          <w:p w14:paraId="20420679" w14:textId="77777777" w:rsidR="00453C48" w:rsidRDefault="00453C48" w:rsidP="00CD4F45">
            <w:pPr>
              <w:rPr>
                <w:rFonts w:ascii="Arial" w:hAnsi="Arial" w:cs="Arial"/>
                <w:b/>
                <w:sz w:val="20"/>
                <w:szCs w:val="20"/>
                <w:lang w:eastAsia="en-GB"/>
              </w:rPr>
            </w:pPr>
          </w:p>
          <w:p w14:paraId="362900B1" w14:textId="77777777" w:rsidR="00453C48" w:rsidRDefault="00453C48" w:rsidP="00CD4F45">
            <w:pPr>
              <w:rPr>
                <w:rFonts w:ascii="Arial" w:hAnsi="Arial" w:cs="Arial"/>
                <w:b/>
                <w:sz w:val="20"/>
                <w:szCs w:val="20"/>
                <w:lang w:eastAsia="en-GB"/>
              </w:rPr>
            </w:pPr>
          </w:p>
          <w:p w14:paraId="6982AF2B" w14:textId="77777777" w:rsidR="00453C48" w:rsidRDefault="00453C48" w:rsidP="00CD4F45">
            <w:pPr>
              <w:rPr>
                <w:rFonts w:ascii="Arial" w:hAnsi="Arial" w:cs="Arial"/>
                <w:b/>
                <w:sz w:val="20"/>
                <w:szCs w:val="20"/>
                <w:lang w:eastAsia="en-GB"/>
              </w:rPr>
            </w:pPr>
          </w:p>
          <w:p w14:paraId="0DF0DE8D" w14:textId="77777777" w:rsidR="00453C48" w:rsidRDefault="00453C48" w:rsidP="00CD4F45">
            <w:pPr>
              <w:rPr>
                <w:rFonts w:ascii="Arial" w:hAnsi="Arial" w:cs="Arial"/>
                <w:b/>
                <w:sz w:val="20"/>
                <w:szCs w:val="20"/>
                <w:lang w:eastAsia="en-GB"/>
              </w:rPr>
            </w:pPr>
          </w:p>
          <w:p w14:paraId="626A771D" w14:textId="77777777" w:rsidR="00453C48" w:rsidRDefault="00453C48" w:rsidP="00CD4F45">
            <w:pPr>
              <w:rPr>
                <w:rFonts w:ascii="Arial" w:hAnsi="Arial" w:cs="Arial"/>
                <w:b/>
                <w:sz w:val="20"/>
                <w:szCs w:val="20"/>
                <w:lang w:eastAsia="en-GB"/>
              </w:rPr>
            </w:pPr>
          </w:p>
          <w:p w14:paraId="14F36AF7" w14:textId="77777777" w:rsidR="00453C48" w:rsidRDefault="00453C48" w:rsidP="00CD4F45">
            <w:pPr>
              <w:rPr>
                <w:rFonts w:ascii="Arial" w:hAnsi="Arial" w:cs="Arial"/>
                <w:b/>
                <w:sz w:val="20"/>
                <w:szCs w:val="20"/>
                <w:lang w:eastAsia="en-GB"/>
              </w:rPr>
            </w:pPr>
          </w:p>
          <w:p w14:paraId="7558EDDA" w14:textId="77777777" w:rsidR="00453C48" w:rsidRDefault="00453C48" w:rsidP="00CD4F45">
            <w:pPr>
              <w:rPr>
                <w:rFonts w:ascii="Arial" w:hAnsi="Arial" w:cs="Arial"/>
                <w:b/>
                <w:sz w:val="20"/>
                <w:szCs w:val="20"/>
                <w:lang w:eastAsia="en-GB"/>
              </w:rPr>
            </w:pPr>
          </w:p>
          <w:p w14:paraId="295D50F6" w14:textId="77777777" w:rsidR="00453C48" w:rsidRDefault="00453C48" w:rsidP="00CD4F45">
            <w:pPr>
              <w:rPr>
                <w:rFonts w:ascii="Arial" w:hAnsi="Arial" w:cs="Arial"/>
                <w:b/>
                <w:sz w:val="20"/>
                <w:szCs w:val="20"/>
                <w:lang w:eastAsia="en-GB"/>
              </w:rPr>
            </w:pPr>
          </w:p>
          <w:p w14:paraId="50C11E9A" w14:textId="77777777" w:rsidR="00453C48" w:rsidRDefault="00453C48" w:rsidP="00CD4F45">
            <w:pPr>
              <w:rPr>
                <w:rFonts w:ascii="Arial" w:hAnsi="Arial" w:cs="Arial"/>
                <w:b/>
                <w:sz w:val="20"/>
                <w:szCs w:val="20"/>
                <w:lang w:eastAsia="en-GB"/>
              </w:rPr>
            </w:pPr>
          </w:p>
          <w:p w14:paraId="538C10E2" w14:textId="77777777" w:rsidR="00453C48" w:rsidRDefault="00453C48" w:rsidP="00CD4F45">
            <w:pPr>
              <w:rPr>
                <w:rFonts w:ascii="Arial" w:hAnsi="Arial" w:cs="Arial"/>
                <w:b/>
                <w:sz w:val="20"/>
                <w:szCs w:val="20"/>
                <w:lang w:eastAsia="en-GB"/>
              </w:rPr>
            </w:pPr>
          </w:p>
          <w:p w14:paraId="52B8B65B" w14:textId="77777777" w:rsidR="00453C48" w:rsidRDefault="00453C48" w:rsidP="00CD4F45">
            <w:pPr>
              <w:rPr>
                <w:rFonts w:ascii="Arial" w:hAnsi="Arial" w:cs="Arial"/>
                <w:b/>
                <w:sz w:val="20"/>
                <w:szCs w:val="20"/>
                <w:lang w:eastAsia="en-GB"/>
              </w:rPr>
            </w:pPr>
          </w:p>
          <w:p w14:paraId="3F48AB89" w14:textId="77777777" w:rsidR="00453C48" w:rsidRDefault="00453C48" w:rsidP="00CD4F45">
            <w:pPr>
              <w:rPr>
                <w:rFonts w:ascii="Arial" w:hAnsi="Arial" w:cs="Arial"/>
                <w:b/>
                <w:sz w:val="20"/>
                <w:szCs w:val="20"/>
                <w:lang w:eastAsia="en-GB"/>
              </w:rPr>
            </w:pPr>
          </w:p>
          <w:p w14:paraId="568D123A" w14:textId="77777777" w:rsidR="00453C48" w:rsidRDefault="00453C48" w:rsidP="00CD4F45">
            <w:pPr>
              <w:rPr>
                <w:rFonts w:ascii="Arial" w:hAnsi="Arial" w:cs="Arial"/>
                <w:b/>
                <w:sz w:val="20"/>
                <w:szCs w:val="20"/>
                <w:lang w:eastAsia="en-GB"/>
              </w:rPr>
            </w:pPr>
          </w:p>
          <w:p w14:paraId="04D77C13" w14:textId="77777777" w:rsidR="00453C48" w:rsidRDefault="00453C48" w:rsidP="00CD4F45">
            <w:pPr>
              <w:rPr>
                <w:rFonts w:ascii="Arial" w:hAnsi="Arial" w:cs="Arial"/>
                <w:b/>
                <w:sz w:val="20"/>
                <w:szCs w:val="20"/>
                <w:lang w:eastAsia="en-GB"/>
              </w:rPr>
            </w:pPr>
          </w:p>
          <w:p w14:paraId="5B798354" w14:textId="77777777" w:rsidR="00453C48" w:rsidRDefault="00453C48" w:rsidP="00CD4F45">
            <w:pPr>
              <w:rPr>
                <w:rFonts w:ascii="Arial" w:hAnsi="Arial" w:cs="Arial"/>
                <w:b/>
                <w:sz w:val="20"/>
                <w:szCs w:val="20"/>
                <w:lang w:eastAsia="en-GB"/>
              </w:rPr>
            </w:pPr>
          </w:p>
          <w:p w14:paraId="007B1001" w14:textId="77777777" w:rsidR="00453C48" w:rsidRDefault="00453C48" w:rsidP="00CD4F45">
            <w:pPr>
              <w:rPr>
                <w:rFonts w:ascii="Arial" w:hAnsi="Arial" w:cs="Arial"/>
                <w:b/>
                <w:sz w:val="20"/>
                <w:szCs w:val="20"/>
                <w:lang w:eastAsia="en-GB"/>
              </w:rPr>
            </w:pPr>
          </w:p>
          <w:p w14:paraId="7320FC08" w14:textId="77777777" w:rsidR="00453C48" w:rsidRDefault="00453C48" w:rsidP="00CD4F45">
            <w:pPr>
              <w:rPr>
                <w:rFonts w:ascii="Arial" w:hAnsi="Arial" w:cs="Arial"/>
                <w:b/>
                <w:sz w:val="20"/>
                <w:szCs w:val="20"/>
                <w:lang w:eastAsia="en-GB"/>
              </w:rPr>
            </w:pPr>
          </w:p>
          <w:p w14:paraId="378F356B" w14:textId="77777777" w:rsidR="00453C48" w:rsidRDefault="00453C48" w:rsidP="00CD4F45">
            <w:pPr>
              <w:rPr>
                <w:rFonts w:ascii="Arial" w:hAnsi="Arial" w:cs="Arial"/>
                <w:b/>
                <w:sz w:val="20"/>
                <w:szCs w:val="20"/>
                <w:lang w:eastAsia="en-GB"/>
              </w:rPr>
            </w:pPr>
          </w:p>
          <w:p w14:paraId="7C1575EA" w14:textId="77777777" w:rsidR="00453C48" w:rsidRDefault="00453C48" w:rsidP="00CD4F45">
            <w:pPr>
              <w:rPr>
                <w:rFonts w:ascii="Arial" w:hAnsi="Arial" w:cs="Arial"/>
                <w:b/>
                <w:sz w:val="20"/>
                <w:szCs w:val="20"/>
                <w:lang w:eastAsia="en-GB"/>
              </w:rPr>
            </w:pPr>
          </w:p>
          <w:p w14:paraId="633A147F" w14:textId="77777777" w:rsidR="00453C48" w:rsidRDefault="00453C48" w:rsidP="00CD4F45">
            <w:pPr>
              <w:rPr>
                <w:rFonts w:ascii="Arial" w:hAnsi="Arial" w:cs="Arial"/>
                <w:b/>
                <w:sz w:val="20"/>
                <w:szCs w:val="20"/>
                <w:lang w:eastAsia="en-GB"/>
              </w:rPr>
            </w:pPr>
          </w:p>
          <w:p w14:paraId="6A10C2FE" w14:textId="77777777" w:rsidR="00453C48" w:rsidRDefault="00453C48" w:rsidP="00CD4F45">
            <w:pPr>
              <w:rPr>
                <w:rFonts w:ascii="Arial" w:hAnsi="Arial" w:cs="Arial"/>
                <w:b/>
                <w:sz w:val="20"/>
                <w:szCs w:val="20"/>
                <w:lang w:eastAsia="en-GB"/>
              </w:rPr>
            </w:pPr>
          </w:p>
          <w:p w14:paraId="78CA07E5" w14:textId="77777777" w:rsidR="00453C48" w:rsidRDefault="00453C48" w:rsidP="00CD4F45">
            <w:pPr>
              <w:rPr>
                <w:rFonts w:ascii="Arial" w:hAnsi="Arial" w:cs="Arial"/>
                <w:b/>
                <w:sz w:val="20"/>
                <w:szCs w:val="20"/>
                <w:lang w:eastAsia="en-GB"/>
              </w:rPr>
            </w:pPr>
          </w:p>
          <w:p w14:paraId="65EB8A4F" w14:textId="77777777" w:rsidR="00453C48" w:rsidRDefault="00453C48" w:rsidP="00CD4F45">
            <w:pPr>
              <w:rPr>
                <w:rFonts w:ascii="Arial" w:hAnsi="Arial" w:cs="Arial"/>
                <w:b/>
                <w:sz w:val="20"/>
                <w:szCs w:val="20"/>
                <w:lang w:eastAsia="en-GB"/>
              </w:rPr>
            </w:pPr>
          </w:p>
          <w:p w14:paraId="2C40C764" w14:textId="5F1C7FC7" w:rsidR="00453C48" w:rsidRPr="005829AD" w:rsidRDefault="00453C48" w:rsidP="00CD4F45">
            <w:pPr>
              <w:rPr>
                <w:rFonts w:ascii="Arial" w:hAnsi="Arial" w:cs="Arial"/>
                <w:b/>
                <w:sz w:val="20"/>
                <w:szCs w:val="20"/>
                <w:lang w:eastAsia="en-GB"/>
              </w:rPr>
            </w:pPr>
            <w:r w:rsidRPr="00453C48">
              <w:rPr>
                <w:rFonts w:ascii="Arial" w:hAnsi="Arial" w:cs="Arial"/>
                <w:sz w:val="20"/>
                <w:szCs w:val="20"/>
                <w:lang w:eastAsia="en-GB"/>
              </w:rPr>
              <w:t xml:space="preserve">[1] </w:t>
            </w:r>
            <w:r w:rsidRPr="00453C48">
              <w:rPr>
                <w:rFonts w:ascii="Arial" w:hAnsi="Arial" w:cs="Arial"/>
                <w:sz w:val="20"/>
                <w:szCs w:val="20"/>
                <w:lang w:eastAsia="en-GB"/>
              </w:rPr>
              <w:t>A. Moosavian, M. Khazaee, H. Ahmadi, M. Khazaee and G. Najafi, “Fault diagnosis and classification of water pump using adaptive neurofuzzy inference system based on vibration signals”, Structural Health Monitoring: An International Journal, vol. 14, no. 5, pp. 402-410, 2015</w:t>
            </w:r>
          </w:p>
        </w:tc>
      </w:tr>
    </w:tbl>
    <w:p w14:paraId="35A8CE82" w14:textId="77777777" w:rsidR="00774570" w:rsidRPr="005829AD" w:rsidRDefault="00774570">
      <w:pPr>
        <w:rPr>
          <w:rFonts w:ascii="Arial" w:hAnsi="Arial" w:cs="Arial"/>
          <w:b/>
          <w:sz w:val="20"/>
          <w:szCs w:val="20"/>
          <w:lang w:eastAsia="en-GB"/>
        </w:rPr>
      </w:pPr>
    </w:p>
    <w:p w14:paraId="3814CF81" w14:textId="10013BAB" w:rsidR="00774570" w:rsidRPr="005829AD" w:rsidRDefault="00774570">
      <w:pPr>
        <w:rPr>
          <w:rFonts w:ascii="Arial" w:hAnsi="Arial" w:cs="Arial"/>
          <w:b/>
          <w:sz w:val="20"/>
          <w:szCs w:val="20"/>
          <w:lang w:eastAsia="en-GB"/>
        </w:rPr>
      </w:pPr>
      <w:r w:rsidRPr="005829AD">
        <w:rPr>
          <w:rFonts w:ascii="Arial" w:hAnsi="Arial" w:cs="Arial"/>
          <w:b/>
          <w:sz w:val="20"/>
          <w:szCs w:val="20"/>
          <w:lang w:eastAsia="en-GB"/>
        </w:rPr>
        <w:br w:type="page"/>
      </w:r>
    </w:p>
    <w:tbl>
      <w:tblPr>
        <w:tblStyle w:val="TableGrid"/>
        <w:tblW w:w="10206" w:type="dxa"/>
        <w:jc w:val="center"/>
        <w:tblLayout w:type="fixed"/>
        <w:tblLook w:val="04A0" w:firstRow="1" w:lastRow="0" w:firstColumn="1" w:lastColumn="0" w:noHBand="0" w:noVBand="1"/>
      </w:tblPr>
      <w:tblGrid>
        <w:gridCol w:w="10206"/>
      </w:tblGrid>
      <w:tr w:rsidR="00774570" w:rsidRPr="005829AD" w14:paraId="4E13BBE3" w14:textId="77777777" w:rsidTr="00CD4F45">
        <w:trPr>
          <w:jc w:val="center"/>
        </w:trPr>
        <w:tc>
          <w:tcPr>
            <w:tcW w:w="10206" w:type="dxa"/>
            <w:vAlign w:val="center"/>
          </w:tcPr>
          <w:p w14:paraId="28B8A161" w14:textId="2B787440" w:rsidR="00774570" w:rsidRPr="005829AD" w:rsidRDefault="005829AD" w:rsidP="00CD4F45">
            <w:pPr>
              <w:jc w:val="both"/>
              <w:rPr>
                <w:rFonts w:ascii="Arial" w:hAnsi="Arial" w:cs="Arial"/>
                <w:b/>
                <w:sz w:val="24"/>
                <w:szCs w:val="24"/>
                <w:lang w:eastAsia="en-GB"/>
              </w:rPr>
            </w:pPr>
            <w:r w:rsidRPr="005829AD">
              <w:rPr>
                <w:rFonts w:ascii="Arial" w:hAnsi="Arial" w:cs="Arial"/>
                <w:b/>
                <w:i/>
                <w:sz w:val="24"/>
                <w:szCs w:val="24"/>
                <w:lang w:eastAsia="en-GB"/>
              </w:rPr>
              <w:lastRenderedPageBreak/>
              <w:t>Research plan – Gantt chart or Pert chart</w:t>
            </w:r>
          </w:p>
        </w:tc>
      </w:tr>
      <w:tr w:rsidR="00774570" w:rsidRPr="005829AD" w14:paraId="4B20EA0E" w14:textId="77777777" w:rsidTr="00CD4F45">
        <w:trPr>
          <w:trHeight w:val="13876"/>
          <w:jc w:val="center"/>
        </w:trPr>
        <w:tc>
          <w:tcPr>
            <w:tcW w:w="10206" w:type="dxa"/>
          </w:tcPr>
          <w:p w14:paraId="00335575" w14:textId="77777777" w:rsidR="00BA55E1" w:rsidRDefault="00BA55E1" w:rsidP="00BA55E1">
            <w:pPr>
              <w:jc w:val="center"/>
              <w:rPr>
                <w:rFonts w:ascii="Arial" w:hAnsi="Arial" w:cs="Arial"/>
                <w:b/>
                <w:sz w:val="20"/>
                <w:szCs w:val="20"/>
                <w:lang w:eastAsia="en-GB"/>
              </w:rPr>
            </w:pPr>
          </w:p>
          <w:p w14:paraId="0A7B0434" w14:textId="77777777" w:rsidR="00211651" w:rsidRDefault="00AB33D2" w:rsidP="00BA55E1">
            <w:pPr>
              <w:jc w:val="center"/>
              <w:rPr>
                <w:rFonts w:ascii="Arial" w:hAnsi="Arial" w:cs="Arial"/>
                <w:b/>
                <w:sz w:val="20"/>
                <w:szCs w:val="20"/>
                <w:lang w:eastAsia="en-GB"/>
              </w:rPr>
            </w:pPr>
            <w:r>
              <w:rPr>
                <w:rFonts w:ascii="Arial" w:hAnsi="Arial" w:cs="Arial"/>
                <w:b/>
                <w:noProof/>
                <w:sz w:val="20"/>
                <w:szCs w:val="20"/>
                <w:lang w:eastAsia="en-GB"/>
              </w:rPr>
              <w:drawing>
                <wp:inline distT="0" distB="0" distL="0" distR="0" wp14:anchorId="3E3AF250" wp14:editId="51E17F84">
                  <wp:extent cx="8643440" cy="4699816"/>
                  <wp:effectExtent l="0" t="9525"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chart.PNG"/>
                          <pic:cNvPicPr/>
                        </pic:nvPicPr>
                        <pic:blipFill>
                          <a:blip r:embed="rId7">
                            <a:extLst>
                              <a:ext uri="{28A0092B-C50C-407E-A947-70E740481C1C}">
                                <a14:useLocalDpi xmlns:a14="http://schemas.microsoft.com/office/drawing/2010/main" val="0"/>
                              </a:ext>
                            </a:extLst>
                          </a:blip>
                          <a:stretch>
                            <a:fillRect/>
                          </a:stretch>
                        </pic:blipFill>
                        <pic:spPr>
                          <a:xfrm rot="16200000">
                            <a:off x="0" y="0"/>
                            <a:ext cx="8653026" cy="4705028"/>
                          </a:xfrm>
                          <a:prstGeom prst="rect">
                            <a:avLst/>
                          </a:prstGeom>
                        </pic:spPr>
                      </pic:pic>
                    </a:graphicData>
                  </a:graphic>
                </wp:inline>
              </w:drawing>
            </w:r>
          </w:p>
          <w:p w14:paraId="53F07763" w14:textId="24FFF587" w:rsidR="00AB33D2" w:rsidRPr="005829AD" w:rsidRDefault="00AB33D2" w:rsidP="00BA55E1">
            <w:pPr>
              <w:jc w:val="center"/>
              <w:rPr>
                <w:rFonts w:ascii="Arial" w:hAnsi="Arial" w:cs="Arial"/>
                <w:b/>
                <w:sz w:val="20"/>
                <w:szCs w:val="20"/>
                <w:lang w:eastAsia="en-GB"/>
              </w:rPr>
            </w:pPr>
          </w:p>
        </w:tc>
      </w:tr>
    </w:tbl>
    <w:p w14:paraId="48BFF3CD" w14:textId="77777777" w:rsidR="00774570" w:rsidRPr="005829AD" w:rsidRDefault="00774570" w:rsidP="00774570">
      <w:pPr>
        <w:rPr>
          <w:rFonts w:ascii="Arial" w:hAnsi="Arial" w:cs="Arial"/>
          <w:b/>
          <w:sz w:val="20"/>
          <w:szCs w:val="20"/>
          <w:lang w:eastAsia="en-GB"/>
        </w:rPr>
      </w:pPr>
    </w:p>
    <w:p w14:paraId="06F8DBB7" w14:textId="77777777" w:rsidR="00774570" w:rsidRPr="005829AD" w:rsidRDefault="00774570" w:rsidP="00774570">
      <w:pPr>
        <w:rPr>
          <w:rFonts w:ascii="Arial" w:hAnsi="Arial" w:cs="Arial"/>
          <w:b/>
          <w:sz w:val="20"/>
          <w:szCs w:val="20"/>
          <w:lang w:eastAsia="en-GB"/>
        </w:rPr>
      </w:pPr>
      <w:r w:rsidRPr="005829AD">
        <w:rPr>
          <w:rFonts w:ascii="Arial" w:hAnsi="Arial" w:cs="Arial"/>
          <w:b/>
          <w:sz w:val="20"/>
          <w:szCs w:val="20"/>
          <w:lang w:eastAsia="en-GB"/>
        </w:rPr>
        <w:br w:type="page"/>
      </w:r>
    </w:p>
    <w:tbl>
      <w:tblPr>
        <w:tblStyle w:val="TableGrid"/>
        <w:tblW w:w="10206" w:type="dxa"/>
        <w:jc w:val="center"/>
        <w:tblLayout w:type="fixed"/>
        <w:tblLook w:val="04A0" w:firstRow="1" w:lastRow="0" w:firstColumn="1" w:lastColumn="0" w:noHBand="0" w:noVBand="1"/>
      </w:tblPr>
      <w:tblGrid>
        <w:gridCol w:w="10206"/>
      </w:tblGrid>
      <w:tr w:rsidR="00774570" w:rsidRPr="005829AD" w14:paraId="1707D4D3" w14:textId="77777777" w:rsidTr="00CD4F45">
        <w:trPr>
          <w:jc w:val="center"/>
        </w:trPr>
        <w:tc>
          <w:tcPr>
            <w:tcW w:w="10206" w:type="dxa"/>
            <w:vAlign w:val="center"/>
          </w:tcPr>
          <w:p w14:paraId="294A00A7" w14:textId="7C12D510" w:rsidR="00774570" w:rsidRPr="005829AD" w:rsidRDefault="005829AD" w:rsidP="00CD4F45">
            <w:pPr>
              <w:jc w:val="both"/>
              <w:rPr>
                <w:rFonts w:ascii="Arial" w:hAnsi="Arial" w:cs="Arial"/>
                <w:b/>
                <w:sz w:val="24"/>
                <w:szCs w:val="24"/>
                <w:lang w:eastAsia="en-GB"/>
              </w:rPr>
            </w:pPr>
            <w:r w:rsidRPr="005829AD">
              <w:rPr>
                <w:rFonts w:ascii="Arial" w:hAnsi="Arial" w:cs="Arial"/>
                <w:b/>
                <w:i/>
                <w:sz w:val="24"/>
                <w:szCs w:val="24"/>
                <w:lang w:eastAsia="en-GB"/>
              </w:rPr>
              <w:lastRenderedPageBreak/>
              <w:t>Ethical statement</w:t>
            </w:r>
          </w:p>
        </w:tc>
      </w:tr>
      <w:tr w:rsidR="00774570" w:rsidRPr="005829AD" w14:paraId="4FD04AF1" w14:textId="77777777" w:rsidTr="00CD4F45">
        <w:trPr>
          <w:trHeight w:val="13876"/>
          <w:jc w:val="center"/>
        </w:trPr>
        <w:tc>
          <w:tcPr>
            <w:tcW w:w="10206" w:type="dxa"/>
          </w:tcPr>
          <w:p w14:paraId="227C5814" w14:textId="77777777" w:rsidR="00774570" w:rsidRPr="005829AD" w:rsidRDefault="00774570" w:rsidP="00CD4F45">
            <w:pPr>
              <w:rPr>
                <w:rFonts w:ascii="Arial" w:hAnsi="Arial" w:cs="Arial"/>
                <w:b/>
                <w:sz w:val="20"/>
                <w:szCs w:val="20"/>
                <w:lang w:eastAsia="en-GB"/>
              </w:rPr>
            </w:pPr>
          </w:p>
          <w:p w14:paraId="187B12F0" w14:textId="24C33089" w:rsidR="00774570" w:rsidRDefault="009D592D" w:rsidP="00BA55E1">
            <w:pPr>
              <w:rPr>
                <w:rFonts w:ascii="Arial" w:hAnsi="Arial" w:cs="Arial"/>
                <w:sz w:val="20"/>
                <w:szCs w:val="20"/>
                <w:lang w:eastAsia="en-GB"/>
              </w:rPr>
            </w:pPr>
            <w:r>
              <w:rPr>
                <w:rFonts w:ascii="Arial" w:hAnsi="Arial" w:cs="Arial"/>
                <w:sz w:val="20"/>
                <w:szCs w:val="20"/>
                <w:lang w:eastAsia="en-GB"/>
              </w:rPr>
              <w:tab/>
            </w:r>
            <w:r w:rsidR="00BA55E1">
              <w:rPr>
                <w:rFonts w:ascii="Arial" w:hAnsi="Arial" w:cs="Arial"/>
                <w:sz w:val="20"/>
                <w:szCs w:val="20"/>
                <w:lang w:eastAsia="en-GB"/>
              </w:rPr>
              <w:t>Testing for this project will be carried out in a laboratory at the University of Southampton. Before testing can be carried out, I will undergo initial training on how to use the equipment safely within the laboratory. The procedures in place will be followed carefully for my own safety and the safety of other students and staff.</w:t>
            </w:r>
          </w:p>
          <w:p w14:paraId="6F29B4FC" w14:textId="28A97A94" w:rsidR="009D592D" w:rsidRDefault="009D592D" w:rsidP="00BA55E1">
            <w:pPr>
              <w:rPr>
                <w:rFonts w:ascii="Arial" w:hAnsi="Arial" w:cs="Arial"/>
                <w:sz w:val="20"/>
                <w:szCs w:val="20"/>
                <w:lang w:eastAsia="en-GB"/>
              </w:rPr>
            </w:pPr>
          </w:p>
          <w:p w14:paraId="08D050C4" w14:textId="3203293D" w:rsidR="009D592D" w:rsidRDefault="009D592D" w:rsidP="00BA55E1">
            <w:pPr>
              <w:rPr>
                <w:rFonts w:ascii="Arial" w:hAnsi="Arial" w:cs="Arial"/>
                <w:sz w:val="20"/>
                <w:szCs w:val="20"/>
                <w:lang w:eastAsia="en-GB"/>
              </w:rPr>
            </w:pPr>
            <w:r>
              <w:rPr>
                <w:rFonts w:ascii="Arial" w:hAnsi="Arial" w:cs="Arial"/>
                <w:sz w:val="20"/>
                <w:szCs w:val="20"/>
                <w:lang w:eastAsia="en-GB"/>
              </w:rPr>
              <w:tab/>
              <w:t>As condition monitoring systems are implemented on board ships, they will be relied upon to provide accurate information. Failure to do so could result in unexpected failures, which in the worst instance would be catastrophic. Therefore, the systems should be built to a high standard and the exact capabilities of systems should be outlined before implementation, including detailing the limitations of the system. There already exist standards related to condition monitoring of machines: ISO 13374, ISO 13379 and ISO 18436. There is also a working g</w:t>
            </w:r>
            <w:r w:rsidR="002862C0">
              <w:rPr>
                <w:rFonts w:ascii="Arial" w:hAnsi="Arial" w:cs="Arial"/>
                <w:sz w:val="20"/>
                <w:szCs w:val="20"/>
                <w:lang w:eastAsia="en-GB"/>
              </w:rPr>
              <w:t>roup developing a standard for s</w:t>
            </w:r>
            <w:r>
              <w:rPr>
                <w:rFonts w:ascii="Arial" w:hAnsi="Arial" w:cs="Arial"/>
                <w:sz w:val="20"/>
                <w:szCs w:val="20"/>
                <w:lang w:eastAsia="en-GB"/>
              </w:rPr>
              <w:t>mart shipping, ISO/TC 8/WG 10. These s</w:t>
            </w:r>
            <w:r w:rsidR="0010557A">
              <w:rPr>
                <w:rFonts w:ascii="Arial" w:hAnsi="Arial" w:cs="Arial"/>
                <w:sz w:val="20"/>
                <w:szCs w:val="20"/>
                <w:lang w:eastAsia="en-GB"/>
              </w:rPr>
              <w:t>tandards should be adhered to in systems which aim to provide condition monitoring in the marine environment.</w:t>
            </w:r>
          </w:p>
          <w:p w14:paraId="4F7FF0A9" w14:textId="14405FB6" w:rsidR="0010557A" w:rsidRDefault="0010557A" w:rsidP="00BA55E1">
            <w:pPr>
              <w:rPr>
                <w:rFonts w:ascii="Arial" w:hAnsi="Arial" w:cs="Arial"/>
                <w:sz w:val="20"/>
                <w:szCs w:val="20"/>
                <w:lang w:eastAsia="en-GB"/>
              </w:rPr>
            </w:pPr>
          </w:p>
          <w:p w14:paraId="04A47B06" w14:textId="57555F4B" w:rsidR="0010557A" w:rsidRDefault="0010557A" w:rsidP="00BA55E1">
            <w:pPr>
              <w:rPr>
                <w:rFonts w:ascii="Arial" w:hAnsi="Arial" w:cs="Arial"/>
                <w:sz w:val="20"/>
                <w:szCs w:val="20"/>
                <w:lang w:eastAsia="en-GB"/>
              </w:rPr>
            </w:pPr>
            <w:r>
              <w:rPr>
                <w:rFonts w:ascii="Arial" w:hAnsi="Arial" w:cs="Arial"/>
                <w:sz w:val="20"/>
                <w:szCs w:val="20"/>
                <w:lang w:eastAsia="en-GB"/>
              </w:rPr>
              <w:tab/>
              <w:t xml:space="preserve">A natural extension to this project would be to create a connected condition monitoring system, part of the Internet of Things (IoT). This would allow data collection of all ships owned by a company, for instance, </w:t>
            </w:r>
            <w:r w:rsidR="007A6C74">
              <w:rPr>
                <w:rFonts w:ascii="Arial" w:hAnsi="Arial" w:cs="Arial"/>
                <w:sz w:val="20"/>
                <w:szCs w:val="20"/>
                <w:lang w:eastAsia="en-GB"/>
              </w:rPr>
              <w:t>for</w:t>
            </w:r>
            <w:r>
              <w:rPr>
                <w:rFonts w:ascii="Arial" w:hAnsi="Arial" w:cs="Arial"/>
                <w:sz w:val="20"/>
                <w:szCs w:val="20"/>
                <w:lang w:eastAsia="en-GB"/>
              </w:rPr>
              <w:t xml:space="preserve"> better diagnosis and prognosis. However, care should always be taken when connecting a device to the internet, and embedded devices in particular have been used as attack vectors for Distributed Denial of Service (DDoS) attacks and to extract private information. In this context, commercially sensitive information could potentially be extracted directly or indirectly from a connected system. </w:t>
            </w:r>
            <w:r w:rsidR="00ED0D38">
              <w:rPr>
                <w:rFonts w:ascii="Arial" w:hAnsi="Arial" w:cs="Arial"/>
                <w:sz w:val="20"/>
                <w:szCs w:val="20"/>
                <w:lang w:eastAsia="en-GB"/>
              </w:rPr>
              <w:t xml:space="preserve">Employing simple safeguards, such as data encryption, </w:t>
            </w:r>
            <w:r>
              <w:rPr>
                <w:rFonts w:ascii="Arial" w:hAnsi="Arial" w:cs="Arial"/>
                <w:sz w:val="20"/>
                <w:szCs w:val="20"/>
                <w:lang w:eastAsia="en-GB"/>
              </w:rPr>
              <w:t>can have a beneficial effect here and should be designed into the system as early as possible.</w:t>
            </w:r>
          </w:p>
          <w:p w14:paraId="5F55F272" w14:textId="73C29B06" w:rsidR="0010557A" w:rsidRDefault="0010557A" w:rsidP="00BA55E1">
            <w:pPr>
              <w:rPr>
                <w:rFonts w:ascii="Arial" w:hAnsi="Arial" w:cs="Arial"/>
                <w:sz w:val="20"/>
                <w:szCs w:val="20"/>
                <w:lang w:eastAsia="en-GB"/>
              </w:rPr>
            </w:pPr>
          </w:p>
          <w:p w14:paraId="32828808" w14:textId="05EEE82B" w:rsidR="00FD2FE1" w:rsidRPr="00CE2D1D" w:rsidRDefault="0010557A" w:rsidP="007A2A8E">
            <w:pPr>
              <w:rPr>
                <w:rFonts w:ascii="Arial" w:hAnsi="Arial" w:cs="Arial"/>
                <w:sz w:val="20"/>
                <w:szCs w:val="20"/>
                <w:lang w:eastAsia="en-GB"/>
              </w:rPr>
            </w:pPr>
            <w:r>
              <w:rPr>
                <w:rFonts w:ascii="Arial" w:hAnsi="Arial" w:cs="Arial"/>
                <w:sz w:val="20"/>
                <w:szCs w:val="20"/>
                <w:lang w:eastAsia="en-GB"/>
              </w:rPr>
              <w:tab/>
              <w:t xml:space="preserve">To ensure the system operates within the specification and to enable future development of the system, </w:t>
            </w:r>
            <w:r w:rsidR="00DB70D6">
              <w:rPr>
                <w:rFonts w:ascii="Arial" w:hAnsi="Arial" w:cs="Arial"/>
                <w:sz w:val="20"/>
                <w:szCs w:val="20"/>
                <w:lang w:eastAsia="en-GB"/>
              </w:rPr>
              <w:t>a coding standard will be employed</w:t>
            </w:r>
            <w:r>
              <w:rPr>
                <w:rFonts w:ascii="Arial" w:hAnsi="Arial" w:cs="Arial"/>
                <w:sz w:val="20"/>
                <w:szCs w:val="20"/>
                <w:lang w:eastAsia="en-GB"/>
              </w:rPr>
              <w:t xml:space="preserve">. This </w:t>
            </w:r>
            <w:r w:rsidR="007A2A8E">
              <w:rPr>
                <w:rFonts w:ascii="Arial" w:hAnsi="Arial" w:cs="Arial"/>
                <w:sz w:val="20"/>
                <w:szCs w:val="20"/>
                <w:lang w:eastAsia="en-GB"/>
              </w:rPr>
              <w:t>helps to catch common bugs and to prevent misunderstanding of the code. In turn, this makes the system safer and more reliable. It is also good practice for embedded systems engineers.</w:t>
            </w:r>
          </w:p>
          <w:p w14:paraId="0F59490E" w14:textId="77777777" w:rsidR="00BA55E1" w:rsidRDefault="00BA55E1" w:rsidP="00BA55E1">
            <w:pPr>
              <w:rPr>
                <w:rFonts w:ascii="Arial" w:hAnsi="Arial" w:cs="Arial"/>
                <w:sz w:val="20"/>
                <w:szCs w:val="20"/>
                <w:lang w:eastAsia="en-GB"/>
              </w:rPr>
            </w:pPr>
          </w:p>
          <w:p w14:paraId="174BBE4D" w14:textId="6A9C759F" w:rsidR="00BA55E1" w:rsidRPr="00BA55E1" w:rsidRDefault="00BA55E1" w:rsidP="00BA55E1">
            <w:pPr>
              <w:rPr>
                <w:rFonts w:ascii="Arial" w:hAnsi="Arial" w:cs="Arial"/>
                <w:sz w:val="20"/>
                <w:szCs w:val="20"/>
                <w:lang w:eastAsia="en-GB"/>
              </w:rPr>
            </w:pPr>
          </w:p>
        </w:tc>
      </w:tr>
    </w:tbl>
    <w:p w14:paraId="04D7D785" w14:textId="77777777" w:rsidR="00774570" w:rsidRPr="005829AD" w:rsidRDefault="00774570" w:rsidP="00774570">
      <w:pPr>
        <w:rPr>
          <w:rFonts w:ascii="Arial" w:hAnsi="Arial" w:cs="Arial"/>
          <w:b/>
          <w:sz w:val="20"/>
          <w:szCs w:val="20"/>
          <w:lang w:eastAsia="en-GB"/>
        </w:rPr>
      </w:pPr>
    </w:p>
    <w:p w14:paraId="6773C63B" w14:textId="77777777" w:rsidR="00774570" w:rsidRPr="005829AD" w:rsidRDefault="00774570" w:rsidP="00774570">
      <w:pPr>
        <w:rPr>
          <w:rFonts w:ascii="Arial" w:hAnsi="Arial" w:cs="Arial"/>
          <w:b/>
          <w:sz w:val="20"/>
          <w:szCs w:val="20"/>
          <w:lang w:eastAsia="en-GB"/>
        </w:rPr>
      </w:pPr>
      <w:r w:rsidRPr="005829AD">
        <w:rPr>
          <w:rFonts w:ascii="Arial" w:hAnsi="Arial" w:cs="Arial"/>
          <w:b/>
          <w:sz w:val="20"/>
          <w:szCs w:val="20"/>
          <w:lang w:eastAsia="en-GB"/>
        </w:rPr>
        <w:br w:type="page"/>
      </w:r>
    </w:p>
    <w:tbl>
      <w:tblPr>
        <w:tblStyle w:val="TableGrid"/>
        <w:tblW w:w="10206" w:type="dxa"/>
        <w:jc w:val="center"/>
        <w:tblLayout w:type="fixed"/>
        <w:tblLook w:val="04A0" w:firstRow="1" w:lastRow="0" w:firstColumn="1" w:lastColumn="0" w:noHBand="0" w:noVBand="1"/>
      </w:tblPr>
      <w:tblGrid>
        <w:gridCol w:w="10206"/>
      </w:tblGrid>
      <w:tr w:rsidR="00774570" w:rsidRPr="005829AD" w14:paraId="70D11DEB" w14:textId="77777777" w:rsidTr="00CD4F45">
        <w:trPr>
          <w:jc w:val="center"/>
        </w:trPr>
        <w:tc>
          <w:tcPr>
            <w:tcW w:w="10206" w:type="dxa"/>
            <w:vAlign w:val="center"/>
          </w:tcPr>
          <w:p w14:paraId="05CEFD1E" w14:textId="7653CA54" w:rsidR="00774570" w:rsidRPr="005829AD" w:rsidRDefault="005829AD" w:rsidP="00CD4F45">
            <w:pPr>
              <w:jc w:val="both"/>
              <w:rPr>
                <w:rFonts w:ascii="Arial" w:hAnsi="Arial" w:cs="Arial"/>
                <w:b/>
                <w:sz w:val="24"/>
                <w:szCs w:val="24"/>
                <w:lang w:eastAsia="en-GB"/>
              </w:rPr>
            </w:pPr>
            <w:r w:rsidRPr="005829AD">
              <w:rPr>
                <w:rFonts w:ascii="Arial" w:hAnsi="Arial" w:cs="Arial"/>
                <w:b/>
                <w:i/>
                <w:sz w:val="24"/>
                <w:szCs w:val="24"/>
                <w:lang w:eastAsia="en-GB"/>
              </w:rPr>
              <w:lastRenderedPageBreak/>
              <w:t>Legal and commercial aspects</w:t>
            </w:r>
          </w:p>
        </w:tc>
      </w:tr>
      <w:tr w:rsidR="00774570" w:rsidRPr="005829AD" w14:paraId="67E86B5E" w14:textId="77777777" w:rsidTr="00CD4F45">
        <w:trPr>
          <w:trHeight w:val="13876"/>
          <w:jc w:val="center"/>
        </w:trPr>
        <w:tc>
          <w:tcPr>
            <w:tcW w:w="10206" w:type="dxa"/>
          </w:tcPr>
          <w:p w14:paraId="2175BF27" w14:textId="77777777" w:rsidR="00774570" w:rsidRPr="005829AD" w:rsidRDefault="00774570" w:rsidP="00CD4F45">
            <w:pPr>
              <w:rPr>
                <w:rFonts w:ascii="Arial" w:hAnsi="Arial" w:cs="Arial"/>
                <w:b/>
                <w:sz w:val="20"/>
                <w:szCs w:val="20"/>
                <w:lang w:eastAsia="en-GB"/>
              </w:rPr>
            </w:pPr>
          </w:p>
          <w:p w14:paraId="4E57CC3E" w14:textId="27F69CF2" w:rsidR="00774570" w:rsidRDefault="007A2A8E" w:rsidP="008F5B22">
            <w:pPr>
              <w:rPr>
                <w:rFonts w:ascii="Arial" w:hAnsi="Arial" w:cs="Arial"/>
                <w:sz w:val="20"/>
                <w:szCs w:val="20"/>
                <w:lang w:eastAsia="en-GB"/>
              </w:rPr>
            </w:pPr>
            <w:r>
              <w:rPr>
                <w:rFonts w:ascii="Arial" w:hAnsi="Arial" w:cs="Arial"/>
                <w:sz w:val="20"/>
                <w:szCs w:val="20"/>
                <w:lang w:eastAsia="en-GB"/>
              </w:rPr>
              <w:tab/>
            </w:r>
            <w:r w:rsidR="000C19CA">
              <w:rPr>
                <w:rFonts w:ascii="Arial" w:hAnsi="Arial" w:cs="Arial"/>
                <w:sz w:val="20"/>
                <w:szCs w:val="20"/>
                <w:lang w:eastAsia="en-GB"/>
              </w:rPr>
              <w:t xml:space="preserve">The aim of this project is to develop an embedded system which ultimately provides a reduction in maintenance costs and improvement in safety for shipping. The project is set in this industrial context and provides the groundwork for a connected, low-cost condition monitoring device. As such, it is likely that Intellectual Property </w:t>
            </w:r>
            <w:r w:rsidR="008F5B22">
              <w:rPr>
                <w:rFonts w:ascii="Arial" w:hAnsi="Arial" w:cs="Arial"/>
                <w:sz w:val="20"/>
                <w:szCs w:val="20"/>
                <w:lang w:eastAsia="en-GB"/>
              </w:rPr>
              <w:t xml:space="preserve">(IP) </w:t>
            </w:r>
            <w:r w:rsidR="000C19CA">
              <w:rPr>
                <w:rFonts w:ascii="Arial" w:hAnsi="Arial" w:cs="Arial"/>
                <w:sz w:val="20"/>
                <w:szCs w:val="20"/>
                <w:lang w:eastAsia="en-GB"/>
              </w:rPr>
              <w:t xml:space="preserve">will be </w:t>
            </w:r>
            <w:r w:rsidR="008F5B22">
              <w:rPr>
                <w:rFonts w:ascii="Arial" w:hAnsi="Arial" w:cs="Arial"/>
                <w:sz w:val="20"/>
                <w:szCs w:val="20"/>
                <w:lang w:eastAsia="en-GB"/>
              </w:rPr>
              <w:t xml:space="preserve">generated during the project. This IP is fully owned by the university. It may eventually be spun off into a limited company or licensed, at which point compensation may be awarded appropriately. This is detailed in the University Calendar Section IV: General Information and Regulations, Intellectual Property Regulations. </w:t>
            </w:r>
          </w:p>
          <w:p w14:paraId="48D618E3" w14:textId="77777777" w:rsidR="008F5B22" w:rsidRDefault="008F5B22" w:rsidP="008F5B22">
            <w:pPr>
              <w:rPr>
                <w:rFonts w:ascii="Arial" w:hAnsi="Arial" w:cs="Arial"/>
                <w:sz w:val="20"/>
                <w:szCs w:val="20"/>
                <w:lang w:eastAsia="en-GB"/>
              </w:rPr>
            </w:pPr>
          </w:p>
          <w:p w14:paraId="42AF4DEC" w14:textId="1AA66063" w:rsidR="007F5CF3" w:rsidRDefault="007A2A8E" w:rsidP="007F5CF3">
            <w:pPr>
              <w:rPr>
                <w:rFonts w:ascii="Arial" w:hAnsi="Arial" w:cs="Arial"/>
                <w:sz w:val="20"/>
                <w:szCs w:val="20"/>
                <w:lang w:eastAsia="en-GB"/>
              </w:rPr>
            </w:pPr>
            <w:r>
              <w:rPr>
                <w:rFonts w:ascii="Arial" w:hAnsi="Arial" w:cs="Arial"/>
                <w:sz w:val="20"/>
                <w:szCs w:val="20"/>
                <w:lang w:eastAsia="en-GB"/>
              </w:rPr>
              <w:tab/>
            </w:r>
            <w:r w:rsidR="008F5B22">
              <w:rPr>
                <w:rFonts w:ascii="Arial" w:hAnsi="Arial" w:cs="Arial"/>
                <w:sz w:val="20"/>
                <w:szCs w:val="20"/>
                <w:lang w:eastAsia="en-GB"/>
              </w:rPr>
              <w:t xml:space="preserve">The project is also being assisted by Lloyd’s Register, who are interested in </w:t>
            </w:r>
            <w:r w:rsidR="007F5CF3">
              <w:rPr>
                <w:rFonts w:ascii="Arial" w:hAnsi="Arial" w:cs="Arial"/>
                <w:sz w:val="20"/>
                <w:szCs w:val="20"/>
                <w:lang w:eastAsia="en-GB"/>
              </w:rPr>
              <w:t>proving to their clients the possibility of low-cost condition monitoring. Lloyd’s Register does not manufacture components but if this project is successful, they may begin including it as an option in their matrix of solutions for their clients. This is one route to commercialisation.</w:t>
            </w:r>
          </w:p>
          <w:p w14:paraId="628DD04D" w14:textId="77777777" w:rsidR="007F5CF3" w:rsidRDefault="007F5CF3" w:rsidP="007F5CF3">
            <w:pPr>
              <w:rPr>
                <w:rFonts w:ascii="Arial" w:hAnsi="Arial" w:cs="Arial"/>
                <w:sz w:val="20"/>
                <w:szCs w:val="20"/>
                <w:lang w:eastAsia="en-GB"/>
              </w:rPr>
            </w:pPr>
          </w:p>
          <w:p w14:paraId="5D9FBB16" w14:textId="2DE4B317" w:rsidR="007A2A8E" w:rsidRDefault="007A2A8E" w:rsidP="007F5CF3">
            <w:pPr>
              <w:rPr>
                <w:rFonts w:ascii="Arial" w:hAnsi="Arial" w:cs="Arial"/>
                <w:sz w:val="20"/>
                <w:szCs w:val="20"/>
                <w:lang w:eastAsia="en-GB"/>
              </w:rPr>
            </w:pPr>
            <w:r>
              <w:rPr>
                <w:rFonts w:ascii="Arial" w:hAnsi="Arial" w:cs="Arial"/>
                <w:sz w:val="20"/>
                <w:szCs w:val="20"/>
                <w:lang w:eastAsia="en-GB"/>
              </w:rPr>
              <w:tab/>
            </w:r>
            <w:r w:rsidR="007F5CF3">
              <w:rPr>
                <w:rFonts w:ascii="Arial" w:hAnsi="Arial" w:cs="Arial"/>
                <w:sz w:val="20"/>
                <w:szCs w:val="20"/>
                <w:lang w:eastAsia="en-GB"/>
              </w:rPr>
              <w:t xml:space="preserve">Other routes to commercialisation are through smart shipping and autonomous shipping. Both of these technologies are dependent on having many sensors which give reliable data over the lifetime of a ship. </w:t>
            </w:r>
            <w:r>
              <w:rPr>
                <w:rFonts w:ascii="Arial" w:hAnsi="Arial" w:cs="Arial"/>
                <w:sz w:val="20"/>
                <w:szCs w:val="20"/>
                <w:lang w:eastAsia="en-GB"/>
              </w:rPr>
              <w:t xml:space="preserve">The technology may be adopted by third-party manufacturers who create specialist condition monitoring systems which are attached or retrofitted to motors and pumps, or it may be included by motor and pump manufacturers themselves in new </w:t>
            </w:r>
            <w:r w:rsidR="00C73A89">
              <w:rPr>
                <w:rFonts w:ascii="Arial" w:hAnsi="Arial" w:cs="Arial"/>
                <w:sz w:val="20"/>
                <w:szCs w:val="20"/>
                <w:lang w:eastAsia="en-GB"/>
              </w:rPr>
              <w:t>models</w:t>
            </w:r>
            <w:r>
              <w:rPr>
                <w:rFonts w:ascii="Arial" w:hAnsi="Arial" w:cs="Arial"/>
                <w:sz w:val="20"/>
                <w:szCs w:val="20"/>
                <w:lang w:eastAsia="en-GB"/>
              </w:rPr>
              <w:t>. It is likely that a combination of these scenarios will occur, as many ships with older systems will continue to operate and will desire retrofitted solutions, while ships built from the ground up with such monitoring in mind may prefer an integrated solution.</w:t>
            </w:r>
          </w:p>
          <w:p w14:paraId="3E407A0D" w14:textId="77777777" w:rsidR="007F5CF3" w:rsidRDefault="007F5CF3" w:rsidP="007F5CF3">
            <w:pPr>
              <w:rPr>
                <w:rFonts w:ascii="Arial" w:hAnsi="Arial" w:cs="Arial"/>
                <w:sz w:val="20"/>
                <w:szCs w:val="20"/>
                <w:lang w:eastAsia="en-GB"/>
              </w:rPr>
            </w:pPr>
          </w:p>
          <w:p w14:paraId="3D32FB88" w14:textId="0E834422" w:rsidR="007F5CF3" w:rsidRPr="00EF4EDF" w:rsidRDefault="007A2A8E" w:rsidP="009B587A">
            <w:pPr>
              <w:rPr>
                <w:rFonts w:ascii="Arial" w:hAnsi="Arial" w:cs="Arial"/>
                <w:sz w:val="20"/>
                <w:szCs w:val="20"/>
                <w:vertAlign w:val="subscript"/>
                <w:lang w:eastAsia="en-GB"/>
              </w:rPr>
            </w:pPr>
            <w:r>
              <w:rPr>
                <w:rFonts w:ascii="Arial" w:hAnsi="Arial" w:cs="Arial"/>
                <w:sz w:val="20"/>
                <w:szCs w:val="20"/>
                <w:lang w:eastAsia="en-GB"/>
              </w:rPr>
              <w:tab/>
            </w:r>
            <w:r w:rsidR="004F2FAB">
              <w:rPr>
                <w:rFonts w:ascii="Arial" w:hAnsi="Arial" w:cs="Arial"/>
                <w:sz w:val="20"/>
                <w:szCs w:val="20"/>
                <w:lang w:eastAsia="en-GB"/>
              </w:rPr>
              <w:t>As autonomous ships are developed and made possible through systems similar to the embedded system being focussed on in this project</w:t>
            </w:r>
            <w:r w:rsidR="007F5CF3">
              <w:rPr>
                <w:rFonts w:ascii="Arial" w:hAnsi="Arial" w:cs="Arial"/>
                <w:sz w:val="20"/>
                <w:szCs w:val="20"/>
                <w:lang w:eastAsia="en-GB"/>
              </w:rPr>
              <w:t xml:space="preserve">, there are </w:t>
            </w:r>
            <w:r w:rsidR="00F260A8">
              <w:rPr>
                <w:rFonts w:ascii="Arial" w:hAnsi="Arial" w:cs="Arial"/>
                <w:sz w:val="20"/>
                <w:szCs w:val="20"/>
                <w:lang w:eastAsia="en-GB"/>
              </w:rPr>
              <w:t>legal</w:t>
            </w:r>
            <w:r w:rsidR="007F5CF3">
              <w:rPr>
                <w:rFonts w:ascii="Arial" w:hAnsi="Arial" w:cs="Arial"/>
                <w:sz w:val="20"/>
                <w:szCs w:val="20"/>
                <w:lang w:eastAsia="en-GB"/>
              </w:rPr>
              <w:t xml:space="preserve"> issues which are yet to be settled by legislation. By definition, there is no human in charge of an autonomous ship and it may make decisions which result in a large accident and environmental, material or human damage. If this is the result of an error made by a condition monitoring system, </w:t>
            </w:r>
            <w:r w:rsidR="00927726">
              <w:rPr>
                <w:rFonts w:ascii="Arial" w:hAnsi="Arial" w:cs="Arial"/>
                <w:sz w:val="20"/>
                <w:szCs w:val="20"/>
                <w:lang w:eastAsia="en-GB"/>
              </w:rPr>
              <w:t xml:space="preserve">it is possible that the designer of that system would be held responsible. This could result in lawsuits or criminal charges being pressed. Such legislative questions are likely to be answered for autonomous automobiles first, as this is more pressing in the minds of the public. This legislation will then be adapted for autonomous shipping. </w:t>
            </w:r>
            <w:r w:rsidR="00EF4EDF">
              <w:rPr>
                <w:rFonts w:ascii="Arial" w:hAnsi="Arial" w:cs="Arial"/>
                <w:sz w:val="20"/>
                <w:szCs w:val="20"/>
                <w:lang w:eastAsia="en-GB"/>
              </w:rPr>
              <w:t>Therefore, designers of subsystems, such as condition monitoring systems should design their products to the highest standards in the first instance, to avoid costly redesigns if legislation is more stringent than predicted</w:t>
            </w:r>
            <w:r w:rsidR="00563D00">
              <w:rPr>
                <w:rFonts w:ascii="Arial" w:hAnsi="Arial" w:cs="Arial"/>
                <w:sz w:val="20"/>
                <w:szCs w:val="20"/>
                <w:lang w:eastAsia="en-GB"/>
              </w:rPr>
              <w:t xml:space="preserve"> or compensation being </w:t>
            </w:r>
            <w:r w:rsidR="00185392">
              <w:rPr>
                <w:rFonts w:ascii="Arial" w:hAnsi="Arial" w:cs="Arial"/>
                <w:sz w:val="20"/>
                <w:szCs w:val="20"/>
                <w:lang w:eastAsia="en-GB"/>
              </w:rPr>
              <w:t>demanded</w:t>
            </w:r>
            <w:r w:rsidR="00563D00">
              <w:rPr>
                <w:rFonts w:ascii="Arial" w:hAnsi="Arial" w:cs="Arial"/>
                <w:sz w:val="20"/>
                <w:szCs w:val="20"/>
                <w:lang w:eastAsia="en-GB"/>
              </w:rPr>
              <w:t xml:space="preserve"> retroactively</w:t>
            </w:r>
            <w:r w:rsidR="00EF4EDF">
              <w:rPr>
                <w:rFonts w:ascii="Arial" w:hAnsi="Arial" w:cs="Arial"/>
                <w:sz w:val="20"/>
                <w:szCs w:val="20"/>
                <w:lang w:eastAsia="en-GB"/>
              </w:rPr>
              <w:t xml:space="preserve">. </w:t>
            </w:r>
            <w:r w:rsidR="009B587A">
              <w:rPr>
                <w:rFonts w:ascii="Arial" w:hAnsi="Arial" w:cs="Arial"/>
                <w:sz w:val="20"/>
                <w:szCs w:val="20"/>
                <w:lang w:eastAsia="en-GB"/>
              </w:rPr>
              <w:t>A good</w:t>
            </w:r>
            <w:bookmarkStart w:id="0" w:name="_GoBack"/>
            <w:bookmarkEnd w:id="0"/>
            <w:r w:rsidR="00EF4EDF">
              <w:rPr>
                <w:rFonts w:ascii="Arial" w:hAnsi="Arial" w:cs="Arial"/>
                <w:sz w:val="20"/>
                <w:szCs w:val="20"/>
                <w:lang w:eastAsia="en-GB"/>
              </w:rPr>
              <w:t xml:space="preserve"> </w:t>
            </w:r>
            <w:r w:rsidR="00D054D3">
              <w:rPr>
                <w:rFonts w:ascii="Arial" w:hAnsi="Arial" w:cs="Arial"/>
                <w:sz w:val="20"/>
                <w:szCs w:val="20"/>
                <w:lang w:eastAsia="en-GB"/>
              </w:rPr>
              <w:t>case study</w:t>
            </w:r>
            <w:r w:rsidR="00EF4EDF">
              <w:rPr>
                <w:rFonts w:ascii="Arial" w:hAnsi="Arial" w:cs="Arial"/>
                <w:sz w:val="20"/>
                <w:szCs w:val="20"/>
                <w:lang w:eastAsia="en-GB"/>
              </w:rPr>
              <w:t xml:space="preserve"> for designing highly redundant and reliable electronic systems is commercial aviation.</w:t>
            </w:r>
          </w:p>
        </w:tc>
      </w:tr>
    </w:tbl>
    <w:p w14:paraId="4E362CA2" w14:textId="3CEAA493" w:rsidR="005F536A" w:rsidRPr="005829AD" w:rsidRDefault="00B74A0E" w:rsidP="005829AD">
      <w:pPr>
        <w:rPr>
          <w:rFonts w:ascii="Arial" w:hAnsi="Arial" w:cs="Arial"/>
          <w:b/>
          <w:sz w:val="20"/>
          <w:szCs w:val="20"/>
          <w:lang w:eastAsia="en-GB"/>
        </w:rPr>
      </w:pPr>
      <w:r w:rsidRPr="005829AD">
        <w:rPr>
          <w:rFonts w:ascii="Arial" w:hAnsi="Arial" w:cs="Arial"/>
          <w:b/>
          <w:sz w:val="20"/>
          <w:szCs w:val="20"/>
        </w:rPr>
        <w:t xml:space="preserve"> </w:t>
      </w:r>
    </w:p>
    <w:sectPr w:rsidR="005F536A" w:rsidRPr="005829AD" w:rsidSect="000C19CA">
      <w:headerReference w:type="default" r:id="rId8"/>
      <w:pgSz w:w="11906" w:h="16838"/>
      <w:pgMar w:top="1134" w:right="1134" w:bottom="284" w:left="1134" w:header="62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83DCF4" w14:textId="77777777" w:rsidR="00447983" w:rsidRDefault="00447983" w:rsidP="00785F07">
      <w:r>
        <w:separator/>
      </w:r>
    </w:p>
  </w:endnote>
  <w:endnote w:type="continuationSeparator" w:id="0">
    <w:p w14:paraId="2DB3C7FC" w14:textId="77777777" w:rsidR="00447983" w:rsidRDefault="00447983" w:rsidP="00785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A6FC53" w14:textId="77777777" w:rsidR="00447983" w:rsidRDefault="00447983" w:rsidP="00785F07">
      <w:r>
        <w:separator/>
      </w:r>
    </w:p>
  </w:footnote>
  <w:footnote w:type="continuationSeparator" w:id="0">
    <w:p w14:paraId="7A1A9802" w14:textId="77777777" w:rsidR="00447983" w:rsidRDefault="00447983" w:rsidP="00785F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979E9" w14:textId="3580082D" w:rsidR="00785F07" w:rsidRPr="00FA7E34" w:rsidRDefault="00785F07" w:rsidP="00FA7E34">
    <w:pPr>
      <w:pStyle w:val="Header"/>
      <w:tabs>
        <w:tab w:val="clear" w:pos="9026"/>
        <w:tab w:val="right" w:pos="9638"/>
      </w:tabs>
      <w:rPr>
        <w:b/>
        <w:sz w:val="24"/>
        <w:szCs w:val="24"/>
      </w:rPr>
    </w:pPr>
    <w:r w:rsidRPr="00FA7E34">
      <w:rPr>
        <w:b/>
        <w:sz w:val="24"/>
        <w:szCs w:val="24"/>
      </w:rPr>
      <w:t>ELEC6</w:t>
    </w:r>
    <w:r w:rsidR="006D3E33" w:rsidRPr="00FA7E34">
      <w:rPr>
        <w:b/>
        <w:sz w:val="24"/>
        <w:szCs w:val="24"/>
      </w:rPr>
      <w:t>21</w:t>
    </w:r>
    <w:r w:rsidRPr="00FA7E34">
      <w:rPr>
        <w:b/>
        <w:sz w:val="24"/>
        <w:szCs w:val="24"/>
      </w:rPr>
      <w:t xml:space="preserve">1 Project </w:t>
    </w:r>
    <w:r w:rsidR="00FA7E34" w:rsidRPr="00FA7E34">
      <w:rPr>
        <w:b/>
        <w:sz w:val="24"/>
        <w:szCs w:val="24"/>
      </w:rPr>
      <w:t>Preparation – Project Plan Template</w:t>
    </w:r>
    <w:r w:rsidR="00FA7E34" w:rsidRPr="00FA7E34">
      <w:rPr>
        <w:b/>
        <w:sz w:val="24"/>
        <w:szCs w:val="24"/>
      </w:rPr>
      <w:tab/>
    </w:r>
    <w:r w:rsidR="00FA7E34" w:rsidRPr="00FA7E34">
      <w:rPr>
        <w:b/>
        <w:sz w:val="24"/>
        <w:szCs w:val="24"/>
      </w:rPr>
      <w:fldChar w:fldCharType="begin"/>
    </w:r>
    <w:r w:rsidR="00FA7E34" w:rsidRPr="00FA7E34">
      <w:rPr>
        <w:b/>
        <w:sz w:val="24"/>
        <w:szCs w:val="24"/>
      </w:rPr>
      <w:instrText xml:space="preserve"> PAGE   \* MERGEFORMAT </w:instrText>
    </w:r>
    <w:r w:rsidR="00FA7E34" w:rsidRPr="00FA7E34">
      <w:rPr>
        <w:b/>
        <w:sz w:val="24"/>
        <w:szCs w:val="24"/>
      </w:rPr>
      <w:fldChar w:fldCharType="separate"/>
    </w:r>
    <w:r w:rsidR="009B587A">
      <w:rPr>
        <w:b/>
        <w:noProof/>
        <w:sz w:val="24"/>
        <w:szCs w:val="24"/>
      </w:rPr>
      <w:t>5</w:t>
    </w:r>
    <w:r w:rsidR="00FA7E34" w:rsidRPr="00FA7E34">
      <w:rPr>
        <w:b/>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A32C5"/>
    <w:multiLevelType w:val="hybridMultilevel"/>
    <w:tmpl w:val="A6E67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7F1808"/>
    <w:multiLevelType w:val="multilevel"/>
    <w:tmpl w:val="2B10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165E5"/>
    <w:multiLevelType w:val="multilevel"/>
    <w:tmpl w:val="B676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60797"/>
    <w:multiLevelType w:val="hybridMultilevel"/>
    <w:tmpl w:val="AF144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2B7784"/>
    <w:multiLevelType w:val="hybridMultilevel"/>
    <w:tmpl w:val="88501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B79"/>
    <w:rsid w:val="00071B86"/>
    <w:rsid w:val="00091E91"/>
    <w:rsid w:val="000C19CA"/>
    <w:rsid w:val="000D046B"/>
    <w:rsid w:val="000D3DFB"/>
    <w:rsid w:val="0010557A"/>
    <w:rsid w:val="00125B79"/>
    <w:rsid w:val="00126180"/>
    <w:rsid w:val="00131F3A"/>
    <w:rsid w:val="00157555"/>
    <w:rsid w:val="0016029A"/>
    <w:rsid w:val="00185392"/>
    <w:rsid w:val="00194F33"/>
    <w:rsid w:val="001F3246"/>
    <w:rsid w:val="00211651"/>
    <w:rsid w:val="002862C0"/>
    <w:rsid w:val="002B182E"/>
    <w:rsid w:val="002C22E1"/>
    <w:rsid w:val="002D3302"/>
    <w:rsid w:val="00300128"/>
    <w:rsid w:val="00333591"/>
    <w:rsid w:val="00344054"/>
    <w:rsid w:val="00365298"/>
    <w:rsid w:val="003F6BC3"/>
    <w:rsid w:val="00424CC8"/>
    <w:rsid w:val="00427EF4"/>
    <w:rsid w:val="0044459A"/>
    <w:rsid w:val="00447983"/>
    <w:rsid w:val="00453C48"/>
    <w:rsid w:val="004920D5"/>
    <w:rsid w:val="004D3F35"/>
    <w:rsid w:val="004D7C53"/>
    <w:rsid w:val="004E7D2B"/>
    <w:rsid w:val="004F2FAB"/>
    <w:rsid w:val="00532E61"/>
    <w:rsid w:val="00543AFE"/>
    <w:rsid w:val="00550483"/>
    <w:rsid w:val="00563D00"/>
    <w:rsid w:val="005829AD"/>
    <w:rsid w:val="0059273E"/>
    <w:rsid w:val="005B2C7E"/>
    <w:rsid w:val="005D7FCC"/>
    <w:rsid w:val="005F13BE"/>
    <w:rsid w:val="005F536A"/>
    <w:rsid w:val="006136C8"/>
    <w:rsid w:val="006438CA"/>
    <w:rsid w:val="00677E5B"/>
    <w:rsid w:val="00693EBB"/>
    <w:rsid w:val="006B2EB5"/>
    <w:rsid w:val="006C459A"/>
    <w:rsid w:val="006D00B9"/>
    <w:rsid w:val="006D3E33"/>
    <w:rsid w:val="006D5B05"/>
    <w:rsid w:val="007205FE"/>
    <w:rsid w:val="00730E0F"/>
    <w:rsid w:val="00743650"/>
    <w:rsid w:val="00774570"/>
    <w:rsid w:val="00785F07"/>
    <w:rsid w:val="007A2579"/>
    <w:rsid w:val="007A2A8E"/>
    <w:rsid w:val="007A5E33"/>
    <w:rsid w:val="007A6043"/>
    <w:rsid w:val="007A6C74"/>
    <w:rsid w:val="007F5CF3"/>
    <w:rsid w:val="0083098B"/>
    <w:rsid w:val="0087677B"/>
    <w:rsid w:val="00892549"/>
    <w:rsid w:val="008A1C02"/>
    <w:rsid w:val="008A6971"/>
    <w:rsid w:val="008E15A0"/>
    <w:rsid w:val="008F5B22"/>
    <w:rsid w:val="00927726"/>
    <w:rsid w:val="00927B97"/>
    <w:rsid w:val="00943B96"/>
    <w:rsid w:val="00947F61"/>
    <w:rsid w:val="00951B7C"/>
    <w:rsid w:val="00971A4C"/>
    <w:rsid w:val="009B587A"/>
    <w:rsid w:val="009D592D"/>
    <w:rsid w:val="00A279F5"/>
    <w:rsid w:val="00A906BB"/>
    <w:rsid w:val="00AB0128"/>
    <w:rsid w:val="00AB2783"/>
    <w:rsid w:val="00AB33D2"/>
    <w:rsid w:val="00B370DE"/>
    <w:rsid w:val="00B67A0D"/>
    <w:rsid w:val="00B74A0E"/>
    <w:rsid w:val="00B754C5"/>
    <w:rsid w:val="00B8242B"/>
    <w:rsid w:val="00B92551"/>
    <w:rsid w:val="00B92F89"/>
    <w:rsid w:val="00BA55E1"/>
    <w:rsid w:val="00BD7312"/>
    <w:rsid w:val="00C27FB5"/>
    <w:rsid w:val="00C7209E"/>
    <w:rsid w:val="00C73A89"/>
    <w:rsid w:val="00C84D2F"/>
    <w:rsid w:val="00CC0412"/>
    <w:rsid w:val="00CE2D1D"/>
    <w:rsid w:val="00CF0497"/>
    <w:rsid w:val="00D054D3"/>
    <w:rsid w:val="00D13844"/>
    <w:rsid w:val="00D225AA"/>
    <w:rsid w:val="00D70910"/>
    <w:rsid w:val="00D97886"/>
    <w:rsid w:val="00DB70D6"/>
    <w:rsid w:val="00E05E76"/>
    <w:rsid w:val="00E26281"/>
    <w:rsid w:val="00E44903"/>
    <w:rsid w:val="00E45FA5"/>
    <w:rsid w:val="00E52093"/>
    <w:rsid w:val="00E72FE6"/>
    <w:rsid w:val="00EB26CA"/>
    <w:rsid w:val="00ED0D38"/>
    <w:rsid w:val="00EF4EDF"/>
    <w:rsid w:val="00F260A8"/>
    <w:rsid w:val="00F35D90"/>
    <w:rsid w:val="00F82317"/>
    <w:rsid w:val="00F85625"/>
    <w:rsid w:val="00FA12C8"/>
    <w:rsid w:val="00FA7E34"/>
    <w:rsid w:val="00FC0D97"/>
    <w:rsid w:val="00FD2FE1"/>
    <w:rsid w:val="00FE3812"/>
    <w:rsid w:val="00FE6A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6750DD"/>
  <w15:docId w15:val="{7A7FEFB7-8A23-4539-8F63-217BED7B5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85F07"/>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5F0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85F07"/>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85F07"/>
    <w:rPr>
      <w:color w:val="0000FF"/>
      <w:u w:val="single"/>
    </w:rPr>
  </w:style>
  <w:style w:type="paragraph" w:styleId="Header">
    <w:name w:val="header"/>
    <w:basedOn w:val="Normal"/>
    <w:link w:val="HeaderChar"/>
    <w:uiPriority w:val="99"/>
    <w:unhideWhenUsed/>
    <w:rsid w:val="00785F07"/>
    <w:pPr>
      <w:tabs>
        <w:tab w:val="center" w:pos="4513"/>
        <w:tab w:val="right" w:pos="9026"/>
      </w:tabs>
    </w:pPr>
  </w:style>
  <w:style w:type="character" w:customStyle="1" w:styleId="HeaderChar">
    <w:name w:val="Header Char"/>
    <w:basedOn w:val="DefaultParagraphFont"/>
    <w:link w:val="Header"/>
    <w:uiPriority w:val="99"/>
    <w:rsid w:val="00785F07"/>
  </w:style>
  <w:style w:type="paragraph" w:styleId="Footer">
    <w:name w:val="footer"/>
    <w:basedOn w:val="Normal"/>
    <w:link w:val="FooterChar"/>
    <w:uiPriority w:val="99"/>
    <w:unhideWhenUsed/>
    <w:rsid w:val="00785F07"/>
    <w:pPr>
      <w:tabs>
        <w:tab w:val="center" w:pos="4513"/>
        <w:tab w:val="right" w:pos="9026"/>
      </w:tabs>
    </w:pPr>
  </w:style>
  <w:style w:type="character" w:customStyle="1" w:styleId="FooterChar">
    <w:name w:val="Footer Char"/>
    <w:basedOn w:val="DefaultParagraphFont"/>
    <w:link w:val="Footer"/>
    <w:uiPriority w:val="99"/>
    <w:rsid w:val="00785F07"/>
  </w:style>
  <w:style w:type="paragraph" w:styleId="ListParagraph">
    <w:name w:val="List Paragraph"/>
    <w:basedOn w:val="Normal"/>
    <w:uiPriority w:val="34"/>
    <w:qFormat/>
    <w:rsid w:val="008E15A0"/>
    <w:pPr>
      <w:ind w:left="720"/>
      <w:contextualSpacing/>
    </w:pPr>
  </w:style>
  <w:style w:type="table" w:styleId="TableGrid">
    <w:name w:val="Table Grid"/>
    <w:basedOn w:val="TableNormal"/>
    <w:uiPriority w:val="59"/>
    <w:rsid w:val="00FA7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5B05"/>
    <w:rPr>
      <w:rFonts w:ascii="Tahoma" w:hAnsi="Tahoma" w:cs="Tahoma"/>
      <w:sz w:val="16"/>
      <w:szCs w:val="16"/>
    </w:rPr>
  </w:style>
  <w:style w:type="character" w:customStyle="1" w:styleId="BalloonTextChar">
    <w:name w:val="Balloon Text Char"/>
    <w:basedOn w:val="DefaultParagraphFont"/>
    <w:link w:val="BalloonText"/>
    <w:uiPriority w:val="99"/>
    <w:semiHidden/>
    <w:rsid w:val="006D5B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81743">
      <w:bodyDiv w:val="1"/>
      <w:marLeft w:val="0"/>
      <w:marRight w:val="0"/>
      <w:marTop w:val="0"/>
      <w:marBottom w:val="0"/>
      <w:divBdr>
        <w:top w:val="none" w:sz="0" w:space="0" w:color="auto"/>
        <w:left w:val="none" w:sz="0" w:space="0" w:color="auto"/>
        <w:bottom w:val="none" w:sz="0" w:space="0" w:color="auto"/>
        <w:right w:val="none" w:sz="0" w:space="0" w:color="auto"/>
      </w:divBdr>
    </w:div>
    <w:div w:id="95828742">
      <w:bodyDiv w:val="1"/>
      <w:marLeft w:val="0"/>
      <w:marRight w:val="0"/>
      <w:marTop w:val="0"/>
      <w:marBottom w:val="0"/>
      <w:divBdr>
        <w:top w:val="none" w:sz="0" w:space="0" w:color="auto"/>
        <w:left w:val="none" w:sz="0" w:space="0" w:color="auto"/>
        <w:bottom w:val="none" w:sz="0" w:space="0" w:color="auto"/>
        <w:right w:val="none" w:sz="0" w:space="0" w:color="auto"/>
      </w:divBdr>
    </w:div>
    <w:div w:id="421144677">
      <w:bodyDiv w:val="1"/>
      <w:marLeft w:val="0"/>
      <w:marRight w:val="0"/>
      <w:marTop w:val="0"/>
      <w:marBottom w:val="0"/>
      <w:divBdr>
        <w:top w:val="none" w:sz="0" w:space="0" w:color="auto"/>
        <w:left w:val="none" w:sz="0" w:space="0" w:color="auto"/>
        <w:bottom w:val="none" w:sz="0" w:space="0" w:color="auto"/>
        <w:right w:val="none" w:sz="0" w:space="0" w:color="auto"/>
      </w:divBdr>
    </w:div>
    <w:div w:id="920025588">
      <w:bodyDiv w:val="1"/>
      <w:marLeft w:val="0"/>
      <w:marRight w:val="0"/>
      <w:marTop w:val="0"/>
      <w:marBottom w:val="0"/>
      <w:divBdr>
        <w:top w:val="none" w:sz="0" w:space="0" w:color="auto"/>
        <w:left w:val="none" w:sz="0" w:space="0" w:color="auto"/>
        <w:bottom w:val="none" w:sz="0" w:space="0" w:color="auto"/>
        <w:right w:val="none" w:sz="0" w:space="0" w:color="auto"/>
      </w:divBdr>
    </w:div>
    <w:div w:id="1216357297">
      <w:bodyDiv w:val="1"/>
      <w:marLeft w:val="0"/>
      <w:marRight w:val="0"/>
      <w:marTop w:val="0"/>
      <w:marBottom w:val="0"/>
      <w:divBdr>
        <w:top w:val="none" w:sz="0" w:space="0" w:color="auto"/>
        <w:left w:val="none" w:sz="0" w:space="0" w:color="auto"/>
        <w:bottom w:val="none" w:sz="0" w:space="0" w:color="auto"/>
        <w:right w:val="none" w:sz="0" w:space="0" w:color="auto"/>
      </w:divBdr>
    </w:div>
    <w:div w:id="1254826521">
      <w:bodyDiv w:val="1"/>
      <w:marLeft w:val="0"/>
      <w:marRight w:val="0"/>
      <w:marTop w:val="0"/>
      <w:marBottom w:val="0"/>
      <w:divBdr>
        <w:top w:val="none" w:sz="0" w:space="0" w:color="auto"/>
        <w:left w:val="none" w:sz="0" w:space="0" w:color="auto"/>
        <w:bottom w:val="none" w:sz="0" w:space="0" w:color="auto"/>
        <w:right w:val="none" w:sz="0" w:space="0" w:color="auto"/>
      </w:divBdr>
    </w:div>
    <w:div w:id="1724794995">
      <w:bodyDiv w:val="1"/>
      <w:marLeft w:val="0"/>
      <w:marRight w:val="0"/>
      <w:marTop w:val="0"/>
      <w:marBottom w:val="0"/>
      <w:divBdr>
        <w:top w:val="none" w:sz="0" w:space="0" w:color="auto"/>
        <w:left w:val="none" w:sz="0" w:space="0" w:color="auto"/>
        <w:bottom w:val="none" w:sz="0" w:space="0" w:color="auto"/>
        <w:right w:val="none" w:sz="0" w:space="0" w:color="auto"/>
      </w:divBdr>
    </w:div>
    <w:div w:id="1728725092">
      <w:bodyDiv w:val="1"/>
      <w:marLeft w:val="0"/>
      <w:marRight w:val="0"/>
      <w:marTop w:val="0"/>
      <w:marBottom w:val="0"/>
      <w:divBdr>
        <w:top w:val="none" w:sz="0" w:space="0" w:color="auto"/>
        <w:left w:val="none" w:sz="0" w:space="0" w:color="auto"/>
        <w:bottom w:val="none" w:sz="0" w:space="0" w:color="auto"/>
        <w:right w:val="none" w:sz="0" w:space="0" w:color="auto"/>
      </w:divBdr>
      <w:divsChild>
        <w:div w:id="171115337">
          <w:marLeft w:val="1109"/>
          <w:marRight w:val="0"/>
          <w:marTop w:val="96"/>
          <w:marBottom w:val="0"/>
          <w:divBdr>
            <w:top w:val="none" w:sz="0" w:space="0" w:color="auto"/>
            <w:left w:val="none" w:sz="0" w:space="0" w:color="auto"/>
            <w:bottom w:val="none" w:sz="0" w:space="0" w:color="auto"/>
            <w:right w:val="none" w:sz="0" w:space="0" w:color="auto"/>
          </w:divBdr>
        </w:div>
        <w:div w:id="1435907682">
          <w:marLeft w:val="1109"/>
          <w:marRight w:val="0"/>
          <w:marTop w:val="96"/>
          <w:marBottom w:val="0"/>
          <w:divBdr>
            <w:top w:val="none" w:sz="0" w:space="0" w:color="auto"/>
            <w:left w:val="none" w:sz="0" w:space="0" w:color="auto"/>
            <w:bottom w:val="none" w:sz="0" w:space="0" w:color="auto"/>
            <w:right w:val="none" w:sz="0" w:space="0" w:color="auto"/>
          </w:divBdr>
        </w:div>
        <w:div w:id="119423013">
          <w:marLeft w:val="1109"/>
          <w:marRight w:val="0"/>
          <w:marTop w:val="96"/>
          <w:marBottom w:val="0"/>
          <w:divBdr>
            <w:top w:val="none" w:sz="0" w:space="0" w:color="auto"/>
            <w:left w:val="none" w:sz="0" w:space="0" w:color="auto"/>
            <w:bottom w:val="none" w:sz="0" w:space="0" w:color="auto"/>
            <w:right w:val="none" w:sz="0" w:space="0" w:color="auto"/>
          </w:divBdr>
        </w:div>
        <w:div w:id="1070301138">
          <w:marLeft w:val="1109"/>
          <w:marRight w:val="0"/>
          <w:marTop w:val="96"/>
          <w:marBottom w:val="0"/>
          <w:divBdr>
            <w:top w:val="none" w:sz="0" w:space="0" w:color="auto"/>
            <w:left w:val="none" w:sz="0" w:space="0" w:color="auto"/>
            <w:bottom w:val="none" w:sz="0" w:space="0" w:color="auto"/>
            <w:right w:val="none" w:sz="0" w:space="0" w:color="auto"/>
          </w:divBdr>
        </w:div>
        <w:div w:id="876890081">
          <w:marLeft w:val="1109"/>
          <w:marRight w:val="0"/>
          <w:marTop w:val="96"/>
          <w:marBottom w:val="0"/>
          <w:divBdr>
            <w:top w:val="none" w:sz="0" w:space="0" w:color="auto"/>
            <w:left w:val="none" w:sz="0" w:space="0" w:color="auto"/>
            <w:bottom w:val="none" w:sz="0" w:space="0" w:color="auto"/>
            <w:right w:val="none" w:sz="0" w:space="0" w:color="auto"/>
          </w:divBdr>
        </w:div>
        <w:div w:id="1326973175">
          <w:marLeft w:val="1109"/>
          <w:marRight w:val="0"/>
          <w:marTop w:val="96"/>
          <w:marBottom w:val="0"/>
          <w:divBdr>
            <w:top w:val="none" w:sz="0" w:space="0" w:color="auto"/>
            <w:left w:val="none" w:sz="0" w:space="0" w:color="auto"/>
            <w:bottom w:val="none" w:sz="0" w:space="0" w:color="auto"/>
            <w:right w:val="none" w:sz="0" w:space="0" w:color="auto"/>
          </w:divBdr>
        </w:div>
        <w:div w:id="1749182190">
          <w:marLeft w:val="1109"/>
          <w:marRight w:val="0"/>
          <w:marTop w:val="96"/>
          <w:marBottom w:val="0"/>
          <w:divBdr>
            <w:top w:val="none" w:sz="0" w:space="0" w:color="auto"/>
            <w:left w:val="none" w:sz="0" w:space="0" w:color="auto"/>
            <w:bottom w:val="none" w:sz="0" w:space="0" w:color="auto"/>
            <w:right w:val="none" w:sz="0" w:space="0" w:color="auto"/>
          </w:divBdr>
        </w:div>
      </w:divsChild>
    </w:div>
    <w:div w:id="174345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673</TotalTime>
  <Pages>5</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guite t.j. (tjg1g14)</dc:creator>
  <cp:lastModifiedBy>guite t.j. (tjg1g14)</cp:lastModifiedBy>
  <cp:revision>53</cp:revision>
  <cp:lastPrinted>2018-05-10T11:07:00Z</cp:lastPrinted>
  <dcterms:created xsi:type="dcterms:W3CDTF">2015-03-16T15:45:00Z</dcterms:created>
  <dcterms:modified xsi:type="dcterms:W3CDTF">2018-05-11T10:19:00Z</dcterms:modified>
</cp:coreProperties>
</file>