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C37330" w:rsidP="00BC3815">
      <w:pPr>
        <w:pStyle w:val="Title"/>
      </w:pPr>
      <w:r>
        <w:t>M3UA</w:t>
      </w:r>
    </w:p>
    <w:p w:rsidR="00BC3815" w:rsidRDefault="00C37330" w:rsidP="00C37330">
      <w:r>
        <w:t>M3UA is a protocol for supporting the transport of any SS7 MTP3-User signalling (e.g., ISUP and SCCP messages) over IP using the services of the Stream Control Transmission Protocol.  Also, provision is made for protocol elements that enable a seamless operation of the MTP3-User peers in the SS7 and IP domains.  This protocol would be used between a Signalling Gateway (SG) and a Media Gateway Controller (MGC) or IP-resident Database, or between two IP- based applications.</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3F2D50" w:rsidRPr="003F2D50" w:rsidRDefault="003F2D50" w:rsidP="00BC3815">
      <w:pPr>
        <w:rPr>
          <w:b/>
        </w:rPr>
      </w:pPr>
      <w:r w:rsidRPr="003F2D50">
        <w:rPr>
          <w:b/>
        </w:rPr>
        <w:t>RFC</w:t>
      </w:r>
      <w:r w:rsidR="00C37330">
        <w:rPr>
          <w:b/>
        </w:rPr>
        <w:t>4666</w:t>
      </w:r>
    </w:p>
    <w:p w:rsidR="00BC3815" w:rsidRDefault="00C37330" w:rsidP="00C37330">
      <w:pPr>
        <w:ind w:left="720"/>
      </w:pPr>
      <w:r>
        <w:t>Signaling System 7 (SS7) Message Transfer Part 3 (MTP3) - User Adaptation Layer (M3UA)</w:t>
      </w:r>
    </w:p>
    <w:p w:rsidR="00BC3815" w:rsidRDefault="00BC3815" w:rsidP="00BC3815">
      <w:pPr>
        <w:pStyle w:val="Heading1"/>
      </w:pPr>
      <w:r>
        <w:t>Inclusions</w:t>
      </w:r>
    </w:p>
    <w:p w:rsidR="00BC3815" w:rsidRDefault="00BC3815" w:rsidP="00BC3815">
      <w:r>
        <w:t>The following items will be included in the scope of work:</w:t>
      </w:r>
    </w:p>
    <w:p w:rsidR="003F2D50" w:rsidRDefault="00C37330" w:rsidP="00BC3815">
      <w:pPr>
        <w:pStyle w:val="ListParagraph"/>
        <w:numPr>
          <w:ilvl w:val="0"/>
          <w:numId w:val="3"/>
        </w:numPr>
      </w:pPr>
      <w:r>
        <w:t xml:space="preserve">Messages sent to the </w:t>
      </w:r>
      <w:r w:rsidR="009E7EB0">
        <w:t>IPSP</w:t>
      </w:r>
      <w:bookmarkStart w:id="0" w:name="_GoBack"/>
      <w:bookmarkEnd w:id="0"/>
    </w:p>
    <w:p w:rsidR="00BC3815" w:rsidRDefault="00BC3815" w:rsidP="00BC3815">
      <w:pPr>
        <w:pStyle w:val="Heading1"/>
      </w:pPr>
      <w:r>
        <w:t>Exclusions</w:t>
      </w:r>
    </w:p>
    <w:p w:rsidR="00BC3815" w:rsidRDefault="00BC3815" w:rsidP="00BC3815">
      <w:r>
        <w:t>The following items will not be included in the scope of work:</w:t>
      </w:r>
    </w:p>
    <w:p w:rsidR="00CD2A1C" w:rsidRDefault="00C37330" w:rsidP="00C37330">
      <w:pPr>
        <w:pStyle w:val="ListParagraph"/>
        <w:numPr>
          <w:ilvl w:val="0"/>
          <w:numId w:val="4"/>
        </w:numPr>
      </w:pPr>
      <w:r>
        <w:t>SS7 MTP3-User Part messages (e.g., ISUP, SCCP, TUP, etc.)</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321F9F" w:rsidP="008C4529">
            <w:r>
              <w:t>3</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321F9F" w:rsidP="008C4529">
            <w:r>
              <w:t>15</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lastRenderedPageBreak/>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321F9F" w:rsidP="008C4529">
            <w:r>
              <w:t>23</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171088" w:rsidRDefault="00171088" w:rsidP="00FB1E9F">
      <w:r>
        <w:t>To capture packets on the Windows Loopback adapter, the RawCap</w:t>
      </w:r>
      <w:r>
        <w:rPr>
          <w:rStyle w:val="FootnoteReference"/>
        </w:rPr>
        <w:footnoteReference w:id="1"/>
      </w:r>
      <w:r>
        <w:t xml:space="preserve"> tool can be used.</w:t>
      </w:r>
    </w:p>
    <w:p w:rsidR="00171088" w:rsidRDefault="00171088" w:rsidP="00171088">
      <w:r>
        <w:t>If the protocol captures are not possible, the raw binary data is also acceptable. If provided in this manor, each message will be in a separate file. Each sequence of messages that would normally be considered a single capture will be considered a GROUP.  In each group a SEQuence of messages will be sent between two parties (FROM, TO). Additionally each message sent will have some MESSAGE TYPE, or description. The MESSAGE TYPE defined in the RFC should be used.</w:t>
      </w:r>
    </w:p>
    <w:p w:rsidR="00171088" w:rsidRPr="00433306" w:rsidRDefault="00171088" w:rsidP="00171088">
      <w:pPr>
        <w:rPr>
          <w:i/>
        </w:rPr>
      </w:pPr>
      <w:r w:rsidRPr="00433306">
        <w:rPr>
          <w:i/>
        </w:rPr>
        <w:t>GROUP_SEQ_FROM_TO_MESSAGE_TYPE.bin</w:t>
      </w:r>
    </w:p>
    <w:p w:rsidR="00171088" w:rsidRDefault="00171088" w:rsidP="00171088">
      <w:pPr>
        <w:pStyle w:val="NoSpacing"/>
        <w:ind w:left="720"/>
      </w:pPr>
      <w:r>
        <w:t>GROUP – Which capture set this belongs to</w:t>
      </w:r>
    </w:p>
    <w:p w:rsidR="00171088" w:rsidRDefault="00171088" w:rsidP="00171088">
      <w:pPr>
        <w:pStyle w:val="NoSpacing"/>
        <w:ind w:left="720"/>
      </w:pPr>
      <w:r>
        <w:t>SEQ – Sequence number of message</w:t>
      </w:r>
    </w:p>
    <w:p w:rsidR="00171088" w:rsidRDefault="00171088" w:rsidP="00171088">
      <w:pPr>
        <w:pStyle w:val="NoSpacing"/>
        <w:ind w:left="720"/>
      </w:pPr>
      <w:r>
        <w:t>FROM – Who sent the message</w:t>
      </w:r>
    </w:p>
    <w:p w:rsidR="00171088" w:rsidRDefault="00171088" w:rsidP="00171088">
      <w:pPr>
        <w:pStyle w:val="NoSpacing"/>
        <w:ind w:left="720"/>
      </w:pPr>
      <w:r>
        <w:t>TO – Who message was sent to</w:t>
      </w:r>
    </w:p>
    <w:p w:rsidR="00171088" w:rsidRDefault="00171088" w:rsidP="00171088">
      <w:pPr>
        <w:pStyle w:val="NoSpacing"/>
        <w:ind w:left="720"/>
      </w:pPr>
      <w:r>
        <w:t>MESSAGE_TYPE – Message type/description</w:t>
      </w:r>
    </w:p>
    <w:p w:rsidR="00171088" w:rsidRDefault="00171088" w:rsidP="00171088"/>
    <w:p w:rsidR="00171088" w:rsidRDefault="00171088" w:rsidP="00171088">
      <w:r>
        <w:t>Examples:</w:t>
      </w:r>
    </w:p>
    <w:p w:rsidR="00171088" w:rsidRDefault="00171088" w:rsidP="00171088">
      <w:pPr>
        <w:pStyle w:val="NoSpacing"/>
      </w:pPr>
      <w:r>
        <w:t>01_01_CLIENT_SERVER_ASP_Up.bin</w:t>
      </w:r>
    </w:p>
    <w:p w:rsidR="00171088" w:rsidRDefault="00171088" w:rsidP="00171088">
      <w:pPr>
        <w:pStyle w:val="NoSpacing"/>
      </w:pPr>
      <w:r>
        <w:t>01_02_SERVER_CLIENT_ASP_Up_Ack.bin</w:t>
      </w:r>
    </w:p>
    <w:p w:rsidR="00171088" w:rsidRDefault="00171088" w:rsidP="00171088">
      <w:pPr>
        <w:pStyle w:val="NoSpacing"/>
      </w:pP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lastRenderedPageBreak/>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FA8" w:rsidRDefault="003E2FA8" w:rsidP="00171088">
      <w:pPr>
        <w:spacing w:after="0" w:line="240" w:lineRule="auto"/>
      </w:pPr>
      <w:r>
        <w:separator/>
      </w:r>
    </w:p>
  </w:endnote>
  <w:endnote w:type="continuationSeparator" w:id="0">
    <w:p w:rsidR="003E2FA8" w:rsidRDefault="003E2FA8" w:rsidP="0017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FA8" w:rsidRDefault="003E2FA8" w:rsidP="00171088">
      <w:pPr>
        <w:spacing w:after="0" w:line="240" w:lineRule="auto"/>
      </w:pPr>
      <w:r>
        <w:separator/>
      </w:r>
    </w:p>
  </w:footnote>
  <w:footnote w:type="continuationSeparator" w:id="0">
    <w:p w:rsidR="003E2FA8" w:rsidRDefault="003E2FA8" w:rsidP="00171088">
      <w:pPr>
        <w:spacing w:after="0" w:line="240" w:lineRule="auto"/>
      </w:pPr>
      <w:r>
        <w:continuationSeparator/>
      </w:r>
    </w:p>
  </w:footnote>
  <w:footnote w:id="1">
    <w:p w:rsidR="00171088" w:rsidRDefault="00171088">
      <w:pPr>
        <w:pStyle w:val="FootnoteText"/>
      </w:pPr>
      <w:r>
        <w:rPr>
          <w:rStyle w:val="FootnoteReference"/>
        </w:rPr>
        <w:footnoteRef/>
      </w:r>
      <w:r>
        <w:t xml:space="preserve"> </w:t>
      </w:r>
      <w:r w:rsidRPr="00171088">
        <w:t>http://www.netresec.com/?page=RawCap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171088"/>
    <w:rsid w:val="00321F9F"/>
    <w:rsid w:val="003E2FA8"/>
    <w:rsid w:val="003F2D50"/>
    <w:rsid w:val="006614E0"/>
    <w:rsid w:val="00663BED"/>
    <w:rsid w:val="008C0131"/>
    <w:rsid w:val="008C4529"/>
    <w:rsid w:val="009E7EB0"/>
    <w:rsid w:val="00BA5CCD"/>
    <w:rsid w:val="00BC3815"/>
    <w:rsid w:val="00C05311"/>
    <w:rsid w:val="00C37330"/>
    <w:rsid w:val="00CD2A1C"/>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2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2A1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71088"/>
    <w:pPr>
      <w:spacing w:after="0" w:line="240" w:lineRule="auto"/>
    </w:pPr>
    <w:rPr>
      <w:rFonts w:eastAsiaTheme="minorEastAsia"/>
    </w:rPr>
  </w:style>
  <w:style w:type="paragraph" w:styleId="FootnoteText">
    <w:name w:val="footnote text"/>
    <w:basedOn w:val="Normal"/>
    <w:link w:val="FootnoteTextChar"/>
    <w:uiPriority w:val="99"/>
    <w:semiHidden/>
    <w:unhideWhenUsed/>
    <w:rsid w:val="001710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1088"/>
    <w:rPr>
      <w:sz w:val="20"/>
      <w:szCs w:val="20"/>
    </w:rPr>
  </w:style>
  <w:style w:type="character" w:styleId="FootnoteReference">
    <w:name w:val="footnote reference"/>
    <w:basedOn w:val="DefaultParagraphFont"/>
    <w:uiPriority w:val="99"/>
    <w:semiHidden/>
    <w:unhideWhenUsed/>
    <w:rsid w:val="001710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4709">
      <w:bodyDiv w:val="1"/>
      <w:marLeft w:val="0"/>
      <w:marRight w:val="0"/>
      <w:marTop w:val="0"/>
      <w:marBottom w:val="0"/>
      <w:divBdr>
        <w:top w:val="none" w:sz="0" w:space="0" w:color="auto"/>
        <w:left w:val="none" w:sz="0" w:space="0" w:color="auto"/>
        <w:bottom w:val="none" w:sz="0" w:space="0" w:color="auto"/>
        <w:right w:val="none" w:sz="0" w:space="0" w:color="auto"/>
      </w:divBdr>
    </w:div>
    <w:div w:id="400831416">
      <w:bodyDiv w:val="1"/>
      <w:marLeft w:val="0"/>
      <w:marRight w:val="0"/>
      <w:marTop w:val="0"/>
      <w:marBottom w:val="0"/>
      <w:divBdr>
        <w:top w:val="none" w:sz="0" w:space="0" w:color="auto"/>
        <w:left w:val="none" w:sz="0" w:space="0" w:color="auto"/>
        <w:bottom w:val="none" w:sz="0" w:space="0" w:color="auto"/>
        <w:right w:val="none" w:sz="0" w:space="0" w:color="auto"/>
      </w:divBdr>
    </w:div>
    <w:div w:id="850610822">
      <w:bodyDiv w:val="1"/>
      <w:marLeft w:val="0"/>
      <w:marRight w:val="0"/>
      <w:marTop w:val="0"/>
      <w:marBottom w:val="0"/>
      <w:divBdr>
        <w:top w:val="none" w:sz="0" w:space="0" w:color="auto"/>
        <w:left w:val="none" w:sz="0" w:space="0" w:color="auto"/>
        <w:bottom w:val="none" w:sz="0" w:space="0" w:color="auto"/>
        <w:right w:val="none" w:sz="0" w:space="0" w:color="auto"/>
      </w:divBdr>
    </w:div>
    <w:div w:id="938411375">
      <w:bodyDiv w:val="1"/>
      <w:marLeft w:val="0"/>
      <w:marRight w:val="0"/>
      <w:marTop w:val="0"/>
      <w:marBottom w:val="0"/>
      <w:divBdr>
        <w:top w:val="none" w:sz="0" w:space="0" w:color="auto"/>
        <w:left w:val="none" w:sz="0" w:space="0" w:color="auto"/>
        <w:bottom w:val="none" w:sz="0" w:space="0" w:color="auto"/>
        <w:right w:val="none" w:sz="0" w:space="0" w:color="auto"/>
      </w:divBdr>
    </w:div>
    <w:div w:id="1192377755">
      <w:bodyDiv w:val="1"/>
      <w:marLeft w:val="0"/>
      <w:marRight w:val="0"/>
      <w:marTop w:val="0"/>
      <w:marBottom w:val="0"/>
      <w:divBdr>
        <w:top w:val="none" w:sz="0" w:space="0" w:color="auto"/>
        <w:left w:val="none" w:sz="0" w:space="0" w:color="auto"/>
        <w:bottom w:val="none" w:sz="0" w:space="0" w:color="auto"/>
        <w:right w:val="none" w:sz="0" w:space="0" w:color="auto"/>
      </w:divBdr>
    </w:div>
    <w:div w:id="1257327627">
      <w:bodyDiv w:val="1"/>
      <w:marLeft w:val="0"/>
      <w:marRight w:val="0"/>
      <w:marTop w:val="0"/>
      <w:marBottom w:val="0"/>
      <w:divBdr>
        <w:top w:val="none" w:sz="0" w:space="0" w:color="auto"/>
        <w:left w:val="none" w:sz="0" w:space="0" w:color="auto"/>
        <w:bottom w:val="none" w:sz="0" w:space="0" w:color="auto"/>
        <w:right w:val="none" w:sz="0" w:space="0" w:color="auto"/>
      </w:divBdr>
    </w:div>
    <w:div w:id="153723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9A46-0F08-4E22-91E5-A314B5023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9</cp:revision>
  <dcterms:created xsi:type="dcterms:W3CDTF">2014-08-16T00:31:00Z</dcterms:created>
  <dcterms:modified xsi:type="dcterms:W3CDTF">2014-09-10T01:20:00Z</dcterms:modified>
</cp:coreProperties>
</file>