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6A111F95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pickle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0C84F4EB" w:rsidR="00536772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69F09" w14:textId="77777777" w:rsidR="00F4164D" w:rsidRDefault="00F4164D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B4078E" w14:textId="2B725944" w:rsidR="00F4164D" w:rsidRDefault="00152340" w:rsidP="0015234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Deployment to AWS:</w:t>
      </w:r>
    </w:p>
    <w:p w14:paraId="4B821FCD" w14:textId="481745CD" w:rsidR="00152340" w:rsidRDefault="00152340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The above notebook can be trained and saved to AWS model artifact registry where it can be deployed into a real-time endpoint (I would choose a real time endpoint as this is a fraud detection use case which requires low latency)</w:t>
      </w:r>
      <w:r w:rsidR="008F7F27">
        <w:rPr>
          <w:lang w:eastAsia="en-GB"/>
        </w:rPr>
        <w:t>. We can use</w:t>
      </w:r>
      <w:r w:rsidR="00E5172A">
        <w:rPr>
          <w:lang w:eastAsia="en-GB"/>
        </w:rPr>
        <w:t xml:space="preserve"> </w:t>
      </w:r>
      <w:r w:rsidR="008F7F27">
        <w:rPr>
          <w:lang w:eastAsia="en-GB"/>
        </w:rPr>
        <w:t>sage maker notebook instance for this</w:t>
      </w:r>
      <w:r w:rsidR="00E5172A">
        <w:rPr>
          <w:lang w:eastAsia="en-GB"/>
        </w:rPr>
        <w:t>. Instances used for running the notebook can also be encrypted using AWS KMS</w:t>
      </w:r>
    </w:p>
    <w:p w14:paraId="0A713D61" w14:textId="6A48CB62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For security we would have his situated in VPC-only with no internet access</w:t>
      </w:r>
    </w:p>
    <w:p w14:paraId="67219E9F" w14:textId="1B8849A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S3 buckets where the data is stored would also not have public access</w:t>
      </w:r>
      <w:r w:rsidR="00E5172A">
        <w:rPr>
          <w:lang w:eastAsia="en-GB"/>
        </w:rPr>
        <w:t xml:space="preserve"> and data at rest can be encrypted using AWS KMS</w:t>
      </w:r>
    </w:p>
    <w:p w14:paraId="306DBEBD" w14:textId="76D22E6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ECR for container images would be private and scanned</w:t>
      </w:r>
    </w:p>
    <w:p w14:paraId="61CFFE42" w14:textId="402D8FAC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t xml:space="preserve">Execution roles </w:t>
      </w:r>
      <w:r>
        <w:t xml:space="preserve">would have </w:t>
      </w:r>
      <w:r>
        <w:rPr>
          <w:rStyle w:val="Strong"/>
        </w:rPr>
        <w:t>least-privilege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access</w:t>
      </w:r>
    </w:p>
    <w:p w14:paraId="32BB977B" w14:textId="70DB46B8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Monitoring audits would use </w:t>
      </w:r>
      <w:proofErr w:type="spellStart"/>
      <w:r>
        <w:rPr>
          <w:rStyle w:val="Strong"/>
          <w:b w:val="0"/>
          <w:bCs w:val="0"/>
        </w:rPr>
        <w:t>Cloudtrail</w:t>
      </w:r>
      <w:proofErr w:type="spellEnd"/>
      <w:r>
        <w:rPr>
          <w:rStyle w:val="Strong"/>
          <w:b w:val="0"/>
          <w:bCs w:val="0"/>
        </w:rPr>
        <w:t xml:space="preserve"> to track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changes and </w:t>
      </w:r>
      <w:proofErr w:type="spellStart"/>
      <w:r w:rsidR="00276336">
        <w:rPr>
          <w:rStyle w:val="Strong"/>
          <w:b w:val="0"/>
          <w:bCs w:val="0"/>
        </w:rPr>
        <w:t>C</w:t>
      </w:r>
      <w:r>
        <w:rPr>
          <w:rStyle w:val="Strong"/>
          <w:b w:val="0"/>
          <w:bCs w:val="0"/>
        </w:rPr>
        <w:t>loudwatch</w:t>
      </w:r>
      <w:proofErr w:type="spellEnd"/>
      <w:r>
        <w:rPr>
          <w:rStyle w:val="Strong"/>
          <w:b w:val="0"/>
          <w:bCs w:val="0"/>
        </w:rPr>
        <w:t xml:space="preserve"> with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model monitoring to track training/deployment instance logs</w:t>
      </w:r>
    </w:p>
    <w:p w14:paraId="0537C172" w14:textId="726B844C" w:rsidR="000067A2" w:rsidRDefault="000067A2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For infrastructure the workflow lifecycle can be automated (so ingesting new ecommerce orders &gt; to train &gt; new improved </w:t>
      </w:r>
      <w:r w:rsidR="00B816F1">
        <w:rPr>
          <w:rStyle w:val="Strong"/>
          <w:b w:val="0"/>
          <w:bCs w:val="0"/>
        </w:rPr>
        <w:t>models) using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pipelines</w:t>
      </w:r>
    </w:p>
    <w:p w14:paraId="26A6D12E" w14:textId="38A057D7" w:rsidR="00C97337" w:rsidRPr="00C97337" w:rsidRDefault="00C97337" w:rsidP="00C97337">
      <w:p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  <w:lang w:eastAsia="en-GB"/>
        </w:rPr>
        <w:t>Any queries, questions, happy to go over in the final interview call</w:t>
      </w:r>
    </w:p>
    <w:p w14:paraId="4A28BFB3" w14:textId="6ECD6C56" w:rsidR="008F7F27" w:rsidRPr="00152340" w:rsidRDefault="008F7F27" w:rsidP="000067A2">
      <w:pPr>
        <w:pStyle w:val="ListParagraph"/>
        <w:rPr>
          <w:lang w:eastAsia="en-GB"/>
        </w:rPr>
      </w:pPr>
    </w:p>
    <w:sectPr w:rsidR="008F7F27" w:rsidRPr="001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430F"/>
    <w:multiLevelType w:val="hybridMultilevel"/>
    <w:tmpl w:val="936C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10"/>
  </w:num>
  <w:num w:numId="3" w16cid:durableId="857767798">
    <w:abstractNumId w:val="13"/>
  </w:num>
  <w:num w:numId="4" w16cid:durableId="582647078">
    <w:abstractNumId w:val="2"/>
  </w:num>
  <w:num w:numId="5" w16cid:durableId="1869878718">
    <w:abstractNumId w:val="15"/>
  </w:num>
  <w:num w:numId="6" w16cid:durableId="2034843523">
    <w:abstractNumId w:val="11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6"/>
  </w:num>
  <w:num w:numId="11" w16cid:durableId="725495476">
    <w:abstractNumId w:val="5"/>
  </w:num>
  <w:num w:numId="12" w16cid:durableId="592667718">
    <w:abstractNumId w:val="12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7"/>
  </w:num>
  <w:num w:numId="16" w16cid:durableId="954215953">
    <w:abstractNumId w:val="4"/>
  </w:num>
  <w:num w:numId="17" w16cid:durableId="1210460505">
    <w:abstractNumId w:val="14"/>
  </w:num>
  <w:num w:numId="18" w16cid:durableId="1612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067A2"/>
    <w:rsid w:val="00052EC5"/>
    <w:rsid w:val="00053FD5"/>
    <w:rsid w:val="00152340"/>
    <w:rsid w:val="00276336"/>
    <w:rsid w:val="002B131E"/>
    <w:rsid w:val="004E636D"/>
    <w:rsid w:val="00536772"/>
    <w:rsid w:val="008B7F7A"/>
    <w:rsid w:val="008E763C"/>
    <w:rsid w:val="008F7F27"/>
    <w:rsid w:val="00B211AA"/>
    <w:rsid w:val="00B816F1"/>
    <w:rsid w:val="00BF5406"/>
    <w:rsid w:val="00C97337"/>
    <w:rsid w:val="00E11659"/>
    <w:rsid w:val="00E5172A"/>
    <w:rsid w:val="00E958C1"/>
    <w:rsid w:val="00EE2D1B"/>
    <w:rsid w:val="00EF4ADD"/>
    <w:rsid w:val="00F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  <w:style w:type="character" w:styleId="Strong">
    <w:name w:val="Strong"/>
    <w:basedOn w:val="DefaultParagraphFont"/>
    <w:uiPriority w:val="22"/>
    <w:qFormat/>
    <w:rsid w:val="008F7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12</cp:revision>
  <dcterms:created xsi:type="dcterms:W3CDTF">2025-09-17T21:20:00Z</dcterms:created>
  <dcterms:modified xsi:type="dcterms:W3CDTF">2025-09-26T13:30:00Z</dcterms:modified>
</cp:coreProperties>
</file>