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46965" w14:textId="77777777" w:rsidR="004208A7" w:rsidRPr="004208A7" w:rsidRDefault="004208A7" w:rsidP="00FA21D2">
      <w:pPr>
        <w:pStyle w:val="NormalWeb"/>
        <w:spacing w:before="240" w:beforeAutospacing="0" w:after="0" w:afterAutospacing="0"/>
        <w:rPr>
          <w:rFonts w:ascii="Calibri" w:hAnsi="Calibri" w:cs="Calibri"/>
        </w:rPr>
      </w:pPr>
      <w:r w:rsidRPr="004208A7">
        <w:rPr>
          <w:rStyle w:val="Strong"/>
          <w:rFonts w:ascii="Calibri" w:eastAsiaTheme="majorEastAsia" w:hAnsi="Calibri" w:cs="Calibri"/>
        </w:rPr>
        <w:t>Chintan R. Timbadiya</w:t>
      </w:r>
      <w:r w:rsidRPr="004208A7">
        <w:rPr>
          <w:rFonts w:ascii="Calibri" w:hAnsi="Calibri" w:cs="Calibri"/>
        </w:rPr>
        <w:br/>
        <w:t>214-940-4720</w:t>
      </w:r>
      <w:r w:rsidRPr="004208A7">
        <w:rPr>
          <w:rFonts w:ascii="Calibri" w:hAnsi="Calibri" w:cs="Calibri"/>
        </w:rPr>
        <w:t xml:space="preserve">, </w:t>
      </w:r>
      <w:hyperlink r:id="rId4" w:history="1">
        <w:r w:rsidRPr="004208A7">
          <w:rPr>
            <w:rStyle w:val="Hyperlink"/>
            <w:rFonts w:ascii="Calibri" w:hAnsi="Calibri" w:cs="Calibri"/>
          </w:rPr>
          <w:t>ctimbadiya101@gmail.com</w:t>
        </w:r>
      </w:hyperlink>
    </w:p>
    <w:p w14:paraId="4E324BE2" w14:textId="77777777" w:rsidR="004208A7" w:rsidRPr="004208A7" w:rsidRDefault="004208A7" w:rsidP="004208A7">
      <w:pPr>
        <w:pStyle w:val="NormalWeb"/>
        <w:spacing w:before="0" w:beforeAutospacing="0" w:after="0" w:afterAutospacing="0"/>
        <w:rPr>
          <w:rFonts w:ascii="Calibri" w:hAnsi="Calibri" w:cs="Calibri"/>
        </w:rPr>
      </w:pPr>
      <w:r w:rsidRPr="004208A7">
        <w:rPr>
          <w:rFonts w:ascii="Calibri" w:hAnsi="Calibri" w:cs="Calibri"/>
        </w:rPr>
        <w:t>Dallas, TX</w:t>
      </w:r>
    </w:p>
    <w:p w14:paraId="65583116" w14:textId="4992E64E" w:rsidR="004208A7" w:rsidRPr="004208A7" w:rsidRDefault="004208A7" w:rsidP="004208A7">
      <w:pPr>
        <w:pStyle w:val="NormalWeb"/>
        <w:spacing w:before="0" w:beforeAutospacing="0" w:after="0" w:afterAutospacing="0"/>
        <w:jc w:val="right"/>
        <w:rPr>
          <w:rFonts w:ascii="Calibri" w:hAnsi="Calibri" w:cs="Calibri"/>
          <w:b/>
          <w:bCs/>
        </w:rPr>
      </w:pPr>
      <w:r w:rsidRPr="004208A7">
        <w:rPr>
          <w:rFonts w:ascii="Calibri" w:hAnsi="Calibri" w:cs="Calibri"/>
          <w:b/>
          <w:bCs/>
        </w:rPr>
        <w:t>January 2</w:t>
      </w:r>
      <w:r w:rsidR="00C7185A">
        <w:rPr>
          <w:rFonts w:ascii="Calibri" w:hAnsi="Calibri" w:cs="Calibri"/>
          <w:b/>
          <w:bCs/>
        </w:rPr>
        <w:t>8</w:t>
      </w:r>
      <w:r w:rsidRPr="004208A7">
        <w:rPr>
          <w:rFonts w:ascii="Calibri" w:hAnsi="Calibri" w:cs="Calibri"/>
          <w:b/>
          <w:bCs/>
        </w:rPr>
        <w:t>, 2026</w:t>
      </w:r>
    </w:p>
    <w:p w14:paraId="035FFB74" w14:textId="1BB2E1A9" w:rsidR="004208A7" w:rsidRPr="004208A7" w:rsidRDefault="00FA21D2" w:rsidP="004208A7">
      <w:pPr>
        <w:pStyle w:val="NormalWeb"/>
        <w:spacing w:before="0" w:beforeAutospacing="0" w:after="0" w:afterAutospacing="0"/>
        <w:rPr>
          <w:rFonts w:ascii="Calibri" w:hAnsi="Calibri" w:cs="Calibri"/>
        </w:rPr>
      </w:pPr>
      <w:r>
        <w:rPr>
          <w:rStyle w:val="Strong"/>
          <w:rFonts w:ascii="Calibri" w:eastAsiaTheme="majorEastAsia" w:hAnsi="Calibri" w:cs="Calibri"/>
        </w:rPr>
        <w:t xml:space="preserve">Dear </w:t>
      </w:r>
      <w:r w:rsidR="004208A7" w:rsidRPr="004208A7">
        <w:rPr>
          <w:rStyle w:val="Strong"/>
          <w:rFonts w:ascii="Calibri" w:eastAsiaTheme="majorEastAsia" w:hAnsi="Calibri" w:cs="Calibri"/>
        </w:rPr>
        <w:t>Hiring Manager</w:t>
      </w:r>
      <w:r w:rsidR="004208A7" w:rsidRPr="004208A7">
        <w:rPr>
          <w:rFonts w:ascii="Calibri" w:hAnsi="Calibri" w:cs="Calibri"/>
        </w:rPr>
        <w:br/>
        <w:t>Sundt Construction</w:t>
      </w:r>
      <w:r w:rsidR="004208A7" w:rsidRPr="004208A7">
        <w:rPr>
          <w:rFonts w:ascii="Calibri" w:hAnsi="Calibri" w:cs="Calibri"/>
        </w:rPr>
        <w:br/>
      </w:r>
      <w:r w:rsidR="00452FD3">
        <w:rPr>
          <w:rFonts w:ascii="Calibri" w:hAnsi="Calibri" w:cs="Calibri"/>
        </w:rPr>
        <w:t>Patagonnia, AZ</w:t>
      </w:r>
    </w:p>
    <w:p w14:paraId="143E382E" w14:textId="55162699" w:rsidR="004208A7" w:rsidRPr="00FA21D2" w:rsidRDefault="004208A7" w:rsidP="00FA21D2">
      <w:pPr>
        <w:pStyle w:val="NormalWeb"/>
        <w:spacing w:before="0" w:beforeAutospacing="0"/>
        <w:jc w:val="center"/>
        <w:rPr>
          <w:rFonts w:ascii="Calibri" w:hAnsi="Calibri" w:cs="Calibri"/>
          <w:u w:val="single"/>
        </w:rPr>
      </w:pPr>
      <w:r w:rsidRPr="00FA21D2">
        <w:rPr>
          <w:rStyle w:val="Strong"/>
          <w:rFonts w:ascii="Calibri" w:eastAsiaTheme="majorEastAsia" w:hAnsi="Calibri" w:cs="Calibri"/>
          <w:u w:val="single"/>
        </w:rPr>
        <w:t xml:space="preserve">Subject: Application for </w:t>
      </w:r>
      <w:r w:rsidR="00452FD3">
        <w:rPr>
          <w:rStyle w:val="Strong"/>
          <w:rFonts w:ascii="Calibri" w:eastAsiaTheme="majorEastAsia" w:hAnsi="Calibri" w:cs="Calibri"/>
          <w:u w:val="single"/>
        </w:rPr>
        <w:t>Quality Control Inspector 1</w:t>
      </w:r>
      <w:r w:rsidRPr="00FA21D2">
        <w:rPr>
          <w:rStyle w:val="Strong"/>
          <w:rFonts w:ascii="Calibri" w:eastAsiaTheme="majorEastAsia" w:hAnsi="Calibri" w:cs="Calibri"/>
          <w:u w:val="single"/>
        </w:rPr>
        <w:t xml:space="preserve"> Position</w:t>
      </w:r>
    </w:p>
    <w:p w14:paraId="31FE088A" w14:textId="77777777" w:rsidR="004208A7" w:rsidRPr="004208A7" w:rsidRDefault="004208A7" w:rsidP="00FA21D2">
      <w:pPr>
        <w:pStyle w:val="NormalWeb"/>
        <w:spacing w:before="0" w:beforeAutospacing="0"/>
        <w:jc w:val="both"/>
        <w:rPr>
          <w:rFonts w:ascii="Calibri" w:hAnsi="Calibri" w:cs="Calibri"/>
        </w:rPr>
      </w:pPr>
      <w:r w:rsidRPr="004208A7">
        <w:rPr>
          <w:rFonts w:ascii="Calibri" w:hAnsi="Calibri" w:cs="Calibri"/>
        </w:rPr>
        <w:t>Dear Hiring Manager,</w:t>
      </w:r>
    </w:p>
    <w:p w14:paraId="799A6913" w14:textId="20AB07DB" w:rsidR="004208A7" w:rsidRPr="004208A7" w:rsidRDefault="004208A7" w:rsidP="004208A7">
      <w:pPr>
        <w:pStyle w:val="NormalWeb"/>
        <w:jc w:val="both"/>
        <w:rPr>
          <w:rFonts w:ascii="Calibri" w:hAnsi="Calibri" w:cs="Calibri"/>
        </w:rPr>
      </w:pPr>
      <w:r w:rsidRPr="004208A7">
        <w:rPr>
          <w:rFonts w:ascii="Calibri" w:hAnsi="Calibri" w:cs="Calibri"/>
        </w:rPr>
        <w:t xml:space="preserve">I am writing to express my strong interest in the </w:t>
      </w:r>
      <w:r w:rsidR="00452FD3">
        <w:rPr>
          <w:rFonts w:ascii="Calibri" w:hAnsi="Calibri" w:cs="Calibri"/>
        </w:rPr>
        <w:t>Quality Control Inspector</w:t>
      </w:r>
      <w:r w:rsidRPr="004208A7">
        <w:rPr>
          <w:rFonts w:ascii="Calibri" w:hAnsi="Calibri" w:cs="Calibri"/>
        </w:rPr>
        <w:t xml:space="preserve"> position with Sundt. With over </w:t>
      </w:r>
      <w:r>
        <w:rPr>
          <w:rFonts w:ascii="Calibri" w:hAnsi="Calibri" w:cs="Calibri"/>
        </w:rPr>
        <w:t>eight</w:t>
      </w:r>
      <w:r w:rsidRPr="004208A7">
        <w:rPr>
          <w:rFonts w:ascii="Calibri" w:hAnsi="Calibri" w:cs="Calibri"/>
        </w:rPr>
        <w:t xml:space="preserve"> years of progressive experience in construction engineering, project coordination, and field operations, along with my </w:t>
      </w:r>
      <w:r>
        <w:rPr>
          <w:rFonts w:ascii="Calibri" w:hAnsi="Calibri" w:cs="Calibri"/>
        </w:rPr>
        <w:t xml:space="preserve">OSHA-30, </w:t>
      </w:r>
      <w:r w:rsidRPr="004208A7">
        <w:rPr>
          <w:rFonts w:ascii="Calibri" w:hAnsi="Calibri" w:cs="Calibri"/>
        </w:rPr>
        <w:t xml:space="preserve">CMIT certification and </w:t>
      </w:r>
      <w:proofErr w:type="gramStart"/>
      <w:r w:rsidRPr="004208A7">
        <w:rPr>
          <w:rFonts w:ascii="Calibri" w:hAnsi="Calibri" w:cs="Calibri"/>
        </w:rPr>
        <w:t>Master’s degree in Civil Engineering</w:t>
      </w:r>
      <w:proofErr w:type="gramEnd"/>
      <w:r w:rsidRPr="004208A7">
        <w:rPr>
          <w:rFonts w:ascii="Calibri" w:hAnsi="Calibri" w:cs="Calibri"/>
        </w:rPr>
        <w:t xml:space="preserve"> from the University of Texas at Arlington, I am excited about the opportunity to contribute to Sundt’s employee-owned culture and commitment to excellence.</w:t>
      </w:r>
    </w:p>
    <w:p w14:paraId="33BE0107" w14:textId="2778CD40" w:rsidR="004208A7" w:rsidRPr="004208A7" w:rsidRDefault="004208A7" w:rsidP="004208A7">
      <w:pPr>
        <w:pStyle w:val="NormalWeb"/>
        <w:jc w:val="both"/>
        <w:rPr>
          <w:rFonts w:ascii="Calibri" w:hAnsi="Calibri" w:cs="Calibri"/>
        </w:rPr>
      </w:pPr>
      <w:r w:rsidRPr="004208A7">
        <w:rPr>
          <w:rFonts w:ascii="Calibri" w:hAnsi="Calibri" w:cs="Calibri"/>
        </w:rPr>
        <w:t>Throughout my career, I have supported project teams by managing RFIs, submittals, change orders, as-built drawings, and technical documentation while maintaining strong relationships with owners, designers, subcontractors, and suppliers. In my previous roles as Field Engineer, Project Engineer</w:t>
      </w:r>
      <w:r>
        <w:rPr>
          <w:rFonts w:ascii="Calibri" w:hAnsi="Calibri" w:cs="Calibri"/>
        </w:rPr>
        <w:t xml:space="preserve"> and</w:t>
      </w:r>
      <w:r w:rsidRPr="004208A7">
        <w:rPr>
          <w:rFonts w:ascii="Calibri" w:hAnsi="Calibri" w:cs="Calibri"/>
        </w:rPr>
        <w:t xml:space="preserve"> Senior Project Engineer, I worked closely with superintendents and project managers to resolve field issues, maintain quality standards, and ensure projects were delivered safely, on time, and within budget. I have also prepared meeting minutes, supported cost forecasting, tracked quantities, and assisted with project controls and documentation.</w:t>
      </w:r>
    </w:p>
    <w:p w14:paraId="1B3A3E97" w14:textId="59773D31" w:rsidR="004208A7" w:rsidRPr="004208A7" w:rsidRDefault="004208A7" w:rsidP="004208A7">
      <w:pPr>
        <w:pStyle w:val="NormalWeb"/>
        <w:jc w:val="both"/>
        <w:rPr>
          <w:rFonts w:ascii="Calibri" w:hAnsi="Calibri" w:cs="Calibri"/>
        </w:rPr>
      </w:pPr>
      <w:r w:rsidRPr="004208A7">
        <w:rPr>
          <w:rFonts w:ascii="Calibri" w:hAnsi="Calibri" w:cs="Calibri"/>
        </w:rPr>
        <w:t xml:space="preserve">In addition, I bring hands-on experience with BIM coordination, Bluebeam, Primavera P6, AutoCAD, and digital project management platforms. I have </w:t>
      </w:r>
      <w:r>
        <w:rPr>
          <w:rFonts w:ascii="Calibri" w:hAnsi="Calibri" w:cs="Calibri"/>
        </w:rPr>
        <w:t>worked</w:t>
      </w:r>
      <w:r w:rsidRPr="004208A7">
        <w:rPr>
          <w:rFonts w:ascii="Calibri" w:hAnsi="Calibri" w:cs="Calibri"/>
        </w:rPr>
        <w:t xml:space="preserve"> LEED-related documentation</w:t>
      </w:r>
      <w:r>
        <w:rPr>
          <w:rFonts w:ascii="Calibri" w:hAnsi="Calibri" w:cs="Calibri"/>
        </w:rPr>
        <w:t xml:space="preserve"> during my BIM project</w:t>
      </w:r>
      <w:r w:rsidRPr="004208A7">
        <w:rPr>
          <w:rFonts w:ascii="Calibri" w:hAnsi="Calibri" w:cs="Calibri"/>
        </w:rPr>
        <w:t>, quality control programs, and safety initiatives across multiple large-scale projects, including commercial, residential, and industrial developments. My background allows me to understand both the technical and operational aspects of construction, ensuring effective coordination between field and office teams.</w:t>
      </w:r>
    </w:p>
    <w:p w14:paraId="07D19A9B" w14:textId="77777777" w:rsidR="004208A7" w:rsidRPr="004208A7" w:rsidRDefault="004208A7" w:rsidP="004208A7">
      <w:pPr>
        <w:pStyle w:val="NormalWeb"/>
        <w:jc w:val="both"/>
        <w:rPr>
          <w:rFonts w:ascii="Calibri" w:hAnsi="Calibri" w:cs="Calibri"/>
        </w:rPr>
      </w:pPr>
      <w:r w:rsidRPr="004208A7">
        <w:rPr>
          <w:rFonts w:ascii="Calibri" w:hAnsi="Calibri" w:cs="Calibri"/>
        </w:rPr>
        <w:t>Currently working in transportation and infrastructure engineering, I regularly conduct site observations, field investigations, and data analysis for public and private clients. This experience has further strengthened my attention to detail, communication skills, and ability to work in safety-sensitive environments. I am actively pursuing LEED GA and PMP certifications and preparing for the FE exam to strengthen my technical and project management expertise.</w:t>
      </w:r>
    </w:p>
    <w:p w14:paraId="58D655D1" w14:textId="4C3E29AC" w:rsidR="004208A7" w:rsidRPr="004208A7" w:rsidRDefault="004208A7" w:rsidP="004208A7">
      <w:pPr>
        <w:pStyle w:val="NormalWeb"/>
        <w:jc w:val="both"/>
        <w:rPr>
          <w:rFonts w:ascii="Calibri" w:hAnsi="Calibri" w:cs="Calibri"/>
        </w:rPr>
      </w:pPr>
      <w:r w:rsidRPr="004208A7">
        <w:rPr>
          <w:rFonts w:ascii="Calibri" w:hAnsi="Calibri" w:cs="Calibri"/>
        </w:rPr>
        <w:t>What excites me most about Sundt is its employee-ownership model and strong focus on long-term growth, accountability, and craftsmanship. I value teamwork, integrity, and continuous improvement, and I am eager to contribute to projects that positively impact communities while growing as an employee-owner.</w:t>
      </w:r>
    </w:p>
    <w:p w14:paraId="31A70F8A" w14:textId="08434433" w:rsidR="004208A7" w:rsidRPr="004208A7" w:rsidRDefault="004208A7" w:rsidP="004208A7">
      <w:pPr>
        <w:pStyle w:val="NormalWeb"/>
        <w:jc w:val="both"/>
        <w:rPr>
          <w:rFonts w:ascii="Calibri" w:hAnsi="Calibri" w:cs="Calibri"/>
        </w:rPr>
      </w:pPr>
      <w:r w:rsidRPr="004208A7">
        <w:rPr>
          <w:rFonts w:ascii="Calibri" w:hAnsi="Calibri" w:cs="Calibri"/>
        </w:rPr>
        <w:t xml:space="preserve">Thank you for considering my application. I would welcome the opportunity to further discuss how my technical expertise, field experience, and dedication </w:t>
      </w:r>
      <w:r w:rsidR="00FA21D2">
        <w:rPr>
          <w:rFonts w:ascii="Calibri" w:hAnsi="Calibri" w:cs="Calibri"/>
        </w:rPr>
        <w:t>can</w:t>
      </w:r>
      <w:r w:rsidRPr="004208A7">
        <w:rPr>
          <w:rFonts w:ascii="Calibri" w:hAnsi="Calibri" w:cs="Calibri"/>
        </w:rPr>
        <w:t xml:space="preserve"> contribute to </w:t>
      </w:r>
      <w:r w:rsidR="00FA21D2">
        <w:rPr>
          <w:rFonts w:ascii="Calibri" w:hAnsi="Calibri" w:cs="Calibri"/>
        </w:rPr>
        <w:t xml:space="preserve">Sundt’s </w:t>
      </w:r>
      <w:r w:rsidRPr="004208A7">
        <w:rPr>
          <w:rFonts w:ascii="Calibri" w:hAnsi="Calibri" w:cs="Calibri"/>
        </w:rPr>
        <w:t>continued success.</w:t>
      </w:r>
    </w:p>
    <w:p w14:paraId="165C3A53" w14:textId="4D0CB78A" w:rsidR="007C2EDB" w:rsidRDefault="004208A7" w:rsidP="00FA21D2">
      <w:pPr>
        <w:pStyle w:val="NormalWeb"/>
        <w:jc w:val="both"/>
        <w:rPr>
          <w:rStyle w:val="Strong"/>
          <w:rFonts w:ascii="Calibri" w:eastAsiaTheme="majorEastAsia" w:hAnsi="Calibri" w:cs="Calibri"/>
        </w:rPr>
      </w:pPr>
      <w:r w:rsidRPr="004208A7">
        <w:rPr>
          <w:rFonts w:ascii="Calibri" w:hAnsi="Calibri" w:cs="Calibri"/>
        </w:rPr>
        <w:t>Sincerely,</w:t>
      </w:r>
      <w:r w:rsidRPr="004208A7">
        <w:rPr>
          <w:rFonts w:ascii="Calibri" w:hAnsi="Calibri" w:cs="Calibri"/>
        </w:rPr>
        <w:br/>
      </w:r>
      <w:r w:rsidRPr="004208A7">
        <w:rPr>
          <w:rStyle w:val="Strong"/>
          <w:rFonts w:ascii="Calibri" w:eastAsiaTheme="majorEastAsia" w:hAnsi="Calibri" w:cs="Calibri"/>
        </w:rPr>
        <w:t>Chintan R. Timbadiya</w:t>
      </w:r>
    </w:p>
    <w:p w14:paraId="5357B1FD" w14:textId="77777777" w:rsidR="00BB3787" w:rsidRDefault="00BB3787" w:rsidP="00FA21D2">
      <w:pPr>
        <w:pStyle w:val="NormalWeb"/>
        <w:jc w:val="both"/>
        <w:rPr>
          <w:rStyle w:val="Strong"/>
          <w:rFonts w:ascii="Calibri" w:eastAsiaTheme="majorEastAsia" w:hAnsi="Calibri" w:cs="Calibri"/>
        </w:rPr>
      </w:pPr>
    </w:p>
    <w:p w14:paraId="4599FED0" w14:textId="77777777" w:rsidR="00BB3787" w:rsidRDefault="00BB3787" w:rsidP="00FA21D2">
      <w:pPr>
        <w:pStyle w:val="NormalWeb"/>
        <w:jc w:val="both"/>
        <w:rPr>
          <w:rStyle w:val="Strong"/>
          <w:rFonts w:ascii="Calibri" w:eastAsiaTheme="majorEastAsia" w:hAnsi="Calibri" w:cs="Calibri"/>
        </w:rPr>
      </w:pPr>
    </w:p>
    <w:p w14:paraId="41B63874" w14:textId="58973E41" w:rsidR="00120CE7" w:rsidRPr="00120CE7" w:rsidRDefault="00120CE7" w:rsidP="00120CE7">
      <w:pPr>
        <w:spacing w:before="100" w:beforeAutospacing="1" w:after="100" w:afterAutospacing="1" w:line="240" w:lineRule="auto"/>
        <w:jc w:val="center"/>
        <w:rPr>
          <w:rFonts w:ascii="Calibri" w:eastAsia="Times New Roman" w:hAnsi="Calibri" w:cs="Calibri"/>
          <w:b/>
          <w:bCs/>
          <w:kern w:val="0"/>
          <w:sz w:val="32"/>
          <w:szCs w:val="32"/>
          <w:u w:val="single"/>
          <w:lang w:val="en-IN" w:eastAsia="en-IN" w:bidi="gu-IN"/>
        </w:rPr>
      </w:pPr>
      <w:r w:rsidRPr="00120CE7">
        <w:rPr>
          <w:b/>
          <w:bCs/>
          <w:sz w:val="28"/>
          <w:szCs w:val="28"/>
          <w:u w:val="single"/>
        </w:rPr>
        <w:t xml:space="preserve">Project </w:t>
      </w:r>
      <w:r w:rsidR="00AC3706">
        <w:rPr>
          <w:b/>
          <w:bCs/>
          <w:sz w:val="28"/>
          <w:szCs w:val="28"/>
          <w:u w:val="single"/>
        </w:rPr>
        <w:t xml:space="preserve">1 </w:t>
      </w:r>
      <w:proofErr w:type="gramStart"/>
      <w:r w:rsidRPr="00120CE7">
        <w:rPr>
          <w:b/>
          <w:bCs/>
          <w:sz w:val="28"/>
          <w:szCs w:val="28"/>
          <w:u w:val="single"/>
        </w:rPr>
        <w:t>Highlights</w:t>
      </w:r>
      <w:r w:rsidRPr="00120CE7">
        <w:rPr>
          <w:b/>
          <w:bCs/>
          <w:sz w:val="28"/>
          <w:szCs w:val="28"/>
          <w:u w:val="single"/>
        </w:rPr>
        <w:t xml:space="preserve"> :</w:t>
      </w:r>
      <w:proofErr w:type="gramEnd"/>
      <w:r w:rsidRPr="00120CE7">
        <w:rPr>
          <w:b/>
          <w:bCs/>
          <w:sz w:val="28"/>
          <w:szCs w:val="28"/>
          <w:u w:val="single"/>
        </w:rPr>
        <w:t xml:space="preserve">- </w:t>
      </w:r>
      <w:r w:rsidRPr="00120CE7">
        <w:rPr>
          <w:b/>
          <w:bCs/>
          <w:sz w:val="28"/>
          <w:szCs w:val="28"/>
          <w:u w:val="single"/>
        </w:rPr>
        <w:t>12-Story Residential &amp; Commercial Development</w:t>
      </w:r>
    </w:p>
    <w:p w14:paraId="422B382C" w14:textId="4A77AC55" w:rsidR="00120CE7" w:rsidRPr="00120CE7" w:rsidRDefault="00120CE7" w:rsidP="00120CE7">
      <w:pPr>
        <w:spacing w:before="100" w:beforeAutospacing="1" w:after="100" w:afterAutospacing="1" w:line="240" w:lineRule="auto"/>
        <w:jc w:val="both"/>
        <w:rPr>
          <w:rFonts w:ascii="Calibri" w:eastAsia="Times New Roman" w:hAnsi="Calibri" w:cs="Calibri"/>
          <w:kern w:val="0"/>
          <w:sz w:val="24"/>
          <w:szCs w:val="24"/>
          <w:lang w:val="en-IN" w:eastAsia="en-IN" w:bidi="gu-IN"/>
        </w:rPr>
      </w:pPr>
      <w:r>
        <w:rPr>
          <w:rFonts w:ascii="Calibri" w:eastAsia="Times New Roman" w:hAnsi="Calibri" w:cs="Calibri"/>
          <w:kern w:val="0"/>
          <w:sz w:val="24"/>
          <w:szCs w:val="24"/>
          <w:lang w:val="en-IN" w:eastAsia="en-IN" w:bidi="gu-IN"/>
        </w:rPr>
        <w:t xml:space="preserve">1) </w:t>
      </w:r>
      <w:r w:rsidRPr="00AC3706">
        <w:rPr>
          <w:rFonts w:ascii="Calibri" w:eastAsia="Times New Roman" w:hAnsi="Calibri" w:cs="Calibri"/>
          <w:b/>
          <w:bCs/>
          <w:kern w:val="0"/>
          <w:sz w:val="24"/>
          <w:szCs w:val="24"/>
          <w:lang w:val="en-IN" w:eastAsia="en-IN" w:bidi="gu-IN"/>
        </w:rPr>
        <w:t>Foundation Phase</w:t>
      </w:r>
      <w:r w:rsidRPr="00120CE7">
        <w:rPr>
          <w:rFonts w:ascii="Calibri" w:eastAsia="Times New Roman" w:hAnsi="Calibri" w:cs="Calibri"/>
          <w:kern w:val="0"/>
          <w:sz w:val="24"/>
          <w:szCs w:val="24"/>
          <w:lang w:val="en-IN" w:eastAsia="en-IN" w:bidi="gu-IN"/>
        </w:rPr>
        <w:t>: On-site during foundation construction activities, supporting layout, inspection, and quality control for a 12-story residential and commercial building.</w:t>
      </w:r>
    </w:p>
    <w:p w14:paraId="0F16CD46" w14:textId="3D0C119C" w:rsidR="00120CE7" w:rsidRPr="00120CE7" w:rsidRDefault="00120CE7" w:rsidP="00120CE7">
      <w:pPr>
        <w:spacing w:before="100" w:beforeAutospacing="1" w:after="100" w:afterAutospacing="1" w:line="240" w:lineRule="auto"/>
        <w:jc w:val="both"/>
        <w:rPr>
          <w:rFonts w:ascii="Calibri" w:eastAsia="Times New Roman" w:hAnsi="Calibri" w:cs="Calibri"/>
          <w:kern w:val="0"/>
          <w:sz w:val="24"/>
          <w:szCs w:val="24"/>
          <w:lang w:val="en-IN" w:eastAsia="en-IN" w:bidi="gu-IN"/>
        </w:rPr>
      </w:pPr>
      <w:r>
        <w:rPr>
          <w:rFonts w:ascii="Calibri" w:eastAsia="Times New Roman" w:hAnsi="Calibri" w:cs="Calibri"/>
          <w:kern w:val="0"/>
          <w:sz w:val="24"/>
          <w:szCs w:val="24"/>
          <w:lang w:val="en-IN" w:eastAsia="en-IN" w:bidi="gu-IN"/>
        </w:rPr>
        <w:t xml:space="preserve">2) </w:t>
      </w:r>
      <w:r w:rsidRPr="00AC3706">
        <w:rPr>
          <w:rFonts w:ascii="Calibri" w:eastAsia="Times New Roman" w:hAnsi="Calibri" w:cs="Calibri"/>
          <w:b/>
          <w:bCs/>
          <w:kern w:val="0"/>
          <w:sz w:val="24"/>
          <w:szCs w:val="24"/>
          <w:lang w:val="en-IN" w:eastAsia="en-IN" w:bidi="gu-IN"/>
        </w:rPr>
        <w:t>11th Floor Slab Pour</w:t>
      </w:r>
      <w:r w:rsidRPr="00120CE7">
        <w:rPr>
          <w:rFonts w:ascii="Calibri" w:eastAsia="Times New Roman" w:hAnsi="Calibri" w:cs="Calibri"/>
          <w:kern w:val="0"/>
          <w:sz w:val="24"/>
          <w:szCs w:val="24"/>
          <w:lang w:val="en-IN" w:eastAsia="en-IN" w:bidi="gu-IN"/>
        </w:rPr>
        <w:t>: Supervising and coordinating concrete placement for the 11th-floor slab to ensure compliance with structural and quality standards.</w:t>
      </w:r>
    </w:p>
    <w:p w14:paraId="78CDAF5F" w14:textId="63271573" w:rsidR="00120CE7" w:rsidRPr="00120CE7" w:rsidRDefault="00120CE7" w:rsidP="00120CE7">
      <w:pPr>
        <w:spacing w:before="100" w:beforeAutospacing="1" w:after="100" w:afterAutospacing="1" w:line="240" w:lineRule="auto"/>
        <w:jc w:val="both"/>
        <w:rPr>
          <w:rFonts w:ascii="Calibri" w:eastAsia="Times New Roman" w:hAnsi="Calibri" w:cs="Calibri"/>
          <w:kern w:val="0"/>
          <w:sz w:val="24"/>
          <w:szCs w:val="24"/>
          <w:lang w:val="en-IN" w:eastAsia="en-IN" w:bidi="gu-IN"/>
        </w:rPr>
      </w:pPr>
      <w:r>
        <w:rPr>
          <w:rFonts w:ascii="Calibri" w:eastAsia="Times New Roman" w:hAnsi="Calibri" w:cs="Calibri"/>
          <w:kern w:val="0"/>
          <w:sz w:val="24"/>
          <w:szCs w:val="24"/>
          <w:lang w:val="en-IN" w:eastAsia="en-IN" w:bidi="gu-IN"/>
        </w:rPr>
        <w:t>3)</w:t>
      </w:r>
      <w:r w:rsidRPr="00120CE7">
        <w:rPr>
          <w:rFonts w:ascii="Calibri" w:eastAsia="Times New Roman" w:hAnsi="Calibri" w:cs="Calibri"/>
          <w:kern w:val="0"/>
          <w:sz w:val="24"/>
          <w:szCs w:val="24"/>
          <w:lang w:val="en-IN" w:eastAsia="en-IN" w:bidi="gu-IN"/>
        </w:rPr>
        <w:t xml:space="preserve"> </w:t>
      </w:r>
      <w:r w:rsidRPr="00AC3706">
        <w:rPr>
          <w:rFonts w:ascii="Calibri" w:eastAsia="Times New Roman" w:hAnsi="Calibri" w:cs="Calibri"/>
          <w:b/>
          <w:bCs/>
          <w:kern w:val="0"/>
          <w:sz w:val="24"/>
          <w:szCs w:val="24"/>
          <w:lang w:val="en-IN" w:eastAsia="en-IN" w:bidi="gu-IN"/>
        </w:rPr>
        <w:t>Masonry Work</w:t>
      </w:r>
      <w:r w:rsidRPr="00120CE7">
        <w:rPr>
          <w:rFonts w:ascii="Calibri" w:eastAsia="Times New Roman" w:hAnsi="Calibri" w:cs="Calibri"/>
          <w:kern w:val="0"/>
          <w:sz w:val="24"/>
          <w:szCs w:val="24"/>
          <w:lang w:val="en-IN" w:eastAsia="en-IN" w:bidi="gu-IN"/>
        </w:rPr>
        <w:t>: Overseeing masonry installation and coordinating with trade partners to maintain schedule, safety, and workmanship standards.</w:t>
      </w:r>
    </w:p>
    <w:p w14:paraId="613AE702" w14:textId="13890F20" w:rsidR="00BB3787" w:rsidRDefault="00120CE7" w:rsidP="00120CE7">
      <w:pPr>
        <w:spacing w:before="100" w:beforeAutospacing="1" w:after="100" w:afterAutospacing="1" w:line="240" w:lineRule="auto"/>
        <w:jc w:val="both"/>
        <w:rPr>
          <w:rStyle w:val="Strong"/>
          <w:rFonts w:ascii="Calibri" w:eastAsiaTheme="majorEastAsia" w:hAnsi="Calibri" w:cs="Calibri"/>
        </w:rPr>
      </w:pPr>
      <w:r>
        <w:rPr>
          <w:rFonts w:ascii="Calibri" w:eastAsia="Times New Roman" w:hAnsi="Calibri" w:cs="Calibri"/>
          <w:kern w:val="0"/>
          <w:sz w:val="24"/>
          <w:szCs w:val="24"/>
          <w:lang w:val="en-IN" w:eastAsia="en-IN" w:bidi="gu-IN"/>
        </w:rPr>
        <w:t>4)</w:t>
      </w:r>
      <w:r w:rsidRPr="00120CE7">
        <w:rPr>
          <w:rFonts w:ascii="Calibri" w:eastAsia="Times New Roman" w:hAnsi="Calibri" w:cs="Calibri"/>
          <w:kern w:val="0"/>
          <w:sz w:val="24"/>
          <w:szCs w:val="24"/>
          <w:lang w:val="en-IN" w:eastAsia="en-IN" w:bidi="gu-IN"/>
        </w:rPr>
        <w:t xml:space="preserve"> </w:t>
      </w:r>
      <w:r w:rsidRPr="00AC3706">
        <w:rPr>
          <w:rFonts w:ascii="Calibri" w:eastAsia="Times New Roman" w:hAnsi="Calibri" w:cs="Calibri"/>
          <w:b/>
          <w:bCs/>
          <w:kern w:val="0"/>
          <w:sz w:val="24"/>
          <w:szCs w:val="24"/>
          <w:lang w:val="en-IN" w:eastAsia="en-IN" w:bidi="gu-IN"/>
        </w:rPr>
        <w:t>Final Phase</w:t>
      </w:r>
      <w:r w:rsidRPr="00120CE7">
        <w:rPr>
          <w:rFonts w:ascii="Calibri" w:eastAsia="Times New Roman" w:hAnsi="Calibri" w:cs="Calibri"/>
          <w:kern w:val="0"/>
          <w:sz w:val="24"/>
          <w:szCs w:val="24"/>
          <w:lang w:val="en-IN" w:eastAsia="en-IN" w:bidi="gu-IN"/>
        </w:rPr>
        <w:t>: Supporting final construction, inspections, and closeout activities during the finishing stage of the 12-story residential and commercial project.</w:t>
      </w:r>
    </w:p>
    <w:p w14:paraId="5411739D" w14:textId="0903F86A" w:rsidR="003C5FBE" w:rsidRDefault="003C5FBE" w:rsidP="00FA21D2">
      <w:pPr>
        <w:pStyle w:val="NormalWeb"/>
        <w:jc w:val="both"/>
        <w:rPr>
          <w:rFonts w:ascii="Calibri" w:hAnsi="Calibri" w:cs="Calibri"/>
        </w:rPr>
      </w:pPr>
      <w:r>
        <w:rPr>
          <w:rFonts w:ascii="Calibri" w:hAnsi="Calibri" w:cs="Calibri"/>
          <w:noProof/>
        </w:rPr>
        <w:drawing>
          <wp:inline distT="0" distB="0" distL="0" distR="0" wp14:anchorId="620A6903" wp14:editId="070425FB">
            <wp:extent cx="3433724" cy="2582398"/>
            <wp:effectExtent l="19050" t="19050" r="0" b="8890"/>
            <wp:docPr id="31447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58314" cy="2600891"/>
                    </a:xfrm>
                    <a:prstGeom prst="rect">
                      <a:avLst/>
                    </a:prstGeom>
                    <a:noFill/>
                    <a:ln>
                      <a:solidFill>
                        <a:schemeClr val="tx1"/>
                      </a:solidFill>
                    </a:ln>
                  </pic:spPr>
                </pic:pic>
              </a:graphicData>
            </a:graphic>
          </wp:inline>
        </w:drawing>
      </w:r>
      <w:r>
        <w:rPr>
          <w:rFonts w:ascii="Calibri" w:hAnsi="Calibri" w:cs="Calibri"/>
        </w:rPr>
        <w:t xml:space="preserve">       </w:t>
      </w:r>
      <w:r>
        <w:rPr>
          <w:rFonts w:ascii="Calibri" w:hAnsi="Calibri" w:cs="Calibri"/>
          <w:noProof/>
        </w:rPr>
        <w:drawing>
          <wp:inline distT="0" distB="0" distL="0" distR="0" wp14:anchorId="6E4F5B40" wp14:editId="248680B1">
            <wp:extent cx="2509114" cy="2607539"/>
            <wp:effectExtent l="19050" t="19050" r="5715" b="2540"/>
            <wp:docPr id="760956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22076"/>
                    <a:stretch>
                      <a:fillRect/>
                    </a:stretch>
                  </pic:blipFill>
                  <pic:spPr bwMode="auto">
                    <a:xfrm>
                      <a:off x="0" y="0"/>
                      <a:ext cx="2525386" cy="262445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F4DBC55" w14:textId="28FB291F" w:rsidR="003C5FBE" w:rsidRDefault="003C5FBE" w:rsidP="00FA21D2">
      <w:pPr>
        <w:pStyle w:val="NormalWeb"/>
        <w:jc w:val="both"/>
        <w:rPr>
          <w:rFonts w:ascii="Calibri" w:hAnsi="Calibri" w:cs="Calibri"/>
        </w:rPr>
      </w:pPr>
      <w:r>
        <w:rPr>
          <w:rStyle w:val="Strong"/>
          <w:rFonts w:ascii="Calibri" w:eastAsiaTheme="majorEastAsia" w:hAnsi="Calibri" w:cs="Calibri"/>
          <w:noProof/>
        </w:rPr>
        <w:drawing>
          <wp:inline distT="0" distB="0" distL="0" distR="0" wp14:anchorId="65E7BA70" wp14:editId="450FB79F">
            <wp:extent cx="3240633" cy="2389374"/>
            <wp:effectExtent l="19050" t="19050" r="0" b="0"/>
            <wp:docPr id="203843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40633" cy="2389374"/>
                    </a:xfrm>
                    <a:prstGeom prst="rect">
                      <a:avLst/>
                    </a:prstGeom>
                    <a:noFill/>
                    <a:ln>
                      <a:solidFill>
                        <a:schemeClr val="tx1"/>
                      </a:solidFill>
                    </a:ln>
                  </pic:spPr>
                </pic:pic>
              </a:graphicData>
            </a:graphic>
          </wp:inline>
        </w:drawing>
      </w:r>
      <w:r>
        <w:rPr>
          <w:rFonts w:ascii="Calibri" w:hAnsi="Calibri" w:cs="Calibri"/>
          <w:noProof/>
        </w:rPr>
        <w:drawing>
          <wp:inline distT="0" distB="0" distL="0" distR="0" wp14:anchorId="7D7288B3" wp14:editId="11A4C6B7">
            <wp:extent cx="2935889" cy="2390424"/>
            <wp:effectExtent l="19050" t="19050" r="0" b="0"/>
            <wp:docPr id="2552944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87091" cy="2432113"/>
                    </a:xfrm>
                    <a:prstGeom prst="rect">
                      <a:avLst/>
                    </a:prstGeom>
                    <a:noFill/>
                    <a:ln>
                      <a:solidFill>
                        <a:schemeClr val="tx1"/>
                      </a:solidFill>
                    </a:ln>
                  </pic:spPr>
                </pic:pic>
              </a:graphicData>
            </a:graphic>
          </wp:inline>
        </w:drawing>
      </w:r>
      <w:r w:rsidR="00120CE7">
        <w:rPr>
          <w:rFonts w:ascii="Calibri" w:hAnsi="Calibri" w:cs="Calibri"/>
        </w:rPr>
        <w:t xml:space="preserve">  </w:t>
      </w:r>
    </w:p>
    <w:p w14:paraId="64C118FD" w14:textId="77777777" w:rsidR="00120CE7" w:rsidRDefault="00120CE7" w:rsidP="00FA21D2">
      <w:pPr>
        <w:pStyle w:val="NormalWeb"/>
        <w:jc w:val="both"/>
        <w:rPr>
          <w:rFonts w:ascii="Calibri" w:hAnsi="Calibri" w:cs="Calibri"/>
        </w:rPr>
      </w:pPr>
    </w:p>
    <w:p w14:paraId="1BD9D8A5" w14:textId="77777777" w:rsidR="00120CE7" w:rsidRDefault="00120CE7" w:rsidP="00FA21D2">
      <w:pPr>
        <w:pStyle w:val="NormalWeb"/>
        <w:jc w:val="both"/>
        <w:rPr>
          <w:rFonts w:ascii="Calibri" w:hAnsi="Calibri" w:cs="Calibri"/>
        </w:rPr>
      </w:pPr>
    </w:p>
    <w:p w14:paraId="602C8E21" w14:textId="77777777" w:rsidR="00120CE7" w:rsidRDefault="00120CE7" w:rsidP="00FA21D2">
      <w:pPr>
        <w:pStyle w:val="NormalWeb"/>
        <w:jc w:val="both"/>
        <w:rPr>
          <w:rFonts w:ascii="Calibri" w:hAnsi="Calibri" w:cs="Calibri"/>
        </w:rPr>
      </w:pPr>
    </w:p>
    <w:p w14:paraId="6F600AA2" w14:textId="77777777" w:rsidR="00120CE7" w:rsidRDefault="00120CE7" w:rsidP="00FA21D2">
      <w:pPr>
        <w:pStyle w:val="NormalWeb"/>
        <w:jc w:val="both"/>
        <w:rPr>
          <w:rFonts w:ascii="Calibri" w:hAnsi="Calibri" w:cs="Calibri"/>
        </w:rPr>
      </w:pPr>
    </w:p>
    <w:p w14:paraId="0DE13113" w14:textId="77777777" w:rsidR="00C7185A" w:rsidRDefault="00C7185A" w:rsidP="00AC3706">
      <w:pPr>
        <w:spacing w:before="100" w:beforeAutospacing="1" w:after="100" w:afterAutospacing="1" w:line="240" w:lineRule="auto"/>
        <w:jc w:val="center"/>
        <w:rPr>
          <w:b/>
          <w:bCs/>
          <w:sz w:val="28"/>
          <w:szCs w:val="28"/>
          <w:u w:val="single"/>
        </w:rPr>
      </w:pPr>
    </w:p>
    <w:p w14:paraId="4447D7A9" w14:textId="3B38D21B" w:rsidR="00AC3706" w:rsidRPr="00120CE7" w:rsidRDefault="00AC3706" w:rsidP="00AC3706">
      <w:pPr>
        <w:spacing w:before="100" w:beforeAutospacing="1" w:after="100" w:afterAutospacing="1" w:line="240" w:lineRule="auto"/>
        <w:jc w:val="center"/>
        <w:rPr>
          <w:rFonts w:ascii="Calibri" w:eastAsia="Times New Roman" w:hAnsi="Calibri" w:cs="Calibri"/>
          <w:b/>
          <w:bCs/>
          <w:kern w:val="0"/>
          <w:sz w:val="32"/>
          <w:szCs w:val="32"/>
          <w:u w:val="single"/>
          <w:lang w:val="en-IN" w:eastAsia="en-IN" w:bidi="gu-IN"/>
        </w:rPr>
      </w:pPr>
      <w:r w:rsidRPr="00120CE7">
        <w:rPr>
          <w:b/>
          <w:bCs/>
          <w:sz w:val="28"/>
          <w:szCs w:val="28"/>
          <w:u w:val="single"/>
        </w:rPr>
        <w:t xml:space="preserve">Project </w:t>
      </w:r>
      <w:r>
        <w:rPr>
          <w:b/>
          <w:bCs/>
          <w:sz w:val="28"/>
          <w:szCs w:val="28"/>
          <w:u w:val="single"/>
        </w:rPr>
        <w:t xml:space="preserve">2 </w:t>
      </w:r>
      <w:proofErr w:type="gramStart"/>
      <w:r w:rsidRPr="00120CE7">
        <w:rPr>
          <w:b/>
          <w:bCs/>
          <w:sz w:val="28"/>
          <w:szCs w:val="28"/>
          <w:u w:val="single"/>
        </w:rPr>
        <w:t>Highlights :</w:t>
      </w:r>
      <w:proofErr w:type="gramEnd"/>
      <w:r w:rsidRPr="00120CE7">
        <w:rPr>
          <w:b/>
          <w:bCs/>
          <w:sz w:val="28"/>
          <w:szCs w:val="28"/>
          <w:u w:val="single"/>
        </w:rPr>
        <w:t xml:space="preserve">- </w:t>
      </w:r>
      <w:r>
        <w:rPr>
          <w:b/>
          <w:bCs/>
          <w:sz w:val="28"/>
          <w:szCs w:val="28"/>
          <w:u w:val="single"/>
        </w:rPr>
        <w:t>Industrial Shed Development</w:t>
      </w:r>
    </w:p>
    <w:p w14:paraId="132949E3" w14:textId="7FFBEBE5" w:rsidR="00AC3706" w:rsidRPr="00120CE7" w:rsidRDefault="00AC3706" w:rsidP="00AC3706">
      <w:pPr>
        <w:spacing w:before="100" w:beforeAutospacing="1" w:after="100" w:afterAutospacing="1" w:line="240" w:lineRule="auto"/>
        <w:jc w:val="both"/>
        <w:rPr>
          <w:rFonts w:ascii="Calibri" w:eastAsia="Times New Roman" w:hAnsi="Calibri" w:cs="Calibri"/>
          <w:kern w:val="0"/>
          <w:sz w:val="24"/>
          <w:szCs w:val="24"/>
          <w:lang w:val="en-IN" w:eastAsia="en-IN" w:bidi="gu-IN"/>
        </w:rPr>
      </w:pPr>
      <w:r>
        <w:rPr>
          <w:rFonts w:ascii="Calibri" w:eastAsia="Times New Roman" w:hAnsi="Calibri" w:cs="Calibri"/>
          <w:kern w:val="0"/>
          <w:sz w:val="24"/>
          <w:szCs w:val="24"/>
          <w:lang w:val="en-IN" w:eastAsia="en-IN" w:bidi="gu-IN"/>
        </w:rPr>
        <w:t xml:space="preserve">1) </w:t>
      </w:r>
      <w:r w:rsidRPr="00AC3706">
        <w:rPr>
          <w:rFonts w:ascii="Calibri" w:eastAsia="Times New Roman" w:hAnsi="Calibri" w:cs="Calibri"/>
          <w:b/>
          <w:bCs/>
          <w:kern w:val="0"/>
          <w:sz w:val="24"/>
          <w:szCs w:val="24"/>
          <w:lang w:val="en-IN" w:eastAsia="en-IN" w:bidi="gu-IN"/>
        </w:rPr>
        <w:t>Masonry &amp; Beam Preparation</w:t>
      </w:r>
      <w:r w:rsidRPr="00AC3706">
        <w:rPr>
          <w:rFonts w:ascii="Calibri" w:eastAsia="Times New Roman" w:hAnsi="Calibri" w:cs="Calibri"/>
          <w:kern w:val="0"/>
          <w:sz w:val="24"/>
          <w:szCs w:val="24"/>
          <w:lang w:val="en-IN" w:eastAsia="en-IN" w:bidi="gu-IN"/>
        </w:rPr>
        <w:t>: Brickwork completed up to sill level for mid-level beam casting in a load-bearing structure supported on pile foundations.</w:t>
      </w:r>
    </w:p>
    <w:p w14:paraId="7C253FDF" w14:textId="77777777" w:rsidR="00AC3706" w:rsidRPr="00AC3706" w:rsidRDefault="00AC3706" w:rsidP="00AC3706">
      <w:pPr>
        <w:spacing w:before="100" w:beforeAutospacing="1" w:after="100" w:afterAutospacing="1" w:line="240" w:lineRule="auto"/>
        <w:jc w:val="both"/>
        <w:rPr>
          <w:rFonts w:ascii="Calibri" w:eastAsia="Times New Roman" w:hAnsi="Calibri" w:cs="Calibri"/>
          <w:kern w:val="0"/>
          <w:sz w:val="24"/>
          <w:szCs w:val="24"/>
          <w:lang w:val="en-IN" w:eastAsia="en-IN" w:bidi="gu-IN"/>
        </w:rPr>
      </w:pPr>
      <w:r>
        <w:rPr>
          <w:rFonts w:ascii="Calibri" w:eastAsia="Times New Roman" w:hAnsi="Calibri" w:cs="Calibri"/>
          <w:kern w:val="0"/>
          <w:sz w:val="24"/>
          <w:szCs w:val="24"/>
          <w:lang w:val="en-IN" w:eastAsia="en-IN" w:bidi="gu-IN"/>
        </w:rPr>
        <w:t xml:space="preserve">2) </w:t>
      </w:r>
      <w:r w:rsidRPr="00AC3706">
        <w:rPr>
          <w:rFonts w:ascii="Calibri" w:eastAsia="Times New Roman" w:hAnsi="Calibri" w:cs="Calibri"/>
          <w:b/>
          <w:bCs/>
          <w:kern w:val="0"/>
          <w:sz w:val="24"/>
          <w:szCs w:val="24"/>
          <w:lang w:val="en-IN" w:eastAsia="en-IN" w:bidi="gu-IN"/>
        </w:rPr>
        <w:t>Plastering Initiation:</w:t>
      </w:r>
      <w:r w:rsidRPr="00AC3706">
        <w:rPr>
          <w:rFonts w:ascii="Calibri" w:eastAsia="Times New Roman" w:hAnsi="Calibri" w:cs="Calibri"/>
          <w:kern w:val="0"/>
          <w:sz w:val="24"/>
          <w:szCs w:val="24"/>
          <w:lang w:val="en-IN" w:eastAsia="en-IN" w:bidi="gu-IN"/>
        </w:rPr>
        <w:t xml:space="preserve"> Plaster work commenced on one side of the building as part of the finishing phase for the pile-supported load-bearing structure.</w:t>
      </w:r>
    </w:p>
    <w:p w14:paraId="5F72EE81" w14:textId="77777777" w:rsidR="00AC3706" w:rsidRPr="00AC3706" w:rsidRDefault="00AC3706" w:rsidP="00AC3706">
      <w:pPr>
        <w:spacing w:before="100" w:beforeAutospacing="1" w:after="100" w:afterAutospacing="1" w:line="240" w:lineRule="auto"/>
        <w:jc w:val="both"/>
        <w:rPr>
          <w:rFonts w:ascii="Calibri" w:eastAsia="Times New Roman" w:hAnsi="Calibri" w:cs="Calibri"/>
          <w:kern w:val="0"/>
          <w:sz w:val="24"/>
          <w:szCs w:val="24"/>
          <w:lang w:val="en-IN" w:eastAsia="en-IN" w:bidi="gu-IN"/>
        </w:rPr>
      </w:pPr>
      <w:r>
        <w:rPr>
          <w:rFonts w:ascii="Calibri" w:eastAsia="Times New Roman" w:hAnsi="Calibri" w:cs="Calibri"/>
          <w:kern w:val="0"/>
          <w:sz w:val="24"/>
          <w:szCs w:val="24"/>
          <w:lang w:val="en-IN" w:eastAsia="en-IN" w:bidi="gu-IN"/>
        </w:rPr>
        <w:t>3)</w:t>
      </w:r>
      <w:r w:rsidRPr="00120CE7">
        <w:rPr>
          <w:rFonts w:ascii="Calibri" w:eastAsia="Times New Roman" w:hAnsi="Calibri" w:cs="Calibri"/>
          <w:kern w:val="0"/>
          <w:sz w:val="24"/>
          <w:szCs w:val="24"/>
          <w:lang w:val="en-IN" w:eastAsia="en-IN" w:bidi="gu-IN"/>
        </w:rPr>
        <w:t xml:space="preserve"> </w:t>
      </w:r>
      <w:r w:rsidRPr="00AC3706">
        <w:rPr>
          <w:rFonts w:ascii="Calibri" w:eastAsia="Times New Roman" w:hAnsi="Calibri" w:cs="Calibri"/>
          <w:b/>
          <w:bCs/>
          <w:kern w:val="0"/>
          <w:sz w:val="24"/>
          <w:szCs w:val="24"/>
          <w:lang w:val="en-IN" w:eastAsia="en-IN" w:bidi="gu-IN"/>
        </w:rPr>
        <w:t>Phase 1 Progress:</w:t>
      </w:r>
      <w:r w:rsidRPr="00AC3706">
        <w:rPr>
          <w:rFonts w:ascii="Calibri" w:eastAsia="Times New Roman" w:hAnsi="Calibri" w:cs="Calibri"/>
          <w:kern w:val="0"/>
          <w:sz w:val="24"/>
          <w:szCs w:val="24"/>
          <w:lang w:val="en-IN" w:eastAsia="en-IN" w:bidi="gu-IN"/>
        </w:rPr>
        <w:t xml:space="preserve"> Front elevation plaster work completed for Phase 1, meeting quality and schedule benchmarks on the pile-based structural system.</w:t>
      </w:r>
    </w:p>
    <w:p w14:paraId="5A62B66E" w14:textId="77777777" w:rsidR="00AC3706" w:rsidRPr="00AC3706" w:rsidRDefault="00AC3706" w:rsidP="00AC3706">
      <w:pPr>
        <w:spacing w:before="100" w:beforeAutospacing="1" w:after="100" w:afterAutospacing="1" w:line="240" w:lineRule="auto"/>
        <w:jc w:val="both"/>
        <w:rPr>
          <w:rFonts w:ascii="Calibri" w:eastAsia="Times New Roman" w:hAnsi="Calibri" w:cs="Calibri"/>
          <w:kern w:val="0"/>
          <w:sz w:val="24"/>
          <w:szCs w:val="24"/>
          <w:lang w:val="en-IN" w:eastAsia="en-IN" w:bidi="gu-IN"/>
        </w:rPr>
      </w:pPr>
      <w:r>
        <w:rPr>
          <w:rFonts w:ascii="Calibri" w:eastAsia="Times New Roman" w:hAnsi="Calibri" w:cs="Calibri"/>
          <w:kern w:val="0"/>
          <w:sz w:val="24"/>
          <w:szCs w:val="24"/>
          <w:lang w:val="en-IN" w:eastAsia="en-IN" w:bidi="gu-IN"/>
        </w:rPr>
        <w:t>4)</w:t>
      </w:r>
      <w:r w:rsidRPr="00120CE7">
        <w:rPr>
          <w:rFonts w:ascii="Calibri" w:eastAsia="Times New Roman" w:hAnsi="Calibri" w:cs="Calibri"/>
          <w:kern w:val="0"/>
          <w:sz w:val="24"/>
          <w:szCs w:val="24"/>
          <w:lang w:val="en-IN" w:eastAsia="en-IN" w:bidi="gu-IN"/>
        </w:rPr>
        <w:t xml:space="preserve"> </w:t>
      </w:r>
      <w:r w:rsidRPr="00AC3706">
        <w:rPr>
          <w:rFonts w:ascii="Calibri" w:eastAsia="Times New Roman" w:hAnsi="Calibri" w:cs="Calibri"/>
          <w:b/>
          <w:bCs/>
          <w:kern w:val="0"/>
          <w:sz w:val="24"/>
          <w:szCs w:val="24"/>
          <w:lang w:val="en-IN" w:eastAsia="en-IN" w:bidi="gu-IN"/>
        </w:rPr>
        <w:t>Architectural Visualization:</w:t>
      </w:r>
      <w:r w:rsidRPr="00AC3706">
        <w:rPr>
          <w:rFonts w:ascii="Calibri" w:eastAsia="Times New Roman" w:hAnsi="Calibri" w:cs="Calibri"/>
          <w:kern w:val="0"/>
          <w:sz w:val="24"/>
          <w:szCs w:val="24"/>
          <w:lang w:val="en-IN" w:eastAsia="en-IN" w:bidi="gu-IN"/>
        </w:rPr>
        <w:t xml:space="preserve"> 3D perspective view of the industrial shed project provided by the architectural design team for design coordination and construction planning.</w:t>
      </w:r>
    </w:p>
    <w:p w14:paraId="3E0D58C2" w14:textId="203CDFCE" w:rsidR="00120CE7" w:rsidRDefault="00120CE7" w:rsidP="00AC3706">
      <w:pPr>
        <w:spacing w:before="100" w:beforeAutospacing="1" w:after="100" w:afterAutospacing="1" w:line="240" w:lineRule="auto"/>
        <w:jc w:val="both"/>
        <w:rPr>
          <w:rFonts w:ascii="Calibri" w:hAnsi="Calibri" w:cs="Calibri"/>
        </w:rPr>
      </w:pPr>
      <w:r>
        <w:rPr>
          <w:rFonts w:ascii="Calibri" w:hAnsi="Calibri" w:cs="Calibri"/>
          <w:noProof/>
        </w:rPr>
        <w:drawing>
          <wp:inline distT="0" distB="0" distL="0" distR="0" wp14:anchorId="1515DA7A" wp14:editId="1D1B8D7D">
            <wp:extent cx="3079699" cy="2311661"/>
            <wp:effectExtent l="19050" t="19050" r="6985" b="0"/>
            <wp:docPr id="9911380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9060" cy="2318687"/>
                    </a:xfrm>
                    <a:prstGeom prst="rect">
                      <a:avLst/>
                    </a:prstGeom>
                    <a:noFill/>
                    <a:ln>
                      <a:solidFill>
                        <a:schemeClr val="tx1"/>
                      </a:solidFill>
                    </a:ln>
                  </pic:spPr>
                </pic:pic>
              </a:graphicData>
            </a:graphic>
          </wp:inline>
        </w:drawing>
      </w:r>
      <w:r>
        <w:rPr>
          <w:rFonts w:ascii="Calibri" w:hAnsi="Calibri" w:cs="Calibri"/>
          <w:noProof/>
        </w:rPr>
        <w:drawing>
          <wp:inline distT="0" distB="0" distL="0" distR="0" wp14:anchorId="1C1E53B0" wp14:editId="5D6F97B3">
            <wp:extent cx="3064258" cy="2300071"/>
            <wp:effectExtent l="19050" t="19050" r="3175" b="5080"/>
            <wp:docPr id="18178444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2113" cy="2313473"/>
                    </a:xfrm>
                    <a:prstGeom prst="rect">
                      <a:avLst/>
                    </a:prstGeom>
                    <a:noFill/>
                    <a:ln>
                      <a:solidFill>
                        <a:schemeClr val="tx1"/>
                      </a:solidFill>
                    </a:ln>
                  </pic:spPr>
                </pic:pic>
              </a:graphicData>
            </a:graphic>
          </wp:inline>
        </w:drawing>
      </w:r>
    </w:p>
    <w:p w14:paraId="4CDFB302" w14:textId="3A392A02" w:rsidR="00120CE7" w:rsidRDefault="00120CE7" w:rsidP="00FA21D2">
      <w:pPr>
        <w:pStyle w:val="NormalWeb"/>
        <w:jc w:val="both"/>
        <w:rPr>
          <w:rFonts w:ascii="Calibri" w:hAnsi="Calibri" w:cs="Calibri"/>
        </w:rPr>
      </w:pPr>
      <w:r>
        <w:rPr>
          <w:rFonts w:ascii="Calibri" w:hAnsi="Calibri" w:cs="Calibri"/>
          <w:noProof/>
        </w:rPr>
        <w:drawing>
          <wp:inline distT="0" distB="0" distL="0" distR="0" wp14:anchorId="78F81F3B" wp14:editId="3EE7CB50">
            <wp:extent cx="2914345" cy="2779350"/>
            <wp:effectExtent l="19050" t="19050" r="635" b="2540"/>
            <wp:docPr id="13268985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28410"/>
                    <a:stretch>
                      <a:fillRect/>
                    </a:stretch>
                  </pic:blipFill>
                  <pic:spPr bwMode="auto">
                    <a:xfrm>
                      <a:off x="0" y="0"/>
                      <a:ext cx="2936726" cy="280069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Pr>
          <w:rFonts w:ascii="Calibri" w:hAnsi="Calibri" w:cs="Calibri"/>
          <w:noProof/>
        </w:rPr>
        <w:drawing>
          <wp:inline distT="0" distB="0" distL="0" distR="0" wp14:anchorId="48A70E39" wp14:editId="0E21B9F6">
            <wp:extent cx="3246036" cy="2775356"/>
            <wp:effectExtent l="19050" t="19050" r="0" b="6350"/>
            <wp:docPr id="16047391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78593" cy="2803192"/>
                    </a:xfrm>
                    <a:prstGeom prst="rect">
                      <a:avLst/>
                    </a:prstGeom>
                    <a:noFill/>
                    <a:ln>
                      <a:solidFill>
                        <a:schemeClr val="tx1"/>
                      </a:solidFill>
                    </a:ln>
                  </pic:spPr>
                </pic:pic>
              </a:graphicData>
            </a:graphic>
          </wp:inline>
        </w:drawing>
      </w:r>
    </w:p>
    <w:p w14:paraId="12F54FB5" w14:textId="197A5F48" w:rsidR="00BB3787" w:rsidRDefault="00BB3787" w:rsidP="00FA21D2">
      <w:pPr>
        <w:pStyle w:val="NormalWeb"/>
        <w:jc w:val="both"/>
        <w:rPr>
          <w:rFonts w:ascii="Calibri" w:hAnsi="Calibri" w:cs="Calibri"/>
          <w:noProof/>
        </w:rPr>
      </w:pPr>
    </w:p>
    <w:p w14:paraId="7AA8EF13" w14:textId="77777777" w:rsidR="00AC3706" w:rsidRDefault="00AC3706" w:rsidP="00FA21D2">
      <w:pPr>
        <w:pStyle w:val="NormalWeb"/>
        <w:jc w:val="both"/>
        <w:rPr>
          <w:rFonts w:ascii="Calibri" w:hAnsi="Calibri" w:cs="Calibri"/>
          <w:noProof/>
        </w:rPr>
      </w:pPr>
    </w:p>
    <w:p w14:paraId="5E553B5E" w14:textId="77777777" w:rsidR="00C7185A" w:rsidRDefault="00C7185A" w:rsidP="00FA21D2">
      <w:pPr>
        <w:pStyle w:val="NormalWeb"/>
        <w:jc w:val="both"/>
        <w:rPr>
          <w:rFonts w:ascii="Calibri" w:hAnsi="Calibri" w:cs="Calibri"/>
          <w:noProof/>
        </w:rPr>
      </w:pPr>
    </w:p>
    <w:p w14:paraId="1E14707D" w14:textId="59502B16" w:rsidR="00C7185A" w:rsidRDefault="00C7185A" w:rsidP="00C7185A">
      <w:pPr>
        <w:spacing w:before="100" w:beforeAutospacing="1" w:after="100" w:afterAutospacing="1" w:line="240" w:lineRule="auto"/>
        <w:jc w:val="center"/>
        <w:rPr>
          <w:rFonts w:ascii="Calibri" w:eastAsia="Times New Roman" w:hAnsi="Calibri" w:cs="Calibri"/>
          <w:kern w:val="0"/>
          <w:sz w:val="24"/>
          <w:szCs w:val="24"/>
          <w:lang w:val="en-IN" w:eastAsia="en-IN" w:bidi="gu-IN"/>
        </w:rPr>
      </w:pPr>
      <w:r w:rsidRPr="00120CE7">
        <w:rPr>
          <w:b/>
          <w:bCs/>
          <w:sz w:val="28"/>
          <w:szCs w:val="28"/>
          <w:u w:val="single"/>
        </w:rPr>
        <w:lastRenderedPageBreak/>
        <w:t xml:space="preserve">Project </w:t>
      </w:r>
      <w:r>
        <w:rPr>
          <w:b/>
          <w:bCs/>
          <w:sz w:val="28"/>
          <w:szCs w:val="28"/>
          <w:u w:val="single"/>
        </w:rPr>
        <w:t>3</w:t>
      </w:r>
      <w:r>
        <w:rPr>
          <w:b/>
          <w:bCs/>
          <w:sz w:val="28"/>
          <w:szCs w:val="28"/>
          <w:u w:val="single"/>
        </w:rPr>
        <w:t xml:space="preserve"> </w:t>
      </w:r>
      <w:proofErr w:type="gramStart"/>
      <w:r w:rsidRPr="00120CE7">
        <w:rPr>
          <w:b/>
          <w:bCs/>
          <w:sz w:val="28"/>
          <w:szCs w:val="28"/>
          <w:u w:val="single"/>
        </w:rPr>
        <w:t>Highlights :</w:t>
      </w:r>
      <w:proofErr w:type="gramEnd"/>
      <w:r w:rsidRPr="00120CE7">
        <w:rPr>
          <w:b/>
          <w:bCs/>
          <w:sz w:val="28"/>
          <w:szCs w:val="28"/>
          <w:u w:val="single"/>
        </w:rPr>
        <w:t xml:space="preserve">- </w:t>
      </w:r>
      <w:r>
        <w:rPr>
          <w:b/>
          <w:bCs/>
          <w:sz w:val="28"/>
          <w:szCs w:val="28"/>
          <w:u w:val="single"/>
        </w:rPr>
        <w:t>Resort Project on Hill</w:t>
      </w:r>
    </w:p>
    <w:p w14:paraId="5B1928FE" w14:textId="645B4FE2" w:rsidR="00C7185A" w:rsidRPr="00C7185A" w:rsidRDefault="00C7185A" w:rsidP="00C7185A">
      <w:pPr>
        <w:spacing w:after="0" w:line="240" w:lineRule="auto"/>
        <w:jc w:val="both"/>
        <w:rPr>
          <w:rFonts w:ascii="Calibri" w:eastAsia="Times New Roman" w:hAnsi="Calibri" w:cs="Calibri"/>
          <w:kern w:val="0"/>
          <w:sz w:val="24"/>
          <w:szCs w:val="24"/>
          <w:lang w:val="en-IN" w:eastAsia="en-IN" w:bidi="gu-IN"/>
        </w:rPr>
      </w:pPr>
      <w:r>
        <w:rPr>
          <w:rFonts w:ascii="Calibri" w:eastAsia="Times New Roman" w:hAnsi="Calibri" w:cs="Calibri"/>
          <w:kern w:val="0"/>
          <w:sz w:val="24"/>
          <w:szCs w:val="24"/>
          <w:lang w:val="en-IN" w:eastAsia="en-IN" w:bidi="gu-IN"/>
        </w:rPr>
        <w:t>1)</w:t>
      </w:r>
      <w:r w:rsidRPr="00C7185A">
        <w:rPr>
          <w:rFonts w:ascii="Calibri" w:eastAsia="Times New Roman" w:hAnsi="Calibri" w:cs="Calibri"/>
          <w:kern w:val="0"/>
          <w:sz w:val="24"/>
          <w:szCs w:val="24"/>
          <w:lang w:val="en-IN" w:eastAsia="en-IN" w:bidi="gu-IN"/>
        </w:rPr>
        <w:t xml:space="preserve"> Pre-Casting Structural Inspection: Reinforcement steel work prepared for casting and reviewed by the owner’s Project Engineer and architect, receiving approval to proceed.</w:t>
      </w:r>
    </w:p>
    <w:p w14:paraId="6F46781B" w14:textId="6507FB4E" w:rsidR="00C7185A" w:rsidRPr="00C7185A" w:rsidRDefault="00C7185A" w:rsidP="00C7185A">
      <w:pPr>
        <w:spacing w:after="0" w:line="240" w:lineRule="auto"/>
        <w:jc w:val="both"/>
        <w:rPr>
          <w:rFonts w:ascii="Calibri" w:eastAsia="Times New Roman" w:hAnsi="Calibri" w:cs="Calibri"/>
          <w:kern w:val="0"/>
          <w:sz w:val="24"/>
          <w:szCs w:val="24"/>
          <w:lang w:val="en-IN" w:eastAsia="en-IN" w:bidi="gu-IN"/>
        </w:rPr>
      </w:pPr>
      <w:r>
        <w:rPr>
          <w:rFonts w:ascii="Calibri" w:eastAsia="Times New Roman" w:hAnsi="Calibri" w:cs="Calibri"/>
          <w:kern w:val="0"/>
          <w:sz w:val="24"/>
          <w:szCs w:val="24"/>
          <w:lang w:val="en-IN" w:eastAsia="en-IN" w:bidi="gu-IN"/>
        </w:rPr>
        <w:t xml:space="preserve">2) </w:t>
      </w:r>
      <w:r w:rsidRPr="00C7185A">
        <w:rPr>
          <w:rFonts w:ascii="Calibri" w:eastAsia="Times New Roman" w:hAnsi="Calibri" w:cs="Calibri"/>
          <w:kern w:val="0"/>
          <w:sz w:val="24"/>
          <w:szCs w:val="24"/>
          <w:lang w:val="en-IN" w:eastAsia="en-IN" w:bidi="gu-IN"/>
        </w:rPr>
        <w:t>Overhead Water Tank Dome Casting: Final dome casting in progress for the overhead water tank</w:t>
      </w:r>
      <w:r>
        <w:rPr>
          <w:rFonts w:ascii="Calibri" w:eastAsia="Times New Roman" w:hAnsi="Calibri" w:cs="Calibri"/>
          <w:kern w:val="0"/>
          <w:sz w:val="24"/>
          <w:szCs w:val="24"/>
          <w:lang w:val="en-IN" w:eastAsia="en-IN" w:bidi="gu-IN"/>
        </w:rPr>
        <w:t>.</w:t>
      </w:r>
    </w:p>
    <w:p w14:paraId="7D7A89DC" w14:textId="6DF8DF2D" w:rsidR="00C7185A" w:rsidRPr="00C7185A" w:rsidRDefault="00C7185A" w:rsidP="00C7185A">
      <w:pPr>
        <w:spacing w:after="0" w:line="240" w:lineRule="auto"/>
        <w:jc w:val="both"/>
        <w:rPr>
          <w:rFonts w:ascii="Calibri" w:eastAsia="Times New Roman" w:hAnsi="Calibri" w:cs="Calibri"/>
          <w:kern w:val="0"/>
          <w:sz w:val="24"/>
          <w:szCs w:val="24"/>
          <w:lang w:val="en-IN" w:eastAsia="en-IN" w:bidi="gu-IN"/>
        </w:rPr>
      </w:pPr>
      <w:r>
        <w:rPr>
          <w:rFonts w:ascii="Calibri" w:eastAsia="Times New Roman" w:hAnsi="Calibri" w:cs="Calibri"/>
          <w:kern w:val="0"/>
          <w:sz w:val="24"/>
          <w:szCs w:val="24"/>
          <w:lang w:val="en-IN" w:eastAsia="en-IN" w:bidi="gu-IN"/>
        </w:rPr>
        <w:t xml:space="preserve">3) </w:t>
      </w:r>
      <w:r w:rsidRPr="00C7185A">
        <w:rPr>
          <w:rFonts w:ascii="Calibri" w:eastAsia="Times New Roman" w:hAnsi="Calibri" w:cs="Calibri"/>
          <w:kern w:val="0"/>
          <w:sz w:val="24"/>
          <w:szCs w:val="24"/>
          <w:lang w:val="en-IN" w:eastAsia="en-IN" w:bidi="gu-IN"/>
        </w:rPr>
        <w:t xml:space="preserve">High-Level Slab Casting: Parallel casting of the 21-foot-high slab with integrated </w:t>
      </w:r>
      <w:r>
        <w:rPr>
          <w:rFonts w:ascii="Calibri" w:eastAsia="Times New Roman" w:hAnsi="Calibri" w:cs="Calibri"/>
          <w:kern w:val="0"/>
          <w:sz w:val="24"/>
          <w:szCs w:val="24"/>
          <w:lang w:val="en-IN" w:eastAsia="en-IN" w:bidi="gu-IN"/>
        </w:rPr>
        <w:t>Canopy</w:t>
      </w:r>
      <w:r w:rsidRPr="00C7185A">
        <w:rPr>
          <w:rFonts w:ascii="Calibri" w:eastAsia="Times New Roman" w:hAnsi="Calibri" w:cs="Calibri"/>
          <w:kern w:val="0"/>
          <w:sz w:val="24"/>
          <w:szCs w:val="24"/>
          <w:lang w:val="en-IN" w:eastAsia="en-IN" w:bidi="gu-IN"/>
        </w:rPr>
        <w:t>, coordinated alongside overhead tank construction.</w:t>
      </w:r>
    </w:p>
    <w:p w14:paraId="6107A60B" w14:textId="3FCE2BD8" w:rsidR="00C7185A" w:rsidRPr="00C7185A" w:rsidRDefault="00C7185A" w:rsidP="00C7185A">
      <w:pPr>
        <w:spacing w:after="0" w:line="240" w:lineRule="auto"/>
        <w:jc w:val="both"/>
        <w:rPr>
          <w:rFonts w:ascii="Calibri" w:eastAsia="Times New Roman" w:hAnsi="Calibri" w:cs="Calibri"/>
          <w:kern w:val="0"/>
          <w:sz w:val="24"/>
          <w:szCs w:val="24"/>
          <w:lang w:val="en-IN" w:eastAsia="en-IN" w:bidi="gu-IN"/>
        </w:rPr>
      </w:pPr>
      <w:r>
        <w:rPr>
          <w:rFonts w:ascii="Calibri" w:eastAsia="Times New Roman" w:hAnsi="Calibri" w:cs="Calibri"/>
          <w:kern w:val="0"/>
          <w:sz w:val="24"/>
          <w:szCs w:val="24"/>
          <w:lang w:val="en-IN" w:eastAsia="en-IN" w:bidi="gu-IN"/>
        </w:rPr>
        <w:t xml:space="preserve">4) </w:t>
      </w:r>
      <w:r w:rsidRPr="00C7185A">
        <w:rPr>
          <w:rFonts w:ascii="Calibri" w:eastAsia="Times New Roman" w:hAnsi="Calibri" w:cs="Calibri"/>
          <w:kern w:val="0"/>
          <w:sz w:val="24"/>
          <w:szCs w:val="24"/>
          <w:lang w:val="en-IN" w:eastAsia="en-IN" w:bidi="gu-IN"/>
        </w:rPr>
        <w:t xml:space="preserve">Cantilever </w:t>
      </w:r>
      <w:r>
        <w:rPr>
          <w:rFonts w:ascii="Calibri" w:eastAsia="Times New Roman" w:hAnsi="Calibri" w:cs="Calibri"/>
          <w:kern w:val="0"/>
          <w:sz w:val="24"/>
          <w:szCs w:val="24"/>
          <w:lang w:val="en-IN" w:eastAsia="en-IN" w:bidi="gu-IN"/>
        </w:rPr>
        <w:t>Canopy</w:t>
      </w:r>
      <w:r w:rsidRPr="00C7185A">
        <w:rPr>
          <w:rFonts w:ascii="Calibri" w:eastAsia="Times New Roman" w:hAnsi="Calibri" w:cs="Calibri"/>
          <w:kern w:val="0"/>
          <w:sz w:val="24"/>
          <w:szCs w:val="24"/>
          <w:lang w:val="en-IN" w:eastAsia="en-IN" w:bidi="gu-IN"/>
        </w:rPr>
        <w:t xml:space="preserve"> Construction: Concrete pouring in progress for the 4-foot cantilevered </w:t>
      </w:r>
      <w:r>
        <w:rPr>
          <w:rFonts w:ascii="Calibri" w:eastAsia="Times New Roman" w:hAnsi="Calibri" w:cs="Calibri"/>
          <w:kern w:val="0"/>
          <w:sz w:val="24"/>
          <w:szCs w:val="24"/>
          <w:lang w:val="en-IN" w:eastAsia="en-IN" w:bidi="gu-IN"/>
        </w:rPr>
        <w:t>Canopy.</w:t>
      </w:r>
    </w:p>
    <w:p w14:paraId="7D79EE33" w14:textId="7AE31866" w:rsidR="00C7185A" w:rsidRPr="00C7185A" w:rsidRDefault="00C7185A" w:rsidP="00C7185A">
      <w:pPr>
        <w:spacing w:after="0" w:line="240" w:lineRule="auto"/>
        <w:jc w:val="both"/>
        <w:rPr>
          <w:rFonts w:ascii="Calibri" w:eastAsia="Times New Roman" w:hAnsi="Calibri" w:cs="Calibri"/>
          <w:kern w:val="0"/>
          <w:sz w:val="24"/>
          <w:szCs w:val="24"/>
          <w:lang w:val="en-IN" w:eastAsia="en-IN" w:bidi="gu-IN"/>
        </w:rPr>
      </w:pPr>
      <w:r>
        <w:rPr>
          <w:rFonts w:ascii="Calibri" w:eastAsia="Times New Roman" w:hAnsi="Calibri" w:cs="Calibri"/>
          <w:kern w:val="0"/>
          <w:sz w:val="24"/>
          <w:szCs w:val="24"/>
          <w:lang w:val="en-IN" w:eastAsia="en-IN" w:bidi="gu-IN"/>
        </w:rPr>
        <w:t xml:space="preserve">5) </w:t>
      </w:r>
      <w:r w:rsidRPr="00C7185A">
        <w:rPr>
          <w:rFonts w:ascii="Calibri" w:eastAsia="Times New Roman" w:hAnsi="Calibri" w:cs="Calibri"/>
          <w:kern w:val="0"/>
          <w:sz w:val="24"/>
          <w:szCs w:val="24"/>
          <w:lang w:val="en-IN" w:eastAsia="en-IN" w:bidi="gu-IN"/>
        </w:rPr>
        <w:t xml:space="preserve">Post-Structural Completion </w:t>
      </w:r>
      <w:r>
        <w:rPr>
          <w:rFonts w:ascii="Calibri" w:eastAsia="Times New Roman" w:hAnsi="Calibri" w:cs="Calibri"/>
          <w:kern w:val="0"/>
          <w:sz w:val="24"/>
          <w:szCs w:val="24"/>
          <w:lang w:val="en-IN" w:eastAsia="en-IN" w:bidi="gu-IN"/>
        </w:rPr>
        <w:t>-</w:t>
      </w:r>
      <w:r w:rsidRPr="00C7185A">
        <w:rPr>
          <w:rFonts w:ascii="Calibri" w:eastAsia="Times New Roman" w:hAnsi="Calibri" w:cs="Calibri"/>
          <w:kern w:val="0"/>
          <w:sz w:val="24"/>
          <w:szCs w:val="24"/>
          <w:lang w:val="en-IN" w:eastAsia="en-IN" w:bidi="gu-IN"/>
        </w:rPr>
        <w:t xml:space="preserve"> Front View: Front elevation of the building after completion of major concrete works at ground level.</w:t>
      </w:r>
    </w:p>
    <w:p w14:paraId="49B4248C" w14:textId="35474691" w:rsidR="00C7185A" w:rsidRDefault="00C7185A" w:rsidP="00C7185A">
      <w:pPr>
        <w:spacing w:after="0" w:line="240" w:lineRule="auto"/>
        <w:jc w:val="both"/>
        <w:rPr>
          <w:rFonts w:ascii="Calibri" w:eastAsia="Times New Roman" w:hAnsi="Calibri" w:cs="Calibri"/>
          <w:kern w:val="0"/>
          <w:sz w:val="24"/>
          <w:szCs w:val="24"/>
          <w:lang w:val="en-IN" w:eastAsia="en-IN" w:bidi="gu-IN"/>
        </w:rPr>
      </w:pPr>
      <w:r>
        <w:rPr>
          <w:rFonts w:ascii="Calibri" w:eastAsia="Times New Roman" w:hAnsi="Calibri" w:cs="Calibri"/>
          <w:kern w:val="0"/>
          <w:sz w:val="24"/>
          <w:szCs w:val="24"/>
          <w:lang w:val="en-IN" w:eastAsia="en-IN" w:bidi="gu-IN"/>
        </w:rPr>
        <w:t xml:space="preserve">6) </w:t>
      </w:r>
      <w:r w:rsidRPr="00C7185A">
        <w:rPr>
          <w:rFonts w:ascii="Calibri" w:eastAsia="Times New Roman" w:hAnsi="Calibri" w:cs="Calibri"/>
          <w:kern w:val="0"/>
          <w:sz w:val="24"/>
          <w:szCs w:val="24"/>
          <w:lang w:val="en-IN" w:eastAsia="en-IN" w:bidi="gu-IN"/>
        </w:rPr>
        <w:t xml:space="preserve">Overall Elevation </w:t>
      </w:r>
      <w:r>
        <w:rPr>
          <w:rFonts w:ascii="Calibri" w:eastAsia="Times New Roman" w:hAnsi="Calibri" w:cs="Calibri"/>
          <w:kern w:val="0"/>
          <w:sz w:val="24"/>
          <w:szCs w:val="24"/>
          <w:lang w:val="en-IN" w:eastAsia="en-IN" w:bidi="gu-IN"/>
        </w:rPr>
        <w:t>-</w:t>
      </w:r>
      <w:r w:rsidRPr="00C7185A">
        <w:rPr>
          <w:rFonts w:ascii="Calibri" w:eastAsia="Times New Roman" w:hAnsi="Calibri" w:cs="Calibri"/>
          <w:kern w:val="0"/>
          <w:sz w:val="24"/>
          <w:szCs w:val="24"/>
          <w:lang w:val="en-IN" w:eastAsia="en-IN" w:bidi="gu-IN"/>
        </w:rPr>
        <w:t xml:space="preserve"> Construction Phase: Distant elevation view of the structure during active construction, highlighting overall progress and form.</w:t>
      </w:r>
    </w:p>
    <w:p w14:paraId="67F91002" w14:textId="77777777" w:rsidR="00C7185A" w:rsidRPr="00C7185A" w:rsidRDefault="00C7185A" w:rsidP="00C7185A">
      <w:pPr>
        <w:spacing w:after="0" w:line="240" w:lineRule="auto"/>
        <w:jc w:val="both"/>
        <w:rPr>
          <w:rFonts w:ascii="Calibri" w:eastAsia="Times New Roman" w:hAnsi="Calibri" w:cs="Calibri"/>
          <w:kern w:val="0"/>
          <w:sz w:val="6"/>
          <w:szCs w:val="6"/>
          <w:lang w:val="en-IN" w:eastAsia="en-IN" w:bidi="gu-IN"/>
        </w:rPr>
      </w:pPr>
    </w:p>
    <w:p w14:paraId="34B6A761" w14:textId="77777777" w:rsidR="00C7185A" w:rsidRDefault="00AC3706" w:rsidP="00B53FAB">
      <w:pPr>
        <w:tabs>
          <w:tab w:val="left" w:pos="2661"/>
        </w:tabs>
        <w:jc w:val="center"/>
        <w:rPr>
          <w:lang w:val="en-IN" w:eastAsia="en-IN" w:bidi="gu-IN"/>
        </w:rPr>
      </w:pPr>
      <w:r>
        <w:rPr>
          <w:noProof/>
          <w:lang w:val="en-IN" w:eastAsia="en-IN" w:bidi="gu-IN"/>
        </w:rPr>
        <w:drawing>
          <wp:inline distT="0" distB="0" distL="0" distR="0" wp14:anchorId="5D1DD291" wp14:editId="641CC0E0">
            <wp:extent cx="1898650" cy="2532114"/>
            <wp:effectExtent l="19050" t="19050" r="6350" b="1905"/>
            <wp:docPr id="9800050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01478" cy="2535886"/>
                    </a:xfrm>
                    <a:prstGeom prst="rect">
                      <a:avLst/>
                    </a:prstGeom>
                    <a:noFill/>
                    <a:ln>
                      <a:solidFill>
                        <a:schemeClr val="tx1"/>
                      </a:solidFill>
                    </a:ln>
                  </pic:spPr>
                </pic:pic>
              </a:graphicData>
            </a:graphic>
          </wp:inline>
        </w:drawing>
      </w:r>
      <w:r w:rsidR="00B53FAB">
        <w:rPr>
          <w:noProof/>
          <w:lang w:val="en-IN" w:eastAsia="en-IN" w:bidi="gu-IN"/>
        </w:rPr>
        <w:drawing>
          <wp:inline distT="0" distB="0" distL="0" distR="0" wp14:anchorId="127B6BD2" wp14:editId="5036DF2E">
            <wp:extent cx="1905000" cy="2540584"/>
            <wp:effectExtent l="19050" t="19050" r="0" b="0"/>
            <wp:docPr id="8142743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25682" cy="2568166"/>
                    </a:xfrm>
                    <a:prstGeom prst="rect">
                      <a:avLst/>
                    </a:prstGeom>
                    <a:noFill/>
                    <a:ln>
                      <a:solidFill>
                        <a:schemeClr val="tx1"/>
                      </a:solidFill>
                    </a:ln>
                  </pic:spPr>
                </pic:pic>
              </a:graphicData>
            </a:graphic>
          </wp:inline>
        </w:drawing>
      </w:r>
      <w:r w:rsidR="00B53FAB">
        <w:rPr>
          <w:noProof/>
          <w:lang w:val="en-IN" w:eastAsia="en-IN" w:bidi="gu-IN"/>
        </w:rPr>
        <w:drawing>
          <wp:inline distT="0" distB="0" distL="0" distR="0" wp14:anchorId="3A09BECD" wp14:editId="4AAC549D">
            <wp:extent cx="1898650" cy="2532116"/>
            <wp:effectExtent l="19050" t="19050" r="6350" b="1905"/>
            <wp:docPr id="1676729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27631" cy="2570766"/>
                    </a:xfrm>
                    <a:prstGeom prst="rect">
                      <a:avLst/>
                    </a:prstGeom>
                    <a:noFill/>
                    <a:ln>
                      <a:solidFill>
                        <a:schemeClr val="tx1"/>
                      </a:solidFill>
                    </a:ln>
                  </pic:spPr>
                </pic:pic>
              </a:graphicData>
            </a:graphic>
          </wp:inline>
        </w:drawing>
      </w:r>
    </w:p>
    <w:p w14:paraId="564156C9" w14:textId="77777777" w:rsidR="00C7185A" w:rsidRDefault="00AC3706" w:rsidP="00C7185A">
      <w:pPr>
        <w:tabs>
          <w:tab w:val="left" w:pos="2661"/>
        </w:tabs>
        <w:jc w:val="center"/>
        <w:rPr>
          <w:lang w:val="en-IN" w:eastAsia="en-IN" w:bidi="gu-IN"/>
        </w:rPr>
      </w:pPr>
      <w:r>
        <w:rPr>
          <w:noProof/>
          <w:lang w:val="en-IN" w:eastAsia="en-IN" w:bidi="gu-IN"/>
        </w:rPr>
        <w:drawing>
          <wp:inline distT="0" distB="0" distL="0" distR="0" wp14:anchorId="7C3D713E" wp14:editId="630B7C4C">
            <wp:extent cx="2940050" cy="2206841"/>
            <wp:effectExtent l="19050" t="19050" r="0" b="3175"/>
            <wp:docPr id="8219633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60770" cy="2222394"/>
                    </a:xfrm>
                    <a:prstGeom prst="rect">
                      <a:avLst/>
                    </a:prstGeom>
                    <a:noFill/>
                    <a:ln>
                      <a:solidFill>
                        <a:schemeClr val="tx1"/>
                      </a:solidFill>
                    </a:ln>
                  </pic:spPr>
                </pic:pic>
              </a:graphicData>
            </a:graphic>
          </wp:inline>
        </w:drawing>
      </w:r>
      <w:r w:rsidR="00B53FAB">
        <w:rPr>
          <w:noProof/>
          <w:lang w:val="en-IN" w:eastAsia="en-IN" w:bidi="gu-IN"/>
        </w:rPr>
        <w:drawing>
          <wp:inline distT="0" distB="0" distL="0" distR="0" wp14:anchorId="799146BC" wp14:editId="610A4BD1">
            <wp:extent cx="2933700" cy="2202073"/>
            <wp:effectExtent l="19050" t="19050" r="0" b="8255"/>
            <wp:docPr id="1317049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69802" cy="2229171"/>
                    </a:xfrm>
                    <a:prstGeom prst="rect">
                      <a:avLst/>
                    </a:prstGeom>
                    <a:noFill/>
                    <a:ln>
                      <a:solidFill>
                        <a:schemeClr val="tx1"/>
                      </a:solidFill>
                    </a:ln>
                  </pic:spPr>
                </pic:pic>
              </a:graphicData>
            </a:graphic>
          </wp:inline>
        </w:drawing>
      </w:r>
    </w:p>
    <w:p w14:paraId="6DA89A9F" w14:textId="5E3FF25A" w:rsidR="00AC3706" w:rsidRPr="003C5FBE" w:rsidRDefault="00B53FAB" w:rsidP="00B53FAB">
      <w:pPr>
        <w:tabs>
          <w:tab w:val="left" w:pos="2661"/>
        </w:tabs>
        <w:jc w:val="center"/>
        <w:rPr>
          <w:lang w:val="en-IN" w:eastAsia="en-IN" w:bidi="gu-IN"/>
        </w:rPr>
      </w:pPr>
      <w:r>
        <w:rPr>
          <w:noProof/>
          <w:lang w:val="en-IN" w:eastAsia="en-IN" w:bidi="gu-IN"/>
        </w:rPr>
        <w:drawing>
          <wp:inline distT="0" distB="0" distL="0" distR="0" wp14:anchorId="686ED102" wp14:editId="435BB62F">
            <wp:extent cx="4343400" cy="1995859"/>
            <wp:effectExtent l="0" t="0" r="0" b="0"/>
            <wp:docPr id="17723241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39098" b="-71"/>
                    <a:stretch>
                      <a:fillRect/>
                    </a:stretch>
                  </pic:blipFill>
                  <pic:spPr bwMode="auto">
                    <a:xfrm>
                      <a:off x="0" y="0"/>
                      <a:ext cx="4383021" cy="2014065"/>
                    </a:xfrm>
                    <a:prstGeom prst="rect">
                      <a:avLst/>
                    </a:prstGeom>
                    <a:noFill/>
                    <a:ln>
                      <a:noFill/>
                    </a:ln>
                    <a:extLst>
                      <a:ext uri="{53640926-AAD7-44D8-BBD7-CCE9431645EC}">
                        <a14:shadowObscured xmlns:a14="http://schemas.microsoft.com/office/drawing/2010/main"/>
                      </a:ext>
                    </a:extLst>
                  </pic:spPr>
                </pic:pic>
              </a:graphicData>
            </a:graphic>
          </wp:inline>
        </w:drawing>
      </w:r>
    </w:p>
    <w:sectPr w:rsidR="00AC3706" w:rsidRPr="003C5FBE" w:rsidSect="00C7185A">
      <w:pgSz w:w="12240" w:h="15840"/>
      <w:pgMar w:top="540" w:right="1170" w:bottom="90" w:left="12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8A7"/>
    <w:rsid w:val="00030DCB"/>
    <w:rsid w:val="00120CE7"/>
    <w:rsid w:val="003C5FBE"/>
    <w:rsid w:val="004208A7"/>
    <w:rsid w:val="00452FD3"/>
    <w:rsid w:val="007C2EDB"/>
    <w:rsid w:val="009E5855"/>
    <w:rsid w:val="00AC3706"/>
    <w:rsid w:val="00B53FAB"/>
    <w:rsid w:val="00BB3787"/>
    <w:rsid w:val="00C7185A"/>
    <w:rsid w:val="00D71ED6"/>
    <w:rsid w:val="00FA21D2"/>
    <w:rsid w:val="00FE5116"/>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DBFDC"/>
  <w15:chartTrackingRefBased/>
  <w15:docId w15:val="{BBE74FDB-3E99-49D1-8B68-FE399578C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8A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208A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208A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208A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208A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20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A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208A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208A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208A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208A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20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8A7"/>
    <w:rPr>
      <w:rFonts w:eastAsiaTheme="majorEastAsia" w:cstheme="majorBidi"/>
      <w:color w:val="272727" w:themeColor="text1" w:themeTint="D8"/>
    </w:rPr>
  </w:style>
  <w:style w:type="paragraph" w:styleId="Title">
    <w:name w:val="Title"/>
    <w:basedOn w:val="Normal"/>
    <w:next w:val="Normal"/>
    <w:link w:val="TitleChar"/>
    <w:uiPriority w:val="10"/>
    <w:qFormat/>
    <w:rsid w:val="00420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8A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8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08A7"/>
    <w:rPr>
      <w:i/>
      <w:iCs/>
      <w:color w:val="404040" w:themeColor="text1" w:themeTint="BF"/>
    </w:rPr>
  </w:style>
  <w:style w:type="paragraph" w:styleId="ListParagraph">
    <w:name w:val="List Paragraph"/>
    <w:basedOn w:val="Normal"/>
    <w:uiPriority w:val="34"/>
    <w:qFormat/>
    <w:rsid w:val="004208A7"/>
    <w:pPr>
      <w:ind w:left="720"/>
      <w:contextualSpacing/>
    </w:pPr>
  </w:style>
  <w:style w:type="character" w:styleId="IntenseEmphasis">
    <w:name w:val="Intense Emphasis"/>
    <w:basedOn w:val="DefaultParagraphFont"/>
    <w:uiPriority w:val="21"/>
    <w:qFormat/>
    <w:rsid w:val="004208A7"/>
    <w:rPr>
      <w:i/>
      <w:iCs/>
      <w:color w:val="365F91" w:themeColor="accent1" w:themeShade="BF"/>
    </w:rPr>
  </w:style>
  <w:style w:type="paragraph" w:styleId="IntenseQuote">
    <w:name w:val="Intense Quote"/>
    <w:basedOn w:val="Normal"/>
    <w:next w:val="Normal"/>
    <w:link w:val="IntenseQuoteChar"/>
    <w:uiPriority w:val="30"/>
    <w:qFormat/>
    <w:rsid w:val="004208A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208A7"/>
    <w:rPr>
      <w:i/>
      <w:iCs/>
      <w:color w:val="365F91" w:themeColor="accent1" w:themeShade="BF"/>
    </w:rPr>
  </w:style>
  <w:style w:type="character" w:styleId="IntenseReference">
    <w:name w:val="Intense Reference"/>
    <w:basedOn w:val="DefaultParagraphFont"/>
    <w:uiPriority w:val="32"/>
    <w:qFormat/>
    <w:rsid w:val="004208A7"/>
    <w:rPr>
      <w:b/>
      <w:bCs/>
      <w:smallCaps/>
      <w:color w:val="365F91" w:themeColor="accent1" w:themeShade="BF"/>
      <w:spacing w:val="5"/>
    </w:rPr>
  </w:style>
  <w:style w:type="paragraph" w:styleId="NormalWeb">
    <w:name w:val="Normal (Web)"/>
    <w:basedOn w:val="Normal"/>
    <w:uiPriority w:val="99"/>
    <w:unhideWhenUsed/>
    <w:rsid w:val="004208A7"/>
    <w:pPr>
      <w:spacing w:before="100" w:beforeAutospacing="1" w:after="100" w:afterAutospacing="1" w:line="240" w:lineRule="auto"/>
    </w:pPr>
    <w:rPr>
      <w:rFonts w:ascii="Times New Roman" w:eastAsia="Times New Roman" w:hAnsi="Times New Roman" w:cs="Times New Roman"/>
      <w:kern w:val="0"/>
      <w:sz w:val="24"/>
      <w:szCs w:val="24"/>
      <w:lang w:val="en-IN" w:eastAsia="en-IN" w:bidi="gu-IN"/>
    </w:rPr>
  </w:style>
  <w:style w:type="character" w:styleId="Strong">
    <w:name w:val="Strong"/>
    <w:basedOn w:val="DefaultParagraphFont"/>
    <w:uiPriority w:val="22"/>
    <w:qFormat/>
    <w:rsid w:val="004208A7"/>
    <w:rPr>
      <w:b/>
      <w:bCs/>
    </w:rPr>
  </w:style>
  <w:style w:type="character" w:styleId="Hyperlink">
    <w:name w:val="Hyperlink"/>
    <w:basedOn w:val="DefaultParagraphFont"/>
    <w:uiPriority w:val="99"/>
    <w:unhideWhenUsed/>
    <w:rsid w:val="004208A7"/>
    <w:rPr>
      <w:color w:val="0000FF" w:themeColor="hyperlink"/>
      <w:u w:val="single"/>
    </w:rPr>
  </w:style>
  <w:style w:type="character" w:styleId="UnresolvedMention">
    <w:name w:val="Unresolved Mention"/>
    <w:basedOn w:val="DefaultParagraphFont"/>
    <w:uiPriority w:val="99"/>
    <w:semiHidden/>
    <w:unhideWhenUsed/>
    <w:rsid w:val="004208A7"/>
    <w:rPr>
      <w:color w:val="605E5C"/>
      <w:shd w:val="clear" w:color="auto" w:fill="E1DFDD"/>
    </w:rPr>
  </w:style>
  <w:style w:type="paragraph" w:styleId="Caption">
    <w:name w:val="caption"/>
    <w:basedOn w:val="Normal"/>
    <w:next w:val="Normal"/>
    <w:uiPriority w:val="35"/>
    <w:semiHidden/>
    <w:unhideWhenUsed/>
    <w:qFormat/>
    <w:rsid w:val="00FE5116"/>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ettings" Target="setting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hyperlink" Target="mailto:ctimbadiya101@gmail.com" TargetMode="Externa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456</TotalTime>
  <Pages>4</Pages>
  <Words>772</Words>
  <Characters>4405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Chintan Timbadiya</dc:creator>
  <cp:keywords/>
  <dc:description/>
  <cp:lastModifiedBy>Chintan Timbadiya</cp:lastModifiedBy>
  <cp:revision>1</cp:revision>
  <cp:lastPrinted>2026-01-28T07:40:00Z</cp:lastPrinted>
  <dcterms:created xsi:type="dcterms:W3CDTF">2026-01-27T23:52:00Z</dcterms:created>
  <dcterms:modified xsi:type="dcterms:W3CDTF">2026-01-28T07:47:00Z</dcterms:modified>
</cp:coreProperties>
</file>