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F7" w:rsidRDefault="007631F7" w:rsidP="007631F7">
      <w:pPr>
        <w:shd w:val="clear" w:color="auto" w:fill="FFFFFF"/>
        <w:spacing w:after="150" w:line="240" w:lineRule="auto"/>
        <w:rPr>
          <w:rFonts w:ascii="Arial" w:eastAsia="Times New Roman" w:hAnsi="Arial" w:cs="Arial"/>
          <w:noProof/>
          <w:color w:val="000000"/>
          <w:sz w:val="18"/>
          <w:szCs w:val="18"/>
        </w:rPr>
      </w:pPr>
    </w:p>
    <w:p w:rsidR="007631F7" w:rsidRPr="007631F7" w:rsidRDefault="007631F7" w:rsidP="007631F7">
      <w:pPr>
        <w:shd w:val="clear" w:color="auto" w:fill="FFFFFF"/>
        <w:spacing w:after="150" w:line="240" w:lineRule="auto"/>
        <w:jc w:val="center"/>
        <w:rPr>
          <w:rFonts w:ascii="Arial" w:eastAsia="Times New Roman" w:hAnsi="Arial" w:cs="Arial"/>
          <w:b/>
          <w:color w:val="000000"/>
          <w:sz w:val="36"/>
          <w:szCs w:val="36"/>
        </w:rPr>
      </w:pPr>
      <w:r w:rsidRPr="007631F7">
        <w:rPr>
          <w:rFonts w:ascii="Arial" w:hAnsi="Arial" w:cs="Arial"/>
          <w:b/>
          <w:color w:val="000000"/>
          <w:sz w:val="36"/>
          <w:szCs w:val="36"/>
        </w:rPr>
        <w:t>Cranberry Orange Rolls</w:t>
      </w:r>
    </w:p>
    <w:p w:rsidR="007631F7" w:rsidRDefault="007631F7" w:rsidP="007631F7">
      <w:pPr>
        <w:shd w:val="clear" w:color="auto" w:fill="FFFFFF"/>
        <w:spacing w:after="150" w:line="240" w:lineRule="auto"/>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Move over, cinnamon buns! Instead of cinnamon and sugar, we've filled these moist, tender breakfast rolls with our tart, subtly sweet cranberry orange spread. Top </w:t>
      </w:r>
      <w:proofErr w:type="gramStart"/>
      <w:r w:rsidRPr="007631F7">
        <w:rPr>
          <w:rFonts w:ascii="Arial" w:eastAsia="Times New Roman" w:hAnsi="Arial" w:cs="Arial"/>
          <w:color w:val="000000"/>
          <w:sz w:val="18"/>
          <w:szCs w:val="18"/>
        </w:rPr>
        <w:t>them</w:t>
      </w:r>
      <w:proofErr w:type="gramEnd"/>
      <w:r w:rsidRPr="007631F7">
        <w:rPr>
          <w:rFonts w:ascii="Arial" w:eastAsia="Times New Roman" w:hAnsi="Arial" w:cs="Arial"/>
          <w:color w:val="000000"/>
          <w:sz w:val="18"/>
          <w:szCs w:val="18"/>
        </w:rPr>
        <w:t xml:space="preserve"> off with a luscious orange glaze for a decadent holiday treat.</w:t>
      </w:r>
    </w:p>
    <w:p w:rsidR="007631F7" w:rsidRPr="007631F7" w:rsidRDefault="007631F7" w:rsidP="007631F7">
      <w:pPr>
        <w:pBdr>
          <w:bottom w:val="single" w:sz="6" w:space="1" w:color="auto"/>
        </w:pBdr>
        <w:spacing w:after="0" w:line="240" w:lineRule="auto"/>
        <w:jc w:val="center"/>
        <w:rPr>
          <w:rFonts w:ascii="Arial" w:eastAsia="Times New Roman" w:hAnsi="Arial" w:cs="Arial"/>
          <w:vanish/>
          <w:sz w:val="16"/>
          <w:szCs w:val="16"/>
        </w:rPr>
      </w:pPr>
      <w:r w:rsidRPr="007631F7">
        <w:rPr>
          <w:rFonts w:ascii="Arial" w:eastAsia="Times New Roman" w:hAnsi="Arial" w:cs="Arial"/>
          <w:vanish/>
          <w:sz w:val="16"/>
          <w:szCs w:val="16"/>
        </w:rPr>
        <w:t>Top of Form</w:t>
      </w:r>
    </w:p>
    <w:p w:rsidR="007631F7" w:rsidRPr="007631F7" w:rsidRDefault="007631F7" w:rsidP="007631F7">
      <w:pPr>
        <w:shd w:val="clear" w:color="auto" w:fill="FFFFFF"/>
        <w:spacing w:after="0" w:line="240" w:lineRule="auto"/>
        <w:rPr>
          <w:rFonts w:ascii="Arial" w:eastAsia="Times New Roman" w:hAnsi="Arial" w:cs="Arial"/>
          <w:vanish/>
          <w:color w:val="000000"/>
          <w:sz w:val="18"/>
          <w:szCs w:val="18"/>
        </w:rPr>
      </w:pPr>
      <w:r w:rsidRPr="007631F7">
        <w:rPr>
          <w:rFonts w:ascii="Arial" w:eastAsia="Times New Roman" w:hAnsi="Arial" w:cs="Arial"/>
          <w:vanish/>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5" o:title=""/>
          </v:shape>
          <w:control r:id="rId6" w:name="DefaultOcxName" w:shapeid="_x0000_i1036"/>
        </w:object>
      </w:r>
      <w:r w:rsidRPr="007631F7">
        <w:rPr>
          <w:rFonts w:ascii="Arial" w:eastAsia="Times New Roman" w:hAnsi="Arial" w:cs="Arial"/>
          <w:vanish/>
          <w:color w:val="000000"/>
          <w:sz w:val="18"/>
          <w:szCs w:val="18"/>
        </w:rPr>
        <w:object w:dxaOrig="1440" w:dyaOrig="1440">
          <v:shape id="_x0000_i1039" type="#_x0000_t75" style="width:20.25pt;height:18pt" o:ole="">
            <v:imagedata r:id="rId7" o:title=""/>
          </v:shape>
          <w:control r:id="rId8" w:name="DefaultOcxName1" w:shapeid="_x0000_i1039"/>
        </w:object>
      </w:r>
      <w:r w:rsidRPr="007631F7">
        <w:rPr>
          <w:rFonts w:ascii="Arial" w:eastAsia="Times New Roman" w:hAnsi="Arial" w:cs="Arial"/>
          <w:vanish/>
          <w:color w:val="000000"/>
          <w:sz w:val="18"/>
          <w:szCs w:val="18"/>
        </w:rPr>
        <w:t xml:space="preserve">Volume </w:t>
      </w:r>
      <w:r w:rsidRPr="007631F7">
        <w:rPr>
          <w:rFonts w:ascii="Arial" w:eastAsia="Times New Roman" w:hAnsi="Arial" w:cs="Arial"/>
          <w:vanish/>
          <w:color w:val="000000"/>
          <w:sz w:val="18"/>
          <w:szCs w:val="18"/>
        </w:rPr>
        <w:object w:dxaOrig="1440" w:dyaOrig="1440">
          <v:shape id="_x0000_i1034" type="#_x0000_t75" style="width:20.25pt;height:18pt" o:ole="">
            <v:imagedata r:id="rId9" o:title=""/>
          </v:shape>
          <w:control r:id="rId10" w:name="DefaultOcxName2" w:shapeid="_x0000_i1034"/>
        </w:object>
      </w:r>
      <w:r w:rsidRPr="007631F7">
        <w:rPr>
          <w:rFonts w:ascii="Arial" w:eastAsia="Times New Roman" w:hAnsi="Arial" w:cs="Arial"/>
          <w:vanish/>
          <w:color w:val="000000"/>
          <w:sz w:val="18"/>
          <w:szCs w:val="18"/>
        </w:rPr>
        <w:t xml:space="preserve">Ounces </w:t>
      </w:r>
      <w:r w:rsidRPr="007631F7">
        <w:rPr>
          <w:rFonts w:ascii="Arial" w:eastAsia="Times New Roman" w:hAnsi="Arial" w:cs="Arial"/>
          <w:vanish/>
          <w:color w:val="000000"/>
          <w:sz w:val="18"/>
          <w:szCs w:val="18"/>
        </w:rPr>
        <w:object w:dxaOrig="1440" w:dyaOrig="1440">
          <v:shape id="_x0000_i1033" type="#_x0000_t75" style="width:20.25pt;height:18pt" o:ole="">
            <v:imagedata r:id="rId9" o:title=""/>
          </v:shape>
          <w:control r:id="rId11" w:name="DefaultOcxName3" w:shapeid="_x0000_i1033"/>
        </w:object>
      </w:r>
      <w:r w:rsidRPr="007631F7">
        <w:rPr>
          <w:rFonts w:ascii="Arial" w:eastAsia="Times New Roman" w:hAnsi="Arial" w:cs="Arial"/>
          <w:vanish/>
          <w:color w:val="000000"/>
          <w:sz w:val="18"/>
          <w:szCs w:val="18"/>
        </w:rPr>
        <w:t xml:space="preserve">Grams </w:t>
      </w:r>
    </w:p>
    <w:p w:rsidR="007631F7" w:rsidRPr="007631F7" w:rsidRDefault="007631F7" w:rsidP="007631F7">
      <w:pPr>
        <w:pBdr>
          <w:top w:val="single" w:sz="6" w:space="1" w:color="auto"/>
        </w:pBdr>
        <w:spacing w:after="0" w:line="240" w:lineRule="auto"/>
        <w:jc w:val="center"/>
        <w:rPr>
          <w:rFonts w:ascii="Arial" w:eastAsia="Times New Roman" w:hAnsi="Arial" w:cs="Arial"/>
          <w:vanish/>
          <w:sz w:val="16"/>
          <w:szCs w:val="16"/>
        </w:rPr>
      </w:pPr>
      <w:r w:rsidRPr="007631F7">
        <w:rPr>
          <w:rFonts w:ascii="Arial" w:eastAsia="Times New Roman" w:hAnsi="Arial" w:cs="Arial"/>
          <w:vanish/>
          <w:sz w:val="16"/>
          <w:szCs w:val="16"/>
        </w:rPr>
        <w:t>Bottom of Form</w:t>
      </w:r>
    </w:p>
    <w:p w:rsidR="007631F7" w:rsidRPr="007631F7" w:rsidRDefault="007631F7" w:rsidP="007631F7">
      <w:pPr>
        <w:shd w:val="clear" w:color="auto" w:fill="FFFFFF"/>
        <w:spacing w:after="0" w:line="240" w:lineRule="auto"/>
        <w:outlineLvl w:val="2"/>
        <w:rPr>
          <w:rFonts w:ascii="Arial" w:eastAsia="Times New Roman" w:hAnsi="Arial" w:cs="Arial"/>
          <w:b/>
          <w:bCs/>
          <w:color w:val="000000"/>
          <w:sz w:val="27"/>
          <w:szCs w:val="27"/>
        </w:rPr>
      </w:pP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 </w:t>
      </w:r>
      <w:r w:rsidRPr="007631F7">
        <w:rPr>
          <w:rFonts w:ascii="Arial" w:eastAsia="Times New Roman" w:hAnsi="Arial" w:cs="Arial"/>
          <w:color w:val="000000"/>
          <w:sz w:val="18"/>
          <w:szCs w:val="18"/>
        </w:rPr>
        <w:t>2/3 cup lukewarm water</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7631F7">
        <w:rPr>
          <w:rFonts w:ascii="Arial" w:eastAsia="Times New Roman" w:hAnsi="Arial" w:cs="Arial"/>
          <w:color w:val="000000"/>
          <w:sz w:val="18"/>
          <w:szCs w:val="18"/>
        </w:rPr>
        <w:t>1/4 cup orange juice</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7631F7">
        <w:rPr>
          <w:rFonts w:ascii="Arial" w:eastAsia="Times New Roman" w:hAnsi="Arial" w:cs="Arial"/>
          <w:color w:val="000000"/>
          <w:sz w:val="18"/>
          <w:szCs w:val="18"/>
        </w:rPr>
        <w:t xml:space="preserve">2 cups </w:t>
      </w:r>
      <w:hyperlink r:id="rId12" w:history="1">
        <w:r w:rsidRPr="007631F7">
          <w:rPr>
            <w:rFonts w:ascii="Arial" w:eastAsia="Times New Roman" w:hAnsi="Arial" w:cs="Arial"/>
            <w:color w:val="000000"/>
            <w:sz w:val="18"/>
            <w:szCs w:val="18"/>
          </w:rPr>
          <w:t>King Arthur Unbleached All-Purpose Flour</w:t>
        </w:r>
      </w:hyperlink>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4. </w:t>
      </w:r>
      <w:r w:rsidRPr="007631F7">
        <w:rPr>
          <w:rFonts w:ascii="Arial" w:eastAsia="Times New Roman" w:hAnsi="Arial" w:cs="Arial"/>
          <w:color w:val="000000"/>
          <w:sz w:val="18"/>
          <w:szCs w:val="18"/>
        </w:rPr>
        <w:t>1/4 cup (4 tablespoons) soft unsalted butter</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5. </w:t>
      </w:r>
      <w:r w:rsidRPr="007631F7">
        <w:rPr>
          <w:rFonts w:ascii="Arial" w:eastAsia="Times New Roman" w:hAnsi="Arial" w:cs="Arial"/>
          <w:color w:val="000000"/>
          <w:sz w:val="18"/>
          <w:szCs w:val="18"/>
        </w:rPr>
        <w:t xml:space="preserve">1/4 teaspoon </w:t>
      </w:r>
      <w:hyperlink r:id="rId13" w:history="1">
        <w:r w:rsidRPr="007631F7">
          <w:rPr>
            <w:rFonts w:ascii="Arial" w:eastAsia="Times New Roman" w:hAnsi="Arial" w:cs="Arial"/>
            <w:color w:val="000000"/>
            <w:sz w:val="18"/>
            <w:szCs w:val="18"/>
          </w:rPr>
          <w:t>Fiori di Sicilia</w:t>
        </w:r>
      </w:hyperlink>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7631F7">
        <w:rPr>
          <w:rFonts w:ascii="Arial" w:eastAsia="Times New Roman" w:hAnsi="Arial" w:cs="Arial"/>
          <w:color w:val="000000"/>
          <w:sz w:val="18"/>
          <w:szCs w:val="18"/>
        </w:rPr>
        <w:t xml:space="preserve">2 teaspoons </w:t>
      </w:r>
      <w:hyperlink r:id="rId14" w:history="1">
        <w:r w:rsidRPr="007631F7">
          <w:rPr>
            <w:rFonts w:ascii="Arial" w:eastAsia="Times New Roman" w:hAnsi="Arial" w:cs="Arial"/>
            <w:color w:val="000000"/>
            <w:sz w:val="18"/>
            <w:szCs w:val="18"/>
          </w:rPr>
          <w:t>SAF Gold instant yeast</w:t>
        </w:r>
      </w:hyperlink>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7. </w:t>
      </w:r>
      <w:r w:rsidRPr="007631F7">
        <w:rPr>
          <w:rFonts w:ascii="Arial" w:eastAsia="Times New Roman" w:hAnsi="Arial" w:cs="Arial"/>
          <w:color w:val="000000"/>
          <w:sz w:val="18"/>
          <w:szCs w:val="18"/>
        </w:rPr>
        <w:t>2 tablespoons sugar</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7631F7">
        <w:rPr>
          <w:rFonts w:ascii="Arial" w:eastAsia="Times New Roman" w:hAnsi="Arial" w:cs="Arial"/>
          <w:color w:val="000000"/>
          <w:sz w:val="18"/>
          <w:szCs w:val="18"/>
        </w:rPr>
        <w:t>3/4 teaspoon salt</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9. </w:t>
      </w:r>
      <w:r w:rsidRPr="007631F7">
        <w:rPr>
          <w:rFonts w:ascii="Arial" w:eastAsia="Times New Roman" w:hAnsi="Arial" w:cs="Arial"/>
          <w:color w:val="000000"/>
          <w:sz w:val="18"/>
          <w:szCs w:val="18"/>
        </w:rPr>
        <w:t xml:space="preserve">1/4 cup </w:t>
      </w:r>
      <w:hyperlink r:id="rId15" w:history="1">
        <w:r w:rsidRPr="007631F7">
          <w:rPr>
            <w:rFonts w:ascii="Arial" w:eastAsia="Times New Roman" w:hAnsi="Arial" w:cs="Arial"/>
            <w:color w:val="000000"/>
            <w:sz w:val="18"/>
            <w:szCs w:val="18"/>
          </w:rPr>
          <w:t>Baker's Special Dry Milk</w:t>
        </w:r>
      </w:hyperlink>
      <w:r w:rsidRPr="007631F7">
        <w:rPr>
          <w:rFonts w:ascii="Arial" w:eastAsia="Times New Roman" w:hAnsi="Arial" w:cs="Arial"/>
          <w:color w:val="000000"/>
          <w:sz w:val="18"/>
          <w:szCs w:val="18"/>
        </w:rPr>
        <w:t xml:space="preserve"> or nonfat dry milk</w:t>
      </w:r>
    </w:p>
    <w:p w:rsidR="007631F7" w:rsidRPr="007631F7" w:rsidRDefault="007631F7" w:rsidP="007631F7">
      <w:pPr>
        <w:numPr>
          <w:ilvl w:val="0"/>
          <w:numId w:val="1"/>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10. </w:t>
      </w:r>
      <w:r w:rsidRPr="007631F7">
        <w:rPr>
          <w:rFonts w:ascii="Arial" w:eastAsia="Times New Roman" w:hAnsi="Arial" w:cs="Arial"/>
          <w:color w:val="000000"/>
          <w:sz w:val="18"/>
          <w:szCs w:val="18"/>
        </w:rPr>
        <w:t xml:space="preserve">1/4 cup </w:t>
      </w:r>
      <w:hyperlink r:id="rId16" w:history="1">
        <w:r w:rsidRPr="007631F7">
          <w:rPr>
            <w:rFonts w:ascii="Arial" w:eastAsia="Times New Roman" w:hAnsi="Arial" w:cs="Arial"/>
            <w:color w:val="000000"/>
            <w:sz w:val="18"/>
            <w:szCs w:val="18"/>
          </w:rPr>
          <w:t>potato flour</w:t>
        </w:r>
      </w:hyperlink>
    </w:p>
    <w:p w:rsidR="007631F7" w:rsidRPr="007631F7" w:rsidRDefault="007631F7" w:rsidP="007631F7">
      <w:pPr>
        <w:shd w:val="clear" w:color="auto" w:fill="FFFFFF"/>
        <w:spacing w:after="0" w:line="240" w:lineRule="auto"/>
        <w:outlineLvl w:val="2"/>
        <w:rPr>
          <w:rFonts w:ascii="Arial" w:eastAsia="Times New Roman" w:hAnsi="Arial" w:cs="Arial"/>
          <w:b/>
          <w:bCs/>
          <w:color w:val="000000"/>
          <w:sz w:val="27"/>
          <w:szCs w:val="27"/>
        </w:rPr>
      </w:pPr>
      <w:r w:rsidRPr="007631F7">
        <w:rPr>
          <w:rFonts w:ascii="Arial" w:eastAsia="Times New Roman" w:hAnsi="Arial" w:cs="Arial"/>
          <w:b/>
          <w:bCs/>
          <w:color w:val="000000"/>
          <w:sz w:val="27"/>
          <w:szCs w:val="27"/>
        </w:rPr>
        <w:t>Filling</w:t>
      </w:r>
    </w:p>
    <w:p w:rsidR="007631F7" w:rsidRPr="007631F7" w:rsidRDefault="007631F7" w:rsidP="007631F7">
      <w:pPr>
        <w:numPr>
          <w:ilvl w:val="0"/>
          <w:numId w:val="2"/>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11. </w:t>
      </w:r>
      <w:r w:rsidRPr="007631F7">
        <w:rPr>
          <w:rFonts w:ascii="Arial" w:eastAsia="Times New Roman" w:hAnsi="Arial" w:cs="Arial"/>
          <w:color w:val="000000"/>
          <w:sz w:val="18"/>
          <w:szCs w:val="18"/>
        </w:rPr>
        <w:t xml:space="preserve">1/2 cup </w:t>
      </w:r>
      <w:hyperlink r:id="rId17" w:history="1">
        <w:r w:rsidRPr="007631F7">
          <w:rPr>
            <w:rFonts w:ascii="Arial" w:eastAsia="Times New Roman" w:hAnsi="Arial" w:cs="Arial"/>
            <w:color w:val="000000"/>
            <w:sz w:val="18"/>
            <w:szCs w:val="18"/>
          </w:rPr>
          <w:t>cranberry orange spread</w:t>
        </w:r>
      </w:hyperlink>
    </w:p>
    <w:p w:rsidR="007631F7" w:rsidRPr="007631F7" w:rsidRDefault="007631F7" w:rsidP="007631F7">
      <w:pPr>
        <w:shd w:val="clear" w:color="auto" w:fill="FFFFFF"/>
        <w:spacing w:after="0" w:line="240" w:lineRule="auto"/>
        <w:outlineLvl w:val="2"/>
        <w:rPr>
          <w:rFonts w:ascii="Arial" w:eastAsia="Times New Roman" w:hAnsi="Arial" w:cs="Arial"/>
          <w:b/>
          <w:bCs/>
          <w:color w:val="000000"/>
          <w:sz w:val="27"/>
          <w:szCs w:val="27"/>
        </w:rPr>
      </w:pPr>
      <w:r w:rsidRPr="007631F7">
        <w:rPr>
          <w:rFonts w:ascii="Arial" w:eastAsia="Times New Roman" w:hAnsi="Arial" w:cs="Arial"/>
          <w:b/>
          <w:bCs/>
          <w:color w:val="000000"/>
          <w:sz w:val="27"/>
          <w:szCs w:val="27"/>
        </w:rPr>
        <w:t>Icing</w:t>
      </w:r>
    </w:p>
    <w:p w:rsidR="007631F7" w:rsidRPr="007631F7" w:rsidRDefault="007631F7" w:rsidP="007631F7">
      <w:pPr>
        <w:numPr>
          <w:ilvl w:val="0"/>
          <w:numId w:val="3"/>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12. </w:t>
      </w:r>
      <w:r w:rsidRPr="007631F7">
        <w:rPr>
          <w:rFonts w:ascii="Arial" w:eastAsia="Times New Roman" w:hAnsi="Arial" w:cs="Arial"/>
          <w:color w:val="000000"/>
          <w:sz w:val="18"/>
          <w:szCs w:val="18"/>
        </w:rPr>
        <w:t>1 cup confectioners' sugar</w:t>
      </w:r>
    </w:p>
    <w:p w:rsidR="007631F7" w:rsidRPr="007631F7" w:rsidRDefault="007631F7" w:rsidP="007631F7">
      <w:pPr>
        <w:numPr>
          <w:ilvl w:val="0"/>
          <w:numId w:val="3"/>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13. </w:t>
      </w:r>
      <w:r w:rsidRPr="007631F7">
        <w:rPr>
          <w:rFonts w:ascii="Arial" w:eastAsia="Times New Roman" w:hAnsi="Arial" w:cs="Arial"/>
          <w:color w:val="000000"/>
          <w:sz w:val="18"/>
          <w:szCs w:val="18"/>
        </w:rPr>
        <w:t xml:space="preserve">3 to 5 drops </w:t>
      </w:r>
      <w:hyperlink r:id="rId18" w:history="1">
        <w:r w:rsidRPr="007631F7">
          <w:rPr>
            <w:rFonts w:ascii="Arial" w:eastAsia="Times New Roman" w:hAnsi="Arial" w:cs="Arial"/>
            <w:color w:val="000000"/>
            <w:sz w:val="18"/>
            <w:szCs w:val="18"/>
          </w:rPr>
          <w:t>Fiori di Sicilia</w:t>
        </w:r>
      </w:hyperlink>
    </w:p>
    <w:p w:rsidR="007631F7" w:rsidRPr="007631F7" w:rsidRDefault="007631F7" w:rsidP="007631F7">
      <w:pPr>
        <w:numPr>
          <w:ilvl w:val="0"/>
          <w:numId w:val="3"/>
        </w:numPr>
        <w:shd w:val="clear" w:color="auto" w:fill="FFFFFF"/>
        <w:spacing w:before="48" w:after="48" w:line="240" w:lineRule="auto"/>
        <w:ind w:left="0"/>
        <w:rPr>
          <w:rFonts w:ascii="Arial" w:eastAsia="Times New Roman" w:hAnsi="Arial" w:cs="Arial"/>
          <w:color w:val="000000"/>
          <w:sz w:val="18"/>
          <w:szCs w:val="18"/>
        </w:rPr>
      </w:pPr>
      <w:r>
        <w:rPr>
          <w:rFonts w:ascii="Arial" w:eastAsia="Times New Roman" w:hAnsi="Arial" w:cs="Arial"/>
          <w:color w:val="000000"/>
          <w:sz w:val="18"/>
          <w:szCs w:val="18"/>
        </w:rPr>
        <w:t xml:space="preserve">14. </w:t>
      </w:r>
      <w:r w:rsidRPr="007631F7">
        <w:rPr>
          <w:rFonts w:ascii="Arial" w:eastAsia="Times New Roman" w:hAnsi="Arial" w:cs="Arial"/>
          <w:color w:val="000000"/>
          <w:sz w:val="18"/>
          <w:szCs w:val="18"/>
        </w:rPr>
        <w:t>1 to 2 tablespoons orange juice</w:t>
      </w:r>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Rolls</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5 3/8 ounces lukewarm water</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2 ounces orange juice</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8 1/2 ounces </w:t>
      </w:r>
      <w:hyperlink r:id="rId19" w:history="1">
        <w:r w:rsidRPr="007631F7">
          <w:rPr>
            <w:rFonts w:ascii="Arial" w:eastAsia="Times New Roman" w:hAnsi="Arial" w:cs="Arial"/>
            <w:vanish/>
            <w:color w:val="000000"/>
            <w:sz w:val="18"/>
            <w:szCs w:val="18"/>
          </w:rPr>
          <w:t>King Arthur Unbleached All-Purpose Flour</w:t>
        </w:r>
      </w:hyperlink>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2 ounces soft unsalted butter</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1/4 teaspoon </w:t>
      </w:r>
      <w:hyperlink r:id="rId20" w:history="1">
        <w:r w:rsidRPr="007631F7">
          <w:rPr>
            <w:rFonts w:ascii="Arial" w:eastAsia="Times New Roman" w:hAnsi="Arial" w:cs="Arial"/>
            <w:vanish/>
            <w:color w:val="000000"/>
            <w:sz w:val="18"/>
            <w:szCs w:val="18"/>
          </w:rPr>
          <w:t>Fiori di Sicilia</w:t>
        </w:r>
      </w:hyperlink>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2 teaspoons </w:t>
      </w:r>
      <w:hyperlink r:id="rId21" w:history="1">
        <w:r w:rsidRPr="007631F7">
          <w:rPr>
            <w:rFonts w:ascii="Arial" w:eastAsia="Times New Roman" w:hAnsi="Arial" w:cs="Arial"/>
            <w:vanish/>
            <w:color w:val="000000"/>
            <w:sz w:val="18"/>
            <w:szCs w:val="18"/>
          </w:rPr>
          <w:t>SAF Gold instant yeast</w:t>
        </w:r>
      </w:hyperlink>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7/8 ounce sugar</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3/4 teaspoon salt</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1 1/4 ounces </w:t>
      </w:r>
      <w:hyperlink r:id="rId22" w:history="1">
        <w:r w:rsidRPr="007631F7">
          <w:rPr>
            <w:rFonts w:ascii="Arial" w:eastAsia="Times New Roman" w:hAnsi="Arial" w:cs="Arial"/>
            <w:vanish/>
            <w:color w:val="000000"/>
            <w:sz w:val="18"/>
            <w:szCs w:val="18"/>
          </w:rPr>
          <w:t>Baker's Special Dry Milk</w:t>
        </w:r>
      </w:hyperlink>
      <w:r w:rsidRPr="007631F7">
        <w:rPr>
          <w:rFonts w:ascii="Arial" w:eastAsia="Times New Roman" w:hAnsi="Arial" w:cs="Arial"/>
          <w:vanish/>
          <w:color w:val="000000"/>
          <w:sz w:val="18"/>
          <w:szCs w:val="18"/>
        </w:rPr>
        <w:t xml:space="preserve"> or nonfat dry milk</w:t>
      </w:r>
    </w:p>
    <w:p w:rsidR="007631F7" w:rsidRPr="007631F7" w:rsidRDefault="007631F7" w:rsidP="007631F7">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1 5/8 ounces </w:t>
      </w:r>
      <w:hyperlink r:id="rId23" w:history="1">
        <w:r w:rsidRPr="007631F7">
          <w:rPr>
            <w:rFonts w:ascii="Arial" w:eastAsia="Times New Roman" w:hAnsi="Arial" w:cs="Arial"/>
            <w:vanish/>
            <w:color w:val="000000"/>
            <w:sz w:val="18"/>
            <w:szCs w:val="18"/>
          </w:rPr>
          <w:t>potato flour</w:t>
        </w:r>
      </w:hyperlink>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Filling</w:t>
      </w:r>
    </w:p>
    <w:p w:rsidR="007631F7" w:rsidRPr="007631F7" w:rsidRDefault="007631F7" w:rsidP="007631F7">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5 1/2 ounces </w:t>
      </w:r>
      <w:hyperlink r:id="rId24" w:history="1">
        <w:r w:rsidRPr="007631F7">
          <w:rPr>
            <w:rFonts w:ascii="Arial" w:eastAsia="Times New Roman" w:hAnsi="Arial" w:cs="Arial"/>
            <w:vanish/>
            <w:color w:val="000000"/>
            <w:sz w:val="18"/>
            <w:szCs w:val="18"/>
          </w:rPr>
          <w:t>cranberry orange spread</w:t>
        </w:r>
      </w:hyperlink>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Icing</w:t>
      </w:r>
    </w:p>
    <w:p w:rsidR="007631F7" w:rsidRPr="007631F7" w:rsidRDefault="007631F7" w:rsidP="007631F7">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4 ounces confectioners' sugar</w:t>
      </w:r>
    </w:p>
    <w:p w:rsidR="007631F7" w:rsidRPr="007631F7" w:rsidRDefault="007631F7" w:rsidP="007631F7">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3 to 5 drops </w:t>
      </w:r>
      <w:hyperlink r:id="rId25" w:history="1">
        <w:r w:rsidRPr="007631F7">
          <w:rPr>
            <w:rFonts w:ascii="Arial" w:eastAsia="Times New Roman" w:hAnsi="Arial" w:cs="Arial"/>
            <w:vanish/>
            <w:color w:val="000000"/>
            <w:sz w:val="18"/>
            <w:szCs w:val="18"/>
          </w:rPr>
          <w:t>Fiori di Sicilia</w:t>
        </w:r>
      </w:hyperlink>
    </w:p>
    <w:p w:rsidR="007631F7" w:rsidRPr="007631F7" w:rsidRDefault="007631F7" w:rsidP="007631F7">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1/2 to 1 ounce orange juice</w:t>
      </w:r>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Rolls</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152g lukewarm water</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57g orange juice</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241g </w:t>
      </w:r>
      <w:hyperlink r:id="rId26" w:history="1">
        <w:r w:rsidRPr="007631F7">
          <w:rPr>
            <w:rFonts w:ascii="Arial" w:eastAsia="Times New Roman" w:hAnsi="Arial" w:cs="Arial"/>
            <w:vanish/>
            <w:color w:val="000000"/>
            <w:sz w:val="18"/>
            <w:szCs w:val="18"/>
          </w:rPr>
          <w:t>King Arthur Unbleached All-Purpose Flour</w:t>
        </w:r>
      </w:hyperlink>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57g soft unsalted butter</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1/4 teaspoon </w:t>
      </w:r>
      <w:hyperlink r:id="rId27" w:history="1">
        <w:r w:rsidRPr="007631F7">
          <w:rPr>
            <w:rFonts w:ascii="Arial" w:eastAsia="Times New Roman" w:hAnsi="Arial" w:cs="Arial"/>
            <w:vanish/>
            <w:color w:val="000000"/>
            <w:sz w:val="18"/>
            <w:szCs w:val="18"/>
          </w:rPr>
          <w:t>Fiori di Sicilia</w:t>
        </w:r>
      </w:hyperlink>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2 teaspoons </w:t>
      </w:r>
      <w:hyperlink r:id="rId28" w:history="1">
        <w:r w:rsidRPr="007631F7">
          <w:rPr>
            <w:rFonts w:ascii="Arial" w:eastAsia="Times New Roman" w:hAnsi="Arial" w:cs="Arial"/>
            <w:vanish/>
            <w:color w:val="000000"/>
            <w:sz w:val="18"/>
            <w:szCs w:val="18"/>
          </w:rPr>
          <w:t>SAF Gold instant yeast</w:t>
        </w:r>
      </w:hyperlink>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25g sugar</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3/4 teaspoon salt</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35g </w:t>
      </w:r>
      <w:hyperlink r:id="rId29" w:history="1">
        <w:r w:rsidRPr="007631F7">
          <w:rPr>
            <w:rFonts w:ascii="Arial" w:eastAsia="Times New Roman" w:hAnsi="Arial" w:cs="Arial"/>
            <w:vanish/>
            <w:color w:val="000000"/>
            <w:sz w:val="18"/>
            <w:szCs w:val="18"/>
          </w:rPr>
          <w:t>Baker's Special Dry Milk</w:t>
        </w:r>
      </w:hyperlink>
      <w:r w:rsidRPr="007631F7">
        <w:rPr>
          <w:rFonts w:ascii="Arial" w:eastAsia="Times New Roman" w:hAnsi="Arial" w:cs="Arial"/>
          <w:vanish/>
          <w:color w:val="000000"/>
          <w:sz w:val="18"/>
          <w:szCs w:val="18"/>
        </w:rPr>
        <w:t xml:space="preserve"> or nonfat dry milk</w:t>
      </w:r>
    </w:p>
    <w:p w:rsidR="007631F7" w:rsidRPr="007631F7" w:rsidRDefault="007631F7" w:rsidP="007631F7">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46g </w:t>
      </w:r>
      <w:hyperlink r:id="rId30" w:history="1">
        <w:r w:rsidRPr="007631F7">
          <w:rPr>
            <w:rFonts w:ascii="Arial" w:eastAsia="Times New Roman" w:hAnsi="Arial" w:cs="Arial"/>
            <w:vanish/>
            <w:color w:val="000000"/>
            <w:sz w:val="18"/>
            <w:szCs w:val="18"/>
          </w:rPr>
          <w:t>potato flour</w:t>
        </w:r>
      </w:hyperlink>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Filling</w:t>
      </w:r>
    </w:p>
    <w:p w:rsidR="007631F7" w:rsidRPr="007631F7" w:rsidRDefault="007631F7" w:rsidP="007631F7">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156g </w:t>
      </w:r>
      <w:hyperlink r:id="rId31" w:history="1">
        <w:r w:rsidRPr="007631F7">
          <w:rPr>
            <w:rFonts w:ascii="Arial" w:eastAsia="Times New Roman" w:hAnsi="Arial" w:cs="Arial"/>
            <w:vanish/>
            <w:color w:val="000000"/>
            <w:sz w:val="18"/>
            <w:szCs w:val="18"/>
          </w:rPr>
          <w:t>cranberry orange spread</w:t>
        </w:r>
      </w:hyperlink>
    </w:p>
    <w:p w:rsidR="007631F7" w:rsidRPr="007631F7" w:rsidRDefault="007631F7" w:rsidP="007631F7">
      <w:pPr>
        <w:shd w:val="clear" w:color="auto" w:fill="FFFFFF"/>
        <w:spacing w:after="0" w:line="240" w:lineRule="auto"/>
        <w:outlineLvl w:val="2"/>
        <w:rPr>
          <w:rFonts w:ascii="Arial" w:eastAsia="Times New Roman" w:hAnsi="Arial" w:cs="Arial"/>
          <w:b/>
          <w:bCs/>
          <w:vanish/>
          <w:color w:val="000000"/>
          <w:sz w:val="27"/>
          <w:szCs w:val="27"/>
        </w:rPr>
      </w:pPr>
      <w:r w:rsidRPr="007631F7">
        <w:rPr>
          <w:rFonts w:ascii="Arial" w:eastAsia="Times New Roman" w:hAnsi="Arial" w:cs="Arial"/>
          <w:b/>
          <w:bCs/>
          <w:vanish/>
          <w:color w:val="000000"/>
          <w:sz w:val="27"/>
          <w:szCs w:val="27"/>
        </w:rPr>
        <w:t>Icing</w:t>
      </w:r>
    </w:p>
    <w:p w:rsidR="007631F7" w:rsidRPr="007631F7" w:rsidRDefault="007631F7" w:rsidP="007631F7">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113g confectioners' sugar</w:t>
      </w:r>
    </w:p>
    <w:p w:rsidR="007631F7" w:rsidRPr="007631F7" w:rsidRDefault="007631F7" w:rsidP="007631F7">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 xml:space="preserve">3 to 5 drops </w:t>
      </w:r>
      <w:hyperlink r:id="rId32" w:history="1">
        <w:r w:rsidRPr="007631F7">
          <w:rPr>
            <w:rFonts w:ascii="Arial" w:eastAsia="Times New Roman" w:hAnsi="Arial" w:cs="Arial"/>
            <w:vanish/>
            <w:color w:val="000000"/>
            <w:sz w:val="18"/>
            <w:szCs w:val="18"/>
          </w:rPr>
          <w:t>Fiori di Sicilia</w:t>
        </w:r>
      </w:hyperlink>
    </w:p>
    <w:p w:rsidR="007631F7" w:rsidRPr="007631F7" w:rsidRDefault="007631F7" w:rsidP="007631F7">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7631F7">
        <w:rPr>
          <w:rFonts w:ascii="Arial" w:eastAsia="Times New Roman" w:hAnsi="Arial" w:cs="Arial"/>
          <w:vanish/>
          <w:color w:val="000000"/>
          <w:sz w:val="18"/>
          <w:szCs w:val="18"/>
        </w:rPr>
        <w:t>14g to 28g orange juice</w:t>
      </w:r>
    </w:p>
    <w:p w:rsidR="007631F7" w:rsidRPr="007631F7" w:rsidRDefault="007631F7" w:rsidP="007631F7">
      <w:pPr>
        <w:shd w:val="clear" w:color="auto" w:fill="FFFFFF"/>
        <w:spacing w:after="0" w:line="240" w:lineRule="auto"/>
        <w:outlineLvl w:val="1"/>
        <w:rPr>
          <w:rFonts w:ascii="Arial" w:eastAsia="Times New Roman" w:hAnsi="Arial" w:cs="Arial"/>
          <w:b/>
          <w:bCs/>
          <w:color w:val="000000"/>
          <w:sz w:val="36"/>
          <w:szCs w:val="36"/>
        </w:rPr>
      </w:pPr>
      <w:r w:rsidRPr="007631F7">
        <w:rPr>
          <w:rFonts w:ascii="Arial" w:eastAsia="Times New Roman" w:hAnsi="Arial" w:cs="Arial"/>
          <w:b/>
          <w:bCs/>
          <w:color w:val="000000"/>
          <w:sz w:val="36"/>
          <w:szCs w:val="36"/>
        </w:rPr>
        <w:t>Directions</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To make the rolls: Mix and knead all the ingredients together to make a soft, smooth dough.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Place the dough in a lightly greased bowl, cover, and let it rise until nearly doubled in bulk, about 60 minutes.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Gently deflate the dough, and transfer it to a lightly greased work surface. Pat it into a 16" x 12" rectangle.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Spread the filling evenly over the dough.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Roll the dough into a log starting with a short edge; pinch the seam closed.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Cut the log into 9 slices.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Place the rolls into a lightly greased 9" square ceramic baker (or see "tips" below), cover, and let them rise until noticeably puffy, about 45 to 60 minutes.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Preheat the oven to 375°F.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Bake the rolls until they're brown around the edges and golden brown in the center, about 25 to 35 minutes; tent with foil if they appear to be browning too quickly.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To make the icing: Combine the sugar, Fiori, and enough orange juice to make a spreadable icing.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Let the rolls cool for 10 minutes, then spread with the icing and serve. Store any leftovers well-wrapped, at room temperature, for several days; freeze for longer storage. </w:t>
      </w:r>
    </w:p>
    <w:p w:rsidR="007631F7" w:rsidRPr="007631F7" w:rsidRDefault="007631F7" w:rsidP="007631F7">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7631F7">
        <w:rPr>
          <w:rFonts w:ascii="Arial" w:eastAsia="Times New Roman" w:hAnsi="Arial" w:cs="Arial"/>
          <w:color w:val="000000"/>
          <w:sz w:val="18"/>
          <w:szCs w:val="18"/>
        </w:rPr>
        <w:t xml:space="preserve">Yield: 9 rolls. </w:t>
      </w:r>
    </w:p>
    <w:p w:rsidR="007631F7" w:rsidRPr="007631F7" w:rsidRDefault="007631F7" w:rsidP="007631F7">
      <w:pPr>
        <w:shd w:val="clear" w:color="auto" w:fill="FFFFFF"/>
        <w:spacing w:after="0" w:line="240" w:lineRule="auto"/>
        <w:outlineLvl w:val="2"/>
        <w:rPr>
          <w:rFonts w:ascii="Arial" w:eastAsia="Times New Roman" w:hAnsi="Arial" w:cs="Arial"/>
          <w:b/>
          <w:bCs/>
          <w:color w:val="000000"/>
          <w:sz w:val="27"/>
          <w:szCs w:val="27"/>
        </w:rPr>
      </w:pPr>
      <w:r w:rsidRPr="007631F7">
        <w:rPr>
          <w:rFonts w:ascii="Arial" w:eastAsia="Times New Roman" w:hAnsi="Arial" w:cs="Arial"/>
          <w:b/>
          <w:bCs/>
          <w:color w:val="000000"/>
          <w:sz w:val="27"/>
          <w:szCs w:val="27"/>
        </w:rPr>
        <w:t>Tips from our bakers</w:t>
      </w:r>
    </w:p>
    <w:p w:rsidR="007631F7" w:rsidRPr="007631F7" w:rsidRDefault="007631F7" w:rsidP="007631F7">
      <w:pPr>
        <w:numPr>
          <w:ilvl w:val="0"/>
          <w:numId w:val="11"/>
        </w:numPr>
        <w:shd w:val="clear" w:color="auto" w:fill="FFFFFF"/>
        <w:spacing w:before="150" w:after="150" w:line="240" w:lineRule="auto"/>
        <w:ind w:left="180"/>
        <w:rPr>
          <w:rFonts w:ascii="Arial" w:eastAsia="Times New Roman" w:hAnsi="Arial" w:cs="Arial"/>
          <w:color w:val="000000"/>
          <w:sz w:val="18"/>
          <w:szCs w:val="18"/>
        </w:rPr>
      </w:pPr>
      <w:r w:rsidRPr="007631F7">
        <w:rPr>
          <w:rFonts w:ascii="Arial" w:eastAsia="Times New Roman" w:hAnsi="Arial" w:cs="Arial"/>
          <w:color w:val="000000"/>
          <w:sz w:val="18"/>
          <w:szCs w:val="18"/>
        </w:rPr>
        <w:t>We prefer SAF Gold instant yeast for our sweet breads and rolls, but use SAF Red if that's what you have on hand. Just be sure to allow extra time for rising.</w:t>
      </w:r>
    </w:p>
    <w:p w:rsidR="007631F7" w:rsidRPr="007631F7" w:rsidRDefault="007631F7" w:rsidP="007631F7">
      <w:pPr>
        <w:numPr>
          <w:ilvl w:val="0"/>
          <w:numId w:val="11"/>
        </w:numPr>
        <w:shd w:val="clear" w:color="auto" w:fill="FFFFFF"/>
        <w:spacing w:before="150" w:after="150" w:line="240" w:lineRule="auto"/>
        <w:ind w:left="180"/>
        <w:rPr>
          <w:rFonts w:ascii="Arial" w:eastAsia="Times New Roman" w:hAnsi="Arial" w:cs="Arial"/>
          <w:color w:val="000000"/>
          <w:sz w:val="18"/>
          <w:szCs w:val="18"/>
        </w:rPr>
      </w:pPr>
      <w:r w:rsidRPr="007631F7">
        <w:rPr>
          <w:rFonts w:ascii="Arial" w:eastAsia="Times New Roman" w:hAnsi="Arial" w:cs="Arial"/>
          <w:color w:val="000000"/>
          <w:sz w:val="18"/>
          <w:szCs w:val="18"/>
        </w:rPr>
        <w:t>If you don't have Fiori di Sicilia, substitute 1 teaspoon vanilla extract in the rolls, and 1/2 teaspoon in the glaze.</w:t>
      </w:r>
    </w:p>
    <w:p w:rsidR="007631F7" w:rsidRPr="007631F7" w:rsidRDefault="007631F7" w:rsidP="007631F7">
      <w:pPr>
        <w:shd w:val="clear" w:color="auto" w:fill="FFFFFF"/>
        <w:spacing w:before="150" w:after="150" w:line="240" w:lineRule="auto"/>
        <w:ind w:left="360"/>
        <w:rPr>
          <w:rFonts w:ascii="Arial" w:eastAsia="Times New Roman" w:hAnsi="Arial" w:cs="Arial"/>
          <w:color w:val="000000"/>
          <w:sz w:val="18"/>
          <w:szCs w:val="18"/>
        </w:rPr>
      </w:pPr>
      <w:bookmarkStart w:id="0" w:name="_GoBack"/>
      <w:bookmarkEnd w:id="0"/>
    </w:p>
    <w:p w:rsidR="00C30C27" w:rsidRDefault="00C30C27"/>
    <w:sectPr w:rsidR="00C3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7922"/>
    <w:multiLevelType w:val="multilevel"/>
    <w:tmpl w:val="B98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052D"/>
    <w:multiLevelType w:val="multilevel"/>
    <w:tmpl w:val="5FE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F55F8"/>
    <w:multiLevelType w:val="multilevel"/>
    <w:tmpl w:val="BCA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7016D"/>
    <w:multiLevelType w:val="multilevel"/>
    <w:tmpl w:val="D40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17E16"/>
    <w:multiLevelType w:val="multilevel"/>
    <w:tmpl w:val="A6E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C7B42"/>
    <w:multiLevelType w:val="multilevel"/>
    <w:tmpl w:val="A72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461B5"/>
    <w:multiLevelType w:val="multilevel"/>
    <w:tmpl w:val="5B1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E739A"/>
    <w:multiLevelType w:val="multilevel"/>
    <w:tmpl w:val="3918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E178A"/>
    <w:multiLevelType w:val="multilevel"/>
    <w:tmpl w:val="923E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A51F2"/>
    <w:multiLevelType w:val="multilevel"/>
    <w:tmpl w:val="E0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B2375"/>
    <w:multiLevelType w:val="multilevel"/>
    <w:tmpl w:val="D80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3"/>
  </w:num>
  <w:num w:numId="5">
    <w:abstractNumId w:val="9"/>
  </w:num>
  <w:num w:numId="6">
    <w:abstractNumId w:val="4"/>
  </w:num>
  <w:num w:numId="7">
    <w:abstractNumId w:val="6"/>
  </w:num>
  <w:num w:numId="8">
    <w:abstractNumId w:val="2"/>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F7"/>
    <w:rsid w:val="007631F7"/>
    <w:rsid w:val="00C3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3CB04-AEFE-44D9-AFC7-142E876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631F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31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631F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631F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99062">
      <w:bodyDiv w:val="1"/>
      <w:marLeft w:val="0"/>
      <w:marRight w:val="0"/>
      <w:marTop w:val="0"/>
      <w:marBottom w:val="0"/>
      <w:divBdr>
        <w:top w:val="none" w:sz="0" w:space="0" w:color="auto"/>
        <w:left w:val="none" w:sz="0" w:space="0" w:color="auto"/>
        <w:bottom w:val="none" w:sz="0" w:space="0" w:color="auto"/>
        <w:right w:val="none" w:sz="0" w:space="0" w:color="auto"/>
      </w:divBdr>
      <w:divsChild>
        <w:div w:id="1314144996">
          <w:marLeft w:val="0"/>
          <w:marRight w:val="0"/>
          <w:marTop w:val="0"/>
          <w:marBottom w:val="0"/>
          <w:divBdr>
            <w:top w:val="none" w:sz="0" w:space="0" w:color="auto"/>
            <w:left w:val="none" w:sz="0" w:space="0" w:color="auto"/>
            <w:bottom w:val="none" w:sz="0" w:space="0" w:color="auto"/>
            <w:right w:val="none" w:sz="0" w:space="0" w:color="auto"/>
          </w:divBdr>
          <w:divsChild>
            <w:div w:id="1040088108">
              <w:marLeft w:val="0"/>
              <w:marRight w:val="0"/>
              <w:marTop w:val="0"/>
              <w:marBottom w:val="0"/>
              <w:divBdr>
                <w:top w:val="none" w:sz="0" w:space="0" w:color="auto"/>
                <w:left w:val="none" w:sz="0" w:space="0" w:color="auto"/>
                <w:bottom w:val="none" w:sz="0" w:space="0" w:color="auto"/>
                <w:right w:val="none" w:sz="0" w:space="0" w:color="auto"/>
              </w:divBdr>
              <w:divsChild>
                <w:div w:id="506485364">
                  <w:marLeft w:val="0"/>
                  <w:marRight w:val="0"/>
                  <w:marTop w:val="0"/>
                  <w:marBottom w:val="0"/>
                  <w:divBdr>
                    <w:top w:val="none" w:sz="0" w:space="0" w:color="auto"/>
                    <w:left w:val="none" w:sz="0" w:space="0" w:color="auto"/>
                    <w:bottom w:val="none" w:sz="0" w:space="0" w:color="auto"/>
                    <w:right w:val="none" w:sz="0" w:space="0" w:color="auto"/>
                  </w:divBdr>
                  <w:divsChild>
                    <w:div w:id="1775704398">
                      <w:marLeft w:val="3"/>
                      <w:marRight w:val="0"/>
                      <w:marTop w:val="0"/>
                      <w:marBottom w:val="0"/>
                      <w:divBdr>
                        <w:top w:val="none" w:sz="0" w:space="0" w:color="auto"/>
                        <w:left w:val="none" w:sz="0" w:space="0" w:color="auto"/>
                        <w:bottom w:val="none" w:sz="0" w:space="0" w:color="auto"/>
                        <w:right w:val="none" w:sz="0" w:space="0" w:color="auto"/>
                      </w:divBdr>
                      <w:divsChild>
                        <w:div w:id="641271154">
                          <w:marLeft w:val="0"/>
                          <w:marRight w:val="0"/>
                          <w:marTop w:val="0"/>
                          <w:marBottom w:val="150"/>
                          <w:divBdr>
                            <w:top w:val="none" w:sz="0" w:space="0" w:color="auto"/>
                            <w:left w:val="none" w:sz="0" w:space="0" w:color="auto"/>
                            <w:bottom w:val="none" w:sz="0" w:space="0" w:color="auto"/>
                            <w:right w:val="none" w:sz="0" w:space="0" w:color="auto"/>
                          </w:divBdr>
                        </w:div>
                        <w:div w:id="1793398616">
                          <w:marLeft w:val="0"/>
                          <w:marRight w:val="0"/>
                          <w:marTop w:val="0"/>
                          <w:marBottom w:val="240"/>
                          <w:divBdr>
                            <w:top w:val="single" w:sz="6" w:space="8" w:color="C0C0C0"/>
                            <w:left w:val="single" w:sz="6" w:space="5" w:color="C0C0C0"/>
                            <w:bottom w:val="single" w:sz="6" w:space="5" w:color="C0C0C0"/>
                            <w:right w:val="single" w:sz="6" w:space="5" w:color="C0C0C0"/>
                          </w:divBdr>
                        </w:div>
                        <w:div w:id="599021246">
                          <w:marLeft w:val="0"/>
                          <w:marRight w:val="0"/>
                          <w:marTop w:val="0"/>
                          <w:marBottom w:val="150"/>
                          <w:divBdr>
                            <w:top w:val="none" w:sz="0" w:space="0" w:color="auto"/>
                            <w:left w:val="none" w:sz="0" w:space="0" w:color="auto"/>
                            <w:bottom w:val="none" w:sz="0" w:space="0" w:color="auto"/>
                            <w:right w:val="none" w:sz="0" w:space="0" w:color="auto"/>
                          </w:divBdr>
                        </w:div>
                      </w:divsChild>
                    </w:div>
                    <w:div w:id="1562983481">
                      <w:marLeft w:val="0"/>
                      <w:marRight w:val="150"/>
                      <w:marTop w:val="0"/>
                      <w:marBottom w:val="150"/>
                      <w:divBdr>
                        <w:top w:val="none" w:sz="0" w:space="0" w:color="auto"/>
                        <w:left w:val="none" w:sz="0" w:space="0" w:color="auto"/>
                        <w:bottom w:val="none" w:sz="0" w:space="0" w:color="auto"/>
                        <w:right w:val="none" w:sz="0" w:space="0" w:color="auto"/>
                      </w:divBdr>
                    </w:div>
                    <w:div w:id="308051959">
                      <w:marLeft w:val="0"/>
                      <w:marRight w:val="0"/>
                      <w:marTop w:val="0"/>
                      <w:marBottom w:val="0"/>
                      <w:divBdr>
                        <w:top w:val="none" w:sz="0" w:space="0" w:color="auto"/>
                        <w:left w:val="none" w:sz="0" w:space="0" w:color="auto"/>
                        <w:bottom w:val="none" w:sz="0" w:space="0" w:color="auto"/>
                        <w:right w:val="none" w:sz="0" w:space="0" w:color="auto"/>
                      </w:divBdr>
                      <w:divsChild>
                        <w:div w:id="864899779">
                          <w:marLeft w:val="0"/>
                          <w:marRight w:val="0"/>
                          <w:marTop w:val="0"/>
                          <w:marBottom w:val="0"/>
                          <w:divBdr>
                            <w:top w:val="none" w:sz="0" w:space="0" w:color="auto"/>
                            <w:left w:val="none" w:sz="0" w:space="0" w:color="auto"/>
                            <w:bottom w:val="none" w:sz="0" w:space="0" w:color="auto"/>
                            <w:right w:val="none" w:sz="0" w:space="0" w:color="auto"/>
                          </w:divBdr>
                          <w:divsChild>
                            <w:div w:id="781077521">
                              <w:marLeft w:val="0"/>
                              <w:marRight w:val="0"/>
                              <w:marTop w:val="0"/>
                              <w:marBottom w:val="0"/>
                              <w:divBdr>
                                <w:top w:val="none" w:sz="0" w:space="0" w:color="auto"/>
                                <w:left w:val="none" w:sz="0" w:space="0" w:color="auto"/>
                                <w:bottom w:val="none" w:sz="0" w:space="0" w:color="auto"/>
                                <w:right w:val="none" w:sz="0" w:space="0" w:color="auto"/>
                              </w:divBdr>
                            </w:div>
                            <w:div w:id="25447837">
                              <w:marLeft w:val="0"/>
                              <w:marRight w:val="0"/>
                              <w:marTop w:val="0"/>
                              <w:marBottom w:val="0"/>
                              <w:divBdr>
                                <w:top w:val="none" w:sz="0" w:space="0" w:color="auto"/>
                                <w:left w:val="none" w:sz="0" w:space="0" w:color="auto"/>
                                <w:bottom w:val="none" w:sz="0" w:space="0" w:color="auto"/>
                                <w:right w:val="none" w:sz="0" w:space="0" w:color="auto"/>
                              </w:divBdr>
                            </w:div>
                            <w:div w:id="631668292">
                              <w:marLeft w:val="0"/>
                              <w:marRight w:val="0"/>
                              <w:marTop w:val="0"/>
                              <w:marBottom w:val="0"/>
                              <w:divBdr>
                                <w:top w:val="none" w:sz="0" w:space="0" w:color="auto"/>
                                <w:left w:val="none" w:sz="0" w:space="0" w:color="auto"/>
                                <w:bottom w:val="none" w:sz="0" w:space="0" w:color="auto"/>
                                <w:right w:val="none" w:sz="0" w:space="0" w:color="auto"/>
                              </w:divBdr>
                            </w:div>
                          </w:divsChild>
                        </w:div>
                        <w:div w:id="1655182239">
                          <w:marLeft w:val="0"/>
                          <w:marRight w:val="0"/>
                          <w:marTop w:val="0"/>
                          <w:marBottom w:val="0"/>
                          <w:divBdr>
                            <w:top w:val="none" w:sz="0" w:space="0" w:color="auto"/>
                            <w:left w:val="none" w:sz="0" w:space="0" w:color="auto"/>
                            <w:bottom w:val="none" w:sz="0" w:space="0" w:color="auto"/>
                            <w:right w:val="none" w:sz="0" w:space="0" w:color="auto"/>
                          </w:divBdr>
                          <w:divsChild>
                            <w:div w:id="2097551180">
                              <w:marLeft w:val="0"/>
                              <w:marRight w:val="0"/>
                              <w:marTop w:val="0"/>
                              <w:marBottom w:val="0"/>
                              <w:divBdr>
                                <w:top w:val="none" w:sz="0" w:space="0" w:color="auto"/>
                                <w:left w:val="none" w:sz="0" w:space="0" w:color="auto"/>
                                <w:bottom w:val="none" w:sz="0" w:space="0" w:color="auto"/>
                                <w:right w:val="none" w:sz="0" w:space="0" w:color="auto"/>
                              </w:divBdr>
                            </w:div>
                            <w:div w:id="736822561">
                              <w:marLeft w:val="0"/>
                              <w:marRight w:val="0"/>
                              <w:marTop w:val="0"/>
                              <w:marBottom w:val="0"/>
                              <w:divBdr>
                                <w:top w:val="none" w:sz="0" w:space="0" w:color="auto"/>
                                <w:left w:val="none" w:sz="0" w:space="0" w:color="auto"/>
                                <w:bottom w:val="none" w:sz="0" w:space="0" w:color="auto"/>
                                <w:right w:val="none" w:sz="0" w:space="0" w:color="auto"/>
                              </w:divBdr>
                            </w:div>
                            <w:div w:id="603810819">
                              <w:marLeft w:val="0"/>
                              <w:marRight w:val="0"/>
                              <w:marTop w:val="0"/>
                              <w:marBottom w:val="0"/>
                              <w:divBdr>
                                <w:top w:val="none" w:sz="0" w:space="0" w:color="auto"/>
                                <w:left w:val="none" w:sz="0" w:space="0" w:color="auto"/>
                                <w:bottom w:val="none" w:sz="0" w:space="0" w:color="auto"/>
                                <w:right w:val="none" w:sz="0" w:space="0" w:color="auto"/>
                              </w:divBdr>
                            </w:div>
                          </w:divsChild>
                        </w:div>
                        <w:div w:id="2090224909">
                          <w:marLeft w:val="0"/>
                          <w:marRight w:val="0"/>
                          <w:marTop w:val="0"/>
                          <w:marBottom w:val="0"/>
                          <w:divBdr>
                            <w:top w:val="none" w:sz="0" w:space="0" w:color="auto"/>
                            <w:left w:val="none" w:sz="0" w:space="0" w:color="auto"/>
                            <w:bottom w:val="none" w:sz="0" w:space="0" w:color="auto"/>
                            <w:right w:val="none" w:sz="0" w:space="0" w:color="auto"/>
                          </w:divBdr>
                          <w:divsChild>
                            <w:div w:id="1566643629">
                              <w:marLeft w:val="0"/>
                              <w:marRight w:val="0"/>
                              <w:marTop w:val="0"/>
                              <w:marBottom w:val="0"/>
                              <w:divBdr>
                                <w:top w:val="none" w:sz="0" w:space="0" w:color="auto"/>
                                <w:left w:val="none" w:sz="0" w:space="0" w:color="auto"/>
                                <w:bottom w:val="none" w:sz="0" w:space="0" w:color="auto"/>
                                <w:right w:val="none" w:sz="0" w:space="0" w:color="auto"/>
                              </w:divBdr>
                            </w:div>
                            <w:div w:id="1643388570">
                              <w:marLeft w:val="0"/>
                              <w:marRight w:val="0"/>
                              <w:marTop w:val="0"/>
                              <w:marBottom w:val="0"/>
                              <w:divBdr>
                                <w:top w:val="none" w:sz="0" w:space="0" w:color="auto"/>
                                <w:left w:val="none" w:sz="0" w:space="0" w:color="auto"/>
                                <w:bottom w:val="none" w:sz="0" w:space="0" w:color="auto"/>
                                <w:right w:val="none" w:sz="0" w:space="0" w:color="auto"/>
                              </w:divBdr>
                            </w:div>
                            <w:div w:id="15025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7687">
                      <w:marLeft w:val="0"/>
                      <w:marRight w:val="150"/>
                      <w:marTop w:val="150"/>
                      <w:marBottom w:val="0"/>
                      <w:divBdr>
                        <w:top w:val="dashed" w:sz="6" w:space="8" w:color="C0C0C0"/>
                        <w:left w:val="none" w:sz="0" w:space="0" w:color="auto"/>
                        <w:bottom w:val="none" w:sz="0" w:space="0" w:color="auto"/>
                        <w:right w:val="none" w:sz="0" w:space="0" w:color="auto"/>
                      </w:divBdr>
                    </w:div>
                    <w:div w:id="1608124317">
                      <w:marLeft w:val="0"/>
                      <w:marRight w:val="150"/>
                      <w:marTop w:val="150"/>
                      <w:marBottom w:val="0"/>
                      <w:divBdr>
                        <w:top w:val="dashed" w:sz="8" w:space="8" w:color="C0C0C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kingarthurflour.com/recipes/detail.jsp?id=1924" TargetMode="External"/><Relationship Id="rId18" Type="http://schemas.openxmlformats.org/officeDocument/2006/relationships/hyperlink" Target="http://www.kingarthurflour.com/recipes/detail.jsp?id=1924" TargetMode="External"/><Relationship Id="rId26" Type="http://schemas.openxmlformats.org/officeDocument/2006/relationships/hyperlink" Target="http://www.kingarthurflour.com/recipes/detail.jsp?id=3005" TargetMode="External"/><Relationship Id="rId3" Type="http://schemas.openxmlformats.org/officeDocument/2006/relationships/settings" Target="settings.xml"/><Relationship Id="rId21" Type="http://schemas.openxmlformats.org/officeDocument/2006/relationships/hyperlink" Target="http://www.kingarthurflour.com/recipes/detail.jsp?id=1457" TargetMode="External"/><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hyperlink" Target="http://www.kingarthurflour.com/recipes/detail.jsp?id=3005" TargetMode="External"/><Relationship Id="rId17" Type="http://schemas.openxmlformats.org/officeDocument/2006/relationships/hyperlink" Target="http://www.kingarthurflour.com/recipes/detail.jsp?id=11321" TargetMode="External"/><Relationship Id="rId25" Type="http://schemas.openxmlformats.org/officeDocument/2006/relationships/hyperlink" Target="http://www.kingarthurflour.com/recipes/detail.jsp?id=192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ingarthurflour.com/recipes/detail.jsp?id=3026" TargetMode="External"/><Relationship Id="rId20" Type="http://schemas.openxmlformats.org/officeDocument/2006/relationships/hyperlink" Target="http://www.kingarthurflour.com/recipes/detail.jsp?id=1924" TargetMode="External"/><Relationship Id="rId29" Type="http://schemas.openxmlformats.org/officeDocument/2006/relationships/hyperlink" Target="http://www.kingarthurflour.com/recipes/detail.jsp?id=1188"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www.kingarthurflour.com/recipes/detail.jsp?id=11321" TargetMode="External"/><Relationship Id="rId32" Type="http://schemas.openxmlformats.org/officeDocument/2006/relationships/hyperlink" Target="http://www.kingarthurflour.com/recipes/detail.jsp?id=1924" TargetMode="External"/><Relationship Id="rId5" Type="http://schemas.openxmlformats.org/officeDocument/2006/relationships/image" Target="media/image1.wmf"/><Relationship Id="rId15" Type="http://schemas.openxmlformats.org/officeDocument/2006/relationships/hyperlink" Target="http://www.kingarthurflour.com/recipes/detail.jsp?id=1188" TargetMode="External"/><Relationship Id="rId23" Type="http://schemas.openxmlformats.org/officeDocument/2006/relationships/hyperlink" Target="http://www.kingarthurflour.com/recipes/detail.jsp?id=3026" TargetMode="External"/><Relationship Id="rId28" Type="http://schemas.openxmlformats.org/officeDocument/2006/relationships/hyperlink" Target="http://www.kingarthurflour.com/recipes/detail.jsp?id=1457" TargetMode="External"/><Relationship Id="rId10" Type="http://schemas.openxmlformats.org/officeDocument/2006/relationships/control" Target="activeX/activeX3.xml"/><Relationship Id="rId19" Type="http://schemas.openxmlformats.org/officeDocument/2006/relationships/hyperlink" Target="http://www.kingarthurflour.com/recipes/detail.jsp?id=3005" TargetMode="External"/><Relationship Id="rId31" Type="http://schemas.openxmlformats.org/officeDocument/2006/relationships/hyperlink" Target="http://www.kingarthurflour.com/recipes/detail.jsp?id=11321"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www.kingarthurflour.com/recipes/detail.jsp?id=1457" TargetMode="External"/><Relationship Id="rId22" Type="http://schemas.openxmlformats.org/officeDocument/2006/relationships/hyperlink" Target="http://www.kingarthurflour.com/recipes/detail.jsp?id=1188" TargetMode="External"/><Relationship Id="rId27" Type="http://schemas.openxmlformats.org/officeDocument/2006/relationships/hyperlink" Target="http://www.kingarthurflour.com/recipes/detail.jsp?id=1924" TargetMode="External"/><Relationship Id="rId30" Type="http://schemas.openxmlformats.org/officeDocument/2006/relationships/hyperlink" Target="http://www.kingarthurflour.com/recipes/detail.jsp?id=302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2015-11-08T17:17:00Z</dcterms:created>
  <dcterms:modified xsi:type="dcterms:W3CDTF">2015-11-08T17:22:00Z</dcterms:modified>
</cp:coreProperties>
</file>