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Relationship Id="rId2" Type="http://schemas.openxmlformats.org/package/2006/relationships/metadata/core-properties" Target="docProps/core.xml"/>
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>
  <w:body>
    <w:p>
      <w:pPr>
        <w:pStyle w:val="COIMerkteken"/>
      </w:pPr>
      <w:r>
        <w:drawing>
          <wp:inline xmlns:wp="http://schemas.openxmlformats.org/drawingml/2006/wordprocessingDrawing" distT="0" distB="0" distL="0" distR="0">
            <wp:extent cx="993600" cy="432000"/>
            <wp:docPr id="1" name="Merkteken COI" descr="COI"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merkteken.png"/>
                    <pic:cNvPicPr/>
                  </pic:nvPicPr>
                  <pic:blipFill>
                    <a:blip xmlns:r="http://schemas.openxmlformats.org/officeDocument/2006/relationships"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93600" cy="432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COITitel"/>
      </w:pPr>
      <w:r>
        <w:t xml:space="preserve">Nota</w:t>
      </w:r>
    </w:p>
    <w:p>
      <w:pPr>
        <w:pStyle w:val="COIKop"/>
      </w:pPr>
      <w:r>
        <w:t xml:space="preserve">[Onderwerp]</w:t>
      </w:r>
    </w:p>
    <w:p>
      <w:pPr>
        <w:pStyle w:val="COIMeta"/>
      </w:pPr>
      <w:r>
        <w:t xml:space="preserve">[Datum] · opgesteld door [naam]</w:t>
      </w:r>
    </w:p>
    <w:p>
      <w:pPr>
        <w:pStyle w:val="Heading1"/>
      </w:pPr>
      <w:r>
        <w:t xml:space="preserve">[Aanleiding]</w:t>
      </w:r>
    </w:p>
    <w:p>
      <w:pPr>
        <w:pStyle w:val="COITekst"/>
      </w:pPr>
      <w:r>
        <w:t xml:space="preserve">[Wat is het vraagstuk?]</w:t>
      </w:r>
    </w:p>
    <w:p>
      <w:pPr>
        <w:pStyle w:val="Heading1"/>
      </w:pPr>
      <w:r>
        <w:t xml:space="preserve">[Afweging]</w:t>
      </w:r>
    </w:p>
    <w:p>
      <w:pPr>
        <w:pStyle w:val="COITekst"/>
      </w:pPr>
      <w:r>
        <w:t xml:space="preserve">[Wat pleit voor, wat pleit tegen?]</w:t>
      </w:r>
    </w:p>
    <w:p>
      <w:pPr>
        <w:pStyle w:val="Heading2"/>
      </w:pPr>
      <w:r>
        <w:t xml:space="preserve">[Wat pleit voor]</w:t>
      </w:r>
    </w:p>
    <w:p>
      <w:pPr>
        <w:pStyle w:val="COITekst"/>
      </w:pPr>
      <w:r>
        <w:t xml:space="preserve">[…]</w:t>
      </w:r>
    </w:p>
    <w:p>
      <w:pPr>
        <w:pStyle w:val="Heading2"/>
      </w:pPr>
      <w:r>
        <w:t xml:space="preserve">[Wat pleit tegen]</w:t>
      </w:r>
    </w:p>
    <w:p>
      <w:pPr>
        <w:pStyle w:val="COITekst"/>
      </w:pPr>
      <w:r>
        <w:t xml:space="preserve">[…]</w:t>
      </w:r>
    </w:p>
    <w:p>
      <w:pPr>
        <w:pStyle w:val="Heading3"/>
      </w:pPr>
      <w:r>
        <w:t xml:space="preserve">[Een detail binnen die afweging]</w:t>
      </w:r>
    </w:p>
    <w:p>
      <w:pPr>
        <w:pStyle w:val="COITekst"/>
      </w:pPr>
      <w:r>
        <w:t xml:space="preserve">[…]</w:t>
      </w:r>
    </w:p>
    <w:p>
      <w:pPr>
        <w:pStyle w:val="Heading1"/>
      </w:pPr>
      <w:r>
        <w:t xml:space="preserve">[De cijfers]</w:t>
      </w:r>
    </w:p>
    <w:tbl>
      <w:tblPr>
        <w:tblStyle w:val="COITabel"/>
        <w:tblW w:w="0" w:type="auto"/>
        <w:tblLook w:val="0020" w:firstRow="1" w:lastRow="0" w:firstColumn="0" w:lastColumn="0" w:noHBand="0" w:noVBand="1"/>
      </w:tblPr>
      <w:tr>
        <w:trPr>
          <w:tblHeader/>
        </w:trP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Post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t xml:space="preserve">2025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t xml:space="preserve">2026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[Omschrijving]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</w:tr>
      <w:tr>
        <w:tc>
          <w:tcPr>
            <w:tcW w:w="4800" w:type="dxa"/>
          </w:tcPr>
          <w:p>
            <w:pPr>
              <w:pStyle w:val="COITekst"/>
              <w:spacing w:after="0"/>
            </w:pPr>
            <w:r>
              <w:t xml:space="preserve">[Totaal]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  <w:tc>
          <w:tcPr>
            <w:tcW w:w="1900" w:type="dxa"/>
          </w:tcPr>
          <w:p>
            <w:pPr>
              <w:pStyle w:val="COITekst"/>
              <w:spacing w:after="0"/>
            </w:pPr>
            <w:r>
              <w:rPr>
                <w:rStyle w:val="COICijfer"/>
              </w:rPr>
              <w:t xml:space="preserve">[0]</w:t>
            </w:r>
          </w:p>
        </w:tc>
      </w:tr>
    </w:tbl>
    <w:p>
      <w:pPr>
        <w:pStyle w:val="COITekst"/>
      </w:pPr>
    </w:p>
    <w:p>
      <w:pPr>
        <w:pStyle w:val="Heading1"/>
      </w:pPr>
      <w:r>
        <w:t xml:space="preserve">[Voorstel]</w:t>
      </w:r>
    </w:p>
    <w:p>
      <w:pPr>
        <w:pStyle w:val="COIKader"/>
      </w:pPr>
      <w:r>
        <w:t xml:space="preserve">[Wat moet er beslist worden? Zet de vraag hier, in één alinea, zodat wie alleen dit leest weet waarover beslist wordt.]</w:t>
      </w:r>
    </w:p>
    <w:sectPr>
      <w:footerReference xmlns:r="http://schemas.openxmlformats.org/officeDocument/2006/relationships" w:type="first" r:id="rId4"/>
      <w:footerReference xmlns:r="http://schemas.openxmlformats.org/officeDocument/2006/relationships" w:type="default" r:id="rId4"/>
      <w:titlePg/>
      <w:pgSz w:w="11906" w:h="16838"/>
      <w:pgMar w:top="1247" w:right="1134" w:bottom="1020" w:left="1361" w:header="680" w:footer="567" w:gutter="0"/>
    </w:sectPr>
  </w:body>
</w:document>
</file>

<file path=word/footer1.xml><?xml version="1.0" encoding="utf-8"?>
<w:ftr xmlns:w="http://schemas.openxmlformats.org/wordprocessingml/2006/main">
  <w:p>
    <w:pPr>
      <w:pStyle w:val="COIVoet"/>
    </w:pPr>
    <w:r>
      <w:t xml:space="preserve">COI — Centrum voor Ondersteuning van digitale Innovatie vzw · Ondernemingsnummer 0416.237.094 · RPR Leuven</w:t>
    </w:r>
    <w:r>
      <w:br/>
      <w:t xml:space="preserve">Interleuvenlaan 16A, 3001 Leuven · www.coivzw.be</w:t>
    </w:r>
  </w:p>
</w:ftr>
</file>

<file path=word/footer2.xml><?xml version="1.0" encoding="utf-8"?>
<w:ftr xmlns:w="http://schemas.openxmlformats.org/wordprocessingml/2006/main">
  <w:p>
    <w:pPr>
      <w:pStyle w:val="COIPaginanummer"/>
    </w:pP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multiLevelType w:val="multilevel"/>
    <w:lvl w:ilvl="0">
      <w:start w:val="1"/>
      <w:numFmt w:val="decimal"/>
      <w:lvlText w:val="%1."/>
      <w:lvlJc w:val="left"/>
      <w:pPr>
        <w:ind w:left="0" w:firstLine="0"/>
      </w:pPr>
      <w:rPr>
        <w:rFonts w:ascii="Instrument Serif" w:hAnsi="Instrument Serif"/>
        <w:b w:val="0"/>
      </w:rPr>
    </w:lvl>
    <w:lvl w:ilvl="1">
      <w:start w:val="1"/>
      <w:numFmt w:val="decimal"/>
      <w:lvlText w:val="%1.%2"/>
      <w:lvlJc w:val="left"/>
      <w:pPr>
        <w:ind w:left="0" w:firstLine="0"/>
      </w:pPr>
      <w:rPr>
        <w:rFonts w:ascii="Instrument Serif" w:hAnsi="Instrument Serif"/>
        <w:b w:val="0"/>
      </w:rPr>
    </w:lvl>
    <w:lvl w:ilvl="2">
      <w:start w:val="1"/>
      <w:numFmt w:val="decimal"/>
      <w:lvlText w:val="%1.%2.%3"/>
      <w:lvlJc w:val="left"/>
      <w:pPr>
        <w:ind w:left="0" w:firstLine="0"/>
      </w:pPr>
      <w:rPr>
        <w:rFonts w:ascii="Instrument Serif" w:hAnsi="Instrument Serif"/>
        <w:b w:val="0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ascii="Instrument Serif" w:hAnsi="Instrument Serif"/>
        <w:b w:val="0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ascii="Instrument Serif" w:hAnsi="Instrument Serif"/>
        <w:b w:val="0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ascii="Instrument Serif" w:hAnsi="Instrument Serif"/>
        <w:b w:val="0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ascii="Instrument Serif" w:hAnsi="Instrument Serif"/>
        <w:b w:val="0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ascii="Instrument Serif" w:hAnsi="Instrument Serif"/>
        <w:b w:val="0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ascii="Instrument Serif" w:hAnsi="Instrument Serif"/>
        <w:b w:val="0"/>
      </w:r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defaultTabStop w:val="709"/>
  <w:themeFontLang w:val="nl-BE"/>
</w:settings>
</file>

<file path=word/styles.xml><?xml version="1.0" encoding="utf-8"?>
<w:styles xmlns:w="http://schemas.openxmlformats.org/wordprocessingml/2006/main">
  <w:docDefaults>
    <w:rPrDefault>
      <w:rPr>
        <w:rFonts w:ascii="Instrument Sans" w:hAnsi="Instrument Sans" w:cs="Instrument Sans"/>
        <w:color w:val="1A1512"/>
        <w:sz w:val="20"/>
        <w:szCs w:val="20"/>
        <w:lang w:val="nl-BE"/>
      </w:rPr>
    </w:rPrDefault>
    <w:pPrDefault>
      <w:pPr>
        <w:jc w:val="left"/>
        <w:spacing w:after="0" w:line="300" w:lineRule="exact"/>
      </w:pPr>
    </w:pPrDefault>
  </w:docDefaults>
  <w:style w:type="paragraph" w:default="1" w:styleId="Standard">
    <w:name w:val="Normal"/>
    <w:qFormat/>
  </w:style>
  <w:style w:type="paragraph" w:styleId="COIMerkteken">
    <w:name w:val="COI Merkteken"/>
    <w:basedOn w:val="Standard"/>
    <w:pPr>
      <w:spacing w:after="1191" w:line="240" w:lineRule="auto"/>
    </w:pPr>
  </w:style>
  <w:style w:type="paragraph" w:styleId="COIAdresblok">
    <w:name w:val="COI Adresblok"/>
    <w:basedOn w:val="Standard"/>
    <w:pPr>
      <w:spacing w:after="0"/>
    </w:pPr>
    <w:rPr>
      <w:color w:val="1A1512"/>
    </w:rPr>
  </w:style>
  <w:style w:type="paragraph" w:styleId="COIKop">
    <w:name w:val="COI Kop"/>
    <w:basedOn w:val="Standard"/>
    <w:pPr>
      <w:spacing w:before="680" w:after="227"/>
    </w:pPr>
    <w:rPr>
      <w:b/>
      <w:color w:val="1A1512"/>
    </w:rPr>
  </w:style>
  <!-- De ladder komt uit een bestaande COI-nota die Tim goedkeurde:
     titel 28, Kop 1 17, Kop 2 12, Kop 3 10 pt, lopende tekst 10 pt.
     Kop 3 is dus even groot als de tekst; het vet en het nummer maken er
     een kop van. Dat werkt in dat document, dus hier ook. -->
  <w:style w:type="paragraph" w:styleId="COITitel">
    <w:name w:val="COI Titel"/>
    <w:basedOn w:val="Standard"/>
    <w:pPr>
      <w:spacing w:after="397" w:line="640" w:lineRule="exact"/>
    </w:pPr>
    <w:rPr>
      <w:b/>
      <w:color w:val="1A1512"/>
      <w:sz w:val="56"/>
    </w:rPr>
  </w:style>
  <w:style w:type="paragraph" w:styleId="COIMeta">
    <w:name w:val="COI Meta"/>
    <w:basedOn w:val="Standard"/>
    <w:pPr>
      <w:spacing w:after="170" w:line="260" w:lineRule="exact"/>
    </w:pPr>
    <w:rPr>
      <w:color w:val="6D635A"/>
      <w:sz w:val="18"/>
    </w:rPr>
  </w:style>
  <w:style w:type="paragraph" w:styleId="COITekst">
    <w:name w:val="COI Tekst"/>
    <w:basedOn w:val="Standard"/>
    <w:qFormat/>
    <w:pPr>
      <w:spacing w:after="198"/>
    </w:pPr>
  </w:style>
  <!-- De koppen zijn Words ingebouwde Kop 1, 2 en 3, geen eigen namen. Zo werken
     het navigatievenster, een inhoudsopgave en de bladwijzers in een pdf
     zonder dat iemand iets instelt. De ladder sluit aan op wat er al stond:
     16 pt voor de titel, 11 pt voor de laagste kop, 13 pt ertussen. -->
  <w:style w:type="paragraph" w:styleId="Heading1">
    <w:name w:val="heading 1"/>
    <w:basedOn w:val="Standard"/>
    <w:qFormat/>
    <w:pPr>
      <w:keepNext/>
      <w:outlineLvl w:val="0"/>
      <w:numPr>
        <w:ilvl w:val="0"/>
        <w:numId w:val="1"/>
      </w:numPr>
      <w:spacing w:before="510" w:after="170" w:line="420" w:lineRule="exact"/>
    </w:pPr>
    <w:rPr>
      <w:b/>
      <w:color w:val="1A1512"/>
      <w:sz w:val="34"/>
    </w:rPr>
  </w:style>
  <w:style w:type="paragraph" w:styleId="Heading2">
    <w:name w:val="heading 2"/>
    <w:basedOn w:val="Standard"/>
    <w:qFormat/>
    <w:pPr>
      <w:keepNext/>
      <w:outlineLvl w:val="1"/>
      <w:numPr>
        <w:ilvl w:val="1"/>
        <w:numId w:val="1"/>
      </w:numPr>
      <w:spacing w:before="340" w:after="113" w:line="320" w:lineRule="exact"/>
    </w:pPr>
    <w:rPr>
      <w:b/>
      <w:color w:val="1A1512"/>
      <w:sz w:val="24"/>
    </w:rPr>
  </w:style>
  <w:style w:type="paragraph" w:styleId="Heading3">
    <w:name w:val="heading 3"/>
    <w:basedOn w:val="Standard"/>
    <w:qFormat/>
    <w:pPr>
      <w:keepNext/>
      <w:outlineLvl w:val="2"/>
      <w:numPr>
        <w:ilvl w:val="2"/>
        <w:numId w:val="1"/>
      </w:numPr>
      <w:spacing w:before="283" w:after="85"/>
    </w:pPr>
    <w:rPr>
      <w:b/>
      <w:color w:val="1A1512"/>
      <w:sz w:val="20"/>
    </w:rPr>
  </w:style>
  <!-- Een kop zonder nummer, voor waar nummering niets toevoegt. -->
  <w:style w:type="paragraph" w:styleId="COITussenkop">
    <w:name w:val="COI Tussenkop"/>
    <w:basedOn w:val="Standard"/>
    <w:pPr>
      <w:spacing w:before="340" w:after="113"/>
      <w:keepNext/>
    </w:pPr>
    <w:rPr>
      <w:b/>
      <w:color w:val="1A1512"/>
      <w:sz w:val="22"/>
    </w:rPr>
  </w:style>
  <w:style w:type="paragraph" w:styleId="COIVoet">
    <w:name w:val="COI Voet"/>
    <w:basedOn w:val="Standard"/>
    <w:pPr>
      <w:pBdr>
        <w:top w:val="single" w:sz="4" w:space="4" w:color="E7DED2"/>
      </w:pBdr>
      <w:spacing w:line="200" w:lineRule="exact"/>
    </w:pPr>
    <w:rPr>
      <w:color w:val="6D635A"/>
      <w:sz w:val="14"/>
    </w:rPr>
  </w:style>
  <w:style w:type="paragraph" w:styleId="COIPaginanummer">
    <w:name w:val="COI Paginanummer"/>
    <w:basedOn w:val="Standard"/>
    <w:pPr>
      <w:jc w:val="right"/>
      <w:spacing w:line="200" w:lineRule="exact"/>
    </w:pPr>
    <w:rPr>
      <w:color w:val="6D635A"/>
      <w:sz w:val="14"/>
    </w:rPr>
  </w:style>
  <!-- Tabellen. Zand als vulling van de kopregel, een terracotta streep van 1 pt
     eronder, en haarlijnen van 0,5 pt in de lijnkleur ertussen. Geen
     verticale lijnen: die knippen een tabel in hokjes. De linkerinspringing
     is nul, zodat de eerste kolom op de tekstmarge begint — alles lijnt
     links uit. Dit is dezelfde opbouw als de tabellen op de site. -->
  <w:style w:type="table" w:default="1" w:styleId="TableNormal">
    <w:name w:val="Normal Table"/>
    <w:tblPr>
      <w:tblCellMar>
        <w:top w:w="0" w:type="dxa"/>
        <w:left w:w="0" w:type="dxa"/>
        <w:bottom w:w="0" w:type="dxa"/>
        <w:right w:w="0" w:type="dxa"/>
      </w:tblCellMar>
    </w:tblPr>
  </w:style>
  <w:style w:type="table" w:styleId="COITabel">
    <w:name w:val="COI Tabel"/>
    <w:basedOn w:val="TableNormal"/>
    <w:qFormat/>
    <w:tblPr>
      <w:tblBorders>
        <w:insideH w:val="single" w:sz="4" w:space="0" w:color="E7DED2"/>
      </w:tblBorders>
      <w:tblCellMar>
        <w:top w:w="91" w:type="dxa"/>
        <w:left w:w="0" w:type="dxa"/>
        <w:bottom w:w="91" w:type="dxa"/>
        <w:right w:w="170" w:type="dxa"/>
      </w:tblCellMar>
    </w:tblPr>
    <w:tblStylePr w:type="firstRow">
      <w:rPr>
        <w:b/>
        <w:caps/>
        <w:color w:val="6D635A"/>
        <w:sz w:val="16"/>
        <w:spacing w:val="12"/>
      </w:rPr>
      <w:tcPr>
        <w:shd w:val="clear" w:color="auto" w:fill="F3E9DE"/>
        <w:tcBorders>
          <w:bottom w:val="single" w:sz="8" w:space="0" w:color="B4451F"/>
        </w:tcBorders>
      </w:tcPr>
    </w:tblStylePr>
  </w:style>
  <!-- Een blok met een terracotta streep aan de linkerkant, voor een conclusie
     of een voorstel. Zelfde middel als .regel op de site, alleen gekanteld. -->
  <w:style w:type="paragraph" w:styleId="COIKader">
    <w:name w:val="COI Kader"/>
    <w:basedOn w:val="Standard"/>
    <w:qFormat/>
    <w:pPr>
      <w:pBdr>
        <w:left w:val="single" w:sz="12" w:space="10" w:color="B4451F"/>
      </w:pBdr>
      <w:ind w:left="227"/>
      <w:spacing w:before="227" w:after="227"/>
    </w:pPr>
  </w:style>
  <w:style w:type="character" w:styleId="COICijfer">
    <w:name w:val="COI Cijfer"/>
    <w:rPr>
      <w:rFonts w:ascii="Instrument Serif" w:hAnsi="Instrument Serif"/>
    </w:rPr>
  </w:style>
  <w:style w:type="character" w:styleId="COIAccent">
    <w:name w:val="COI Accent"/>
    <w:rPr>
      <w:color w:val="B4451F"/>
    </w:rPr>
  </w:style>
</w:styles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styles" Target="styles.xml"/>
<Relationship Id="rId2" Type="http://schemas.openxmlformats.org/officeDocument/2006/relationships/settings" Target="settings.xml"/>
<Relationship Id="rId3" Type="http://schemas.openxmlformats.org/officeDocument/2006/relationships/footer" Target="footer1.xml"/>
<Relationship Id="rId4" Type="http://schemas.openxmlformats.org/officeDocument/2006/relationships/footer" Target="footer2.xml"/>
<Relationship Id="rId5" Type="http://schemas.openxmlformats.org/officeDocument/2006/relationships/image" Target="media/merkteken.png"/>
<Relationship Id="rId6" Type="http://schemas.openxmlformats.org/officeDocument/2006/relationships/numbering" Target="numbering.xml"/>
</Relationships>
</file>

<file path=docProps/app.xml><?xml version="1.0" encoding="utf-8"?>
<Properties xmlns="http://schemas.openxmlformats.org/officeDocument/2006/extended-properties">
  <Application>Microsoft Office Word</Application>
  <Company>COI vzw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COI vzw — nota</dc:title>
  <dc:creator>COI vzw</dc:creator>
  <cp:lastModifiedBy>COI vzw</cp:lastModifiedBy>
  <cp:category>Sjabloon</cp:category>
</cp:coreProperties>
</file>