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String Positions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String position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Each character in a string has a numbered position. Python starts counting at position 0.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word[0]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Indexing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Indexing reads one character from a string by placing its position in square brackets.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first = word[0]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Slicing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Slicing reads a range of characters with a start position and a stop position separated by a colon.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preview = word[0:3]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Stop is excluded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In a slice, the start is included but the stop position is not included. word[0:3] reads positions 0, 1 and 2.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word[0:3]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Preview tool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small text tool can read an initial and a short preview from the same string, then display both results.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first = word[0]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>preview = word[0:3]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"Initial:"</w:t>
      </w:r>
      <w:r>
        <w:rPr>
          <w:color w:val="080808"/>
          <w:sz w:val="28"/>
          <w:szCs w:val="28"/>
        </w:rPr>
        <w:t xml:space="preserve">, first, </w:t>
      </w:r>
      <w:r>
        <w:rPr>
          <w:color w:val="067D17"/>
          <w:sz w:val="28"/>
          <w:szCs w:val="28"/>
        </w:rPr>
        <w:t>"Preview:"</w:t>
      </w:r>
      <w:r>
        <w:rPr>
          <w:color w:val="080808"/>
          <w:sz w:val="28"/>
          <w:szCs w:val="28"/>
        </w:rPr>
        <w:t>, preview)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