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Text Length and Lines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message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"Short message: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character_count =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"Message:\n"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"Characters:"</w:t>
      </w:r>
      <w:r>
        <w:rPr>
          <w:rFonts w:ascii="JetBrains Mono" w:hAnsi="JetBrains Mono" w:cs="JetBrains Mono"/>
          <w:sz w:val="24"/>
          <w:szCs w:val="24"/>
          <w:color w:val="080808"/>
        </w:rPr>
        <w:t>, character_count)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For the input Code now!, what number is stored in character_count, and which space or punctuation marks are included?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the two-character sequence \n create a new line inside a string instead of appearing as two printed characters?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For the input Code now!, what appears on the line after Message:?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Text Length and Lines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message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"Short message: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character_count =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"Message:\n"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"Characters:"</w:t>
      </w:r>
      <w:r>
        <w:rPr>
          <w:rFonts w:ascii="JetBrains Mono" w:hAnsi="JetBrains Mono" w:cs="JetBrains Mono"/>
          <w:sz w:val="24"/>
          <w:szCs w:val="24"/>
          <w:color w:val="080808"/>
        </w:rPr>
        <w:t>, character_count)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Remove spaces from the start and end of [message] before displaying and counting it. Test </w:t>
      </w:r>
      <w:r>
        <w:rPr>
          <w:color w:val="067D17"/>
          <w:rFonts w:ascii="Consolas" w:hAnsi="Consolas"/>
        </w:rPr>
        <w:t>"Code now"</w:t>
      </w:r>
      <w:r>
        <w:rPr>
          <w:color w:val="080808"/>
        </w:rPr>
        <w:t xml:space="preserve"> with two spaces before and after it; the message should display as </w:t>
      </w:r>
      <w:r>
        <w:rPr>
          <w:color w:val="067D17"/>
          <w:rFonts w:ascii="Consolas" w:hAnsi="Consolas"/>
        </w:rPr>
        <w:t>"Code now"</w:t>
      </w:r>
      <w:r>
        <w:rPr>
          <w:color w:val="080808"/>
        </w:rPr>
        <w:t xml:space="preserve"> and the count should be 8.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Collect a title and a subtitle. Display both on separate lines, then display a labelled character count for each one.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two-line poster checker. Ask for a heading and one instruction, display the poster on two lines, and report the combined character count using the two </w:t>
      </w:r>
      <w:r>
        <w:rPr>
          <w:color w:val="1750EB"/>
          <w:rFonts w:ascii="Consolas" w:hAnsi="Consolas"/>
        </w:rPr>
        <w:t>len()</w:t>
      </w:r>
      <w:r>
        <w:rPr>
          <w:color w:val="080808"/>
        </w:rPr>
        <w:t xml:space="preserve"> results.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Text Length and Lines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message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"Short message: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character_count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len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message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"Message:"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+ message)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"Characters:"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character_count)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