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Several Functions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  <w:spacing w:before="0" w:after="0" w:line="180" w:lineRule="exact"/>
      </w:pPr>
      <w:r>
        <w:rPr>
          <w:rFonts w:ascii="JetBrains Mono" w:hAnsi="JetBrains Mono" w:cs="JetBrains Mono"/>
          <w:sz w:val="18"/>
          <w:szCs w:val="18"/>
          <w:color w:val="1750EB"/>
        </w:rPr>
        <w:t>def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double(number):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return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number * 2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def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square(number):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return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number * number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"1: double\n2: square"</w:t>
      </w:r>
      <w:r>
        <w:rPr>
          <w:rFonts w:ascii="JetBrains Mono" w:hAnsi="JetBrains Mono" w:cs="JetBrains Mono"/>
          <w:sz w:val="18"/>
          <w:szCs w:val="18"/>
          <w:color w:val="080808"/>
        </w:rPr>
        <w:t>)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choice = </w:t>
      </w:r>
      <w:r>
        <w:rPr>
          <w:rFonts w:ascii="JetBrains Mono" w:hAnsi="JetBrains Mono" w:cs="JetBrains Mono"/>
          <w:sz w:val="18"/>
          <w:szCs w:val="18"/>
          <w:color w:val="1750EB"/>
        </w:rPr>
        <w:t>input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"Choice: "</w:t>
      </w:r>
      <w:r>
        <w:rPr>
          <w:rFonts w:ascii="JetBrains Mono" w:hAnsi="JetBrains Mono" w:cs="JetBrains Mono"/>
          <w:sz w:val="18"/>
          <w:szCs w:val="18"/>
          <w:color w:val="080808"/>
        </w:rPr>
        <w:t>)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value = </w:t>
      </w:r>
      <w:r>
        <w:rPr>
          <w:rFonts w:ascii="JetBrains Mono" w:hAnsi="JetBrains Mono" w:cs="JetBrains Mono"/>
          <w:sz w:val="18"/>
          <w:szCs w:val="18"/>
          <w:color w:val="1750EB"/>
        </w:rPr>
        <w:t>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1750EB"/>
        </w:rPr>
        <w:t>input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"Number: "</w:t>
      </w:r>
      <w:r>
        <w:rPr>
          <w:rFonts w:ascii="JetBrains Mono" w:hAnsi="JetBrains Mono" w:cs="JetBrains Mono"/>
          <w:sz w:val="18"/>
          <w:szCs w:val="18"/>
          <w:color w:val="080808"/>
        </w:rPr>
        <w:t>))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if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choice </w:t>
      </w:r>
      <w:r>
        <w:rPr>
          <w:rFonts w:ascii="Consolas" w:hAnsi="Consolas" w:cs="JetBrains Mono"/>
          <w:sz w:val="18"/>
          <w:szCs w:val="18"/>
          <w:color w:val="080808"/>
        </w:rPr>
        <w:t>==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</w:t>
      </w:r>
      <w:r>
        <w:rPr>
          <w:rFonts w:ascii="JetBrains Mono" w:hAnsi="JetBrains Mono" w:cs="JetBrains Mono"/>
          <w:sz w:val="18"/>
          <w:szCs w:val="18"/>
          <w:color w:val="067D17"/>
        </w:rPr>
        <w:t>"1"</w:t>
      </w:r>
      <w:r>
        <w:rPr>
          <w:rFonts w:ascii="JetBrains Mono" w:hAnsi="JetBrains Mono" w:cs="JetBrains Mono"/>
          <w:sz w:val="18"/>
          <w:szCs w:val="18"/>
          <w:color w:val="080808"/>
        </w:rPr>
        <w:t>: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"Result:"</w:t>
      </w:r>
      <w:r>
        <w:rPr>
          <w:rFonts w:ascii="JetBrains Mono" w:hAnsi="JetBrains Mono" w:cs="JetBrains Mono"/>
          <w:sz w:val="18"/>
          <w:szCs w:val="18"/>
          <w:color w:val="080808"/>
        </w:rPr>
        <w:t>, double(value))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else</w:t>
      </w:r>
      <w:r>
        <w:rPr>
          <w:rFonts w:ascii="JetBrains Mono" w:hAnsi="JetBrains Mono" w:cs="JetBrains Mono"/>
          <w:sz w:val="18"/>
          <w:szCs w:val="18"/>
          <w:color w:val="080808"/>
        </w:rPr>
        <w:t>: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"Result:"</w:t>
      </w:r>
      <w:r>
        <w:rPr>
          <w:rFonts w:ascii="JetBrains Mono" w:hAnsi="JetBrains Mono" w:cs="JetBrains Mono"/>
          <w:sz w:val="18"/>
          <w:szCs w:val="18"/>
          <w:color w:val="080808"/>
        </w:rPr>
        <w:t>, square(value))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What separate job is performed by show_menu(), double() and square()?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choice is compared with the number 1 even though input() returned the string "1"?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What happens if the user enters 3, and why does the else branch call square() for that unexpected choice?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If the choice is 1 and the number is 6, what result appears?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Several Functions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  <w:spacing w:before="0" w:after="0" w:line="180" w:lineRule="exact"/>
      </w:pPr>
      <w:r>
        <w:rPr>
          <w:rFonts w:ascii="JetBrains Mono" w:hAnsi="JetBrains Mono" w:cs="JetBrains Mono"/>
          <w:sz w:val="20"/>
          <w:szCs w:val="20"/>
          <w:color w:val="1750EB"/>
        </w:rPr>
        <w:t>def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double(number):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return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number * 2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def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square(number):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return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number * number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"1: double\n2: square"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choice = 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"Choice: 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value = </w:t>
      </w:r>
      <w:r>
        <w:rPr>
          <w:rFonts w:ascii="JetBrains Mono" w:hAnsi="JetBrains Mono" w:cs="JetBrains Mono"/>
          <w:sz w:val="20"/>
          <w:szCs w:val="20"/>
          <w:color w:val="1750EB"/>
        </w:rPr>
        <w:t>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"Number: "</w:t>
      </w:r>
      <w:r>
        <w:rPr>
          <w:rFonts w:ascii="JetBrains Mono" w:hAnsi="JetBrains Mono" w:cs="JetBrains Mono"/>
          <w:sz w:val="20"/>
          <w:szCs w:val="20"/>
          <w:color w:val="080808"/>
        </w:rPr>
        <w:t>))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choice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067D17"/>
        </w:rPr>
        <w:t>"1"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"Result:"</w:t>
      </w:r>
      <w:r>
        <w:rPr>
          <w:rFonts w:ascii="JetBrains Mono" w:hAnsi="JetBrains Mono" w:cs="JetBrains Mono"/>
          <w:sz w:val="20"/>
          <w:szCs w:val="20"/>
          <w:color w:val="080808"/>
        </w:rPr>
        <w:t>, double(value))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else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"Result:"</w:t>
      </w:r>
      <w:r>
        <w:rPr>
          <w:rFonts w:ascii="JetBrains Mono" w:hAnsi="JetBrains Mono" w:cs="JetBrains Mono"/>
          <w:sz w:val="20"/>
          <w:szCs w:val="20"/>
          <w:color w:val="080808"/>
        </w:rPr>
        <w:t>, square(value))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</w:t>
      </w:r>
      <w:r>
        <w:rPr>
          <w:color w:val="1750EB"/>
          <w:rFonts w:ascii="Consolas" w:hAnsi="Consolas"/>
        </w:rPr>
        <w:t>square()</w:t>
      </w:r>
      <w:r>
        <w:rPr>
          <w:color w:val="080808"/>
        </w:rPr>
        <w:t xml:space="preserve"> into </w:t>
      </w:r>
      <w:r>
        <w:rPr>
          <w:color w:val="1750EB"/>
          <w:rFonts w:ascii="Consolas" w:hAnsi="Consolas"/>
        </w:rPr>
        <w:t>triple()</w:t>
      </w:r>
      <w:r>
        <w:rPr>
          <w:color w:val="080808"/>
        </w:rPr>
        <w:t xml:space="preserve">, update menu route 2, and make choice 2 with value 6 display </w:t>
      </w:r>
      <w:r>
        <w:rPr>
          <w:color w:val="067D17"/>
          <w:rFonts w:ascii="Consolas" w:hAnsi="Consolas"/>
        </w:rPr>
        <w:t>"Result:"</w:t>
      </w:r>
      <w:r>
        <w:rPr>
          <w:color w:val="080808"/>
        </w:rPr>
        <w:t xml:space="preserve"> 18.</w:t>
      </w:r>
    </w:p>
    <w:p w:rsidR="00E118EB" w:rsidP="5C7A8331" w:rsidRDefault="00EA56D6" w14:paraId="05A085A5" w14:noSpellErr="1" w14:textId="1750EEC1">
      <w:pPr>
        <w:jc w:val="right"/>
        <w:spacing w:before="0" w:after="0" w:line="8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Add a third function called </w:t>
      </w:r>
      <w:r>
        <w:rPr>
          <w:color w:val="1750EB"/>
          <w:rFonts w:ascii="Consolas" w:hAnsi="Consolas"/>
        </w:rPr>
        <w:t>half</w:t>
      </w:r>
      <w:r>
        <w:rPr>
          <w:color w:val="080808"/>
        </w:rPr>
        <w:t>(number) that returns number / 2. Add menu route 3 and an invalid-choice message. Test 3 with 5 and x with 5.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Build a measurement helper with separate functions to show a menu, calculate rectangle area, and calculate rectangle perimeter. The main program collects length and width, selects one calculation, and displays a labelled result; include an invalid route.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Several Functions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def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double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(number):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number * 2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def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square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(number):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return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number * number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value = 6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double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(squared(value))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