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Decisions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choice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"Choose walk or read: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choice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"walk"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 walk in the park."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"Read a book at home."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do if the user enters 'walk'?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walk run the if block but Walk run the else block?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does the program display if the user types cycle, even though cycle is not one of the suggested choices?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If you type read, what message appears and which block runs?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Why can the if and else blocks not both run during the same decision?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Decisions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choice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"Choose walk or read: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choice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"walk"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 walk in the park."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"Read a book at home."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first choice from </w:t>
      </w:r>
      <w:r>
        <w:rPr>
          <w:color w:val="067D17"/>
          <w:rFonts w:ascii="Consolas" w:hAnsi="Consolas"/>
        </w:rPr>
        <w:t>"walk"</w:t>
      </w:r>
      <w:r>
        <w:rPr>
          <w:color w:val="080808"/>
        </w:rPr>
        <w:t xml:space="preserve"> to </w:t>
      </w:r>
      <w:r>
        <w:rPr>
          <w:color w:val="067D17"/>
          <w:rFonts w:ascii="Consolas" w:hAnsi="Consolas"/>
        </w:rPr>
        <w:t>"cycle"</w:t>
      </w:r>
      <w:r>
        <w:rPr>
          <w:color w:val="080808"/>
        </w:rPr>
        <w:t xml:space="preserve">. Update the input message, the </w:t>
      </w:r>
      <w:r>
        <w:rPr>
          <w:color w:val="1750EB"/>
          <w:rFonts w:ascii="Consolas" w:hAnsi="Consolas"/>
        </w:rPr>
        <w:t>if</w:t>
      </w:r>
      <w:r>
        <w:rPr>
          <w:color w:val="080808"/>
        </w:rPr>
        <w:t xml:space="preserve"> comparison and its output so </w:t>
      </w:r>
      <w:r>
        <w:rPr>
          <w:color w:val="067D17"/>
          <w:rFonts w:ascii="Consolas" w:hAnsi="Consolas"/>
        </w:rPr>
        <w:t>"cycle"</w:t>
      </w:r>
      <w:r>
        <w:rPr>
          <w:color w:val="080808"/>
        </w:rPr>
        <w:t xml:space="preserve"> displays </w:t>
      </w:r>
      <w:r>
        <w:rPr>
          <w:color w:val="067D17"/>
          <w:rFonts w:ascii="Consolas" w:hAnsi="Consolas"/>
        </w:rPr>
        <w:t>"Ride a bike in the park."</w:t>
      </w:r>
      <w:r>
        <w:rPr>
          <w:color w:val="080808"/>
        </w:rPr>
        <w:t xml:space="preserve"> Keep the </w:t>
      </w:r>
      <w:r>
        <w:rPr>
          <w:color w:val="067D17"/>
          <w:rFonts w:ascii="Consolas" w:hAnsi="Consolas"/>
        </w:rPr>
        <w:t>"read"</w:t>
      </w:r>
      <w:r>
        <w:rPr>
          <w:color w:val="080808"/>
        </w:rPr>
        <w:t xml:space="preserve"> choice and its output unchanged. Test </w:t>
      </w:r>
      <w:r>
        <w:rPr>
          <w:color w:val="067D17"/>
          <w:rFonts w:ascii="Consolas" w:hAnsi="Consolas"/>
        </w:rPr>
        <w:t>"cycle"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"Ride a bike in the park."</w:t>
      </w:r>
      <w:r>
        <w:rPr>
          <w:color w:val="080808"/>
        </w:rPr>
        <w:t xml:space="preserve"> Test </w:t>
      </w:r>
      <w:r>
        <w:rPr>
          <w:color w:val="067D17"/>
          <w:rFonts w:ascii="Consolas" w:hAnsi="Consolas"/>
        </w:rPr>
        <w:t>"read"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"Read a book at home."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Start with your Challenge 1 program. Ask for the user's name and store it in [name] before asking for </w:t>
      </w:r>
      <w:r>
        <w:rPr>
          <w:color w:val="067D17"/>
          <w:rFonts w:ascii="Consolas" w:hAnsi="Consolas"/>
        </w:rPr>
        <w:t>"cycle"</w:t>
      </w:r>
      <w:r>
        <w:rPr>
          <w:color w:val="080808"/>
        </w:rPr>
        <w:t xml:space="preserve"> or </w:t>
      </w:r>
      <w:r>
        <w:rPr>
          <w:color w:val="067D17"/>
          <w:rFonts w:ascii="Consolas" w:hAnsi="Consolas"/>
        </w:rPr>
        <w:t>"read"</w:t>
      </w:r>
      <w:r>
        <w:rPr>
          <w:color w:val="080808"/>
        </w:rPr>
        <w:t xml:space="preserve">. Include [name] in both outputs. Test </w:t>
      </w:r>
      <w:r>
        <w:rPr>
          <w:color w:val="067D17"/>
          <w:rFonts w:ascii="Consolas" w:hAnsi="Consolas"/>
        </w:rPr>
        <w:t>"Sam"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"cycle"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"Sam rides a bike in the park."</w:t>
      </w:r>
      <w:r>
        <w:rPr>
          <w:color w:val="080808"/>
        </w:rPr>
        <w:t xml:space="preserve"> Test </w:t>
      </w:r>
      <w:r>
        <w:rPr>
          <w:color w:val="067D17"/>
          <w:rFonts w:ascii="Consolas" w:hAnsi="Consolas"/>
        </w:rPr>
        <w:t>"Sam"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"read"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"Sam reads a book at home."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Ask </w:t>
      </w:r>
      <w:r>
        <w:rPr>
          <w:color w:val="067D17"/>
          <w:rFonts w:ascii="Consolas" w:hAnsi="Consolas"/>
        </w:rPr>
        <w:t>"Do you want tea?"</w:t>
      </w:r>
      <w:r>
        <w:rPr>
          <w:color w:val="080808"/>
        </w:rPr>
        <w:t xml:space="preserve"> and store the answer in [answer]. Use </w:t>
      </w:r>
      <w:r>
        <w:rPr>
          <w:color w:val="1750EB"/>
          <w:rFonts w:ascii="Consolas" w:hAnsi="Consolas"/>
        </w:rPr>
        <w:t>if</w:t>
      </w:r>
      <w:r>
        <w:rPr>
          <w:color w:val="080808"/>
        </w:rPr>
        <w:t xml:space="preserve"> and </w:t>
      </w:r>
      <w:r>
        <w:rPr>
          <w:color w:val="1750EB"/>
          <w:rFonts w:ascii="Consolas" w:hAnsi="Consolas"/>
        </w:rPr>
        <w:t>else</w:t>
      </w:r>
      <w:r>
        <w:rPr>
          <w:color w:val="080808"/>
        </w:rPr>
        <w:t xml:space="preserve"> so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 displays </w:t>
      </w:r>
      <w:r>
        <w:rPr>
          <w:color w:val="067D17"/>
          <w:rFonts w:ascii="Consolas" w:hAnsi="Consolas"/>
        </w:rPr>
        <w:t>"Tea is ready."</w:t>
      </w:r>
      <w:r>
        <w:rPr>
          <w:color w:val="080808"/>
        </w:rPr>
        <w:t xml:space="preserve"> and every other answer displays </w:t>
      </w:r>
      <w:r>
        <w:rPr>
          <w:color w:val="067D17"/>
          <w:rFonts w:ascii="Consolas" w:hAnsi="Consolas"/>
        </w:rPr>
        <w:t>"Choose another drink."</w:t>
      </w:r>
      <w:r>
        <w:rPr>
          <w:color w:val="080808"/>
        </w:rPr>
        <w:t xml:space="preserve"> Test </w:t>
      </w:r>
      <w:r>
        <w:rPr>
          <w:color w:val="067D17"/>
          <w:rFonts w:ascii="Consolas" w:hAnsi="Consolas"/>
        </w:rPr>
        <w:t>"yes"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"Tea is ready."</w:t>
      </w:r>
      <w:r>
        <w:rPr>
          <w:color w:val="080808"/>
        </w:rPr>
        <w:t xml:space="preserve"> Test </w:t>
      </w:r>
      <w:r>
        <w:rPr>
          <w:color w:val="067D17"/>
          <w:rFonts w:ascii="Consolas" w:hAnsi="Consolas"/>
        </w:rPr>
        <w:t>"no"</w:t>
      </w:r>
      <w:r>
        <w:rPr>
          <w:color w:val="080808"/>
        </w:rPr>
        <w:t xml:space="preserve">; display </w:t>
      </w:r>
      <w:r>
        <w:rPr>
          <w:color w:val="067D17"/>
          <w:rFonts w:ascii="Consolas" w:hAnsi="Consolas"/>
        </w:rPr>
        <w:t>"Choose another drink."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Decisions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choice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"Choose walk or read: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choice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"walk"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"Take a walk in the park."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"Read a book at home."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display_choice)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