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Nested Decisions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raining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raining?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raining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windy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windy?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windy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"Wear a coat."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an umbrella."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"No rain gear needed."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windy question skipped when the first answer is no?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If you answer yes to raining and no to windy, what message appears?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Which if does the inner else belong to, and how does indentation show this?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route is taken for an unexpected first answer such as maybe, and why?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Nested Decisions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raining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raining?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raining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windy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"Is it windy? yes/no: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if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windy </w:t>
      </w:r>
      <w:r>
        <w:rPr>
          <w:rFonts w:ascii="Consolas" w:hAnsi="Consolas" w:cs="JetBrains Mono"/>
          <w:sz w:val="24"/>
          <w:szCs w:val="24"/>
          <w:color w:val="080808"/>
        </w:rPr>
        <w:t>==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067D17"/>
        </w:rPr>
        <w:t>"yes"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"Wear a coat."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"Take an umbrella."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else</w:t>
      </w:r>
      <w:r>
        <w:rPr>
          <w:rFonts w:ascii="JetBrains Mono" w:hAnsi="JetBrains Mono" w:cs="JetBrains Mono"/>
          <w:sz w:val="24"/>
          <w:szCs w:val="24"/>
          <w:color w:val="080808"/>
        </w:rPr>
        <w:t>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"No rain gear needed."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24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36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only the inner yes route so yes followed by yes displays "Wear a waterproof coat."</w:t>
      </w:r>
    </w:p>
    <w:p w:rsidR="00E118EB" w:rsidP="5C7A8331" w:rsidRDefault="00EA56D6" w14:paraId="05A085A5" w14:noSpellErr="1" w14:textId="1750EEC1">
      <w:pPr>
        <w:jc w:val="right"/>
        <w:spacing w:before="0" w:after="0" w:line="36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Extend the dry-weather route. If raining is no, ask whether it is sunny; display "Take sunglasses." for yes and "No weather gear needed." for no.</w:t>
      </w:r>
    </w:p>
    <w:p w:rsidR="000573B9" w:rsidP="004F517C" w:rsidRDefault="000573B9" w14:paraId="51EB8D66" w14:textId="21938FB2">
      <w:pPr>
        <w:spacing w:before="0" w:after="0" w:line="1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library-access checker. Ask whether the visitor has a card. Only card holders are asked whether a book is overdue. Display one clear message for all three possible routes.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Nested Decisions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raining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"Is it raining? yes/no: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raining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windy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"Is it windy? yes/no: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windy </w:t>
      </w:r>
      <w:r>
        <w:rPr>
          <w:rFonts w:ascii="Consolas" w:hAnsi="Consolas" w:eastAsia="Times New Roman" w:cs="JetBrains Mono"/>
          <w:kern w:val="0"/>
          <w:szCs w:val="24"/>
          <w14:ligatures w14:val="none"/>
          <w:color w:val="080808"/>
        </w:rPr>
        <w:t>==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"yes"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"Wear a coat."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else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"Take an umbrella."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