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Choosing Loop Structures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Known count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fixed number of repetitions known before the loop begins.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round_number </w:t>
      </w:r>
      <w:r>
        <w:rPr>
          <w:color w:val="1750EB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range</w:t>
      </w:r>
      <w:r>
        <w:rPr>
          <w:color w:val="080808"/>
          <w:sz w:val="28"/>
          <w:szCs w:val="28"/>
        </w:rPr>
        <w:t>(1, 4):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Controlling condition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test that decides whether a while loop repeats.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while</w:t>
      </w:r>
      <w:r>
        <w:rPr>
          <w:sz w:val="28"/>
          <w:szCs w:val="28"/>
          <w:color w:val="080808"/>
        </w:rPr>
        <w:t xml:space="preserve"> answer </w:t>
      </w:r>
      <w:r>
        <w:rPr>
          <w:sz w:val="28"/>
          <w:szCs w:val="28"/>
          <w:color w:val="080808"/>
          <w:rFonts w:ascii="Consolas" w:hAnsi="Consolas"/>
        </w:rPr>
        <w:t>!=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"done"</w:t>
      </w:r>
      <w:r>
        <w:rPr>
          <w:sz w:val="28"/>
          <w:szCs w:val="28"/>
          <w:color w:val="080808"/>
        </w:rPr>
        <w:t>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State update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change to a value used by the loop condition.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answer = </w:t>
      </w:r>
      <w:r>
        <w:rPr>
          <w:sz w:val="28"/>
          <w:szCs w:val="28"/>
          <w:color w:val="1750EB"/>
        </w:rPr>
        <w:t>input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"Type done: 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Loop choice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Selecting a loop structure that matches why repetition ends.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= known count; </w:t>
      </w:r>
      <w:r>
        <w:rPr>
          <w:color w:val="1750EB"/>
          <w:sz w:val="28"/>
          <w:szCs w:val="28"/>
        </w:rPr>
        <w:t>while</w:t>
      </w:r>
      <w:r>
        <w:rPr>
          <w:color w:val="080808"/>
          <w:sz w:val="28"/>
          <w:szCs w:val="28"/>
        </w:rPr>
        <w:t xml:space="preserve"> = condition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Sentinel value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special input that signals the end of repeated input.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done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