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Character Codes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letter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"One lower-case letter a-y: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ord(letter)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next_letter = chr(code + 1)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 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"Next letter:"</w:t>
      </w:r>
      <w:r>
        <w:rPr>
          <w:rFonts w:ascii="JetBrains Mono" w:hAnsi="JetBrains Mono" w:cs="JetBrains Mono"/>
          <w:sz w:val="24"/>
          <w:szCs w:val="24"/>
          <w:color w:val="080808"/>
        </w:rPr>
        <w:t>, next_letter)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ord() require exactly one character rather than a whole word?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enter c, which number is stored in code?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enter c, what does code + 1 do before chr() creates the next letter?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would be displayed if code + 1 were printed without passing it to chr()?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Character Codes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letter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"One lower-case letter a-y: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ord(letter)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next_letter = chr(code + 1)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 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"Next letter:"</w:t>
      </w:r>
      <w:r>
        <w:rPr>
          <w:rFonts w:ascii="JetBrains Mono" w:hAnsi="JetBrains Mono" w:cs="JetBrains Mono"/>
          <w:sz w:val="24"/>
          <w:szCs w:val="24"/>
          <w:color w:val="080808"/>
        </w:rPr>
        <w:t>, next_letter)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Display the previous letter by subtracting 1 from the character code. Input d must display c.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Ask for one lower-case letter a-w and a shift from 1 to 3. Add the shift to the character code and display the encoded letter. For c and 2, display e.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three-character encoder without a loop. Ask for three lower-case letters a-y, move each code forward by 1, concatenate the three encoded characters, and display the encoded text.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Character Codes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letter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"One lower-case letter a-y: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code = ord()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next_letter = chr(letter + 1)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"Next letter:"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next_letter)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