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Reading 2D Lists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2D list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list whose items are row lists.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[[</w:t>
      </w:r>
      <w:r>
        <w:rPr>
          <w:color w:val="067D17"/>
          <w:sz w:val="28"/>
          <w:szCs w:val="28"/>
        </w:rPr>
        <w:t>"Art"</w:t>
      </w:r>
      <w:r>
        <w:rPr>
          <w:color w:val="080808"/>
          <w:sz w:val="28"/>
          <w:szCs w:val="28"/>
        </w:rPr>
        <w:t>, 12], [</w:t>
      </w:r>
      <w:r>
        <w:rPr>
          <w:color w:val="067D17"/>
          <w:sz w:val="28"/>
          <w:szCs w:val="28"/>
        </w:rPr>
        <w:t>"Chess"</w:t>
      </w:r>
      <w:r>
        <w:rPr>
          <w:color w:val="080808"/>
          <w:sz w:val="28"/>
          <w:szCs w:val="28"/>
        </w:rPr>
        <w:t>, 18]]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Row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One inner list representing a complete record.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[</w:t>
      </w:r>
      <w:r>
        <w:rPr>
          <w:sz w:val="28"/>
          <w:szCs w:val="28"/>
          <w:color w:val="067D17"/>
        </w:rPr>
        <w:t>"Chess"</w:t>
      </w:r>
      <w:r>
        <w:rPr>
          <w:sz w:val="28"/>
          <w:szCs w:val="28"/>
          <w:color w:val="080808"/>
        </w:rPr>
        <w:t>, 18]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Column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consistent field position within every row.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column 0 stores club names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Double indexing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Two indexes used in sequence to select a row and then a field.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clubs[1][0]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Record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row containing related values about one item.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>[</w:t>
      </w:r>
      <w:r>
        <w:rPr>
          <w:color w:val="067D17"/>
          <w:sz w:val="28"/>
          <w:szCs w:val="28"/>
        </w:rPr>
        <w:t>"Code"</w:t>
      </w:r>
      <w:r>
        <w:rPr>
          <w:color w:val="080808"/>
          <w:sz w:val="28"/>
          <w:szCs w:val="28"/>
        </w:rPr>
        <w:t>, 15]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