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2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ingLine1"/>
        <w:ind w:left="0" w:right="4253" w:hanging="0"/>
        <w:outlineLvl w:val="0"/>
        <w:rPr/>
      </w:pPr>
      <w:r>
        <w:rPr/>
        <w:t xml:space="preserve">CENTRE FOR BIODIVERSITY AND ENVIRONMENTAL </w:t>
        <w:pict>
          <v:shape id="shape_0" coordsize="17542,2425" path="m4,0l0,2424l11312,2424l11312,2424l11269,2388l11269,2388l11234,2349l11205,2306l11184,2260l11173,2217l11163,2171l11159,2125l11156,2036l11156,1367l11511,1367l11511,2071l11511,2071l11511,2107l11518,2143l11522,2157l11528,2175l11539,2192l11553,2207l11553,2207l11578,2224l11606,2239l11635,2246l11667,2246l11667,2246l11706,2242l11734,2235l11763,2221l11780,2207l11780,2207l11794,2192l11805,2175l11812,2160l11816,2143l11823,2107l11823,2071l11823,1367l12181,1367l12181,1968l12181,1968l12178,2068l12174,2125l12164,2178l12149,2235l12139,2260l12125,2289l12110,2313l12093,2338l12071,2363l12050,2388l12050,2388l12007,2424l12543,2424l12543,2424l12515,2399l12487,2378l12462,2353l12440,2324l12419,2296l12401,2267l12366,2207l12341,2143l12323,2075l12314,2004l12309,1936l12309,1936l12314,1879l12320,1822l12330,1769l12348,1712l12369,1662l12394,1609l12426,1563l12458,1516l12497,1477l12543,1439l12590,1406l12643,1378l12700,1357l12760,1342l12824,1332l12895,1329l12895,1329l12959,1329l13019,1338l13083,1354l13140,1371l13196,1400l13250,1427l13299,1467l13346,1510l13346,1510l13377,1545l13402,1577l13424,1609l13441,1641l13143,1787l13143,1787l13129,1762l13115,1730l13094,1701l13072,1669l13040,1644l13023,1630l13005,1623l12984,1612l12962,1609l12937,1602l12909,1602l12909,1602l12881,1605l12856,1609l12834,1616l12813,1623l12781,1644l12756,1662l12756,1662l12728,1694l12710,1730l12692,1765l12682,1805l12678,1837l12675,1869l12671,1915l12671,1915l12675,1979l12685,2036l12692,2064l12703,2093l12714,2118l12724,2143l12742,2164l12760,2182l12778,2200l12799,2214l12824,2224l12849,2235l12881,2239l12909,2242l12909,2242l12941,2239l12966,2235l12991,2228l13015,2217l13033,2207l13051,2192l13083,2164l13104,2132l13122,2100l13140,2057l13441,2203l13441,2203l13420,2242l13395,2281l13367,2321l13331,2363l13331,2363l13296,2395l13257,2424l13583,2424l13583,1367l13938,1367l13938,2196l14403,2196l14403,2424l17537,2424l17541,0l4,0e" fillcolor="white" stroked="t" style="position:absolute;margin-left:-338.5pt;margin-top:-56.7pt;width:877pt;height:121.15pt">
            <v:wrap v:type="none"/>
            <v:fill type="solid" color2="black" detectmouseclick="t"/>
            <v:stroke color="black" weight="9000" joinstyle="round" endcap="flat"/>
          </v:shape>
        </w:pict>
        <w:pict>
          <v:group id="shape_0" alt="Canvas 8" style="position:absolute;margin-left:-56.6pt;margin-top:14pt;width:596.75pt;height:61.65pt" coordorigin="-1132,280" coordsize="11935,1233">
            <v:rect id="shape_0" stroked="f" style="position:absolute;left:-1132;top:280;width:11934;height:1232">
              <v:wrap v:type="none"/>
              <v:fill on="false" detectmouseclick="t"/>
              <v:stroke color="#3465a4" joinstyle="round" endcap="flat"/>
            </v:rect>
            <v:shape id="shape_0" coordsize="388,76" path="m387,43l387,43l191,0l191,0l0,43l0,43l0,43l3,53l3,53l3,53l3,53l3,53l7,57l10,71l10,71l10,75l10,75l17,75l365,75l365,75l372,75l372,75l376,71l380,57l380,57l380,53l383,53l383,53l383,53l387,43e" fillcolor="black" stroked="f" style="position:absolute;left:6250;top:605;width:386;height:74">
              <v:wrap v:type="none"/>
              <v:fill type="solid" color2="white" detectmouseclick="t"/>
              <v:stroke color="#3465a4" joinstyle="round" endcap="flat"/>
            </v:shape>
            <v:shape id="shape_0" coordsize="29,140" path="m28,7l28,7l28,7l28,4l28,4l28,0l0,0l0,0l0,4l0,7l0,7l0,7l0,7l0,7l0,7l0,7l0,11l3,15l3,15l3,18l3,18l3,18l3,18l0,18l0,18l3,22l3,22l3,22l3,22l3,22l3,22l3,22l3,22l3,22l3,22l3,25l3,132l3,132l0,132l0,132l0,132l0,136l0,136l0,136l0,136l0,136l0,136l0,136l0,136l0,136l0,139l28,139l28,139l28,136l28,136l28,136l25,136l25,136l25,136l25,136l25,136l25,132l25,132l25,132l25,132l25,132l25,25l25,25l25,22l25,22l25,22l25,22l25,22l25,22l25,22l25,22l25,22l25,22l25,18l25,18l25,18l25,18l25,18l25,18l25,15l25,15l25,11l25,7l25,7l28,7e" fillcolor="black" stroked="f" style="position:absolute;left:6587;top:676;width:27;height:138">
              <v:wrap v:type="none"/>
              <v:fill type="solid" color2="white" detectmouseclick="t"/>
              <v:stroke color="#3465a4" joinstyle="round" endcap="flat"/>
            </v:shape>
            <v:shape id="shape_0" coordsize="29,140" path="m28,7l28,7l28,7l28,4l28,4l28,0l0,0l0,0l0,4l0,7l0,7l0,7l0,7l0,7l0,7l0,7l4,11l4,15l4,15l4,18l4,18l4,18l4,18l4,18l4,18l4,22l4,22l4,22l4,22l4,22l4,22l4,22l4,22l4,22l4,22l4,25l4,132l4,132l4,132l4,132l4,132l4,136l4,136l4,136l4,136l0,136l0,136l0,136l0,136l0,136l0,139l28,139l28,139l28,136l28,136l28,136l28,136l28,136l25,136l25,136l25,136l25,132l25,132l25,132l25,132l25,132l25,25l25,25l25,22l25,22l25,22l25,22l25,22l25,22l25,22l25,22l25,22l25,22l25,18l25,18l25,18l25,18l25,18l25,18l25,15l25,15l25,11l28,7e" fillcolor="black" stroked="f" style="position:absolute;left:6523;top:676;width:27;height:138">
              <v:wrap v:type="none"/>
              <v:fill type="solid" color2="white" detectmouseclick="t"/>
              <v:stroke color="#3465a4" joinstyle="round" endcap="flat"/>
            </v:shape>
            <v:shape id="shape_0" coordsize="30,140" path="m29,7l29,7l29,7l29,4l29,4l29,0l0,0l0,0l0,4l0,7l0,7l0,7l0,7l0,7l4,7l4,7l4,11l4,15l4,15l4,18l4,18l4,18l4,18l4,18l4,18l4,22l4,22l4,22l4,22l4,22l4,22l4,22l4,22l4,22l4,22l4,25l4,132l4,132l4,132l4,132l4,132l4,136l4,136l4,136l4,136l4,136l0,136l0,136l0,136l0,136l0,139l29,139l29,139l29,136l29,136l29,136l29,136l29,136l29,136l29,136l29,136l29,132l29,132l29,132l29,132l25,132l25,25l25,25l25,22l25,22l25,22l25,22l25,22l25,22l25,22l25,22l25,22l25,22l29,18l29,18l25,18l25,18l25,18l25,18l25,15l25,15l29,11l29,7e" fillcolor="black" stroked="f" style="position:absolute;left:6458;top:676;width:28;height:138">
              <v:wrap v:type="none"/>
              <v:fill type="solid" color2="white" detectmouseclick="t"/>
              <v:stroke color="#3465a4" joinstyle="round" endcap="flat"/>
            </v:shape>
            <v:shape id="shape_0" coordsize="33,140" path="m32,7l32,7l32,7l32,4l32,4l32,0l0,0l0,0l0,4l0,7l0,7l0,7l4,7l4,7l4,7l4,7l4,11l7,15l7,15l7,18l7,18l4,18l4,18l4,18l4,18l4,22l4,22l4,22l4,22l4,22l4,22l4,22l4,22l7,22l7,22l7,25l7,132l7,132l4,132l4,132l4,132l4,136l4,136l4,136l4,136l4,136l4,136l4,136l0,136l0,136l0,139l32,139l32,139l32,136l32,136l29,136l29,136l29,136l29,136l29,136l29,136l29,132l29,132l29,132l29,132l25,132l25,25l25,25l25,22l25,22l25,22l25,22l29,22l29,22l29,22l29,22l29,22l29,22l29,18l29,18l29,18l29,18l25,18l25,18l25,15l25,15l29,11l29,7l29,7l29,7l32,7e" fillcolor="black" stroked="f" style="position:absolute;left:6394;top:676;width:31;height:138">
              <v:wrap v:type="none"/>
              <v:fill type="solid" color2="white" detectmouseclick="t"/>
              <v:stroke color="#3465a4" joinstyle="round" endcap="flat"/>
            </v:shape>
            <v:shape id="shape_0" coordsize="33,140" path="m32,7l32,7l32,7l32,4l32,4l32,0l4,0l4,0l0,4l0,7l0,7l4,7l4,7l4,7l4,7l4,7l4,11l7,15l7,15l7,18l7,18l7,18l7,18l4,18l4,18l4,22l4,22l4,22l4,22l7,22l7,22l7,22l7,22l7,22l7,22l7,25l7,132l7,132l4,132l4,132l4,132l4,136l4,136l4,136l4,136l4,136l4,136l4,136l4,136l4,136l4,139l32,139l32,139l32,136l32,136l32,136l29,136l29,136l29,136l29,136l29,136l29,132l29,132l29,132l29,132l29,132l29,25l29,25l29,22l29,22l29,22l29,22l29,22l29,22l29,22l29,22l29,22l29,22l29,18l29,18l29,18l29,18l29,18l29,18l25,15l25,15l29,11l29,7l29,7l29,7l32,7e" fillcolor="black" stroked="f" style="position:absolute;left:6331;top:676;width:31;height:138">
              <v:wrap v:type="none"/>
              <v:fill type="solid" color2="white" detectmouseclick="t"/>
              <v:stroke color="#3465a4" joinstyle="round" endcap="flat"/>
            </v:shape>
            <v:shape id="shape_0" coordsize="29,140" path="m28,7l28,7l28,7l28,4l28,4l28,0l0,0l0,0l0,4l0,7l0,7l0,7l0,7l0,7l0,7l0,7l0,11l4,15l4,15l4,18l4,18l4,18l4,18l4,18l4,18l4,22l4,22l4,22l4,22l4,22l4,22l4,22l4,22l4,22l4,22l4,25l4,132l4,132l4,132l4,132l4,132l4,136l4,136l4,136l4,136l0,136l0,136l0,136l0,136l0,136l0,139l28,139l28,139l28,136l28,136l28,136l25,136l25,136l25,136l25,136l25,136l25,132l25,132l25,132l25,132l25,132l25,25l25,25l25,22l25,22l25,22l25,22l25,22l25,22l25,22l25,22l25,22l25,22l25,18l25,18l25,18l25,18l25,18l25,18l25,15l25,15l25,11l28,7e" fillcolor="black" stroked="f" style="position:absolute;left:6271;top:676;width:27;height:138">
              <v:wrap v:type="none"/>
              <v:fill type="solid" color2="white" detectmouseclick="t"/>
              <v:stroke color="#3465a4" joinstyle="round" endcap="flat"/>
            </v:shape>
            <v:shape id="shape_0" coordsize="182,211" path="m181,168l181,168l177,168l177,168l177,168l177,168l177,164l177,164l174,164l174,164l170,164l170,164l170,160l170,160l170,160l170,157l170,157l170,157l170,157l166,157l166,157l166,135l163,118l152,103l152,103l145,89l135,82l117,71l117,71l113,68l106,64l106,64l106,64l106,64l106,61l106,61l106,61l106,61l110,61l110,57l110,57l106,54l106,54l103,54l103,54l103,54l103,54l103,50l103,50l103,50l103,29l103,29l103,29l103,29l103,29l103,29l103,29l103,29l103,25l103,25l103,25l103,25l103,25l103,22l103,22l103,22l103,22l103,22l103,22l103,18l103,18l103,18l103,18l103,18l99,18l99,18l92,11l92,11l92,7l92,7l92,7l92,7l92,7l92,7l92,7l92,7l92,4l92,4l88,0l88,0l88,0l88,4l88,4l88,7l88,7l88,7l88,7l88,7l88,7l85,7l85,7l85,11l85,11l78,18l78,18l78,18l78,18l78,18l78,18l78,22l78,22l78,22l78,22l78,22l78,22l78,22l78,25l78,25l78,25l78,25l78,29l78,29l78,29l78,29l78,29l78,29l78,29l78,29l78,50l78,50l78,50l78,50l78,54l78,54l74,54l74,54l71,54l71,54l71,57l71,61l71,61l71,61l71,61l74,61l74,61l74,64l74,64l71,64l71,64l67,68l64,71l64,71l46,82l35,89l28,103l28,103l17,118l14,135l14,157l14,157l10,157l10,157l10,157l10,157l10,160l10,160l10,160l7,164l7,164l3,164l3,164l3,164l3,164l3,168l3,168l3,168l3,168l0,168l0,168l0,168l0,168l0,171l0,171l0,171l0,171l3,175l3,175l3,178l7,178l7,192l7,192l3,196l3,196l3,196l3,196l3,196l3,210l88,189l88,189l177,210l177,210l177,196l177,196l177,196l177,196l174,196l174,192l174,178l174,178l177,178l177,175l177,175l181,171l181,171l181,171l181,171l181,168e" fillcolor="black" stroked="f" style="position:absolute;left:6352;top:402;width:180;height:209">
              <v:wrap v:type="none"/>
              <v:fill type="solid" color2="white" detectmouseclick="t"/>
              <v:stroke color="#3465a4" joinstyle="round" endcap="flat"/>
            </v:shape>
            <v:shape id="shape_0" coordsize="406,65" path="m391,36l391,11l376,11l376,0l32,0l32,11l18,11l18,36l0,36l0,64l405,64l405,36l391,36e" fillcolor="black" stroked="f" style="position:absolute;left:6238;top:815;width:404;height:63">
              <v:wrap v:type="none"/>
              <v:fill type="solid" color2="white" detectmouseclick="t"/>
              <v:stroke color="#3465a4" joinstyle="round" endcap="flat"/>
            </v:shape>
          </v:group>
        </w:pict>
      </w:r>
    </w:p>
    <w:p>
      <w:pPr>
        <w:pStyle w:val="TitlingLine1"/>
        <w:ind w:left="0" w:right="4253" w:hanging="0"/>
        <w:outlineLvl w:val="0"/>
        <w:rPr>
          <w:rFonts w:cs="Arial"/>
          <w:sz w:val="22"/>
          <w:szCs w:val="22"/>
        </w:rPr>
      </w:pPr>
      <w:r>
        <w:rPr/>
        <w:t>RESEARCH</w:t>
      </w:r>
      <w:r>
        <w:rPr>
          <w:rFonts w:cs="Arial"/>
          <w:sz w:val="22"/>
          <w:szCs w:val="22"/>
        </w:rPr>
        <w:t xml:space="preserve"> </w:t>
      </w:r>
    </w:p>
    <w:p>
      <w:pPr>
        <w:pStyle w:val="Address1"/>
        <w:rPr/>
      </w:pPr>
      <w:r>
        <w:rPr/>
      </w:r>
    </w:p>
    <w:p>
      <w:pPr>
        <w:pStyle w:val="Address2N"/>
        <w:rPr/>
      </w:pPr>
      <w:r>
        <w:rPr/>
      </w:r>
    </w:p>
    <w:p>
      <w:pPr>
        <w:pStyle w:val="Address2N"/>
        <w:rPr/>
      </w:pPr>
      <w:r>
        <w:rPr/>
        <w:t xml:space="preserve">                                                                    </w:t>
      </w:r>
    </w:p>
    <w:p>
      <w:pPr>
        <w:pStyle w:val="Normal"/>
        <w:keepLines/>
        <w:spacing w:lineRule="auto" w:lin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Dr. Jana Vamosi</w:t>
      </w:r>
    </w:p>
    <w:p>
      <w:pPr>
        <w:pStyle w:val="Normal"/>
        <w:keepLines/>
        <w:spacing w:lineRule="auto" w:lin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Executive Editor</w:t>
      </w:r>
    </w:p>
    <w:p>
      <w:pPr>
        <w:pStyle w:val="Normal"/>
        <w:spacing w:lineRule="auto" w:lin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Methods in Ecology and Evolution</w:t>
      </w:r>
    </w:p>
    <w:p>
      <w:pPr>
        <w:pStyle w:val="Normal"/>
        <w:keepLines/>
        <w:spacing w:lineRule="auto" w:lin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British Ecological Society</w:t>
      </w:r>
    </w:p>
    <w:p>
      <w:pPr>
        <w:pStyle w:val="Normal"/>
        <w:spacing w:lineRule="auto" w:lin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Charles Darwin House</w:t>
      </w:r>
    </w:p>
    <w:p>
      <w:pPr>
        <w:pStyle w:val="Normal"/>
        <w:spacing w:lineRule="auto" w:lin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12, Roger Street</w:t>
      </w:r>
    </w:p>
    <w:p>
      <w:pPr>
        <w:pStyle w:val="Normal"/>
        <w:spacing w:lineRule="auto" w:lin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London</w:t>
      </w:r>
    </w:p>
    <w:p>
      <w:pPr>
        <w:pStyle w:val="Normal"/>
        <w:spacing w:lineRule="auto" w:lin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UK WC1N 2JU</w:t>
      </w:r>
    </w:p>
    <w:p>
      <w:pPr>
        <w:pStyle w:val="Normal"/>
        <w:keepLines/>
        <w:spacing w:lineRule="auto" w:line="240"/>
        <w:jc w:val="righ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9</w:t>
      </w:r>
      <w:r>
        <w:rPr>
          <w:rFonts w:cs="Arial"/>
          <w:sz w:val="22"/>
          <w:szCs w:val="22"/>
          <w:vertAlign w:val="superscript"/>
        </w:rPr>
        <w:t>th</w:t>
      </w:r>
      <w:r>
        <w:rPr>
          <w:rFonts w:cs="Arial"/>
          <w:sz w:val="22"/>
          <w:szCs w:val="22"/>
        </w:rPr>
        <w:t xml:space="preserve"> June 2014</w:t>
      </w:r>
    </w:p>
    <w:p>
      <w:pPr>
        <w:pStyle w:val="Normal"/>
        <w:keepLines/>
        <w:spacing w:lineRule="auto" w:line="24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</w:r>
    </w:p>
    <w:p>
      <w:pPr>
        <w:pStyle w:val="Normal"/>
        <w:keepLines/>
        <w:spacing w:lineRule="auto" w:line="240"/>
        <w:rPr>
          <w:rFonts w:ascii="arial" w:hAnsi="arial"/>
          <w:b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cs="Arial"/>
          <w:sz w:val="22"/>
          <w:szCs w:val="22"/>
        </w:rPr>
        <w:t xml:space="preserve">Ref: </w:t>
      </w:r>
      <w:r>
        <w:rPr>
          <w:rFonts w:ascii="arial" w:hAnsi="arial"/>
          <w:b/>
          <w:i w:val="false"/>
          <w:caps w:val="false"/>
          <w:smallCaps w:val="false"/>
          <w:color w:val="222222"/>
          <w:spacing w:val="0"/>
          <w:sz w:val="22"/>
          <w:szCs w:val="22"/>
          <w:shd w:fill="FFFFCC" w:val="clear"/>
        </w:rPr>
        <w:t>MEE</w:t>
      </w:r>
      <w:r>
        <w:rPr>
          <w:rFonts w:ascii="arial" w:hAnsi="arial"/>
          <w:b/>
          <w:i w:val="false"/>
          <w:caps w:val="false"/>
          <w:smallCaps w:val="false"/>
          <w:color w:val="222222"/>
          <w:spacing w:val="0"/>
          <w:sz w:val="22"/>
          <w:szCs w:val="22"/>
        </w:rPr>
        <w:t>-14-09-583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keepLines/>
        <w:spacing w:lineRule="auto" w:lin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keepLines/>
        <w:spacing w:lineRule="auto" w:lin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keepLines/>
        <w:spacing w:lineRule="auto" w:lin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Dear Dr. Vamosi,</w:t>
      </w:r>
    </w:p>
    <w:p>
      <w:pPr>
        <w:pStyle w:val="Normal"/>
        <w:keepLines/>
        <w:spacing w:lineRule="auto" w:lin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Please find attached our resubmission of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2"/>
          <w:szCs w:val="22"/>
          <w:shd w:fill="FFFFCC" w:val="clear"/>
        </w:rPr>
        <w:t>MEE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-14-09-583</w:t>
      </w:r>
      <w:r>
        <w:rPr>
          <w:rFonts w:cs="Arial"/>
          <w:sz w:val="22"/>
          <w:szCs w:val="22"/>
        </w:rPr>
        <w:t xml:space="preserve"> "</w:t>
      </w:r>
      <w:r>
        <w:rPr>
          <w:rFonts w:cs="Arial"/>
          <w:i/>
          <w:sz w:val="22"/>
          <w:szCs w:val="22"/>
        </w:rPr>
        <w:t>A generalised random encounter model for estimating animal density with remote sensor data</w:t>
      </w:r>
      <w:r>
        <w:rPr>
          <w:rFonts w:cs="Arial"/>
          <w:sz w:val="22"/>
          <w:szCs w:val="22"/>
        </w:rPr>
        <w:t xml:space="preserve">" by </w:t>
      </w:r>
      <w:r>
        <w:rPr>
          <w:rFonts w:cs="Arial"/>
          <w:sz w:val="22"/>
          <w:szCs w:val="22"/>
        </w:rPr>
        <w:t>Tim C.D. Lucas, Elizabeth A. Moorcroft, Robin Freeman, Marcus J. Rowcliffe, Kate E. Jones</w:t>
      </w:r>
      <w:r>
        <w:rPr>
          <w:rFonts w:cs="Arial"/>
          <w:sz w:val="22"/>
          <w:szCs w:val="22"/>
        </w:rPr>
        <w:t xml:space="preserve"> () and the electronic supplementary material (). </w:t>
      </w:r>
    </w:p>
    <w:p>
      <w:pPr>
        <w:pStyle w:val="Normal"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We have revised the manuscript in light of comments from </w:t>
      </w:r>
      <w:r>
        <w:rPr>
          <w:rFonts w:cs="Arial"/>
          <w:sz w:val="22"/>
          <w:szCs w:val="22"/>
        </w:rPr>
        <w:t>both referees</w:t>
      </w:r>
      <w:r>
        <w:rPr>
          <w:rFonts w:cs="Arial"/>
          <w:sz w:val="22"/>
          <w:szCs w:val="22"/>
        </w:rPr>
        <w:t xml:space="preserve"> and have included a point by point response to their comments (</w:t>
      </w:r>
      <w:r>
        <w:rPr>
          <w:rFonts w:cs="Arial"/>
          <w:sz w:val="22"/>
          <w:szCs w:val="22"/>
        </w:rPr>
        <w:t>reviewResponse</w:t>
      </w:r>
      <w:r>
        <w:rPr>
          <w:rFonts w:cs="Arial"/>
          <w:sz w:val="22"/>
          <w:szCs w:val="22"/>
        </w:rPr>
        <w:t>.doc</w:t>
      </w:r>
      <w:r>
        <w:rPr>
          <w:rFonts w:cs="Arial"/>
          <w:sz w:val="22"/>
          <w:szCs w:val="22"/>
        </w:rPr>
        <w:t>x</w:t>
      </w:r>
      <w:bookmarkStart w:id="0" w:name="_GoBack"/>
      <w:bookmarkEnd w:id="0"/>
      <w:r>
        <w:rPr>
          <w:rFonts w:cs="Arial"/>
          <w:sz w:val="22"/>
          <w:szCs w:val="22"/>
        </w:rPr>
        <w:t xml:space="preserve">). Our revision includes   </w:t>
      </w:r>
    </w:p>
    <w:p>
      <w:pPr>
        <w:pStyle w:val="Normal"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Looking forward to hearing from you soon. </w:t>
      </w:r>
    </w:p>
    <w:p>
      <w:pPr>
        <w:pStyle w:val="Normal"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keepLines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Best wishes,</w:t>
      </w:r>
    </w:p>
    <w:p>
      <w:pPr>
        <w:pStyle w:val="Normal"/>
        <w:keepLines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3175</wp:posOffset>
            </wp:positionH>
            <wp:positionV relativeFrom="paragraph">
              <wp:posOffset>48895</wp:posOffset>
            </wp:positionV>
            <wp:extent cx="847090" cy="471805"/>
            <wp:effectExtent l="0" t="0" r="0" b="0"/>
            <wp:wrapNone/>
            <wp:docPr id="0" name="Picture" descr="kate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tesignatur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47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keepLines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keepLines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keepLines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keepLines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Prof. Kate E. Jones</w:t>
      </w:r>
    </w:p>
    <w:p>
      <w:pPr>
        <w:pStyle w:val="Normal"/>
        <w:keepLines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Chair of Ecology and Biodiversity</w:t>
      </w:r>
    </w:p>
    <w:p>
      <w:pPr>
        <w:pStyle w:val="Normal"/>
        <w:keepLines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kate.e.jones@ucl.ac.uk</w:t>
      </w:r>
    </w:p>
    <w:sectPr>
      <w:footerReference w:type="default" r:id="rId3"/>
      <w:type w:val="nextPage"/>
      <w:pgSz w:w="11906" w:h="16838"/>
      <w:pgMar w:left="1134" w:right="851" w:header="0" w:top="1134" w:footer="0" w:bottom="226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sz w:val="22"/>
        <w:szCs w:val="22"/>
      </w:rPr>
    </w:pPr>
    <w:r>
      <w:rPr>
        <w:sz w:val="22"/>
        <w:szCs w:val="22"/>
      </w:rPr>
      <w:t>UCL Centre for Biodiversity and Environmental Research</w:t>
    </w:r>
  </w:p>
  <w:p>
    <w:pPr>
      <w:pStyle w:val="Footer"/>
      <w:rPr>
        <w:sz w:val="22"/>
        <w:szCs w:val="22"/>
      </w:rPr>
    </w:pPr>
    <w:r>
      <w:rPr>
        <w:sz w:val="22"/>
        <w:szCs w:val="22"/>
      </w:rPr>
      <w:t>University College London, Darwin Building, WC1E 6BT</w:t>
    </w:r>
  </w:p>
  <w:p>
    <w:pPr>
      <w:pStyle w:val="Footer"/>
      <w:rPr>
        <w:sz w:val="22"/>
        <w:szCs w:val="22"/>
      </w:rPr>
    </w:pPr>
    <w:r>
      <w:rPr>
        <w:sz w:val="22"/>
        <w:szCs w:val="22"/>
      </w:rPr>
      <w:t>Tel: +44 (0)20 31084230 Fax: +44 (0)20 7679  7096</w:t>
    </w:r>
  </w:p>
  <w:p>
    <w:pPr>
      <w:pStyle w:val="Footer"/>
      <w:rPr>
        <w:rStyle w:val="InternetLink"/>
        <w:sz w:val="22"/>
        <w:szCs w:val="22"/>
      </w:rPr>
    </w:pPr>
    <w:hyperlink r:id="rId1">
      <w:r>
        <w:rPr>
          <w:rStyle w:val="InternetLink"/>
          <w:sz w:val="22"/>
          <w:szCs w:val="22"/>
        </w:rPr>
        <w:t>www.ucl.ac.uk/cber</w:t>
      </w:r>
    </w:hyperlink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4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unhideWhenUsed="1" w:semiHidden="1" w:name="heading 2"/>
    <w:lsdException w:qFormat="1" w:unhideWhenUsed="1" w:semiHidden="1" w:name="heading 3"/>
    <w:lsdException w:qFormat="1" w:unhideWhenUsed="1" w:semiHidden="1" w:name="heading 4"/>
    <w:lsdException w:qFormat="1" w:unhideWhenUsed="1" w:semiHidden="1" w:name="heading 5"/>
    <w:lsdException w:qFormat="1" w:unhideWhenUsed="1" w:semiHidden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uiPriority="99" w:name="footer"/>
    <w:lsdException w:qFormat="1" w:unhideWhenUsed="1" w:semiHidden="1" w:name="caption"/>
    <w:lsdException w:qFormat="1" w:name="Title"/>
    <w:lsdException w:qFormat="1" w:name="Subtitle"/>
    <w:lsdException w:qFormat="1" w:name="Strong"/>
    <w:lsdException w:qFormat="1" w:name="Emphasis"/>
    <w:lsdException w:uiPriority="99" w:name="Plain Text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exact" w:line="230"/>
      <w:jc w:val="left"/>
    </w:pPr>
    <w:rPr>
      <w:rFonts w:ascii="Arial" w:hAnsi="Arial" w:eastAsia="Times New Roman" w:cs="Times New Roman"/>
      <w:color w:val="auto"/>
      <w:sz w:val="20"/>
      <w:szCs w:val="24"/>
      <w:lang w:val="en-GB" w:eastAsia="en-GB" w:bidi="ar-SA"/>
    </w:rPr>
  </w:style>
  <w:style w:type="paragraph" w:styleId="Heading1">
    <w:name w:val="Heading 1"/>
    <w:qFormat/>
    <w:rsid w:val="0026207f"/>
    <w:basedOn w:val="Normal"/>
    <w:pPr>
      <w:outlineLvl w:val="0"/>
    </w:pPr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Strong">
    <w:name w:val="Strong"/>
    <w:qFormat/>
    <w:rsid w:val="0026207f"/>
    <w:rPr>
      <w:b/>
      <w:bCs/>
    </w:rPr>
  </w:style>
  <w:style w:type="character" w:styleId="Style11" w:customStyle="1">
    <w:name w:val="style11"/>
    <w:rsid w:val="0026207f"/>
    <w:basedOn w:val="DefaultParagraphFont"/>
    <w:rPr/>
  </w:style>
  <w:style w:type="character" w:styleId="Style21" w:customStyle="1">
    <w:name w:val="style21"/>
    <w:rsid w:val="0008714e"/>
    <w:basedOn w:val="DefaultParagraphFont"/>
    <w:rPr/>
  </w:style>
  <w:style w:type="character" w:styleId="FooterChar" w:customStyle="1">
    <w:name w:val="Footer Char"/>
    <w:uiPriority w:val="99"/>
    <w:link w:val="Footer"/>
    <w:rsid w:val="008b7b9a"/>
    <w:basedOn w:val="DefaultParagraphFont"/>
    <w:rPr>
      <w:rFonts w:ascii="Arial" w:hAnsi="Arial"/>
      <w:sz w:val="16"/>
      <w:szCs w:val="24"/>
    </w:rPr>
  </w:style>
  <w:style w:type="character" w:styleId="PlainTextChar" w:customStyle="1">
    <w:name w:val="Plain Text Char"/>
    <w:uiPriority w:val="99"/>
    <w:link w:val="PlainText"/>
    <w:rsid w:val="004d5df5"/>
    <w:basedOn w:val="DefaultParagraphFont"/>
    <w:rPr>
      <w:rFonts w:ascii="Arial" w:hAnsi="Arial" w:cs="Calibri"/>
      <w:szCs w:val="21"/>
      <w:lang w:eastAsia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ingLine1" w:customStyle="1">
    <w:name w:val="Titling Line 1"/>
    <w:basedOn w:val="Normal"/>
    <w:pPr>
      <w:ind w:left="0" w:right="4253" w:hanging="0"/>
    </w:pPr>
    <w:rPr>
      <w:b/>
      <w:caps/>
      <w:szCs w:val="20"/>
    </w:rPr>
  </w:style>
  <w:style w:type="paragraph" w:styleId="TitlingLine2" w:customStyle="1">
    <w:name w:val="Titling Line 2"/>
    <w:basedOn w:val="TitlingLine1"/>
    <w:pPr/>
    <w:rPr>
      <w:b w:val="false"/>
    </w:rPr>
  </w:style>
  <w:style w:type="paragraph" w:styleId="BalloonText">
    <w:name w:val="Balloon Text"/>
    <w:semiHidden/>
    <w:basedOn w:val="Normal"/>
    <w:pPr/>
    <w:rPr>
      <w:rFonts w:ascii="Tahoma" w:hAnsi="Tahoma" w:cs="Tahoma"/>
      <w:sz w:val="16"/>
      <w:szCs w:val="16"/>
    </w:rPr>
  </w:style>
  <w:style w:type="paragraph" w:styleId="Address1" w:customStyle="1">
    <w:name w:val="Address 1"/>
    <w:basedOn w:val="Normal"/>
    <w:pPr>
      <w:ind w:left="0" w:right="5103" w:hanging="0"/>
    </w:pPr>
    <w:rPr/>
  </w:style>
  <w:style w:type="paragraph" w:styleId="TitlingLine3" w:customStyle="1">
    <w:name w:val="Titling Line 3"/>
    <w:basedOn w:val="TitlingLine2"/>
    <w:pPr/>
    <w:rPr/>
  </w:style>
  <w:style w:type="paragraph" w:styleId="Address2N" w:customStyle="1">
    <w:name w:val="Address 2-N"/>
    <w:basedOn w:val="Address1"/>
    <w:pPr/>
    <w:rPr/>
  </w:style>
  <w:style w:type="paragraph" w:styleId="Date">
    <w:name w:val="Date"/>
    <w:basedOn w:val="Normal"/>
    <w:pPr>
      <w:spacing w:before="840" w:after="0"/>
    </w:pPr>
    <w:rPr/>
  </w:style>
  <w:style w:type="paragraph" w:styleId="PageNo" w:customStyle="1">
    <w:name w:val="Page No"/>
    <w:basedOn w:val="Normal"/>
    <w:next w:val="ComplimentaryClose"/>
    <w:pPr/>
    <w:rPr/>
  </w:style>
  <w:style w:type="paragraph" w:styleId="ComplimentaryClose">
    <w:name w:val="Complimentary Close"/>
    <w:basedOn w:val="Normal"/>
    <w:next w:val="Normal"/>
    <w:pPr>
      <w:spacing w:before="720" w:after="480"/>
    </w:pPr>
    <w:rPr/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uiPriority w:val="99"/>
    <w:link w:val="FooterChar"/>
    <w:basedOn w:val="Normal"/>
    <w:pPr>
      <w:tabs>
        <w:tab w:val="center" w:pos="4153" w:leader="none"/>
        <w:tab w:val="right" w:pos="8306" w:leader="none"/>
      </w:tabs>
      <w:spacing w:lineRule="auto" w:line="240"/>
    </w:pPr>
    <w:rPr>
      <w:sz w:val="16"/>
    </w:rPr>
  </w:style>
  <w:style w:type="paragraph" w:styleId="Break" w:customStyle="1">
    <w:name w:val="Break"/>
    <w:basedOn w:val="TitlingLine3"/>
    <w:pPr>
      <w:spacing w:before="1560" w:after="0"/>
    </w:pPr>
    <w:rPr/>
  </w:style>
  <w:style w:type="paragraph" w:styleId="NormalWeb">
    <w:name w:val="Normal (Web)"/>
    <w:rsid w:val="0026207f"/>
    <w:basedOn w:val="Normal"/>
    <w:pPr>
      <w:spacing w:before="0" w:after="280"/>
    </w:pPr>
    <w:rPr>
      <w:rFonts w:ascii="Times New Roman" w:hAnsi="Times New Roman"/>
      <w:sz w:val="24"/>
      <w:lang w:val="en-US" w:eastAsia="en-US"/>
    </w:rPr>
  </w:style>
  <w:style w:type="paragraph" w:styleId="Style12" w:customStyle="1">
    <w:name w:val="style1"/>
    <w:rsid w:val="0026207f"/>
    <w:basedOn w:val="Normal"/>
    <w:pPr>
      <w:spacing w:before="0" w:after="280"/>
    </w:pPr>
    <w:rPr>
      <w:rFonts w:ascii="Times New Roman" w:hAnsi="Times New Roman"/>
      <w:sz w:val="24"/>
      <w:lang w:val="en-US" w:eastAsia="en-US"/>
    </w:rPr>
  </w:style>
  <w:style w:type="paragraph" w:styleId="Style22" w:customStyle="1">
    <w:name w:val="style2"/>
    <w:rsid w:val="0008714e"/>
    <w:basedOn w:val="Normal"/>
    <w:pPr>
      <w:spacing w:before="0" w:after="280"/>
    </w:pPr>
    <w:rPr>
      <w:rFonts w:ascii="Times New Roman" w:hAnsi="Times New Roman"/>
      <w:sz w:val="24"/>
      <w:lang w:val="en-US" w:eastAsia="en-US"/>
    </w:rPr>
  </w:style>
  <w:style w:type="paragraph" w:styleId="DocumentMap">
    <w:name w:val="Document Map"/>
    <w:semiHidden/>
    <w:rsid w:val="00b11828"/>
    <w:basedOn w:val="Normal"/>
    <w:pPr>
      <w:shd w:fill="000080" w:val="clear"/>
    </w:pPr>
    <w:rPr>
      <w:rFonts w:ascii="Tahoma" w:hAnsi="Tahoma" w:cs="Tahoma"/>
      <w:szCs w:val="20"/>
    </w:rPr>
  </w:style>
  <w:style w:type="paragraph" w:styleId="ListParagraph">
    <w:name w:val="List Paragraph"/>
    <w:uiPriority w:val="34"/>
    <w:qFormat/>
    <w:rsid w:val="00675018"/>
    <w:basedOn w:val="Normal"/>
    <w:pPr>
      <w:spacing w:lineRule="auto" w:line="240" w:before="0" w:after="200"/>
      <w:ind w:left="720" w:right="0" w:hanging="0"/>
      <w:contextualSpacing/>
    </w:pPr>
    <w:rPr>
      <w:rFonts w:ascii="Calibri" w:hAnsi="Calibri" w:cs=""/>
      <w:sz w:val="24"/>
      <w:lang w:val="en-US" w:eastAsia="ja-JP"/>
    </w:rPr>
  </w:style>
  <w:style w:type="paragraph" w:styleId="PlainText">
    <w:name w:val="Plain Text"/>
    <w:uiPriority w:val="99"/>
    <w:unhideWhenUsed/>
    <w:link w:val="PlainTextChar"/>
    <w:rsid w:val="004d5df5"/>
    <w:basedOn w:val="Normal"/>
    <w:pPr>
      <w:spacing w:lineRule="auto" w:line="240"/>
    </w:pPr>
    <w:rPr>
      <w:rFonts w:cs="Calibri"/>
      <w:szCs w:val="21"/>
      <w:lang w:eastAsia="en-US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9014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4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ucl.ac.uk/cber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2014-06-09T15:28:00Z</dcterms:created>
  <dc:creator>Julian Wheaton</dc:creator>
  <dc:language>en-GB</dc:language>
  <cp:lastModifiedBy>kjones</cp:lastModifiedBy>
  <cp:lastPrinted>2012-10-02T18:09:00Z</cp:lastPrinted>
  <dcterms:modified xsi:type="dcterms:W3CDTF">2014-06-09T15:28:00Z</dcterms:modified>
  <cp:revision>2</cp:revision>
  <dc:title>02_A4Letterhead_V4</dc:title>
</cp:coreProperties>
</file>