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9D61" w14:textId="77777777" w:rsidR="00DB716F" w:rsidRPr="009B68BA" w:rsidRDefault="00314B53" w:rsidP="009B68BA">
      <w:pPr>
        <w:pStyle w:val="Heading1"/>
        <w:rPr>
          <w:rFonts w:ascii="Arial" w:hAnsi="Arial" w:cs="Arial"/>
        </w:rPr>
      </w:pPr>
      <w:r w:rsidRPr="009B68BA">
        <w:rPr>
          <w:rFonts w:ascii="Arial" w:hAnsi="Arial" w:cs="Arial"/>
        </w:rPr>
        <w:t>MAT 243 Project One Summary Report</w:t>
      </w:r>
    </w:p>
    <w:p w14:paraId="4DFD5E11" w14:textId="77777777" w:rsidR="005A34D2" w:rsidRPr="009B68BA" w:rsidRDefault="005A34D2" w:rsidP="009B68BA">
      <w:pPr>
        <w:suppressAutoHyphens/>
        <w:spacing w:line="480" w:lineRule="auto"/>
        <w:contextualSpacing/>
        <w:rPr>
          <w:sz w:val="24"/>
          <w:szCs w:val="24"/>
        </w:rPr>
      </w:pPr>
    </w:p>
    <w:p w14:paraId="0C0E8520" w14:textId="35C72205" w:rsidR="00DB716F" w:rsidRPr="009B68BA" w:rsidRDefault="009B68BA" w:rsidP="009B68BA">
      <w:pPr>
        <w:suppressAutoHyphens/>
        <w:spacing w:line="480" w:lineRule="auto"/>
        <w:contextualSpacing/>
        <w:jc w:val="center"/>
        <w:rPr>
          <w:sz w:val="24"/>
          <w:szCs w:val="24"/>
        </w:rPr>
      </w:pPr>
      <w:r w:rsidRPr="009B68BA">
        <w:rPr>
          <w:sz w:val="24"/>
          <w:szCs w:val="24"/>
        </w:rPr>
        <w:t>Tim Chu</w:t>
      </w:r>
    </w:p>
    <w:p w14:paraId="2415D306" w14:textId="1184CD69" w:rsidR="00DB716F" w:rsidRPr="009B68BA" w:rsidRDefault="009B68BA" w:rsidP="009B68BA">
      <w:pPr>
        <w:suppressAutoHyphens/>
        <w:spacing w:line="480" w:lineRule="auto"/>
        <w:contextualSpacing/>
        <w:jc w:val="center"/>
        <w:rPr>
          <w:sz w:val="24"/>
          <w:szCs w:val="24"/>
        </w:rPr>
      </w:pPr>
      <w:r w:rsidRPr="009B68BA">
        <w:rPr>
          <w:sz w:val="24"/>
          <w:szCs w:val="24"/>
        </w:rPr>
        <w:t>tim.chu@snhu.edu</w:t>
      </w:r>
    </w:p>
    <w:p w14:paraId="744D6212" w14:textId="77777777" w:rsidR="00DB716F" w:rsidRPr="009B68BA" w:rsidRDefault="00314B53" w:rsidP="009B68BA">
      <w:pPr>
        <w:suppressAutoHyphens/>
        <w:spacing w:line="480" w:lineRule="auto"/>
        <w:contextualSpacing/>
        <w:jc w:val="center"/>
        <w:rPr>
          <w:sz w:val="24"/>
          <w:szCs w:val="24"/>
        </w:rPr>
      </w:pPr>
      <w:r w:rsidRPr="009B68BA">
        <w:rPr>
          <w:sz w:val="24"/>
          <w:szCs w:val="24"/>
        </w:rPr>
        <w:t>Southern New Hampshire University</w:t>
      </w:r>
    </w:p>
    <w:p w14:paraId="57B84506" w14:textId="77777777" w:rsidR="00DB716F" w:rsidRPr="009B68BA" w:rsidRDefault="00314B53" w:rsidP="009B68BA">
      <w:pPr>
        <w:suppressAutoHyphens/>
        <w:spacing w:line="480" w:lineRule="auto"/>
        <w:contextualSpacing/>
        <w:jc w:val="center"/>
        <w:rPr>
          <w:sz w:val="24"/>
          <w:szCs w:val="24"/>
        </w:rPr>
      </w:pPr>
      <w:r w:rsidRPr="009B68BA">
        <w:rPr>
          <w:sz w:val="24"/>
          <w:szCs w:val="24"/>
        </w:rPr>
        <w:br w:type="page"/>
      </w:r>
    </w:p>
    <w:p w14:paraId="5DA0E66D" w14:textId="77777777" w:rsidR="00DB716F" w:rsidRPr="009B68BA" w:rsidRDefault="00314B53" w:rsidP="009B68BA">
      <w:pPr>
        <w:pStyle w:val="Heading2"/>
        <w:rPr>
          <w:rFonts w:ascii="Arial" w:hAnsi="Arial" w:cs="Arial"/>
        </w:rPr>
      </w:pPr>
      <w:r w:rsidRPr="009B68BA">
        <w:rPr>
          <w:rFonts w:ascii="Arial" w:hAnsi="Arial" w:cs="Arial"/>
        </w:rPr>
        <w:lastRenderedPageBreak/>
        <w:t>Introduction: Problem Statement</w:t>
      </w:r>
    </w:p>
    <w:p w14:paraId="6EB8C07A" w14:textId="5BB6C4AF" w:rsidR="00DB716F" w:rsidRPr="009B68BA" w:rsidRDefault="009B68BA" w:rsidP="0071345C">
      <w:pPr>
        <w:pStyle w:val="pdq2pgselectionanchorcontainer"/>
        <w:spacing w:line="480" w:lineRule="auto"/>
        <w:ind w:firstLine="360"/>
        <w:rPr>
          <w:rFonts w:ascii="Arial" w:hAnsi="Arial" w:cs="Arial"/>
        </w:rPr>
      </w:pPr>
      <w:r w:rsidRPr="009B68BA">
        <w:rPr>
          <w:rFonts w:ascii="Arial" w:hAnsi="Arial" w:cs="Arial"/>
        </w:rPr>
        <w:t>The purpose of this analysis is to look at historical NBA data to better understand team performance and scoring patterns. I will analyze the New York Knicks from 2013 to 2015 and compare their performance to the Chicago Bulls from 1996 to 1998. The data includes information about points scored, team skill level, year, and game location. I will use data visualizations, descriptive statistics, and confidence intervals to analyze the data. These methods will help show patterns in team performance and allow the two teams to be compared.</w:t>
      </w:r>
    </w:p>
    <w:p w14:paraId="2C46F327" w14:textId="03EDE99F" w:rsidR="00E01A61" w:rsidRPr="009B68BA" w:rsidRDefault="00314B53" w:rsidP="009B68BA">
      <w:pPr>
        <w:pStyle w:val="Heading2"/>
        <w:rPr>
          <w:rFonts w:ascii="Arial" w:hAnsi="Arial" w:cs="Arial"/>
        </w:rPr>
      </w:pPr>
      <w:r w:rsidRPr="009B68BA">
        <w:rPr>
          <w:rFonts w:ascii="Arial" w:hAnsi="Arial" w:cs="Arial"/>
        </w:rPr>
        <w:t>Introduction: Your Team and the Assigned Team</w:t>
      </w:r>
    </w:p>
    <w:tbl>
      <w:tblPr>
        <w:tblStyle w:val="TableGrid"/>
        <w:tblW w:w="0" w:type="auto"/>
        <w:tblLook w:val="04A0" w:firstRow="1" w:lastRow="0" w:firstColumn="1" w:lastColumn="0" w:noHBand="0" w:noVBand="1"/>
      </w:tblPr>
      <w:tblGrid>
        <w:gridCol w:w="3115"/>
        <w:gridCol w:w="3115"/>
      </w:tblGrid>
      <w:tr w:rsidR="009B68BA" w:rsidRPr="009B68BA" w14:paraId="6EA564B2" w14:textId="77777777" w:rsidTr="0071345C">
        <w:trPr>
          <w:trHeight w:val="538"/>
        </w:trPr>
        <w:tc>
          <w:tcPr>
            <w:tcW w:w="3115" w:type="dxa"/>
          </w:tcPr>
          <w:p w14:paraId="60B7C690" w14:textId="45CB606A" w:rsidR="009B68BA" w:rsidRPr="009B68BA" w:rsidRDefault="009B68BA" w:rsidP="009B68BA">
            <w:pPr>
              <w:suppressAutoHyphens/>
              <w:spacing w:line="480" w:lineRule="auto"/>
              <w:contextualSpacing/>
              <w:rPr>
                <w:sz w:val="24"/>
                <w:szCs w:val="24"/>
              </w:rPr>
            </w:pPr>
            <w:r w:rsidRPr="009B68BA">
              <w:rPr>
                <w:sz w:val="24"/>
                <w:szCs w:val="24"/>
              </w:rPr>
              <w:t>Name of Team</w:t>
            </w:r>
          </w:p>
        </w:tc>
        <w:tc>
          <w:tcPr>
            <w:tcW w:w="3115" w:type="dxa"/>
          </w:tcPr>
          <w:p w14:paraId="054978A1" w14:textId="463C3DD5" w:rsidR="009B68BA" w:rsidRPr="009B68BA" w:rsidRDefault="009B68BA" w:rsidP="009B68BA">
            <w:pPr>
              <w:suppressAutoHyphens/>
              <w:spacing w:line="480" w:lineRule="auto"/>
              <w:contextualSpacing/>
              <w:rPr>
                <w:sz w:val="24"/>
                <w:szCs w:val="24"/>
              </w:rPr>
            </w:pPr>
            <w:r w:rsidRPr="009B68BA">
              <w:rPr>
                <w:sz w:val="24"/>
                <w:szCs w:val="24"/>
              </w:rPr>
              <w:t>Assigned Years</w:t>
            </w:r>
          </w:p>
        </w:tc>
      </w:tr>
      <w:tr w:rsidR="009B68BA" w:rsidRPr="009B68BA" w14:paraId="0C6ECBA1" w14:textId="77777777" w:rsidTr="0071345C">
        <w:trPr>
          <w:trHeight w:val="538"/>
        </w:trPr>
        <w:tc>
          <w:tcPr>
            <w:tcW w:w="3115" w:type="dxa"/>
          </w:tcPr>
          <w:p w14:paraId="5A14E0F2" w14:textId="64A52369" w:rsidR="009B68BA" w:rsidRPr="009B68BA" w:rsidRDefault="009B68BA" w:rsidP="009B68BA">
            <w:pPr>
              <w:suppressAutoHyphens/>
              <w:spacing w:line="480" w:lineRule="auto"/>
              <w:contextualSpacing/>
              <w:rPr>
                <w:sz w:val="24"/>
                <w:szCs w:val="24"/>
              </w:rPr>
            </w:pPr>
            <w:r w:rsidRPr="009B68BA">
              <w:rPr>
                <w:sz w:val="24"/>
                <w:szCs w:val="24"/>
              </w:rPr>
              <w:t>New York Knicks</w:t>
            </w:r>
          </w:p>
        </w:tc>
        <w:tc>
          <w:tcPr>
            <w:tcW w:w="3115" w:type="dxa"/>
          </w:tcPr>
          <w:p w14:paraId="6E068D7C" w14:textId="226A6C20" w:rsidR="009B68BA" w:rsidRPr="009B68BA" w:rsidRDefault="009B68BA" w:rsidP="009B68BA">
            <w:pPr>
              <w:suppressAutoHyphens/>
              <w:spacing w:line="480" w:lineRule="auto"/>
              <w:contextualSpacing/>
              <w:rPr>
                <w:sz w:val="24"/>
                <w:szCs w:val="24"/>
              </w:rPr>
            </w:pPr>
            <w:r w:rsidRPr="009B68BA">
              <w:rPr>
                <w:sz w:val="24"/>
                <w:szCs w:val="24"/>
              </w:rPr>
              <w:t>2013-2015</w:t>
            </w:r>
          </w:p>
        </w:tc>
      </w:tr>
      <w:tr w:rsidR="009B68BA" w:rsidRPr="009B68BA" w14:paraId="30CA4BC1" w14:textId="77777777" w:rsidTr="0071345C">
        <w:trPr>
          <w:trHeight w:val="538"/>
        </w:trPr>
        <w:tc>
          <w:tcPr>
            <w:tcW w:w="3115" w:type="dxa"/>
          </w:tcPr>
          <w:p w14:paraId="1186A374" w14:textId="5B9E86E1" w:rsidR="009B68BA" w:rsidRPr="009B68BA" w:rsidRDefault="009B68BA" w:rsidP="009B68BA">
            <w:pPr>
              <w:suppressAutoHyphens/>
              <w:spacing w:line="480" w:lineRule="auto"/>
              <w:contextualSpacing/>
              <w:rPr>
                <w:sz w:val="24"/>
                <w:szCs w:val="24"/>
              </w:rPr>
            </w:pPr>
            <w:r w:rsidRPr="009B68BA">
              <w:rPr>
                <w:sz w:val="24"/>
                <w:szCs w:val="24"/>
              </w:rPr>
              <w:t>Chicago Bulls</w:t>
            </w:r>
          </w:p>
        </w:tc>
        <w:tc>
          <w:tcPr>
            <w:tcW w:w="3115" w:type="dxa"/>
          </w:tcPr>
          <w:p w14:paraId="753942F3" w14:textId="20FB765A" w:rsidR="009B68BA" w:rsidRPr="009B68BA" w:rsidRDefault="009B68BA" w:rsidP="009B68BA">
            <w:pPr>
              <w:suppressAutoHyphens/>
              <w:spacing w:line="480" w:lineRule="auto"/>
              <w:contextualSpacing/>
              <w:rPr>
                <w:sz w:val="24"/>
                <w:szCs w:val="24"/>
              </w:rPr>
            </w:pPr>
            <w:r w:rsidRPr="009B68BA">
              <w:rPr>
                <w:sz w:val="24"/>
                <w:szCs w:val="24"/>
              </w:rPr>
              <w:t>1996-1998</w:t>
            </w:r>
          </w:p>
        </w:tc>
      </w:tr>
    </w:tbl>
    <w:p w14:paraId="38EAE17B" w14:textId="77777777" w:rsidR="00E01A61" w:rsidRPr="009B68BA" w:rsidRDefault="00E01A61" w:rsidP="009B68BA">
      <w:pPr>
        <w:suppressAutoHyphens/>
        <w:spacing w:line="480" w:lineRule="auto"/>
        <w:contextualSpacing/>
        <w:rPr>
          <w:sz w:val="24"/>
          <w:szCs w:val="24"/>
        </w:rPr>
      </w:pPr>
    </w:p>
    <w:p w14:paraId="6BE995DD" w14:textId="30344255" w:rsidR="00DB716F" w:rsidRPr="009B68BA" w:rsidRDefault="009B68BA" w:rsidP="0071345C">
      <w:pPr>
        <w:suppressAutoHyphens/>
        <w:spacing w:line="480" w:lineRule="auto"/>
        <w:ind w:firstLine="360"/>
        <w:contextualSpacing/>
        <w:rPr>
          <w:sz w:val="24"/>
          <w:szCs w:val="24"/>
        </w:rPr>
      </w:pPr>
      <w:r w:rsidRPr="009B68BA">
        <w:rPr>
          <w:sz w:val="24"/>
          <w:szCs w:val="24"/>
        </w:rPr>
        <w:t>For this project, I selected the New York Knicks and analyzed their performance from 2013 to 2015. The assigned team used for comparison is the Chicago Bulls from 1996 to 1998. Comparing these teams will help show differences in their scoring performance during the selected time periods.</w:t>
      </w:r>
    </w:p>
    <w:p w14:paraId="7B273884" w14:textId="77777777" w:rsidR="00DB716F" w:rsidRPr="009B68BA" w:rsidRDefault="00314B53" w:rsidP="009B68BA">
      <w:pPr>
        <w:pStyle w:val="Heading2"/>
        <w:rPr>
          <w:rFonts w:ascii="Arial" w:hAnsi="Arial" w:cs="Arial"/>
        </w:rPr>
      </w:pPr>
      <w:r w:rsidRPr="009B68BA">
        <w:rPr>
          <w:rFonts w:ascii="Arial" w:hAnsi="Arial" w:cs="Arial"/>
        </w:rPr>
        <w:t>Data Visualization: Points Scored by Your Team</w:t>
      </w:r>
    </w:p>
    <w:p w14:paraId="4168B1D6" w14:textId="24230CF3" w:rsidR="00E01A61" w:rsidRPr="009B68BA" w:rsidRDefault="009B68BA" w:rsidP="009B68BA">
      <w:pPr>
        <w:suppressAutoHyphens/>
        <w:spacing w:line="480" w:lineRule="auto"/>
        <w:contextualSpacing/>
        <w:rPr>
          <w:sz w:val="24"/>
          <w:szCs w:val="24"/>
        </w:rPr>
      </w:pPr>
      <w:r w:rsidRPr="009B68BA">
        <w:rPr>
          <w:noProof/>
          <w:sz w:val="24"/>
          <w:szCs w:val="24"/>
        </w:rPr>
        <w:lastRenderedPageBreak/>
        <w:drawing>
          <wp:inline distT="0" distB="0" distL="0" distR="0" wp14:anchorId="76F25903" wp14:editId="2D67CE15">
            <wp:extent cx="2743200" cy="1705232"/>
            <wp:effectExtent l="0" t="0" r="0" b="0"/>
            <wp:docPr id="743654898"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9346" cy="1715269"/>
                    </a:xfrm>
                    <a:prstGeom prst="rect">
                      <a:avLst/>
                    </a:prstGeom>
                    <a:noFill/>
                    <a:ln>
                      <a:noFill/>
                    </a:ln>
                  </pic:spPr>
                </pic:pic>
              </a:graphicData>
            </a:graphic>
          </wp:inline>
        </w:drawing>
      </w:r>
    </w:p>
    <w:p w14:paraId="6A942B66" w14:textId="0FBABEF4" w:rsidR="00DB716F" w:rsidRPr="009B68BA" w:rsidRDefault="009B68BA" w:rsidP="009B68BA">
      <w:pPr>
        <w:pStyle w:val="pdq2pgselectionanchorcontainer"/>
        <w:spacing w:line="480" w:lineRule="auto"/>
        <w:ind w:firstLine="360"/>
        <w:rPr>
          <w:rFonts w:ascii="Arial" w:hAnsi="Arial" w:cs="Arial"/>
        </w:rPr>
      </w:pPr>
      <w:r w:rsidRPr="009B68BA">
        <w:rPr>
          <w:rFonts w:ascii="Arial" w:hAnsi="Arial" w:cs="Arial"/>
        </w:rPr>
        <w:t xml:space="preserve">Data visualizations make it easier to see patterns and trends that may not be obvious from looking at the raw data. I chose the histogram because it clearly shows the distribution of points scored by the New York Knicks from 2013 to 2015. Most of the games are grouped around the middle of the distribution, with fewer games at the very high and very low ends. The distribution appears </w:t>
      </w:r>
      <w:proofErr w:type="gramStart"/>
      <w:r w:rsidRPr="009B68BA">
        <w:rPr>
          <w:rFonts w:ascii="Arial" w:hAnsi="Arial" w:cs="Arial"/>
        </w:rPr>
        <w:t>fairly bell-shaped</w:t>
      </w:r>
      <w:proofErr w:type="gramEnd"/>
      <w:r w:rsidRPr="009B68BA">
        <w:rPr>
          <w:rFonts w:ascii="Arial" w:hAnsi="Arial" w:cs="Arial"/>
        </w:rPr>
        <w:t>, which shows that the Knicks usually scored around their typical range of points, while extremely high or low scoring games happened less often.</w:t>
      </w:r>
    </w:p>
    <w:p w14:paraId="5151C5A4" w14:textId="77777777" w:rsidR="00DB716F" w:rsidRDefault="00314B53" w:rsidP="009B68BA">
      <w:pPr>
        <w:pStyle w:val="Heading2"/>
        <w:rPr>
          <w:rFonts w:ascii="Arial" w:hAnsi="Arial" w:cs="Arial"/>
        </w:rPr>
      </w:pPr>
      <w:r w:rsidRPr="009B68BA">
        <w:rPr>
          <w:rFonts w:ascii="Arial" w:hAnsi="Arial" w:cs="Arial"/>
        </w:rPr>
        <w:t>Data Visualization: Points Scored by the Assigned Team</w:t>
      </w:r>
    </w:p>
    <w:p w14:paraId="53007EFE" w14:textId="3426DD0E" w:rsidR="0071345C" w:rsidRPr="0071345C" w:rsidRDefault="0071345C" w:rsidP="0071345C">
      <w:pPr>
        <w:suppressAutoHyphens/>
        <w:spacing w:line="480" w:lineRule="auto"/>
        <w:ind w:firstLine="360"/>
        <w:contextualSpacing/>
        <w:rPr>
          <w:sz w:val="24"/>
          <w:szCs w:val="24"/>
          <w:highlight w:val="yellow"/>
        </w:rPr>
      </w:pPr>
      <w:r w:rsidRPr="009B68BA">
        <w:rPr>
          <w:sz w:val="24"/>
          <w:szCs w:val="24"/>
        </w:rPr>
        <w:t xml:space="preserve">I also chose the histogram for the Chicago Bulls because it makes the distribution of their points scored easy to see. The Bulls' scores are mostly concentrated around the center of the distribution, with fewer games at the highest and lowest point totals. The distribution appears </w:t>
      </w:r>
      <w:proofErr w:type="gramStart"/>
      <w:r w:rsidRPr="009B68BA">
        <w:rPr>
          <w:sz w:val="24"/>
          <w:szCs w:val="24"/>
        </w:rPr>
        <w:t>fairly bell-shaped</w:t>
      </w:r>
      <w:proofErr w:type="gramEnd"/>
      <w:r w:rsidRPr="009B68BA">
        <w:rPr>
          <w:sz w:val="24"/>
          <w:szCs w:val="24"/>
        </w:rPr>
        <w:t xml:space="preserve"> overall. The histogram also shows that the Bulls generally scored more points per game than the Knicks during the years being analyzed.</w:t>
      </w:r>
    </w:p>
    <w:p w14:paraId="334FC0C8" w14:textId="18BAB83C" w:rsidR="00DB716F" w:rsidRPr="009B68BA" w:rsidRDefault="009B68BA" w:rsidP="009B68BA">
      <w:pPr>
        <w:suppressAutoHyphens/>
        <w:spacing w:line="480" w:lineRule="auto"/>
        <w:contextualSpacing/>
        <w:rPr>
          <w:sz w:val="24"/>
          <w:szCs w:val="24"/>
          <w:highlight w:val="yellow"/>
        </w:rPr>
      </w:pPr>
      <w:r w:rsidRPr="009B68BA">
        <w:rPr>
          <w:noProof/>
          <w:sz w:val="24"/>
          <w:szCs w:val="24"/>
        </w:rPr>
        <w:lastRenderedPageBreak/>
        <w:drawing>
          <wp:inline distT="0" distB="0" distL="0" distR="0" wp14:anchorId="7C52696F" wp14:editId="51FB3688">
            <wp:extent cx="2890354" cy="1841500"/>
            <wp:effectExtent l="0" t="0" r="5715" b="0"/>
            <wp:docPr id="1703868152"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description has been provided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2897" cy="1849491"/>
                    </a:xfrm>
                    <a:prstGeom prst="rect">
                      <a:avLst/>
                    </a:prstGeom>
                    <a:noFill/>
                    <a:ln>
                      <a:noFill/>
                    </a:ln>
                  </pic:spPr>
                </pic:pic>
              </a:graphicData>
            </a:graphic>
          </wp:inline>
        </w:drawing>
      </w:r>
    </w:p>
    <w:p w14:paraId="524588C7" w14:textId="77777777" w:rsidR="00DB716F" w:rsidRPr="009B68BA" w:rsidRDefault="00314B53" w:rsidP="009B68BA">
      <w:pPr>
        <w:pStyle w:val="Heading2"/>
        <w:rPr>
          <w:rFonts w:ascii="Arial" w:hAnsi="Arial" w:cs="Arial"/>
        </w:rPr>
      </w:pPr>
      <w:r w:rsidRPr="009B68BA">
        <w:rPr>
          <w:rFonts w:ascii="Arial" w:hAnsi="Arial" w:cs="Arial"/>
        </w:rPr>
        <w:t>Data Visualization: Comparing the Two Teams</w:t>
      </w:r>
    </w:p>
    <w:p w14:paraId="56E341A9" w14:textId="419C814F" w:rsidR="009B68BA" w:rsidRPr="009B68BA" w:rsidRDefault="009B68BA" w:rsidP="009B68BA">
      <w:pPr>
        <w:spacing w:line="480" w:lineRule="auto"/>
        <w:ind w:firstLine="360"/>
        <w:rPr>
          <w:sz w:val="24"/>
          <w:szCs w:val="24"/>
        </w:rPr>
      </w:pPr>
      <w:r w:rsidRPr="009B68BA">
        <w:rPr>
          <w:sz w:val="24"/>
          <w:szCs w:val="24"/>
        </w:rPr>
        <w:t>Data visualizations can be used to compare distributions by showing differences in their centers, spreads, and ranges. I chose the side-by-side boxplot because it makes it easy to directly compare the points scored by the Knicks and Bulls. The Bulls' distribution is centered higher than the Knicks' distribution, showing that the Bulls generally scored more points per game. There is still overlap between the two teams, but the Bulls tended to have higher scoring performances overall.</w:t>
      </w:r>
    </w:p>
    <w:p w14:paraId="2412B056" w14:textId="14F5142A" w:rsidR="00DB716F" w:rsidRPr="009B68BA" w:rsidRDefault="005C181E" w:rsidP="009B68BA">
      <w:pPr>
        <w:suppressAutoHyphens/>
        <w:spacing w:line="480" w:lineRule="auto"/>
        <w:ind w:left="720"/>
        <w:contextualSpacing/>
        <w:rPr>
          <w:sz w:val="24"/>
          <w:szCs w:val="24"/>
        </w:rPr>
      </w:pPr>
      <w:r>
        <w:rPr>
          <w:noProof/>
        </w:rPr>
        <w:drawing>
          <wp:inline distT="0" distB="0" distL="0" distR="0" wp14:anchorId="3FFD12BF" wp14:editId="71AFD804">
            <wp:extent cx="2358044" cy="1879600"/>
            <wp:effectExtent l="0" t="0" r="4445" b="0"/>
            <wp:docPr id="2000762751"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0828" cy="1889790"/>
                    </a:xfrm>
                    <a:prstGeom prst="rect">
                      <a:avLst/>
                    </a:prstGeom>
                    <a:noFill/>
                    <a:ln>
                      <a:noFill/>
                    </a:ln>
                  </pic:spPr>
                </pic:pic>
              </a:graphicData>
            </a:graphic>
          </wp:inline>
        </w:drawing>
      </w:r>
    </w:p>
    <w:p w14:paraId="7CF139D6" w14:textId="68CA9DCF" w:rsidR="003B1812" w:rsidRPr="009B68BA" w:rsidRDefault="00314B53" w:rsidP="009B68BA">
      <w:pPr>
        <w:pStyle w:val="Heading2"/>
        <w:rPr>
          <w:rFonts w:ascii="Arial" w:hAnsi="Arial" w:cs="Arial"/>
        </w:rPr>
      </w:pPr>
      <w:r w:rsidRPr="009B68BA">
        <w:rPr>
          <w:rFonts w:ascii="Arial" w:hAnsi="Arial" w:cs="Arial"/>
          <w:lang w:val="en-US"/>
        </w:rPr>
        <w:t xml:space="preserve">Descriptive Statistics: </w:t>
      </w:r>
      <w:r w:rsidR="009C2363" w:rsidRPr="009B68BA">
        <w:rPr>
          <w:rFonts w:ascii="Arial" w:hAnsi="Arial" w:cs="Arial"/>
          <w:lang w:val="en-US"/>
        </w:rPr>
        <w:t xml:space="preserve">Points Scored </w:t>
      </w:r>
      <w:proofErr w:type="gramStart"/>
      <w:r w:rsidR="009C2363" w:rsidRPr="009B68BA">
        <w:rPr>
          <w:rFonts w:ascii="Arial" w:hAnsi="Arial" w:cs="Arial"/>
          <w:lang w:val="en-US"/>
        </w:rPr>
        <w:t>By</w:t>
      </w:r>
      <w:proofErr w:type="gramEnd"/>
      <w:r w:rsidR="009C2363" w:rsidRPr="009B68BA">
        <w:rPr>
          <w:rFonts w:ascii="Arial" w:hAnsi="Arial" w:cs="Arial"/>
          <w:lang w:val="en-US"/>
        </w:rPr>
        <w:t xml:space="preserve"> Your Team in </w:t>
      </w:r>
      <w:r w:rsidR="005C181E">
        <w:rPr>
          <w:rFonts w:ascii="Arial" w:hAnsi="Arial" w:cs="Arial"/>
          <w:lang w:val="en-US"/>
        </w:rPr>
        <w:t>Home</w:t>
      </w:r>
      <w:r w:rsidR="006366E0" w:rsidRPr="009B68BA">
        <w:rPr>
          <w:rFonts w:ascii="Arial" w:hAnsi="Arial" w:cs="Arial"/>
          <w:lang w:val="en-US"/>
        </w:rPr>
        <w:t xml:space="preserve"> </w:t>
      </w:r>
      <w:r w:rsidR="009C2363" w:rsidRPr="009B68BA">
        <w:rPr>
          <w:rFonts w:ascii="Arial" w:hAnsi="Arial" w:cs="Arial"/>
          <w:lang w:val="en-US"/>
        </w:rPr>
        <w:t>Games</w:t>
      </w:r>
    </w:p>
    <w:p w14:paraId="01235BC5" w14:textId="6E76BD21" w:rsidR="002D755F" w:rsidRPr="009B68BA" w:rsidRDefault="00314B53" w:rsidP="009B68BA">
      <w:pPr>
        <w:suppressAutoHyphens/>
        <w:spacing w:line="480" w:lineRule="auto"/>
        <w:ind w:left="720"/>
        <w:contextualSpacing/>
        <w:jc w:val="center"/>
        <w:rPr>
          <w:sz w:val="24"/>
          <w:szCs w:val="24"/>
        </w:rPr>
      </w:pPr>
      <w:r w:rsidRPr="009B68BA">
        <w:rPr>
          <w:sz w:val="24"/>
          <w:szCs w:val="24"/>
        </w:rPr>
        <w:t xml:space="preserve">Table 2. Descriptive Statistics for </w:t>
      </w:r>
      <w:r w:rsidR="009C2363" w:rsidRPr="009B68BA">
        <w:rPr>
          <w:sz w:val="24"/>
          <w:szCs w:val="24"/>
        </w:rPr>
        <w:t>Points Scored by</w:t>
      </w:r>
      <w:r w:rsidRPr="009B68BA">
        <w:rPr>
          <w:sz w:val="24"/>
          <w:szCs w:val="24"/>
        </w:rPr>
        <w:t xml:space="preserve"> Your Team</w:t>
      </w:r>
      <w:r w:rsidR="009C2363" w:rsidRPr="009B68BA">
        <w:rPr>
          <w:sz w:val="24"/>
          <w:szCs w:val="24"/>
        </w:rPr>
        <w:t xml:space="preserve"> in </w:t>
      </w:r>
      <w:r w:rsidR="005C181E">
        <w:rPr>
          <w:sz w:val="24"/>
          <w:szCs w:val="24"/>
        </w:rPr>
        <w:t>Home</w:t>
      </w:r>
      <w:r w:rsidR="009C2363" w:rsidRPr="009B68BA">
        <w:rPr>
          <w:sz w:val="24"/>
          <w:szCs w:val="24"/>
        </w:rPr>
        <w:t xml:space="preserve"> Games</w:t>
      </w:r>
    </w:p>
    <w:tbl>
      <w:tblPr>
        <w:tblStyle w:val="a0"/>
        <w:tblW w:w="5129" w:type="dxa"/>
        <w:tblInd w:w="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700"/>
        <w:gridCol w:w="2429"/>
      </w:tblGrid>
      <w:tr w:rsidR="005A34D2" w:rsidRPr="009B68BA" w14:paraId="6BF8CF06" w14:textId="77777777" w:rsidTr="0071345C">
        <w:trPr>
          <w:trHeight w:val="636"/>
          <w:tblHeader/>
        </w:trPr>
        <w:tc>
          <w:tcPr>
            <w:tcW w:w="2700" w:type="dxa"/>
            <w:tcMar>
              <w:top w:w="0" w:type="dxa"/>
              <w:left w:w="115" w:type="dxa"/>
              <w:bottom w:w="0" w:type="dxa"/>
              <w:right w:w="115" w:type="dxa"/>
            </w:tcMar>
          </w:tcPr>
          <w:p w14:paraId="448432C3" w14:textId="130DCBD8" w:rsidR="00DB716F" w:rsidRPr="009B68BA" w:rsidRDefault="009B68BA" w:rsidP="009B68BA">
            <w:pPr>
              <w:suppressAutoHyphens/>
              <w:spacing w:line="480" w:lineRule="auto"/>
              <w:contextualSpacing/>
              <w:jc w:val="center"/>
              <w:rPr>
                <w:b/>
                <w:sz w:val="24"/>
                <w:szCs w:val="24"/>
              </w:rPr>
            </w:pPr>
            <w:r w:rsidRPr="009B68BA">
              <w:rPr>
                <w:b/>
                <w:sz w:val="24"/>
                <w:szCs w:val="24"/>
              </w:rPr>
              <w:lastRenderedPageBreak/>
              <w:t>Statistic</w:t>
            </w:r>
          </w:p>
        </w:tc>
        <w:tc>
          <w:tcPr>
            <w:tcW w:w="2429" w:type="dxa"/>
            <w:tcMar>
              <w:top w:w="0" w:type="dxa"/>
              <w:left w:w="115" w:type="dxa"/>
              <w:bottom w:w="0" w:type="dxa"/>
              <w:right w:w="115" w:type="dxa"/>
            </w:tcMar>
          </w:tcPr>
          <w:p w14:paraId="1E9C4466" w14:textId="7E5EB031" w:rsidR="00DB716F" w:rsidRPr="009B68BA" w:rsidRDefault="009B68BA" w:rsidP="009B68BA">
            <w:pPr>
              <w:suppressAutoHyphens/>
              <w:spacing w:line="480" w:lineRule="auto"/>
              <w:contextualSpacing/>
              <w:jc w:val="center"/>
              <w:rPr>
                <w:b/>
                <w:sz w:val="24"/>
                <w:szCs w:val="24"/>
              </w:rPr>
            </w:pPr>
            <w:r w:rsidRPr="009B68BA">
              <w:rPr>
                <w:b/>
                <w:sz w:val="24"/>
                <w:szCs w:val="24"/>
              </w:rPr>
              <w:t>Value</w:t>
            </w:r>
          </w:p>
        </w:tc>
      </w:tr>
      <w:tr w:rsidR="009B6796" w:rsidRPr="009B68BA" w14:paraId="625FF6CD" w14:textId="77777777" w:rsidTr="0071345C">
        <w:trPr>
          <w:trHeight w:val="1488"/>
        </w:trPr>
        <w:tc>
          <w:tcPr>
            <w:tcW w:w="2700" w:type="dxa"/>
            <w:tcMar>
              <w:top w:w="0" w:type="dxa"/>
              <w:left w:w="115" w:type="dxa"/>
              <w:bottom w:w="0" w:type="dxa"/>
              <w:right w:w="115" w:type="dxa"/>
            </w:tcMar>
          </w:tcPr>
          <w:p w14:paraId="0AC18377" w14:textId="77777777" w:rsidR="00DB716F" w:rsidRPr="009B68BA" w:rsidRDefault="009B68BA" w:rsidP="009B68BA">
            <w:pPr>
              <w:suppressAutoHyphens/>
              <w:spacing w:line="480" w:lineRule="auto"/>
              <w:contextualSpacing/>
              <w:rPr>
                <w:sz w:val="24"/>
                <w:szCs w:val="24"/>
              </w:rPr>
            </w:pPr>
            <w:r w:rsidRPr="009B68BA">
              <w:rPr>
                <w:sz w:val="24"/>
                <w:szCs w:val="24"/>
              </w:rPr>
              <w:t>Mean</w:t>
            </w:r>
          </w:p>
          <w:p w14:paraId="00C811A0" w14:textId="77777777" w:rsidR="009B68BA" w:rsidRPr="009B68BA" w:rsidRDefault="009B68BA" w:rsidP="009B68BA">
            <w:pPr>
              <w:suppressAutoHyphens/>
              <w:spacing w:line="480" w:lineRule="auto"/>
              <w:contextualSpacing/>
              <w:rPr>
                <w:sz w:val="24"/>
                <w:szCs w:val="24"/>
              </w:rPr>
            </w:pPr>
            <w:r w:rsidRPr="009B68BA">
              <w:rPr>
                <w:sz w:val="24"/>
                <w:szCs w:val="24"/>
              </w:rPr>
              <w:t>Median</w:t>
            </w:r>
          </w:p>
          <w:p w14:paraId="5F1E36F9" w14:textId="77777777" w:rsidR="009B68BA" w:rsidRPr="009B68BA" w:rsidRDefault="009B68BA" w:rsidP="009B68BA">
            <w:pPr>
              <w:suppressAutoHyphens/>
              <w:spacing w:line="480" w:lineRule="auto"/>
              <w:contextualSpacing/>
              <w:rPr>
                <w:sz w:val="24"/>
                <w:szCs w:val="24"/>
              </w:rPr>
            </w:pPr>
            <w:r w:rsidRPr="009B68BA">
              <w:rPr>
                <w:sz w:val="24"/>
                <w:szCs w:val="24"/>
              </w:rPr>
              <w:t>Variance</w:t>
            </w:r>
          </w:p>
          <w:p w14:paraId="432B0E71" w14:textId="182E6D6A" w:rsidR="009B68BA" w:rsidRPr="009B68BA" w:rsidRDefault="009B68BA" w:rsidP="009B68BA">
            <w:pPr>
              <w:suppressAutoHyphens/>
              <w:spacing w:line="480" w:lineRule="auto"/>
              <w:contextualSpacing/>
              <w:rPr>
                <w:sz w:val="24"/>
                <w:szCs w:val="24"/>
              </w:rPr>
            </w:pPr>
            <w:r w:rsidRPr="009B68BA">
              <w:rPr>
                <w:sz w:val="24"/>
                <w:szCs w:val="24"/>
              </w:rPr>
              <w:t>Standard Deviation</w:t>
            </w:r>
          </w:p>
        </w:tc>
        <w:tc>
          <w:tcPr>
            <w:tcW w:w="2429" w:type="dxa"/>
            <w:tcMar>
              <w:top w:w="0" w:type="dxa"/>
              <w:left w:w="115" w:type="dxa"/>
              <w:bottom w:w="0" w:type="dxa"/>
              <w:right w:w="115" w:type="dxa"/>
            </w:tcMar>
          </w:tcPr>
          <w:p w14:paraId="22FF97C5" w14:textId="77777777" w:rsidR="00DB716F" w:rsidRPr="009B68BA" w:rsidRDefault="009B68BA" w:rsidP="009B68BA">
            <w:pPr>
              <w:suppressAutoHyphens/>
              <w:spacing w:line="480" w:lineRule="auto"/>
              <w:contextualSpacing/>
              <w:rPr>
                <w:sz w:val="24"/>
                <w:szCs w:val="24"/>
              </w:rPr>
            </w:pPr>
            <w:r w:rsidRPr="009B68BA">
              <w:rPr>
                <w:sz w:val="24"/>
                <w:szCs w:val="24"/>
              </w:rPr>
              <w:t>95.67</w:t>
            </w:r>
          </w:p>
          <w:p w14:paraId="5842F16B" w14:textId="77777777" w:rsidR="009B68BA" w:rsidRPr="009B68BA" w:rsidRDefault="009B68BA" w:rsidP="009B68BA">
            <w:pPr>
              <w:suppressAutoHyphens/>
              <w:spacing w:line="480" w:lineRule="auto"/>
              <w:contextualSpacing/>
              <w:rPr>
                <w:sz w:val="24"/>
                <w:szCs w:val="24"/>
              </w:rPr>
            </w:pPr>
            <w:r w:rsidRPr="009B68BA">
              <w:rPr>
                <w:sz w:val="24"/>
                <w:szCs w:val="24"/>
              </w:rPr>
              <w:t>95</w:t>
            </w:r>
          </w:p>
          <w:p w14:paraId="6375C7FA" w14:textId="77777777" w:rsidR="009B68BA" w:rsidRPr="009B68BA" w:rsidRDefault="009B68BA" w:rsidP="009B68BA">
            <w:pPr>
              <w:suppressAutoHyphens/>
              <w:spacing w:line="480" w:lineRule="auto"/>
              <w:contextualSpacing/>
              <w:rPr>
                <w:sz w:val="24"/>
                <w:szCs w:val="24"/>
              </w:rPr>
            </w:pPr>
            <w:r w:rsidRPr="009B68BA">
              <w:rPr>
                <w:sz w:val="24"/>
                <w:szCs w:val="24"/>
              </w:rPr>
              <w:t>129.06</w:t>
            </w:r>
          </w:p>
          <w:p w14:paraId="5A6150A7" w14:textId="03FCC625" w:rsidR="009B68BA" w:rsidRPr="009B68BA" w:rsidRDefault="009B68BA" w:rsidP="009B68BA">
            <w:pPr>
              <w:suppressAutoHyphens/>
              <w:spacing w:line="480" w:lineRule="auto"/>
              <w:contextualSpacing/>
              <w:rPr>
                <w:sz w:val="24"/>
                <w:szCs w:val="24"/>
              </w:rPr>
            </w:pPr>
            <w:r w:rsidRPr="009B68BA">
              <w:rPr>
                <w:sz w:val="24"/>
                <w:szCs w:val="24"/>
              </w:rPr>
              <w:t>11.36</w:t>
            </w:r>
          </w:p>
        </w:tc>
      </w:tr>
    </w:tbl>
    <w:p w14:paraId="3B2BC39C" w14:textId="134A20EF" w:rsidR="00DB716F" w:rsidRPr="009B68BA" w:rsidRDefault="00DB716F" w:rsidP="009B68BA">
      <w:pPr>
        <w:suppressAutoHyphens/>
        <w:spacing w:line="480" w:lineRule="auto"/>
        <w:contextualSpacing/>
        <w:rPr>
          <w:sz w:val="24"/>
          <w:szCs w:val="24"/>
        </w:rPr>
      </w:pPr>
    </w:p>
    <w:p w14:paraId="467B41D8" w14:textId="4CBB1A19" w:rsidR="009B68BA" w:rsidRPr="009B68BA" w:rsidRDefault="009B68BA" w:rsidP="009B68BA">
      <w:pPr>
        <w:suppressAutoHyphens/>
        <w:spacing w:line="480" w:lineRule="auto"/>
        <w:ind w:firstLine="360"/>
        <w:contextualSpacing/>
        <w:rPr>
          <w:sz w:val="24"/>
          <w:szCs w:val="24"/>
        </w:rPr>
      </w:pPr>
      <w:r w:rsidRPr="009B68BA">
        <w:rPr>
          <w:sz w:val="24"/>
          <w:szCs w:val="24"/>
        </w:rPr>
        <w:t xml:space="preserve">Measures of central tendency and variability help describe the center and spread of a data distribution. For Knicks away games, the mean number of points scored was 95.67 and the median was 95.00. Since the mean and median are very close, the distribution appears to be </w:t>
      </w:r>
      <w:proofErr w:type="gramStart"/>
      <w:r w:rsidRPr="009B68BA">
        <w:rPr>
          <w:sz w:val="24"/>
          <w:szCs w:val="24"/>
        </w:rPr>
        <w:t>fairly balanced</w:t>
      </w:r>
      <w:proofErr w:type="gramEnd"/>
      <w:r w:rsidRPr="009B68BA">
        <w:rPr>
          <w:sz w:val="24"/>
          <w:szCs w:val="24"/>
        </w:rPr>
        <w:t xml:space="preserve"> and approximately bell-shaped rather than strongly skewed. The variance was 129.06 and the standard deviation was 11.36, meaning that the number of points scored typically varied by about 11.36 points from the mean. Because the distribution is </w:t>
      </w:r>
      <w:proofErr w:type="gramStart"/>
      <w:r w:rsidRPr="009B68BA">
        <w:rPr>
          <w:sz w:val="24"/>
          <w:szCs w:val="24"/>
        </w:rPr>
        <w:t>fairly balanced</w:t>
      </w:r>
      <w:proofErr w:type="gramEnd"/>
      <w:r w:rsidRPr="009B68BA">
        <w:rPr>
          <w:sz w:val="24"/>
          <w:szCs w:val="24"/>
        </w:rPr>
        <w:t>, the mean is a good measure to use to represent the center of the distribution.</w:t>
      </w:r>
    </w:p>
    <w:p w14:paraId="1F7F5846" w14:textId="40E510EA" w:rsidR="00DB716F" w:rsidRPr="009B68BA" w:rsidRDefault="00314B53" w:rsidP="009B68BA">
      <w:pPr>
        <w:pStyle w:val="Heading2"/>
        <w:rPr>
          <w:rFonts w:ascii="Arial" w:hAnsi="Arial" w:cs="Arial"/>
        </w:rPr>
      </w:pPr>
      <w:r w:rsidRPr="009B68BA">
        <w:rPr>
          <w:rFonts w:ascii="Arial" w:hAnsi="Arial" w:cs="Arial"/>
          <w:lang w:val="en-US"/>
        </w:rPr>
        <w:t xml:space="preserve">Descriptive Statistics: </w:t>
      </w:r>
      <w:r w:rsidR="009C2363" w:rsidRPr="009B68BA">
        <w:rPr>
          <w:rFonts w:ascii="Arial" w:hAnsi="Arial" w:cs="Arial"/>
          <w:lang w:val="en-US"/>
        </w:rPr>
        <w:t xml:space="preserve">Points Scored </w:t>
      </w:r>
      <w:r w:rsidR="00147935" w:rsidRPr="009B68BA">
        <w:rPr>
          <w:rFonts w:ascii="Arial" w:hAnsi="Arial" w:cs="Arial"/>
          <w:lang w:val="en-US"/>
        </w:rPr>
        <w:t xml:space="preserve">by </w:t>
      </w:r>
      <w:r w:rsidR="009C2363" w:rsidRPr="009B68BA">
        <w:rPr>
          <w:rFonts w:ascii="Arial" w:hAnsi="Arial" w:cs="Arial"/>
          <w:lang w:val="en-US"/>
        </w:rPr>
        <w:t xml:space="preserve">Your Team in </w:t>
      </w:r>
      <w:r w:rsidR="006366E0" w:rsidRPr="009B68BA">
        <w:rPr>
          <w:rFonts w:ascii="Arial" w:hAnsi="Arial" w:cs="Arial"/>
          <w:lang w:val="en-US"/>
        </w:rPr>
        <w:t xml:space="preserve">Home </w:t>
      </w:r>
      <w:r w:rsidR="009C2363" w:rsidRPr="009B68BA">
        <w:rPr>
          <w:rFonts w:ascii="Arial" w:hAnsi="Arial" w:cs="Arial"/>
          <w:lang w:val="en-US"/>
        </w:rPr>
        <w:t>Games</w:t>
      </w:r>
    </w:p>
    <w:p w14:paraId="4EB80F86" w14:textId="2EC6C710" w:rsidR="002D755F" w:rsidRPr="009B68BA" w:rsidRDefault="00314B53" w:rsidP="009B68BA">
      <w:pPr>
        <w:suppressAutoHyphens/>
        <w:spacing w:line="480" w:lineRule="auto"/>
        <w:ind w:left="720"/>
        <w:contextualSpacing/>
        <w:jc w:val="center"/>
        <w:rPr>
          <w:sz w:val="24"/>
          <w:szCs w:val="24"/>
        </w:rPr>
      </w:pPr>
      <w:r w:rsidRPr="009B68BA">
        <w:rPr>
          <w:sz w:val="24"/>
          <w:szCs w:val="24"/>
        </w:rPr>
        <w:t xml:space="preserve">Table 3. </w:t>
      </w:r>
      <w:r w:rsidR="009C2363" w:rsidRPr="009B68BA">
        <w:rPr>
          <w:sz w:val="24"/>
          <w:szCs w:val="24"/>
        </w:rPr>
        <w:t>Descriptive Statistics for Points Scored by Your Team in Away Games</w:t>
      </w:r>
    </w:p>
    <w:tbl>
      <w:tblPr>
        <w:tblStyle w:val="a1"/>
        <w:tblW w:w="8235" w:type="dxa"/>
        <w:tblInd w:w="8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3705"/>
        <w:gridCol w:w="4530"/>
      </w:tblGrid>
      <w:tr w:rsidR="005A34D2" w:rsidRPr="009B68BA" w14:paraId="1B497B77" w14:textId="77777777" w:rsidTr="009A0710">
        <w:trPr>
          <w:tblHeader/>
        </w:trPr>
        <w:tc>
          <w:tcPr>
            <w:tcW w:w="3705" w:type="dxa"/>
            <w:tcMar>
              <w:top w:w="0" w:type="dxa"/>
              <w:left w:w="115" w:type="dxa"/>
              <w:bottom w:w="0" w:type="dxa"/>
              <w:right w:w="115" w:type="dxa"/>
            </w:tcMar>
          </w:tcPr>
          <w:p w14:paraId="063871DB"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t>Statistic Name</w:t>
            </w:r>
          </w:p>
        </w:tc>
        <w:tc>
          <w:tcPr>
            <w:tcW w:w="4530" w:type="dxa"/>
            <w:tcMar>
              <w:top w:w="0" w:type="dxa"/>
              <w:left w:w="115" w:type="dxa"/>
              <w:bottom w:w="0" w:type="dxa"/>
              <w:right w:w="115" w:type="dxa"/>
            </w:tcMar>
          </w:tcPr>
          <w:p w14:paraId="3E74A0CC"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t>Value</w:t>
            </w:r>
          </w:p>
        </w:tc>
      </w:tr>
      <w:tr w:rsidR="009B6796" w:rsidRPr="009B68BA" w14:paraId="0C581FDB" w14:textId="77777777" w:rsidTr="009A0710">
        <w:tc>
          <w:tcPr>
            <w:tcW w:w="3705" w:type="dxa"/>
            <w:tcMar>
              <w:top w:w="0" w:type="dxa"/>
              <w:left w:w="115" w:type="dxa"/>
              <w:bottom w:w="0" w:type="dxa"/>
              <w:right w:w="115" w:type="dxa"/>
            </w:tcMar>
          </w:tcPr>
          <w:p w14:paraId="3EB76FD4" w14:textId="77777777" w:rsidR="00DB716F" w:rsidRPr="009B68BA" w:rsidRDefault="009B68BA" w:rsidP="009B68BA">
            <w:pPr>
              <w:suppressAutoHyphens/>
              <w:spacing w:line="480" w:lineRule="auto"/>
              <w:contextualSpacing/>
              <w:rPr>
                <w:sz w:val="24"/>
                <w:szCs w:val="24"/>
              </w:rPr>
            </w:pPr>
            <w:r w:rsidRPr="009B68BA">
              <w:rPr>
                <w:sz w:val="24"/>
                <w:szCs w:val="24"/>
              </w:rPr>
              <w:t>Mean</w:t>
            </w:r>
          </w:p>
          <w:p w14:paraId="68428098" w14:textId="77777777" w:rsidR="009B68BA" w:rsidRPr="009B68BA" w:rsidRDefault="009B68BA" w:rsidP="009B68BA">
            <w:pPr>
              <w:suppressAutoHyphens/>
              <w:spacing w:line="480" w:lineRule="auto"/>
              <w:contextualSpacing/>
              <w:rPr>
                <w:sz w:val="24"/>
                <w:szCs w:val="24"/>
              </w:rPr>
            </w:pPr>
            <w:r w:rsidRPr="009B68BA">
              <w:rPr>
                <w:sz w:val="24"/>
                <w:szCs w:val="24"/>
              </w:rPr>
              <w:t>Median</w:t>
            </w:r>
          </w:p>
          <w:p w14:paraId="538B2EE4" w14:textId="77777777" w:rsidR="009B68BA" w:rsidRPr="009B68BA" w:rsidRDefault="009B68BA" w:rsidP="009B68BA">
            <w:pPr>
              <w:suppressAutoHyphens/>
              <w:spacing w:line="480" w:lineRule="auto"/>
              <w:contextualSpacing/>
              <w:rPr>
                <w:sz w:val="24"/>
                <w:szCs w:val="24"/>
              </w:rPr>
            </w:pPr>
            <w:r w:rsidRPr="009B68BA">
              <w:rPr>
                <w:sz w:val="24"/>
                <w:szCs w:val="24"/>
              </w:rPr>
              <w:t>Variance</w:t>
            </w:r>
          </w:p>
          <w:p w14:paraId="6D125766" w14:textId="545BF5E6" w:rsidR="009B68BA" w:rsidRPr="009B68BA" w:rsidRDefault="009B68BA" w:rsidP="009B68BA">
            <w:pPr>
              <w:suppressAutoHyphens/>
              <w:spacing w:line="480" w:lineRule="auto"/>
              <w:contextualSpacing/>
              <w:rPr>
                <w:sz w:val="24"/>
                <w:szCs w:val="24"/>
              </w:rPr>
            </w:pPr>
            <w:r w:rsidRPr="009B68BA">
              <w:rPr>
                <w:sz w:val="24"/>
                <w:szCs w:val="24"/>
              </w:rPr>
              <w:t>Standard Deviation</w:t>
            </w:r>
          </w:p>
        </w:tc>
        <w:tc>
          <w:tcPr>
            <w:tcW w:w="4530" w:type="dxa"/>
            <w:tcMar>
              <w:top w:w="0" w:type="dxa"/>
              <w:left w:w="115" w:type="dxa"/>
              <w:bottom w:w="0" w:type="dxa"/>
              <w:right w:w="115" w:type="dxa"/>
            </w:tcMar>
          </w:tcPr>
          <w:p w14:paraId="0CD9403E" w14:textId="77777777" w:rsidR="00DB716F" w:rsidRPr="009B68BA" w:rsidRDefault="009B68BA" w:rsidP="009B68BA">
            <w:pPr>
              <w:suppressAutoHyphens/>
              <w:spacing w:line="480" w:lineRule="auto"/>
              <w:contextualSpacing/>
              <w:rPr>
                <w:sz w:val="24"/>
                <w:szCs w:val="24"/>
              </w:rPr>
            </w:pPr>
            <w:r w:rsidRPr="009B68BA">
              <w:rPr>
                <w:sz w:val="24"/>
                <w:szCs w:val="24"/>
              </w:rPr>
              <w:t>98.03</w:t>
            </w:r>
          </w:p>
          <w:p w14:paraId="4D68E17E" w14:textId="77777777" w:rsidR="009B68BA" w:rsidRPr="009B68BA" w:rsidRDefault="009B68BA" w:rsidP="009B68BA">
            <w:pPr>
              <w:suppressAutoHyphens/>
              <w:spacing w:line="480" w:lineRule="auto"/>
              <w:contextualSpacing/>
              <w:rPr>
                <w:sz w:val="24"/>
                <w:szCs w:val="24"/>
              </w:rPr>
            </w:pPr>
            <w:r w:rsidRPr="009B68BA">
              <w:rPr>
                <w:sz w:val="24"/>
                <w:szCs w:val="24"/>
              </w:rPr>
              <w:t>98</w:t>
            </w:r>
          </w:p>
          <w:p w14:paraId="51E6F5E5" w14:textId="77777777" w:rsidR="009B68BA" w:rsidRPr="009B68BA" w:rsidRDefault="009B68BA" w:rsidP="009B68BA">
            <w:pPr>
              <w:suppressAutoHyphens/>
              <w:spacing w:line="480" w:lineRule="auto"/>
              <w:contextualSpacing/>
              <w:rPr>
                <w:sz w:val="24"/>
                <w:szCs w:val="24"/>
              </w:rPr>
            </w:pPr>
            <w:r w:rsidRPr="009B68BA">
              <w:rPr>
                <w:sz w:val="24"/>
                <w:szCs w:val="24"/>
              </w:rPr>
              <w:t>120.61</w:t>
            </w:r>
          </w:p>
          <w:p w14:paraId="3BA6E2D0" w14:textId="7AA79636" w:rsidR="009B68BA" w:rsidRPr="009B68BA" w:rsidRDefault="009B68BA" w:rsidP="009B68BA">
            <w:pPr>
              <w:suppressAutoHyphens/>
              <w:spacing w:line="480" w:lineRule="auto"/>
              <w:contextualSpacing/>
              <w:rPr>
                <w:sz w:val="24"/>
                <w:szCs w:val="24"/>
              </w:rPr>
            </w:pPr>
            <w:r w:rsidRPr="009B68BA">
              <w:rPr>
                <w:sz w:val="24"/>
                <w:szCs w:val="24"/>
              </w:rPr>
              <w:t>10.98</w:t>
            </w:r>
          </w:p>
        </w:tc>
      </w:tr>
    </w:tbl>
    <w:p w14:paraId="349E9CD2" w14:textId="260AA2DE" w:rsidR="00DB716F" w:rsidRPr="009B68BA" w:rsidRDefault="009B68BA" w:rsidP="009B68BA">
      <w:pPr>
        <w:pStyle w:val="pdq2pgselectionanchorcontainer"/>
        <w:spacing w:line="480" w:lineRule="auto"/>
        <w:ind w:firstLine="360"/>
        <w:rPr>
          <w:rFonts w:ascii="Arial" w:hAnsi="Arial" w:cs="Arial"/>
        </w:rPr>
      </w:pPr>
      <w:r w:rsidRPr="009B68BA">
        <w:rPr>
          <w:rFonts w:ascii="Arial" w:hAnsi="Arial" w:cs="Arial"/>
        </w:rPr>
        <w:t xml:space="preserve">For Knicks home games, the mean number of points scored was 98.03 and the median was 98.00. The mean and median are almost identical, which indicates that the </w:t>
      </w:r>
      <w:r w:rsidRPr="009B68BA">
        <w:rPr>
          <w:rFonts w:ascii="Arial" w:hAnsi="Arial" w:cs="Arial"/>
        </w:rPr>
        <w:lastRenderedPageBreak/>
        <w:t xml:space="preserve">distribution is </w:t>
      </w:r>
      <w:proofErr w:type="gramStart"/>
      <w:r w:rsidRPr="009B68BA">
        <w:rPr>
          <w:rFonts w:ascii="Arial" w:hAnsi="Arial" w:cs="Arial"/>
        </w:rPr>
        <w:t>fairly balanced</w:t>
      </w:r>
      <w:proofErr w:type="gramEnd"/>
      <w:r w:rsidRPr="009B68BA">
        <w:rPr>
          <w:rFonts w:ascii="Arial" w:hAnsi="Arial" w:cs="Arial"/>
        </w:rPr>
        <w:t xml:space="preserve"> and approximately bell-shaped. The variance was 120.61 and the standard deviation was 10.98, showing that home-game scores typically varied by about 10.98 points from the mean. The mean is an appropriate measure of the center because there does not appear to be strong skew in the distribution. The Knicks performed slightly better at home than away because their average home score was 98.03 compared with 95.67 away. The standard deviation was also slightly lower at home, 10.98 compared with 11.36 away, which means their home scoring was slightly more consistent.</w:t>
      </w:r>
    </w:p>
    <w:p w14:paraId="06426FC7" w14:textId="47A61B63" w:rsidR="002D755F" w:rsidRPr="009B68BA" w:rsidRDefault="00314B53" w:rsidP="009B68BA">
      <w:pPr>
        <w:pStyle w:val="Heading2"/>
        <w:rPr>
          <w:rFonts w:ascii="Arial" w:hAnsi="Arial" w:cs="Arial"/>
        </w:rPr>
      </w:pPr>
      <w:r w:rsidRPr="009B68BA">
        <w:rPr>
          <w:rFonts w:ascii="Arial" w:hAnsi="Arial" w:cs="Arial"/>
        </w:rPr>
        <w:t xml:space="preserve">Confidence Interval </w:t>
      </w:r>
      <w:r w:rsidR="00BE2E33" w:rsidRPr="009B68BA">
        <w:rPr>
          <w:rFonts w:ascii="Arial" w:hAnsi="Arial" w:cs="Arial"/>
        </w:rPr>
        <w:t>to estimate the True Potential of Your Team</w:t>
      </w:r>
    </w:p>
    <w:tbl>
      <w:tblPr>
        <w:tblStyle w:val="a2"/>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640"/>
        <w:gridCol w:w="6000"/>
      </w:tblGrid>
      <w:tr w:rsidR="005A34D2" w:rsidRPr="009B68BA" w14:paraId="17E95CD3" w14:textId="77777777" w:rsidTr="009A0710">
        <w:trPr>
          <w:tblHeader/>
        </w:trPr>
        <w:tc>
          <w:tcPr>
            <w:tcW w:w="2640" w:type="dxa"/>
            <w:tcMar>
              <w:top w:w="0" w:type="dxa"/>
              <w:left w:w="115" w:type="dxa"/>
              <w:bottom w:w="0" w:type="dxa"/>
              <w:right w:w="115" w:type="dxa"/>
            </w:tcMar>
          </w:tcPr>
          <w:p w14:paraId="3DC6C823"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t>Confidence Level (%)</w:t>
            </w:r>
          </w:p>
        </w:tc>
        <w:tc>
          <w:tcPr>
            <w:tcW w:w="6000" w:type="dxa"/>
            <w:tcMar>
              <w:top w:w="0" w:type="dxa"/>
              <w:left w:w="115" w:type="dxa"/>
              <w:bottom w:w="0" w:type="dxa"/>
              <w:right w:w="115" w:type="dxa"/>
            </w:tcMar>
          </w:tcPr>
          <w:p w14:paraId="0DF8ABF4"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t>Confidence Interval</w:t>
            </w:r>
          </w:p>
        </w:tc>
      </w:tr>
      <w:tr w:rsidR="009B6796" w:rsidRPr="009B68BA" w14:paraId="22BB8111" w14:textId="77777777" w:rsidTr="009A0710">
        <w:tc>
          <w:tcPr>
            <w:tcW w:w="2640" w:type="dxa"/>
            <w:tcMar>
              <w:top w:w="0" w:type="dxa"/>
              <w:left w:w="115" w:type="dxa"/>
              <w:bottom w:w="0" w:type="dxa"/>
              <w:right w:w="115" w:type="dxa"/>
            </w:tcMar>
          </w:tcPr>
          <w:p w14:paraId="6E9AD26E" w14:textId="38033C75" w:rsidR="00DB716F" w:rsidRPr="009B68BA" w:rsidRDefault="009B68BA" w:rsidP="009B68BA">
            <w:pPr>
              <w:suppressAutoHyphens/>
              <w:spacing w:line="480" w:lineRule="auto"/>
              <w:contextualSpacing/>
              <w:rPr>
                <w:sz w:val="24"/>
                <w:szCs w:val="24"/>
              </w:rPr>
            </w:pPr>
            <w:r w:rsidRPr="009B68BA">
              <w:rPr>
                <w:sz w:val="24"/>
                <w:szCs w:val="24"/>
              </w:rPr>
              <w:t>95%</w:t>
            </w:r>
          </w:p>
        </w:tc>
        <w:tc>
          <w:tcPr>
            <w:tcW w:w="6000" w:type="dxa"/>
            <w:tcMar>
              <w:top w:w="0" w:type="dxa"/>
              <w:left w:w="115" w:type="dxa"/>
              <w:bottom w:w="0" w:type="dxa"/>
              <w:right w:w="115" w:type="dxa"/>
            </w:tcMar>
          </w:tcPr>
          <w:p w14:paraId="27DB4A3B" w14:textId="6B220F4F" w:rsidR="00DB716F" w:rsidRPr="009B68BA" w:rsidRDefault="009B68BA" w:rsidP="009B68BA">
            <w:pPr>
              <w:suppressAutoHyphens/>
              <w:spacing w:line="480" w:lineRule="auto"/>
              <w:contextualSpacing/>
              <w:rPr>
                <w:sz w:val="24"/>
                <w:szCs w:val="24"/>
              </w:rPr>
            </w:pPr>
            <w:r w:rsidRPr="009B68BA">
              <w:rPr>
                <w:sz w:val="24"/>
                <w:szCs w:val="24"/>
                <w:lang w:val="en-US"/>
              </w:rPr>
              <w:t>(95.41, 98.21)</w:t>
            </w:r>
          </w:p>
        </w:tc>
      </w:tr>
    </w:tbl>
    <w:p w14:paraId="0E533588" w14:textId="77777777" w:rsidR="00DB716F" w:rsidRPr="009B68BA" w:rsidRDefault="00DB716F" w:rsidP="009B68BA">
      <w:pPr>
        <w:suppressAutoHyphens/>
        <w:spacing w:line="480" w:lineRule="auto"/>
        <w:contextualSpacing/>
        <w:rPr>
          <w:sz w:val="24"/>
          <w:szCs w:val="24"/>
        </w:rPr>
      </w:pPr>
    </w:p>
    <w:p w14:paraId="233B4A39" w14:textId="6B11AB48" w:rsidR="009B68BA" w:rsidRPr="009B68BA" w:rsidRDefault="009B68BA" w:rsidP="0071345C">
      <w:pPr>
        <w:suppressAutoHyphens/>
        <w:spacing w:line="480" w:lineRule="auto"/>
        <w:ind w:firstLine="360"/>
        <w:contextualSpacing/>
        <w:rPr>
          <w:sz w:val="24"/>
          <w:szCs w:val="24"/>
        </w:rPr>
      </w:pPr>
      <w:r w:rsidRPr="009B68BA">
        <w:rPr>
          <w:sz w:val="24"/>
          <w:szCs w:val="24"/>
        </w:rPr>
        <w:t>Confidence intervals are used to estimate a range of values that is likely to contain a population parameter, such as the true average. The 95% confidence interval for the average number of points scored by the Knicks from 2013 to 2015 was 95.41 to 98.21 points. This means I am 95% confident that the Knicks' true average points scored under similar conditions falls within this range. If a higher confidence level were used, the interval would become wider because more values would need to be included to increase confidence. A lower confidence level would result in a narrower interval.</w:t>
      </w:r>
    </w:p>
    <w:p w14:paraId="27B02310" w14:textId="7E125971" w:rsidR="00DB716F" w:rsidRPr="009B68BA" w:rsidRDefault="00314B53" w:rsidP="009B68BA">
      <w:pPr>
        <w:pStyle w:val="Heading2"/>
        <w:rPr>
          <w:rFonts w:ascii="Arial" w:hAnsi="Arial" w:cs="Arial"/>
        </w:rPr>
      </w:pPr>
      <w:r w:rsidRPr="009B68BA">
        <w:rPr>
          <w:rFonts w:ascii="Arial" w:hAnsi="Arial" w:cs="Arial"/>
        </w:rPr>
        <w:t xml:space="preserve">Confidence Interval </w:t>
      </w:r>
      <w:r w:rsidR="00BE2E33" w:rsidRPr="009B68BA">
        <w:rPr>
          <w:rFonts w:ascii="Arial" w:hAnsi="Arial" w:cs="Arial"/>
        </w:rPr>
        <w:t>to estimate the True Potential of the Assigned Team</w:t>
      </w:r>
    </w:p>
    <w:p w14:paraId="0320B6DC" w14:textId="4A757CC8" w:rsidR="002D755F" w:rsidRPr="009B68BA" w:rsidRDefault="00314B53" w:rsidP="009B68BA">
      <w:pPr>
        <w:suppressAutoHyphens/>
        <w:spacing w:line="480" w:lineRule="auto"/>
        <w:contextualSpacing/>
        <w:jc w:val="center"/>
        <w:rPr>
          <w:sz w:val="24"/>
          <w:szCs w:val="24"/>
        </w:rPr>
      </w:pPr>
      <w:r w:rsidRPr="009B68BA">
        <w:rPr>
          <w:sz w:val="24"/>
          <w:szCs w:val="24"/>
        </w:rPr>
        <w:t xml:space="preserve">Table 5. Confidence Interval for </w:t>
      </w:r>
      <w:r w:rsidR="001D3FD5" w:rsidRPr="009B68BA">
        <w:rPr>
          <w:sz w:val="24"/>
          <w:szCs w:val="24"/>
        </w:rPr>
        <w:t>A</w:t>
      </w:r>
      <w:r w:rsidRPr="009B68BA">
        <w:rPr>
          <w:sz w:val="24"/>
          <w:szCs w:val="24"/>
        </w:rPr>
        <w:t>verage Relative Skill of Teams in Assigned Team’s Years</w:t>
      </w:r>
    </w:p>
    <w:tbl>
      <w:tblPr>
        <w:tblStyle w:val="a3"/>
        <w:tblW w:w="5979"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1827"/>
        <w:gridCol w:w="4152"/>
      </w:tblGrid>
      <w:tr w:rsidR="005A34D2" w:rsidRPr="009B68BA" w14:paraId="12049791" w14:textId="77777777" w:rsidTr="0071345C">
        <w:trPr>
          <w:trHeight w:val="687"/>
          <w:tblHeader/>
        </w:trPr>
        <w:tc>
          <w:tcPr>
            <w:tcW w:w="1827" w:type="dxa"/>
            <w:tcMar>
              <w:top w:w="0" w:type="dxa"/>
              <w:left w:w="115" w:type="dxa"/>
              <w:bottom w:w="0" w:type="dxa"/>
              <w:right w:w="115" w:type="dxa"/>
            </w:tcMar>
          </w:tcPr>
          <w:p w14:paraId="1913D96F"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lastRenderedPageBreak/>
              <w:t>Confidence Level (%)</w:t>
            </w:r>
          </w:p>
        </w:tc>
        <w:tc>
          <w:tcPr>
            <w:tcW w:w="4152" w:type="dxa"/>
            <w:tcMar>
              <w:top w:w="0" w:type="dxa"/>
              <w:left w:w="115" w:type="dxa"/>
              <w:bottom w:w="0" w:type="dxa"/>
              <w:right w:w="115" w:type="dxa"/>
            </w:tcMar>
          </w:tcPr>
          <w:p w14:paraId="2989440E" w14:textId="77777777" w:rsidR="00DB716F" w:rsidRPr="009B68BA" w:rsidRDefault="00314B53" w:rsidP="009B68BA">
            <w:pPr>
              <w:suppressAutoHyphens/>
              <w:spacing w:line="480" w:lineRule="auto"/>
              <w:contextualSpacing/>
              <w:jc w:val="center"/>
              <w:rPr>
                <w:b/>
                <w:sz w:val="24"/>
                <w:szCs w:val="24"/>
              </w:rPr>
            </w:pPr>
            <w:r w:rsidRPr="009B68BA">
              <w:rPr>
                <w:b/>
                <w:sz w:val="24"/>
                <w:szCs w:val="24"/>
              </w:rPr>
              <w:t>Confidence Interval</w:t>
            </w:r>
          </w:p>
        </w:tc>
      </w:tr>
      <w:tr w:rsidR="009B6796" w:rsidRPr="009B68BA" w14:paraId="729D7A8A" w14:textId="77777777" w:rsidTr="0071345C">
        <w:trPr>
          <w:trHeight w:val="256"/>
        </w:trPr>
        <w:tc>
          <w:tcPr>
            <w:tcW w:w="1827" w:type="dxa"/>
            <w:tcMar>
              <w:top w:w="0" w:type="dxa"/>
              <w:left w:w="115" w:type="dxa"/>
              <w:bottom w:w="0" w:type="dxa"/>
              <w:right w:w="115" w:type="dxa"/>
            </w:tcMar>
          </w:tcPr>
          <w:p w14:paraId="55375E48" w14:textId="51CB9A3E" w:rsidR="00DB716F" w:rsidRPr="009B68BA" w:rsidRDefault="009B68BA" w:rsidP="009B68BA">
            <w:pPr>
              <w:suppressAutoHyphens/>
              <w:spacing w:line="480" w:lineRule="auto"/>
              <w:contextualSpacing/>
              <w:rPr>
                <w:sz w:val="24"/>
                <w:szCs w:val="24"/>
              </w:rPr>
            </w:pPr>
            <w:r w:rsidRPr="009B68BA">
              <w:rPr>
                <w:sz w:val="24"/>
                <w:szCs w:val="24"/>
              </w:rPr>
              <w:t>95%</w:t>
            </w:r>
          </w:p>
        </w:tc>
        <w:tc>
          <w:tcPr>
            <w:tcW w:w="4152" w:type="dxa"/>
            <w:tcMar>
              <w:top w:w="0" w:type="dxa"/>
              <w:left w:w="115" w:type="dxa"/>
              <w:bottom w:w="0" w:type="dxa"/>
              <w:right w:w="115" w:type="dxa"/>
            </w:tcMar>
          </w:tcPr>
          <w:p w14:paraId="5FE86CA9" w14:textId="42562569" w:rsidR="00DB716F" w:rsidRPr="009B68BA" w:rsidRDefault="009B68BA" w:rsidP="009B68BA">
            <w:pPr>
              <w:suppressAutoHyphens/>
              <w:spacing w:line="480" w:lineRule="auto"/>
              <w:contextualSpacing/>
              <w:rPr>
                <w:sz w:val="24"/>
                <w:szCs w:val="24"/>
              </w:rPr>
            </w:pPr>
            <w:r w:rsidRPr="009B68BA">
              <w:rPr>
                <w:sz w:val="24"/>
                <w:szCs w:val="24"/>
                <w:lang w:val="en-US"/>
              </w:rPr>
              <w:t>(100.27, 103.1)</w:t>
            </w:r>
          </w:p>
        </w:tc>
      </w:tr>
    </w:tbl>
    <w:p w14:paraId="1E72F699" w14:textId="77777777" w:rsidR="00DB716F" w:rsidRPr="009B68BA" w:rsidRDefault="00DB716F" w:rsidP="009B68BA">
      <w:pPr>
        <w:suppressAutoHyphens/>
        <w:spacing w:line="480" w:lineRule="auto"/>
        <w:contextualSpacing/>
        <w:rPr>
          <w:sz w:val="24"/>
          <w:szCs w:val="24"/>
        </w:rPr>
      </w:pPr>
    </w:p>
    <w:p w14:paraId="11DE9F79" w14:textId="6D9F1DF8" w:rsidR="00DB716F" w:rsidRPr="009B68BA" w:rsidRDefault="009B68BA" w:rsidP="009B68BA">
      <w:pPr>
        <w:suppressAutoHyphens/>
        <w:spacing w:line="480" w:lineRule="auto"/>
        <w:ind w:firstLine="360"/>
        <w:contextualSpacing/>
        <w:rPr>
          <w:sz w:val="24"/>
          <w:szCs w:val="24"/>
        </w:rPr>
      </w:pPr>
      <w:r w:rsidRPr="009B68BA">
        <w:rPr>
          <w:sz w:val="24"/>
          <w:szCs w:val="24"/>
        </w:rPr>
        <w:t>The 95% confidence interval for the average number of points scored by the Chicago Bulls from 1996 to 1998 was 100.27 to 103.10 points. This means I am 95% confident that the Bulls' true average points scored under similar conditions falls within this range. A higher confidence level would produce a wider interval, while a lower confidence level would produce a narrower interval. When the two teams are compared, the Bulls' interval of 100.27 to 103.10 is entirely higher than the Knicks' interval of 95.41 to 98.21. This suggests that the Bulls had a higher point-scoring potential than the Knicks during the time periods analyzed.</w:t>
      </w:r>
    </w:p>
    <w:p w14:paraId="2498AE9D" w14:textId="77777777" w:rsidR="00DB716F" w:rsidRPr="009B68BA" w:rsidRDefault="00314B53" w:rsidP="009B68BA">
      <w:pPr>
        <w:pStyle w:val="Heading2"/>
        <w:rPr>
          <w:rFonts w:ascii="Arial" w:hAnsi="Arial" w:cs="Arial"/>
        </w:rPr>
      </w:pPr>
      <w:r w:rsidRPr="009B68BA">
        <w:rPr>
          <w:rFonts w:ascii="Arial" w:hAnsi="Arial" w:cs="Arial"/>
        </w:rPr>
        <w:t>Conclusion</w:t>
      </w:r>
    </w:p>
    <w:p w14:paraId="50ED4E98" w14:textId="416BDEAA" w:rsidR="00DB716F" w:rsidRPr="009B68BA" w:rsidRDefault="009B68BA" w:rsidP="009B68BA">
      <w:pPr>
        <w:suppressAutoHyphens/>
        <w:spacing w:line="480" w:lineRule="auto"/>
        <w:ind w:firstLine="360"/>
        <w:contextualSpacing/>
        <w:rPr>
          <w:sz w:val="24"/>
          <w:szCs w:val="24"/>
        </w:rPr>
      </w:pPr>
      <w:r w:rsidRPr="009B68BA">
        <w:rPr>
          <w:sz w:val="24"/>
          <w:szCs w:val="24"/>
        </w:rPr>
        <w:t xml:space="preserve">The statistical analysis showed several differences between the New York Knicks from 2013 to 2015 and the Chicago Bulls from 1996 to 1998. The Knicks scored slightly more points at home than away and were also slightly more consistent </w:t>
      </w:r>
      <w:proofErr w:type="gramStart"/>
      <w:r w:rsidRPr="009B68BA">
        <w:rPr>
          <w:sz w:val="24"/>
          <w:szCs w:val="24"/>
        </w:rPr>
        <w:t>in home</w:t>
      </w:r>
      <w:proofErr w:type="gramEnd"/>
      <w:r w:rsidRPr="009B68BA">
        <w:rPr>
          <w:sz w:val="24"/>
          <w:szCs w:val="24"/>
        </w:rPr>
        <w:t xml:space="preserve"> games. The visualizations and confidence intervals also showed that the Bulls generally had higher scoring performances than the Knicks. The Bulls had an average of 101.68 points and a 95% confidence interval of 100.27 to 103.10, while the Knicks had a 95% confidence interval of 95.41 to 98.21. These analyses are useful because they turn historical game data into information that management can use to better understand team performance. Overall, the results suggest that game location affected the Knicks' </w:t>
      </w:r>
      <w:r w:rsidRPr="009B68BA">
        <w:rPr>
          <w:sz w:val="24"/>
          <w:szCs w:val="24"/>
        </w:rPr>
        <w:lastRenderedPageBreak/>
        <w:t>scoring somewhat and that the Bulls had stronger scoring performance during the periods analyzed.</w:t>
      </w:r>
      <w:r w:rsidR="00314B53" w:rsidRPr="009B68BA">
        <w:rPr>
          <w:sz w:val="24"/>
          <w:szCs w:val="24"/>
        </w:rPr>
        <w:t xml:space="preserve"> </w:t>
      </w:r>
    </w:p>
    <w:p w14:paraId="57BD4807" w14:textId="2654C3E5" w:rsidR="00DB716F" w:rsidRPr="009A0710" w:rsidRDefault="00DB716F" w:rsidP="00220A10">
      <w:pPr>
        <w:suppressAutoHyphens/>
        <w:spacing w:line="480" w:lineRule="auto"/>
        <w:ind w:left="720" w:hanging="720"/>
        <w:contextualSpacing/>
        <w:rPr>
          <w:rFonts w:ascii="Calibri" w:hAnsi="Calibri" w:cs="Calibri"/>
          <w:sz w:val="24"/>
          <w:szCs w:val="24"/>
        </w:rPr>
      </w:pPr>
    </w:p>
    <w:sectPr w:rsidR="00DB716F" w:rsidRPr="009A07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E9017" w14:textId="77777777" w:rsidR="005A0615" w:rsidRDefault="005A0615">
      <w:pPr>
        <w:spacing w:line="240" w:lineRule="auto"/>
      </w:pPr>
      <w:r>
        <w:separator/>
      </w:r>
    </w:p>
  </w:endnote>
  <w:endnote w:type="continuationSeparator" w:id="0">
    <w:p w14:paraId="00DC390D" w14:textId="77777777" w:rsidR="005A0615" w:rsidRDefault="005A06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1923" w14:textId="77777777" w:rsidR="005A0615" w:rsidRDefault="005A0615">
      <w:pPr>
        <w:spacing w:line="240" w:lineRule="auto"/>
      </w:pPr>
      <w:r>
        <w:separator/>
      </w:r>
    </w:p>
  </w:footnote>
  <w:footnote w:type="continuationSeparator" w:id="0">
    <w:p w14:paraId="67AA84D2" w14:textId="77777777" w:rsidR="005A0615" w:rsidRDefault="005A06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315pt;height:280pt;visibility:visible;mso-wrap-style:square" o:bullet="t">
        <v:imagedata r:id="rId1" o:title=""/>
      </v:shape>
    </w:pict>
  </w:numPicBullet>
  <w:abstractNum w:abstractNumId="0" w15:restartNumberingAfterBreak="0">
    <w:nsid w:val="FFFFFF7C"/>
    <w:multiLevelType w:val="singleLevel"/>
    <w:tmpl w:val="30C09C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7A0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2818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F6C1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E4BB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0C6E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24952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94DE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A6A97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DE11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B1A70"/>
    <w:multiLevelType w:val="multilevel"/>
    <w:tmpl w:val="73864702"/>
    <w:lvl w:ilvl="0">
      <w:start w:val="2"/>
      <w:numFmt w:val="decimal"/>
      <w:lvlText w:val="%1."/>
      <w:lvlJc w:val="left"/>
      <w:pPr>
        <w:ind w:left="720" w:hanging="360"/>
      </w:pPr>
      <w:rPr>
        <w:rFonts w:asciiTheme="majorHAnsi" w:eastAsia="Arial"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76563B2"/>
    <w:multiLevelType w:val="multilevel"/>
    <w:tmpl w:val="4FB8DB3A"/>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1BD3BEE"/>
    <w:multiLevelType w:val="multilevel"/>
    <w:tmpl w:val="576C56CE"/>
    <w:lvl w:ilvl="0">
      <w:start w:val="1"/>
      <w:numFmt w:val="bullet"/>
      <w:lvlText w:val="●"/>
      <w:lvlJc w:val="left"/>
      <w:pPr>
        <w:ind w:left="720" w:hanging="360"/>
      </w:pPr>
      <w:rPr>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1DC6433"/>
    <w:multiLevelType w:val="multilevel"/>
    <w:tmpl w:val="AD0A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F3389F"/>
    <w:multiLevelType w:val="multilevel"/>
    <w:tmpl w:val="D7D82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5D4C25"/>
    <w:multiLevelType w:val="multilevel"/>
    <w:tmpl w:val="D1B00D8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3C3408"/>
    <w:multiLevelType w:val="multilevel"/>
    <w:tmpl w:val="B09005D4"/>
    <w:lvl w:ilvl="0">
      <w:start w:val="1"/>
      <w:numFmt w:val="decimal"/>
      <w:lvlText w:val="%1."/>
      <w:lvlJc w:val="left"/>
      <w:pPr>
        <w:ind w:left="720" w:hanging="360"/>
      </w:pPr>
      <w:rPr>
        <w:u w:val="none"/>
      </w:rPr>
    </w:lvl>
    <w:lvl w:ilvl="1">
      <w:start w:val="1"/>
      <w:numFmt w:val="bullet"/>
      <w:pStyle w:val="ListBullet2"/>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582D0B"/>
    <w:multiLevelType w:val="multilevel"/>
    <w:tmpl w:val="796C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425566"/>
    <w:multiLevelType w:val="multilevel"/>
    <w:tmpl w:val="04DA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5D016F"/>
    <w:multiLevelType w:val="multilevel"/>
    <w:tmpl w:val="81960042"/>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291B5D"/>
    <w:multiLevelType w:val="multilevel"/>
    <w:tmpl w:val="D872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776AAB"/>
    <w:multiLevelType w:val="multilevel"/>
    <w:tmpl w:val="F07A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062EA6"/>
    <w:multiLevelType w:val="multilevel"/>
    <w:tmpl w:val="B92C7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519078">
    <w:abstractNumId w:val="11"/>
  </w:num>
  <w:num w:numId="2" w16cid:durableId="1909461725">
    <w:abstractNumId w:val="17"/>
  </w:num>
  <w:num w:numId="3" w16cid:durableId="2096973538">
    <w:abstractNumId w:val="16"/>
  </w:num>
  <w:num w:numId="4" w16cid:durableId="1680235663">
    <w:abstractNumId w:val="21"/>
  </w:num>
  <w:num w:numId="5" w16cid:durableId="1232499839">
    <w:abstractNumId w:val="10"/>
  </w:num>
  <w:num w:numId="6" w16cid:durableId="362484693">
    <w:abstractNumId w:val="18"/>
  </w:num>
  <w:num w:numId="7" w16cid:durableId="737018489">
    <w:abstractNumId w:val="14"/>
  </w:num>
  <w:num w:numId="8" w16cid:durableId="1648902672">
    <w:abstractNumId w:val="13"/>
  </w:num>
  <w:num w:numId="9" w16cid:durableId="944003486">
    <w:abstractNumId w:val="19"/>
  </w:num>
  <w:num w:numId="10" w16cid:durableId="752707500">
    <w:abstractNumId w:val="23"/>
  </w:num>
  <w:num w:numId="11" w16cid:durableId="1430546332">
    <w:abstractNumId w:val="20"/>
  </w:num>
  <w:num w:numId="12" w16cid:durableId="733241973">
    <w:abstractNumId w:val="12"/>
  </w:num>
  <w:num w:numId="13" w16cid:durableId="1928075277">
    <w:abstractNumId w:val="15"/>
  </w:num>
  <w:num w:numId="14" w16cid:durableId="1740397649">
    <w:abstractNumId w:val="9"/>
  </w:num>
  <w:num w:numId="15" w16cid:durableId="44913917">
    <w:abstractNumId w:val="7"/>
  </w:num>
  <w:num w:numId="16" w16cid:durableId="1063482233">
    <w:abstractNumId w:val="6"/>
  </w:num>
  <w:num w:numId="17" w16cid:durableId="1796750563">
    <w:abstractNumId w:val="5"/>
  </w:num>
  <w:num w:numId="18" w16cid:durableId="142697282">
    <w:abstractNumId w:val="4"/>
  </w:num>
  <w:num w:numId="19" w16cid:durableId="844170791">
    <w:abstractNumId w:val="8"/>
  </w:num>
  <w:num w:numId="20" w16cid:durableId="1116948482">
    <w:abstractNumId w:val="3"/>
  </w:num>
  <w:num w:numId="21" w16cid:durableId="336687564">
    <w:abstractNumId w:val="2"/>
  </w:num>
  <w:num w:numId="22" w16cid:durableId="1616407964">
    <w:abstractNumId w:val="1"/>
  </w:num>
  <w:num w:numId="23" w16cid:durableId="931087607">
    <w:abstractNumId w:val="0"/>
  </w:num>
  <w:num w:numId="24" w16cid:durableId="8632484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6F"/>
    <w:rsid w:val="000745A6"/>
    <w:rsid w:val="000E6BCF"/>
    <w:rsid w:val="00147935"/>
    <w:rsid w:val="001629ED"/>
    <w:rsid w:val="001D3FD5"/>
    <w:rsid w:val="00220A10"/>
    <w:rsid w:val="00257BFB"/>
    <w:rsid w:val="00287E22"/>
    <w:rsid w:val="00295F99"/>
    <w:rsid w:val="002B792D"/>
    <w:rsid w:val="002C2DA9"/>
    <w:rsid w:val="002D755F"/>
    <w:rsid w:val="002F6178"/>
    <w:rsid w:val="00307785"/>
    <w:rsid w:val="00314B53"/>
    <w:rsid w:val="003779A5"/>
    <w:rsid w:val="00381CD4"/>
    <w:rsid w:val="00391556"/>
    <w:rsid w:val="003A53D3"/>
    <w:rsid w:val="003B1812"/>
    <w:rsid w:val="003C0763"/>
    <w:rsid w:val="00465F32"/>
    <w:rsid w:val="0048296F"/>
    <w:rsid w:val="004B094F"/>
    <w:rsid w:val="004D3619"/>
    <w:rsid w:val="00551F53"/>
    <w:rsid w:val="005A0615"/>
    <w:rsid w:val="005A34D2"/>
    <w:rsid w:val="005B3662"/>
    <w:rsid w:val="005B36F6"/>
    <w:rsid w:val="005C181E"/>
    <w:rsid w:val="005E6156"/>
    <w:rsid w:val="006366E0"/>
    <w:rsid w:val="00663865"/>
    <w:rsid w:val="006714A0"/>
    <w:rsid w:val="006A376F"/>
    <w:rsid w:val="007023CE"/>
    <w:rsid w:val="0071345C"/>
    <w:rsid w:val="00714EE9"/>
    <w:rsid w:val="00794FA0"/>
    <w:rsid w:val="007F6CE2"/>
    <w:rsid w:val="008468F1"/>
    <w:rsid w:val="00846BA6"/>
    <w:rsid w:val="00886D10"/>
    <w:rsid w:val="009479A4"/>
    <w:rsid w:val="009A0710"/>
    <w:rsid w:val="009B6796"/>
    <w:rsid w:val="009B68BA"/>
    <w:rsid w:val="009C2363"/>
    <w:rsid w:val="009C6649"/>
    <w:rsid w:val="00A450A9"/>
    <w:rsid w:val="00A544B1"/>
    <w:rsid w:val="00A974DC"/>
    <w:rsid w:val="00B1171B"/>
    <w:rsid w:val="00B374A0"/>
    <w:rsid w:val="00B425F9"/>
    <w:rsid w:val="00BE2E33"/>
    <w:rsid w:val="00C21B05"/>
    <w:rsid w:val="00C54E4D"/>
    <w:rsid w:val="00C843EB"/>
    <w:rsid w:val="00D03CB8"/>
    <w:rsid w:val="00DB3E24"/>
    <w:rsid w:val="00DB716F"/>
    <w:rsid w:val="00E01A61"/>
    <w:rsid w:val="00E1151B"/>
    <w:rsid w:val="00ED215C"/>
    <w:rsid w:val="00ED491F"/>
    <w:rsid w:val="00EE067E"/>
    <w:rsid w:val="00EF7AD4"/>
    <w:rsid w:val="00F30F56"/>
    <w:rsid w:val="15B99A00"/>
    <w:rsid w:val="77872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B8D7"/>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DC"/>
  </w:style>
  <w:style w:type="paragraph" w:styleId="Heading1">
    <w:name w:val="heading 1"/>
    <w:basedOn w:val="Normal"/>
    <w:next w:val="Normal"/>
    <w:uiPriority w:val="9"/>
    <w:qFormat/>
    <w:rsid w:val="00220A10"/>
    <w:pPr>
      <w:suppressAutoHyphens/>
      <w:spacing w:before="3600" w:line="48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rsid w:val="00220A10"/>
    <w:pPr>
      <w:numPr>
        <w:numId w:val="1"/>
      </w:numPr>
      <w:suppressAutoHyphens/>
      <w:spacing w:line="480" w:lineRule="auto"/>
      <w:ind w:left="360"/>
      <w:contextualSpacing/>
      <w:outlineLvl w:val="1"/>
    </w:pPr>
    <w:rPr>
      <w:rFonts w:ascii="Calibri" w:hAnsi="Calibri" w:cs="Calibri"/>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886D10"/>
    <w:rPr>
      <w:sz w:val="16"/>
      <w:szCs w:val="16"/>
    </w:rPr>
  </w:style>
  <w:style w:type="paragraph" w:styleId="CommentText">
    <w:name w:val="annotation text"/>
    <w:basedOn w:val="Normal"/>
    <w:link w:val="CommentTextChar"/>
    <w:uiPriority w:val="99"/>
    <w:semiHidden/>
    <w:unhideWhenUsed/>
    <w:rsid w:val="00886D10"/>
    <w:pPr>
      <w:spacing w:line="240" w:lineRule="auto"/>
    </w:pPr>
    <w:rPr>
      <w:sz w:val="20"/>
      <w:szCs w:val="20"/>
    </w:rPr>
  </w:style>
  <w:style w:type="character" w:customStyle="1" w:styleId="CommentTextChar">
    <w:name w:val="Comment Text Char"/>
    <w:basedOn w:val="DefaultParagraphFont"/>
    <w:link w:val="CommentText"/>
    <w:uiPriority w:val="99"/>
    <w:semiHidden/>
    <w:rsid w:val="00886D10"/>
    <w:rPr>
      <w:sz w:val="20"/>
      <w:szCs w:val="20"/>
    </w:rPr>
  </w:style>
  <w:style w:type="paragraph" w:styleId="CommentSubject">
    <w:name w:val="annotation subject"/>
    <w:basedOn w:val="CommentText"/>
    <w:next w:val="CommentText"/>
    <w:link w:val="CommentSubjectChar"/>
    <w:uiPriority w:val="99"/>
    <w:semiHidden/>
    <w:unhideWhenUsed/>
    <w:rsid w:val="00886D10"/>
    <w:rPr>
      <w:b/>
      <w:bCs/>
    </w:rPr>
  </w:style>
  <w:style w:type="character" w:customStyle="1" w:styleId="CommentSubjectChar">
    <w:name w:val="Comment Subject Char"/>
    <w:basedOn w:val="CommentTextChar"/>
    <w:link w:val="CommentSubject"/>
    <w:uiPriority w:val="99"/>
    <w:semiHidden/>
    <w:rsid w:val="00886D10"/>
    <w:rPr>
      <w:b/>
      <w:bCs/>
      <w:sz w:val="20"/>
      <w:szCs w:val="20"/>
    </w:rPr>
  </w:style>
  <w:style w:type="paragraph" w:styleId="BalloonText">
    <w:name w:val="Balloon Text"/>
    <w:basedOn w:val="Normal"/>
    <w:link w:val="BalloonTextChar"/>
    <w:uiPriority w:val="99"/>
    <w:semiHidden/>
    <w:unhideWhenUsed/>
    <w:rsid w:val="00886D1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D10"/>
    <w:rPr>
      <w:rFonts w:ascii="Segoe UI" w:hAnsi="Segoe UI" w:cs="Segoe UI"/>
      <w:sz w:val="18"/>
      <w:szCs w:val="18"/>
    </w:rPr>
  </w:style>
  <w:style w:type="paragraph" w:styleId="Header">
    <w:name w:val="header"/>
    <w:basedOn w:val="Normal"/>
    <w:link w:val="HeaderChar"/>
    <w:uiPriority w:val="99"/>
    <w:unhideWhenUsed/>
    <w:rsid w:val="006A376F"/>
    <w:pPr>
      <w:tabs>
        <w:tab w:val="center" w:pos="4680"/>
        <w:tab w:val="right" w:pos="9360"/>
      </w:tabs>
      <w:spacing w:line="240" w:lineRule="auto"/>
    </w:pPr>
  </w:style>
  <w:style w:type="character" w:customStyle="1" w:styleId="HeaderChar">
    <w:name w:val="Header Char"/>
    <w:basedOn w:val="DefaultParagraphFont"/>
    <w:link w:val="Header"/>
    <w:uiPriority w:val="99"/>
    <w:rsid w:val="006A376F"/>
  </w:style>
  <w:style w:type="paragraph" w:styleId="Footer">
    <w:name w:val="footer"/>
    <w:basedOn w:val="Normal"/>
    <w:link w:val="FooterChar"/>
    <w:uiPriority w:val="99"/>
    <w:unhideWhenUsed/>
    <w:rsid w:val="006A376F"/>
    <w:pPr>
      <w:tabs>
        <w:tab w:val="center" w:pos="4680"/>
        <w:tab w:val="right" w:pos="9360"/>
      </w:tabs>
      <w:spacing w:line="240" w:lineRule="auto"/>
    </w:pPr>
  </w:style>
  <w:style w:type="character" w:customStyle="1" w:styleId="FooterChar">
    <w:name w:val="Footer Char"/>
    <w:basedOn w:val="DefaultParagraphFont"/>
    <w:link w:val="Footer"/>
    <w:uiPriority w:val="99"/>
    <w:rsid w:val="006A376F"/>
  </w:style>
  <w:style w:type="paragraph" w:styleId="ListBullet">
    <w:name w:val="List Bullet"/>
    <w:basedOn w:val="Normal"/>
    <w:uiPriority w:val="99"/>
    <w:unhideWhenUsed/>
    <w:rsid w:val="006A376F"/>
    <w:pPr>
      <w:numPr>
        <w:numId w:val="9"/>
      </w:numPr>
      <w:suppressAutoHyphens/>
      <w:spacing w:line="240" w:lineRule="auto"/>
      <w:contextualSpacing/>
    </w:pPr>
    <w:rPr>
      <w:rFonts w:ascii="Calibri" w:hAnsi="Calibri" w:cs="Calibri"/>
      <w:i/>
    </w:rPr>
  </w:style>
  <w:style w:type="paragraph" w:styleId="List5">
    <w:name w:val="List 5"/>
    <w:basedOn w:val="Normal"/>
    <w:uiPriority w:val="99"/>
    <w:unhideWhenUsed/>
    <w:rsid w:val="006A376F"/>
    <w:pPr>
      <w:ind w:left="1800" w:hanging="360"/>
      <w:contextualSpacing/>
    </w:pPr>
  </w:style>
  <w:style w:type="paragraph" w:styleId="ListBullet2">
    <w:name w:val="List Bullet 2"/>
    <w:basedOn w:val="Normal"/>
    <w:uiPriority w:val="99"/>
    <w:unhideWhenUsed/>
    <w:rsid w:val="006A376F"/>
    <w:pPr>
      <w:numPr>
        <w:ilvl w:val="1"/>
        <w:numId w:val="3"/>
      </w:numPr>
      <w:suppressAutoHyphens/>
      <w:spacing w:line="240" w:lineRule="auto"/>
      <w:contextualSpacing/>
    </w:pPr>
    <w:rPr>
      <w:rFonts w:ascii="Calibri" w:hAnsi="Calibri" w:cs="Calibri"/>
      <w:i/>
    </w:rPr>
  </w:style>
  <w:style w:type="paragraph" w:styleId="List">
    <w:name w:val="List"/>
    <w:basedOn w:val="Normal"/>
    <w:uiPriority w:val="99"/>
    <w:unhideWhenUsed/>
    <w:rsid w:val="006A376F"/>
    <w:pPr>
      <w:numPr>
        <w:ilvl w:val="1"/>
        <w:numId w:val="12"/>
      </w:numPr>
      <w:suppressAutoHyphens/>
      <w:spacing w:line="240" w:lineRule="auto"/>
      <w:contextualSpacing/>
    </w:pPr>
    <w:rPr>
      <w:rFonts w:ascii="Calibri" w:hAnsi="Calibri" w:cs="Calibri"/>
      <w:i/>
    </w:rPr>
  </w:style>
  <w:style w:type="paragraph" w:styleId="ListParagraph">
    <w:name w:val="List Paragraph"/>
    <w:basedOn w:val="Normal"/>
    <w:uiPriority w:val="34"/>
    <w:qFormat/>
    <w:rsid w:val="00B1171B"/>
    <w:pPr>
      <w:ind w:left="720"/>
      <w:contextualSpacing/>
    </w:pPr>
  </w:style>
  <w:style w:type="paragraph" w:styleId="Revision">
    <w:name w:val="Revision"/>
    <w:hidden/>
    <w:uiPriority w:val="99"/>
    <w:semiHidden/>
    <w:rsid w:val="006366E0"/>
    <w:pPr>
      <w:spacing w:line="240" w:lineRule="auto"/>
    </w:pPr>
  </w:style>
  <w:style w:type="paragraph" w:customStyle="1" w:styleId="pdq2pgselectionanchorcontainer">
    <w:name w:val="pdq2pg_selectionanchorcontainer"/>
    <w:basedOn w:val="Normal"/>
    <w:rsid w:val="009B68BA"/>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9B68B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ca38a637194b0e34aa8de776d7529929">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951a7497c32fb61a5e531795c77a8cb6"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7E35AD-95AA-4220-B580-22D6802B113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20083EAF-C96E-4A52-8E28-E9C9B28C9406}">
  <ds:schemaRefs>
    <ds:schemaRef ds:uri="http://schemas.microsoft.com/sharepoint/v3/contenttype/forms"/>
  </ds:schemaRefs>
</ds:datastoreItem>
</file>

<file path=customXml/itemProps3.xml><?xml version="1.0" encoding="utf-8"?>
<ds:datastoreItem xmlns:ds="http://schemas.openxmlformats.org/officeDocument/2006/customXml" ds:itemID="{9EBE5783-7F5E-478B-8A7D-600599D6DF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MAT 243 Project One Summary Report Template</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One Summary Report Template</dc:title>
  <dc:creator>Gentile, Amy</dc:creator>
  <cp:lastModifiedBy>Emily Hall</cp:lastModifiedBy>
  <cp:revision>3</cp:revision>
  <dcterms:created xsi:type="dcterms:W3CDTF">2026-09-04T20:55:00Z</dcterms:created>
  <dcterms:modified xsi:type="dcterms:W3CDTF">2026-09-04T20:57:00Z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8015900</vt:r8>
  </property>
  <property fmtid="{D5CDD505-2E9C-101B-9397-08002B2CF9AE}" pid="3" name="xd_Signature">
    <vt:bool>false</vt:bool>
  </property>
  <property fmtid="{D5CDD505-2E9C-101B-9397-08002B2CF9AE}" pid="4" name="xd_ProgID">
    <vt:lpwstr/>
  </property>
  <property fmtid="{D5CDD505-2E9C-101B-9397-08002B2CF9AE}" pid="5" name="ContentTypeId">
    <vt:lpwstr>0x0101003FC679AA94041F4BA4494D199A3447AF</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Done">
    <vt:bool>false</vt:bool>
  </property>
  <property fmtid="{D5CDD505-2E9C-101B-9397-08002B2CF9AE}" pid="10" name="_SourceUrl">
    <vt:lpwstr/>
  </property>
  <property fmtid="{D5CDD505-2E9C-101B-9397-08002B2CF9AE}" pid="11" name="_SharedFileIndex">
    <vt:lpwstr/>
  </property>
  <property fmtid="{D5CDD505-2E9C-101B-9397-08002B2CF9AE}" pid="12" name="_ExtendedDescription">
    <vt:lpwstr/>
  </property>
  <property fmtid="{D5CDD505-2E9C-101B-9397-08002B2CF9AE}" pid="13" name="TriggerFlowInfo">
    <vt:lpwstr/>
  </property>
</Properties>
</file>