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9CD59" w14:textId="0DFCC6C0" w:rsidR="00D35681" w:rsidRPr="00D35681" w:rsidRDefault="00517ABB" w:rsidP="00D35681">
      <w:pPr>
        <w:pStyle w:val="Title"/>
      </w:pPr>
      <w:r>
        <w:t xml:space="preserve">Tracking </w:t>
      </w:r>
      <w:r w:rsidR="00D35681">
        <w:t xml:space="preserve">Bipolar </w:t>
      </w:r>
      <w:r>
        <w:t xml:space="preserve">Mood States </w:t>
      </w:r>
      <w:r w:rsidR="00D35681">
        <w:t xml:space="preserve">with </w:t>
      </w:r>
      <w:r>
        <w:t>Survey Data</w:t>
      </w:r>
      <w:r w:rsidR="0013557D">
        <w:br/>
      </w:r>
      <w:r w:rsidR="002130DA">
        <w:t xml:space="preserve">Individual </w:t>
      </w:r>
      <w:r w:rsidR="0013557D">
        <w:t>Projec</w:t>
      </w:r>
      <w:r w:rsidR="002130DA">
        <w:t>t</w:t>
      </w:r>
      <w:r w:rsidR="0013557D">
        <w:t xml:space="preserve">: </w:t>
      </w:r>
      <w:r w:rsidR="002130DA">
        <w:t>Proposal</w:t>
      </w:r>
    </w:p>
    <w:p w14:paraId="5F871ED8" w14:textId="33486E25" w:rsidR="00FF7B33" w:rsidRPr="00FF7B33" w:rsidRDefault="00FA2B8D" w:rsidP="00126D77">
      <w:pPr>
        <w:pStyle w:val="Subtitle"/>
      </w:pPr>
      <w:r>
        <w:t>Tim</w:t>
      </w:r>
      <w:r w:rsidR="00D35681">
        <w:t>othy</w:t>
      </w:r>
      <w:r>
        <w:t xml:space="preserve"> Crone</w:t>
      </w:r>
      <w:r w:rsidR="00FF7B33">
        <w:br/>
      </w:r>
      <w:r>
        <w:t>tcrone3</w:t>
      </w:r>
      <w:r w:rsidR="00FF7B33" w:rsidRPr="00FF7B33">
        <w:t>@</w:t>
      </w:r>
      <w:r w:rsidR="00FD25E7">
        <w:t>gatech.edu</w:t>
      </w:r>
    </w:p>
    <w:p w14:paraId="77C7DD8E" w14:textId="7AF7E97F" w:rsidR="00D5034D" w:rsidRPr="009B7A17" w:rsidRDefault="00FA2B8D" w:rsidP="00B4491E">
      <w:pPr>
        <w:pStyle w:val="Heading1"/>
      </w:pPr>
      <w:bookmarkStart w:id="0" w:name="_Hlk49376792"/>
      <w:r>
        <w:t>Backgro</w:t>
      </w:r>
      <w:r w:rsidR="0001080F">
        <w:t>und</w:t>
      </w:r>
      <w:bookmarkEnd w:id="0"/>
      <w:r w:rsidR="00517ABB">
        <w:t xml:space="preserve"> and Significance</w:t>
      </w:r>
    </w:p>
    <w:p w14:paraId="481495C5" w14:textId="215A1A68" w:rsidR="00183B63" w:rsidRDefault="003F3447" w:rsidP="00CC25B3">
      <w:r>
        <w:t xml:space="preserve">Bipolar disorder is a </w:t>
      </w:r>
      <w:r w:rsidR="007E4927">
        <w:t xml:space="preserve">debilitating psychiatric mood disorder characterized by </w:t>
      </w:r>
      <w:r w:rsidR="001342A7">
        <w:t xml:space="preserve">states of mania and depression; mania often presents as hyperactivity, mental hyperactivity, </w:t>
      </w:r>
      <w:r w:rsidR="00FB37B6">
        <w:t xml:space="preserve">and </w:t>
      </w:r>
      <w:r w:rsidR="001342A7">
        <w:t xml:space="preserve">irritability, while depression can present as sadness, </w:t>
      </w:r>
      <w:r w:rsidR="00FB37B6">
        <w:t>fatigue</w:t>
      </w:r>
      <w:r w:rsidR="001342A7">
        <w:t xml:space="preserve">, </w:t>
      </w:r>
      <w:r w:rsidR="00FB37B6">
        <w:t>and reduced physical capability (Goldstein, 2010)</w:t>
      </w:r>
      <w:r w:rsidR="00183B63">
        <w:t>.</w:t>
      </w:r>
      <w:r w:rsidR="00D35681">
        <w:t xml:space="preserve">  Throughout the course of illness patients </w:t>
      </w:r>
      <w:r w:rsidR="00AA0EDE">
        <w:t>can sequentially</w:t>
      </w:r>
      <w:r w:rsidR="00D35681">
        <w:t xml:space="preserve"> or simultaneously experience </w:t>
      </w:r>
      <w:r w:rsidR="00AA0EDE">
        <w:t xml:space="preserve">any combination of </w:t>
      </w:r>
      <w:r w:rsidR="00D35681">
        <w:t xml:space="preserve">these </w:t>
      </w:r>
      <w:r w:rsidR="00AA0EDE">
        <w:t>states</w:t>
      </w:r>
      <w:r w:rsidR="00D35681">
        <w:t xml:space="preserve">, often with intervening periods of euthymia (Koenders, Nolen, </w:t>
      </w:r>
      <w:proofErr w:type="spellStart"/>
      <w:r w:rsidR="00D35681">
        <w:t>Giltay</w:t>
      </w:r>
      <w:proofErr w:type="spellEnd"/>
      <w:r w:rsidR="00D35681">
        <w:t xml:space="preserve">, Hoencamp, &amp; </w:t>
      </w:r>
      <w:proofErr w:type="spellStart"/>
      <w:r w:rsidR="00D35681">
        <w:t>Spijker</w:t>
      </w:r>
      <w:proofErr w:type="spellEnd"/>
      <w:r w:rsidR="00D35681">
        <w:t>, 2015)</w:t>
      </w:r>
      <w:r w:rsidR="0013557D">
        <w:t>.</w:t>
      </w:r>
    </w:p>
    <w:p w14:paraId="2CB115F0" w14:textId="1BA1C183" w:rsidR="00305770" w:rsidRDefault="0001080F" w:rsidP="00EE6B04">
      <w:r>
        <w:t xml:space="preserve">Bipolar </w:t>
      </w:r>
      <w:r w:rsidR="00517ABB">
        <w:t xml:space="preserve">disorder is one of the most common psychiatric disorders; </w:t>
      </w:r>
      <w:r w:rsidR="00305770">
        <w:t>identified in more than 4% of Americans (Kessler &amp; Berglund et al., 2005), a Harvard study reported that 2.8</w:t>
      </w:r>
      <w:r w:rsidR="00C35955">
        <w:t xml:space="preserve">% </w:t>
      </w:r>
      <w:r w:rsidR="00305770">
        <w:t xml:space="preserve">of the population was directly and negatively affected by bipolar disorder over twelve months (Kessler, Chiu, </w:t>
      </w:r>
      <w:proofErr w:type="spellStart"/>
      <w:r w:rsidR="00305770">
        <w:t>Demler</w:t>
      </w:r>
      <w:proofErr w:type="spellEnd"/>
      <w:r w:rsidR="00305770">
        <w:t xml:space="preserve">, </w:t>
      </w:r>
      <w:proofErr w:type="spellStart"/>
      <w:r w:rsidR="00305770">
        <w:t>Merikangas</w:t>
      </w:r>
      <w:proofErr w:type="spellEnd"/>
      <w:r w:rsidR="00305770">
        <w:t xml:space="preserve"> &amp; Walters, 2005).  Bipolar </w:t>
      </w:r>
      <w:r>
        <w:t>patients commit suicide more than 3 times as often as patients with major depressive disorder (</w:t>
      </w:r>
      <w:proofErr w:type="spellStart"/>
      <w:r w:rsidRPr="00EE6B04">
        <w:t>Baldessarini</w:t>
      </w:r>
      <w:proofErr w:type="spellEnd"/>
      <w:r>
        <w:t xml:space="preserve"> et al 2019), </w:t>
      </w:r>
      <w:r w:rsidR="00305770">
        <w:t>and conservatively nearly ten times the general population (Dutta et al., 2007).</w:t>
      </w:r>
      <w:r w:rsidR="00CE49D3">
        <w:t xml:space="preserve">  Bipolar disorder is estimated to have caused a direct and indirect economic burden of $45 billion in 1991, and patients suffer a variety of personal, professional, and legal concerns (Hirschfeld &amp; </w:t>
      </w:r>
      <w:proofErr w:type="spellStart"/>
      <w:r w:rsidR="00CE49D3">
        <w:t>Vornik</w:t>
      </w:r>
      <w:proofErr w:type="spellEnd"/>
      <w:r w:rsidR="00CE49D3">
        <w:t xml:space="preserve">, 2005). </w:t>
      </w:r>
    </w:p>
    <w:p w14:paraId="30E5E89F" w14:textId="73E992CC" w:rsidR="00CE49D3" w:rsidRDefault="00CE49D3" w:rsidP="00CE49D3">
      <w:pPr>
        <w:pStyle w:val="Heading1"/>
      </w:pPr>
      <w:r>
        <w:t>Problems</w:t>
      </w:r>
    </w:p>
    <w:p w14:paraId="1EDC2D7B" w14:textId="65F3C621" w:rsidR="00FC3096" w:rsidRDefault="00CE49D3" w:rsidP="00CE49D3">
      <w:r>
        <w:t xml:space="preserve">To evaluate a patient’s current mental state, clinicians </w:t>
      </w:r>
      <w:r w:rsidR="00FC3096">
        <w:t xml:space="preserve">often use extant </w:t>
      </w:r>
      <w:r w:rsidR="00EF6033">
        <w:t xml:space="preserve">subjective </w:t>
      </w:r>
      <w:r w:rsidR="00FC3096">
        <w:t xml:space="preserve">depression rating scales to identify periods of risk or state transitions.  Traditionally these have taken the form of paper surveys, which are then </w:t>
      </w:r>
      <w:r w:rsidR="00EF6033">
        <w:t>at best scanned and stored in a patient’s file</w:t>
      </w:r>
      <w:r w:rsidR="00FC3096">
        <w:t>.  Surveys such as the Montgomery-</w:t>
      </w:r>
      <w:proofErr w:type="spellStart"/>
      <w:r w:rsidR="00FC3096">
        <w:t>Asberg</w:t>
      </w:r>
      <w:proofErr w:type="spellEnd"/>
      <w:r w:rsidR="00FC3096">
        <w:t xml:space="preserve"> Depression Rating Scale (MADRS) and the Hamilton Depression Rating Scale (HAM-D), are designed and validated primarily in the context of unipolar depression; the Bipolar Depression Rating Scale (BDRS) includes bipolar-specific symptom scoring (Berk et al., 2007).  These observations are challenging to share with other </w:t>
      </w:r>
      <w:r w:rsidR="00FC3096">
        <w:lastRenderedPageBreak/>
        <w:t>providers, and understanding patterns and relationships using a paper history is complex at best.</w:t>
      </w:r>
    </w:p>
    <w:p w14:paraId="62B18109" w14:textId="52F53C30" w:rsidR="00CE49D3" w:rsidRPr="00CE49D3" w:rsidRDefault="00FC3096" w:rsidP="00CE49D3">
      <w:r>
        <w:t xml:space="preserve">Beyond observational surveys, clinicians often </w:t>
      </w:r>
      <w:r w:rsidR="00CE49D3">
        <w:t>ask for periodic qualitative assessments using short surveys</w:t>
      </w:r>
      <w:r>
        <w:t xml:space="preserve"> filled out by the patient</w:t>
      </w:r>
      <w:r w:rsidR="00CE49D3">
        <w:t xml:space="preserve">; these ‘mood trackers’ provide additional information that contributes to </w:t>
      </w:r>
      <w:r w:rsidR="00773EFD">
        <w:t>diagnosis</w:t>
      </w:r>
      <w:r w:rsidR="00CE49D3">
        <w:t xml:space="preserve">.  While there are many electronic mood trackers, few of them </w:t>
      </w:r>
      <w:r w:rsidR="00773EFD">
        <w:t xml:space="preserve">make </w:t>
      </w:r>
      <w:r w:rsidR="00CE49D3">
        <w:t xml:space="preserve">consolidated data </w:t>
      </w:r>
      <w:r w:rsidR="00773EFD">
        <w:t xml:space="preserve">available </w:t>
      </w:r>
      <w:r w:rsidR="00CE49D3">
        <w:t>to clinician</w:t>
      </w:r>
      <w:r w:rsidR="00773EFD">
        <w:t>s</w:t>
      </w:r>
      <w:r w:rsidR="00CE49D3">
        <w:t xml:space="preserve">, and most of them track only a single state variable (Van </w:t>
      </w:r>
      <w:proofErr w:type="spellStart"/>
      <w:r w:rsidR="00CE49D3">
        <w:t>Ameringen</w:t>
      </w:r>
      <w:proofErr w:type="spellEnd"/>
      <w:r w:rsidR="00CE49D3">
        <w:t xml:space="preserve">, </w:t>
      </w:r>
      <w:proofErr w:type="spellStart"/>
      <w:r w:rsidR="00CE49D3">
        <w:t>Turna</w:t>
      </w:r>
      <w:proofErr w:type="spellEnd"/>
      <w:r w:rsidR="00CE49D3">
        <w:t xml:space="preserve">, </w:t>
      </w:r>
      <w:proofErr w:type="spellStart"/>
      <w:r w:rsidR="00CE49D3">
        <w:t>Khalesi</w:t>
      </w:r>
      <w:proofErr w:type="spellEnd"/>
      <w:r w:rsidR="00CE49D3">
        <w:t xml:space="preserve">, </w:t>
      </w:r>
      <w:proofErr w:type="spellStart"/>
      <w:r w:rsidR="00CE49D3">
        <w:t>Pullia</w:t>
      </w:r>
      <w:proofErr w:type="spellEnd"/>
      <w:r w:rsidR="00CE49D3">
        <w:t xml:space="preserve">, &amp; Patterson, 2017).  For patients suffering </w:t>
      </w:r>
      <w:r w:rsidR="00FB3378">
        <w:t xml:space="preserve">from </w:t>
      </w:r>
      <w:r w:rsidR="00CE49D3">
        <w:t>bipolar disorder these single-metric mood trackers do not provide enough data to identify transitions or mixed states as they occur (Matthews, Murnane &amp; Snyder, 2017).</w:t>
      </w:r>
    </w:p>
    <w:p w14:paraId="02D296E3" w14:textId="190B66E0" w:rsidR="00CE49D3" w:rsidRPr="00CE49D3" w:rsidRDefault="00C70EC5" w:rsidP="00CE49D3">
      <w:pPr>
        <w:pStyle w:val="Heading1"/>
      </w:pPr>
      <w:r>
        <w:t>Propos</w:t>
      </w:r>
      <w:r w:rsidR="00FC3096">
        <w:t>ED Solution</w:t>
      </w:r>
    </w:p>
    <w:p w14:paraId="391E7F57" w14:textId="6B23D786" w:rsidR="00FB3378" w:rsidRDefault="00E065C1" w:rsidP="00F708EB">
      <w:r>
        <w:t xml:space="preserve">Proposed is a care dashboard that provides an easy-to-read visualization of historical clinician- and patient-reported survey responses.  This dashboard </w:t>
      </w:r>
      <w:r w:rsidR="00003201">
        <w:t>will</w:t>
      </w:r>
      <w:r>
        <w:t xml:space="preserve"> include </w:t>
      </w:r>
      <w:r w:rsidR="00003201">
        <w:t>a time-based chart comparing observational and subjective results, allowing clinicians to better understand qualitative reporting by patients and the ultimate levels of mood swings during disease progression.  Since patient-reported surveys happen outside scheduled appointments, a clinician has an additional view of patient’s mood state both before and after their own subjective analys</w:t>
      </w:r>
      <w:r w:rsidR="00F26637">
        <w:t xml:space="preserve">es; this encourages early interventions and enables </w:t>
      </w:r>
      <w:r w:rsidR="00F9337D">
        <w:t xml:space="preserve">informed </w:t>
      </w:r>
      <w:r w:rsidR="00F26637">
        <w:t>discussion during psychotherapy.  By viewing a patient’s historical mood transitions a practitioner and patient may also be able to find and isolate triggers like environmental or seasonal changes, improving patient care when situations may lead to a destabilized mood.</w:t>
      </w:r>
    </w:p>
    <w:p w14:paraId="62E0AC37" w14:textId="2DE7CE72" w:rsidR="001131DF" w:rsidRPr="00CE49D3" w:rsidRDefault="001131DF" w:rsidP="001131DF">
      <w:pPr>
        <w:pStyle w:val="Heading1"/>
      </w:pPr>
      <w:r>
        <w:t>Complexity and Effort</w:t>
      </w:r>
    </w:p>
    <w:p w14:paraId="660B7CF2" w14:textId="456A4229" w:rsidR="00426C0C" w:rsidRDefault="00426C0C" w:rsidP="00F708EB">
      <w:r>
        <w:t xml:space="preserve">Patient </w:t>
      </w:r>
      <w:r w:rsidR="001131DF">
        <w:t>survey input</w:t>
      </w:r>
      <w:r w:rsidR="00F26637">
        <w:t xml:space="preserve"> </w:t>
      </w:r>
      <w:r w:rsidR="001131DF">
        <w:t xml:space="preserve">will </w:t>
      </w:r>
      <w:r>
        <w:t>accept multivariate mood input data in the form created and validated by Perez</w:t>
      </w:r>
      <w:r w:rsidR="00F9337D">
        <w:t>-</w:t>
      </w:r>
      <w:proofErr w:type="spellStart"/>
      <w:r>
        <w:t>Arribas</w:t>
      </w:r>
      <w:proofErr w:type="spellEnd"/>
      <w:r>
        <w:t xml:space="preserve">, Saunders, Goodwin, &amp; Lyons (2018).  This will </w:t>
      </w:r>
      <w:r w:rsidR="00F26637">
        <w:t xml:space="preserve">be implemented as </w:t>
      </w:r>
      <w:r>
        <w:t xml:space="preserve">a patient-facing </w:t>
      </w:r>
      <w:r w:rsidR="00F26637">
        <w:t>SMART on FHIR application</w:t>
      </w:r>
      <w:r>
        <w:t>.  This application will be implemented</w:t>
      </w:r>
      <w:r w:rsidR="00F26637">
        <w:t xml:space="preserve"> using </w:t>
      </w:r>
      <w:r w:rsidR="00693BD0">
        <w:t>Java</w:t>
      </w:r>
      <w:r w:rsidR="00F26637">
        <w:t xml:space="preserve">Script.  Data </w:t>
      </w:r>
      <w:r w:rsidR="001131DF">
        <w:t xml:space="preserve">will </w:t>
      </w:r>
      <w:r w:rsidR="00F26637">
        <w:t>be stored in a FHIR server</w:t>
      </w:r>
      <w:r w:rsidR="001131DF">
        <w:t xml:space="preserve"> using standard FHIR resources and tied to a patient using the </w:t>
      </w:r>
      <w:r w:rsidR="00F9337D">
        <w:t xml:space="preserve">implicit </w:t>
      </w:r>
      <w:r w:rsidR="001131DF">
        <w:t xml:space="preserve">SMART on FHIR </w:t>
      </w:r>
      <w:r>
        <w:t xml:space="preserve">context </w:t>
      </w:r>
      <w:r w:rsidR="001131DF">
        <w:t xml:space="preserve">(Mandel, </w:t>
      </w:r>
      <w:proofErr w:type="spellStart"/>
      <w:r w:rsidR="001131DF">
        <w:t>Kreda</w:t>
      </w:r>
      <w:proofErr w:type="spellEnd"/>
      <w:r w:rsidR="001131DF">
        <w:t xml:space="preserve">, Mandi, </w:t>
      </w:r>
      <w:proofErr w:type="spellStart"/>
      <w:r w:rsidR="001131DF">
        <w:t>Kohane</w:t>
      </w:r>
      <w:proofErr w:type="spellEnd"/>
      <w:r w:rsidR="001131DF">
        <w:t xml:space="preserve"> &amp; </w:t>
      </w:r>
      <w:proofErr w:type="spellStart"/>
      <w:r w:rsidR="001131DF">
        <w:t>Ramoni</w:t>
      </w:r>
      <w:proofErr w:type="spellEnd"/>
      <w:r w:rsidR="001131DF">
        <w:t>, 2016).</w:t>
      </w:r>
    </w:p>
    <w:p w14:paraId="56BC1F47" w14:textId="41D31091" w:rsidR="00F26637" w:rsidRDefault="00426C0C" w:rsidP="00F708EB">
      <w:r>
        <w:t>Providers, likewise, will have a</w:t>
      </w:r>
      <w:r w:rsidR="00A01F50">
        <w:t xml:space="preserve"> SMART on FHIR</w:t>
      </w:r>
      <w:r>
        <w:t xml:space="preserve"> application containing an input form to create BDRS records based on the validated paper format of the survey </w:t>
      </w:r>
      <w:r>
        <w:lastRenderedPageBreak/>
        <w:t>(Berk et al., 2007)</w:t>
      </w:r>
      <w:r w:rsidR="00A01F50">
        <w:t>; as for the patient-facing application, data will be saved into standard FHIR resources</w:t>
      </w:r>
      <w:r>
        <w:t xml:space="preserve">.  </w:t>
      </w:r>
      <w:r w:rsidR="00A01F50">
        <w:t>However</w:t>
      </w:r>
      <w:r>
        <w:t xml:space="preserve">, providers will </w:t>
      </w:r>
      <w:r w:rsidR="00A01F50">
        <w:t xml:space="preserve">also </w:t>
      </w:r>
      <w:r>
        <w:t>have access to historical data in both numeric and visual formats</w:t>
      </w:r>
      <w:r w:rsidR="00A01F50">
        <w:t xml:space="preserve"> based on historical patient information contained in the FHIR server</w:t>
      </w:r>
      <w:r>
        <w:t xml:space="preserve">.  </w:t>
      </w:r>
      <w:r w:rsidR="001131DF">
        <w:t xml:space="preserve">Visualization </w:t>
      </w:r>
      <w:r>
        <w:t xml:space="preserve">and charting could use </w:t>
      </w:r>
      <w:proofErr w:type="spellStart"/>
      <w:r>
        <w:t>Plotly</w:t>
      </w:r>
      <w:proofErr w:type="spellEnd"/>
      <w:r w:rsidR="00A01F50">
        <w:t xml:space="preserve"> for Python, </w:t>
      </w:r>
      <w:r>
        <w:t>chart.js</w:t>
      </w:r>
      <w:r w:rsidR="00A01F50">
        <w:t xml:space="preserve"> for </w:t>
      </w:r>
      <w:r w:rsidR="00693BD0">
        <w:t>Java</w:t>
      </w:r>
      <w:r w:rsidR="00A01F50">
        <w:t>Script</w:t>
      </w:r>
      <w:r>
        <w:t>, or possibly some other appropriate charting package.</w:t>
      </w:r>
      <w:r w:rsidR="00C02CEA">
        <w:t xml:space="preserve">  The provider-facing application will be implemented either in Python 3 or using </w:t>
      </w:r>
      <w:r w:rsidR="00693BD0">
        <w:t>Java</w:t>
      </w:r>
      <w:r w:rsidR="00C02CEA">
        <w:t>Script within the context of a SMART on FHIR web application.</w:t>
      </w:r>
    </w:p>
    <w:p w14:paraId="6A19E781" w14:textId="35E91403" w:rsidR="00FB3378" w:rsidRDefault="00C02CEA" w:rsidP="00F708EB">
      <w:r>
        <w:t xml:space="preserve">Because the input data for both patient and provider surveys include </w:t>
      </w:r>
      <w:r w:rsidR="00FF5D6E">
        <w:t xml:space="preserve">diverse </w:t>
      </w:r>
      <w:r w:rsidR="00DD63F1">
        <w:t>values</w:t>
      </w:r>
      <w:r>
        <w:t>, a</w:t>
      </w:r>
      <w:r w:rsidR="00DD63F1">
        <w:t>n ongoing</w:t>
      </w:r>
      <w:r>
        <w:t xml:space="preserve"> </w:t>
      </w:r>
      <w:r w:rsidR="00DD63F1">
        <w:t xml:space="preserve">challenge </w:t>
      </w:r>
      <w:r>
        <w:t xml:space="preserve">of this </w:t>
      </w:r>
      <w:r w:rsidR="00DD63F1">
        <w:t xml:space="preserve">project </w:t>
      </w:r>
      <w:r>
        <w:t xml:space="preserve">will be finding useful ways to display correlative data points.  </w:t>
      </w:r>
      <w:r w:rsidR="001A34CE">
        <w:t xml:space="preserve">Additionally, there is </w:t>
      </w:r>
      <w:r w:rsidR="00DD63F1">
        <w:t xml:space="preserve">limited </w:t>
      </w:r>
      <w:r w:rsidR="001A34CE">
        <w:t xml:space="preserve">public data containing actual multivariate mood state reporting, and few studies correlating </w:t>
      </w:r>
      <w:r w:rsidR="00A01F50">
        <w:t>self-reported mood states with provider-scored surveys.  This will present a significant challenge for generating a realistic demonstration dataset.</w:t>
      </w:r>
    </w:p>
    <w:p w14:paraId="2B36D995" w14:textId="3BFF7E6C" w:rsidR="008509AA" w:rsidRDefault="00CA050B" w:rsidP="008173FF">
      <w:r>
        <w:t xml:space="preserve">Because </w:t>
      </w:r>
      <w:r w:rsidR="00D624F3">
        <w:t xml:space="preserve">authorization, authentication, and </w:t>
      </w:r>
      <w:r w:rsidR="00621332">
        <w:t xml:space="preserve">collected information is </w:t>
      </w:r>
      <w:r w:rsidR="00A01F50">
        <w:t>in</w:t>
      </w:r>
      <w:r w:rsidR="00D624F3">
        <w:t>side</w:t>
      </w:r>
      <w:r w:rsidR="00A01F50">
        <w:t xml:space="preserve"> the context of SMART on FHIR</w:t>
      </w:r>
      <w:r>
        <w:t xml:space="preserve"> </w:t>
      </w:r>
      <w:r w:rsidR="00D624F3">
        <w:t xml:space="preserve">or </w:t>
      </w:r>
      <w:r>
        <w:t>the FHIR server itself</w:t>
      </w:r>
      <w:r w:rsidR="00D624F3">
        <w:t xml:space="preserve">, there are minimal data access concerns for the real environment.  </w:t>
      </w:r>
      <w:r w:rsidR="00576249">
        <w:t>There are some policy concerns to be addressed: i</w:t>
      </w:r>
      <w:r w:rsidR="00D624F3">
        <w:t xml:space="preserve">f the tool </w:t>
      </w:r>
      <w:r w:rsidR="00C07273">
        <w:t>turns out to be effective at tempering bipolar mood states</w:t>
      </w:r>
      <w:r w:rsidR="00DD63F1">
        <w:t xml:space="preserve"> and becomes popular</w:t>
      </w:r>
      <w:r w:rsidR="00D624F3">
        <w:t xml:space="preserve">, </w:t>
      </w:r>
      <w:r w:rsidR="00576249">
        <w:t xml:space="preserve">perhaps </w:t>
      </w:r>
      <w:r w:rsidR="00D624F3">
        <w:t xml:space="preserve">the flagrantly </w:t>
      </w:r>
      <w:r w:rsidR="00C07273">
        <w:t xml:space="preserve">self-destructive and psychotic </w:t>
      </w:r>
      <w:r w:rsidR="00D624F3">
        <w:t xml:space="preserve">actions of </w:t>
      </w:r>
      <w:r w:rsidR="00C07273">
        <w:t xml:space="preserve">bipolar </w:t>
      </w:r>
      <w:r w:rsidR="00D624F3">
        <w:t xml:space="preserve">politicians and other public figures might be more effectively controlled; it is hoped that this </w:t>
      </w:r>
      <w:r w:rsidR="00C07273">
        <w:t xml:space="preserve">tool </w:t>
      </w:r>
      <w:r w:rsidR="00D624F3">
        <w:t>has a calming effect on health care policy specifically and the general political landscape in general.</w:t>
      </w:r>
      <w:r w:rsidR="00C07273">
        <w:t xml:space="preserve">  It is </w:t>
      </w:r>
      <w:r w:rsidR="00576249">
        <w:t xml:space="preserve">also foreseeable </w:t>
      </w:r>
      <w:r w:rsidR="00C07273">
        <w:t xml:space="preserve">that there will be </w:t>
      </w:r>
      <w:r w:rsidR="00576249">
        <w:t>additional</w:t>
      </w:r>
      <w:r w:rsidR="00C07273">
        <w:t xml:space="preserve"> knock-on effects due to diminished requirements for muckraking and other forms of rag journalism, yielding reduced employment possibilities and other negative externalities for certain </w:t>
      </w:r>
      <w:r w:rsidR="00136F33">
        <w:t>f</w:t>
      </w:r>
      <w:r w:rsidR="00C07273">
        <w:t>YouTube and political commentators.</w:t>
      </w:r>
    </w:p>
    <w:p w14:paraId="48C3AB01" w14:textId="527792BA" w:rsidR="00C07273" w:rsidRDefault="00C07273" w:rsidP="00C07273">
      <w:pPr>
        <w:pStyle w:val="Heading1"/>
      </w:pPr>
      <w:r>
        <w:t>Conclusion</w:t>
      </w:r>
    </w:p>
    <w:p w14:paraId="78B8E86F" w14:textId="25528DB5" w:rsidR="00C07273" w:rsidRPr="0054029E" w:rsidRDefault="00C07273" w:rsidP="00F42A11">
      <w:pPr>
        <w:pStyle w:val="Abstract"/>
        <w:ind w:left="0" w:right="0"/>
      </w:pPr>
      <w:r>
        <w:rPr>
          <w:rFonts w:eastAsiaTheme="minorHAnsi"/>
        </w:rPr>
        <w:t xml:space="preserve">Bipolar disorder is a chronic illness that has a long-established standard of care yet continues to be characterized by poor outcomes and high direct and indirect medical cost.  Proposed is a patient survey tool and a parallel care provider interface that gives temporal insight into historical provider- and self-reported metrics about patient mood state.  It is </w:t>
      </w:r>
      <w:r w:rsidR="00DD63F1">
        <w:rPr>
          <w:rFonts w:eastAsiaTheme="minorHAnsi"/>
        </w:rPr>
        <w:t xml:space="preserve">hoped </w:t>
      </w:r>
      <w:r>
        <w:rPr>
          <w:rFonts w:eastAsiaTheme="minorHAnsi"/>
        </w:rPr>
        <w:t xml:space="preserve">that this will improve patient </w:t>
      </w:r>
      <w:r w:rsidR="00DD63F1">
        <w:rPr>
          <w:rFonts w:eastAsiaTheme="minorHAnsi"/>
        </w:rPr>
        <w:t xml:space="preserve">understanding </w:t>
      </w:r>
      <w:r>
        <w:rPr>
          <w:rFonts w:eastAsiaTheme="minorHAnsi"/>
        </w:rPr>
        <w:t xml:space="preserve">and </w:t>
      </w:r>
      <w:r w:rsidR="00DD63F1">
        <w:rPr>
          <w:rFonts w:eastAsiaTheme="minorHAnsi"/>
        </w:rPr>
        <w:t xml:space="preserve">help </w:t>
      </w:r>
      <w:r>
        <w:rPr>
          <w:rFonts w:eastAsiaTheme="minorHAnsi"/>
        </w:rPr>
        <w:t xml:space="preserve">providers </w:t>
      </w:r>
      <w:r w:rsidR="00DD63F1">
        <w:rPr>
          <w:rFonts w:eastAsiaTheme="minorHAnsi"/>
        </w:rPr>
        <w:t xml:space="preserve">recognize </w:t>
      </w:r>
      <w:r>
        <w:rPr>
          <w:rFonts w:eastAsiaTheme="minorHAnsi"/>
        </w:rPr>
        <w:t xml:space="preserve">and </w:t>
      </w:r>
      <w:r w:rsidR="00DD63F1">
        <w:rPr>
          <w:rFonts w:eastAsiaTheme="minorHAnsi"/>
        </w:rPr>
        <w:t xml:space="preserve">address </w:t>
      </w:r>
      <w:r>
        <w:rPr>
          <w:rFonts w:eastAsiaTheme="minorHAnsi"/>
        </w:rPr>
        <w:t>critical mood transitions</w:t>
      </w:r>
      <w:r w:rsidR="00DD63F1">
        <w:rPr>
          <w:rFonts w:eastAsiaTheme="minorHAnsi"/>
        </w:rPr>
        <w:t xml:space="preserve"> before they become catastrophic</w:t>
      </w:r>
      <w:r>
        <w:rPr>
          <w:rFonts w:eastAsiaTheme="minorHAnsi"/>
        </w:rPr>
        <w:t>.</w:t>
      </w:r>
    </w:p>
    <w:p w14:paraId="5044C150" w14:textId="77777777" w:rsidR="00C07273" w:rsidRPr="00C07273" w:rsidRDefault="00C07273" w:rsidP="00C07273"/>
    <w:p w14:paraId="355CA74E" w14:textId="2DC3BA02" w:rsidR="00517ABB" w:rsidRDefault="00D308CA" w:rsidP="00C07273">
      <w:pPr>
        <w:pStyle w:val="Heading1"/>
      </w:pPr>
      <w:r>
        <w:t>References</w:t>
      </w:r>
    </w:p>
    <w:p w14:paraId="6CA67138" w14:textId="77777777" w:rsidR="00FC3096" w:rsidRDefault="00FC3096" w:rsidP="00FC3096">
      <w:pPr>
        <w:pStyle w:val="NumberedList"/>
      </w:pPr>
      <w:r w:rsidRPr="001F1590">
        <w:t xml:space="preserve">Berk, M., </w:t>
      </w:r>
      <w:proofErr w:type="spellStart"/>
      <w:r w:rsidRPr="001F1590">
        <w:t>Malhi</w:t>
      </w:r>
      <w:proofErr w:type="spellEnd"/>
      <w:r w:rsidRPr="001F1590">
        <w:t xml:space="preserve">, G. S., Cahill, C., Carman, A. C., </w:t>
      </w:r>
      <w:proofErr w:type="spellStart"/>
      <w:r w:rsidRPr="001F1590">
        <w:t>Hadzi</w:t>
      </w:r>
      <w:proofErr w:type="spellEnd"/>
      <w:r w:rsidRPr="001F1590">
        <w:t xml:space="preserve">-Pavlovic, D., Hawkins, M. T., </w:t>
      </w:r>
      <w:proofErr w:type="spellStart"/>
      <w:r w:rsidRPr="001F1590">
        <w:t>Tohen</w:t>
      </w:r>
      <w:proofErr w:type="spellEnd"/>
      <w:r w:rsidRPr="001F1590">
        <w:t xml:space="preserve">, M., &amp; Mitchell, P. B. (2007). The Bipolar Depression Rating Scale (BDRS): its development, </w:t>
      </w:r>
      <w:proofErr w:type="gramStart"/>
      <w:r w:rsidRPr="001F1590">
        <w:t>validation</w:t>
      </w:r>
      <w:proofErr w:type="gramEnd"/>
      <w:r w:rsidRPr="001F1590">
        <w:t xml:space="preserve"> and utility. </w:t>
      </w:r>
      <w:r w:rsidRPr="001F1590">
        <w:rPr>
          <w:i/>
          <w:iCs/>
        </w:rPr>
        <w:t>Bipolar Disorders</w:t>
      </w:r>
      <w:r w:rsidRPr="001F1590">
        <w:t xml:space="preserve">, </w:t>
      </w:r>
      <w:r w:rsidRPr="001F1590">
        <w:rPr>
          <w:i/>
          <w:iCs/>
        </w:rPr>
        <w:t>9</w:t>
      </w:r>
      <w:r w:rsidRPr="001F1590">
        <w:t>(6), 571–579. https://doi.org/10.1111/j.1399-5618.2007.00536.x</w:t>
      </w:r>
    </w:p>
    <w:p w14:paraId="135E28A5" w14:textId="77777777" w:rsidR="00305770" w:rsidRPr="00A87568" w:rsidRDefault="00305770" w:rsidP="00305770">
      <w:pPr>
        <w:pStyle w:val="NumberedList"/>
      </w:pPr>
      <w:r w:rsidRPr="00A87568">
        <w:t xml:space="preserve">Dutta, R., Boydell, J., Kennedy, N., Van </w:t>
      </w:r>
      <w:proofErr w:type="spellStart"/>
      <w:r w:rsidRPr="00A87568">
        <w:t>Os</w:t>
      </w:r>
      <w:proofErr w:type="spellEnd"/>
      <w:r w:rsidRPr="00A87568">
        <w:t xml:space="preserve">, J., Fearon, P., &amp; Murray, R. M. (2007). Suicide and other causes of mortality in bipolar disorder: a longitudinal study. </w:t>
      </w:r>
      <w:r w:rsidRPr="00A87568">
        <w:rPr>
          <w:i/>
          <w:iCs/>
        </w:rPr>
        <w:t>Psychological Medicine</w:t>
      </w:r>
      <w:r w:rsidRPr="00A87568">
        <w:t xml:space="preserve">, </w:t>
      </w:r>
      <w:r w:rsidRPr="00A87568">
        <w:rPr>
          <w:i/>
          <w:iCs/>
        </w:rPr>
        <w:t>37</w:t>
      </w:r>
      <w:r w:rsidRPr="00A87568">
        <w:t>(6), 839–847. https://doi.org/10.1017/s0033291707000347</w:t>
      </w:r>
    </w:p>
    <w:p w14:paraId="7E5A6F60" w14:textId="77777777" w:rsidR="00693BD0" w:rsidRPr="001D2A25" w:rsidRDefault="00693BD0" w:rsidP="00693BD0">
      <w:pPr>
        <w:pStyle w:val="NumberedList"/>
      </w:pPr>
      <w:r w:rsidRPr="001D2A25">
        <w:t xml:space="preserve">ECMA International. (2020). </w:t>
      </w:r>
      <w:r w:rsidRPr="001D2A25">
        <w:rPr>
          <w:i/>
          <w:iCs/>
        </w:rPr>
        <w:t>Standard ECMA-402</w:t>
      </w:r>
      <w:r w:rsidRPr="001D2A25">
        <w:t xml:space="preserve">. </w:t>
      </w:r>
      <w:r>
        <w:t>ECMA.  h</w:t>
      </w:r>
      <w:r w:rsidRPr="001D2A25">
        <w:t>ttps://</w:t>
      </w:r>
      <w:r>
        <w:t>e</w:t>
      </w:r>
      <w:r w:rsidRPr="001D2A25">
        <w:t>cma-</w:t>
      </w:r>
      <w:r>
        <w:t>i</w:t>
      </w:r>
      <w:r w:rsidRPr="001D2A25">
        <w:t>nternational.</w:t>
      </w:r>
      <w:r>
        <w:t>o</w:t>
      </w:r>
      <w:r w:rsidRPr="001D2A25">
        <w:t>rg/</w:t>
      </w:r>
      <w:r>
        <w:t>p</w:t>
      </w:r>
      <w:r w:rsidRPr="001D2A25">
        <w:t>ublications/</w:t>
      </w:r>
      <w:r>
        <w:t>s</w:t>
      </w:r>
      <w:r w:rsidRPr="001D2A25">
        <w:t>tandards/</w:t>
      </w:r>
      <w:r>
        <w:t>e</w:t>
      </w:r>
      <w:r w:rsidRPr="001D2A25">
        <w:t>cma-402.</w:t>
      </w:r>
      <w:r>
        <w:t>h</w:t>
      </w:r>
      <w:r w:rsidRPr="001D2A25">
        <w:t>tm</w:t>
      </w:r>
    </w:p>
    <w:p w14:paraId="7B54D024" w14:textId="77777777" w:rsidR="00517ABB" w:rsidRDefault="00517ABB" w:rsidP="00517ABB">
      <w:pPr>
        <w:pStyle w:val="NumberedList"/>
      </w:pPr>
      <w:r w:rsidRPr="007E4927">
        <w:t xml:space="preserve">Goldstein, T.R. (2010). Bipolar Disorder. In </w:t>
      </w:r>
      <w:proofErr w:type="gramStart"/>
      <w:r w:rsidRPr="007E4927">
        <w:rPr>
          <w:i/>
          <w:iCs/>
        </w:rPr>
        <w:t>The</w:t>
      </w:r>
      <w:proofErr w:type="gramEnd"/>
      <w:r w:rsidRPr="007E4927">
        <w:rPr>
          <w:i/>
          <w:iCs/>
        </w:rPr>
        <w:t xml:space="preserve"> </w:t>
      </w:r>
      <w:proofErr w:type="spellStart"/>
      <w:r w:rsidRPr="007E4927">
        <w:rPr>
          <w:i/>
          <w:iCs/>
        </w:rPr>
        <w:t>Corsini</w:t>
      </w:r>
      <w:proofErr w:type="spellEnd"/>
      <w:r w:rsidRPr="007E4927">
        <w:rPr>
          <w:i/>
          <w:iCs/>
        </w:rPr>
        <w:t xml:space="preserve"> Encyclopedia of Psychology</w:t>
      </w:r>
      <w:r>
        <w:t xml:space="preserve"> </w:t>
      </w:r>
      <w:r w:rsidRPr="007E4927">
        <w:t>(eds I.B. Weiner and W.E. Craighead). doi:10.1002/9780470479216.corpsy013</w:t>
      </w:r>
      <w:r>
        <w:t>4</w:t>
      </w:r>
    </w:p>
    <w:p w14:paraId="2B1EA32E" w14:textId="77777777" w:rsidR="00CE49D3" w:rsidRDefault="00CE49D3" w:rsidP="00CE49D3">
      <w:pPr>
        <w:pStyle w:val="NumberedList"/>
      </w:pPr>
      <w:r w:rsidRPr="0001080F">
        <w:t xml:space="preserve">Hirschfeld, R. M., &amp; </w:t>
      </w:r>
      <w:proofErr w:type="spellStart"/>
      <w:r w:rsidRPr="0001080F">
        <w:t>Vornik</w:t>
      </w:r>
      <w:proofErr w:type="spellEnd"/>
      <w:r w:rsidRPr="0001080F">
        <w:t xml:space="preserve">, L. A. (2005). Bipolar disorder--costs and comorbidity. </w:t>
      </w:r>
      <w:r w:rsidRPr="0001080F">
        <w:rPr>
          <w:i/>
          <w:iCs/>
        </w:rPr>
        <w:t>The American journal of managed care</w:t>
      </w:r>
      <w:r w:rsidRPr="0001080F">
        <w:t>, 11(3 Suppl), S85–S90.</w:t>
      </w:r>
    </w:p>
    <w:p w14:paraId="10F79B39" w14:textId="77777777" w:rsidR="00305770" w:rsidRDefault="00305770" w:rsidP="00305770">
      <w:pPr>
        <w:pStyle w:val="NumberedList"/>
      </w:pPr>
      <w:r>
        <w:t xml:space="preserve">Kessler, R.C., Berglund, P.A., </w:t>
      </w:r>
      <w:proofErr w:type="spellStart"/>
      <w:r>
        <w:t>Demler</w:t>
      </w:r>
      <w:proofErr w:type="spellEnd"/>
      <w:r>
        <w:t xml:space="preserve">, O., </w:t>
      </w:r>
      <w:proofErr w:type="spellStart"/>
      <w:r>
        <w:t>Jin</w:t>
      </w:r>
      <w:proofErr w:type="spellEnd"/>
      <w:r>
        <w:t xml:space="preserve">, R., </w:t>
      </w:r>
      <w:proofErr w:type="spellStart"/>
      <w:r>
        <w:t>Merikangas</w:t>
      </w:r>
      <w:proofErr w:type="spellEnd"/>
      <w:r>
        <w:t xml:space="preserve">, K.R., Walters, E.E. (2005). Lifetime prevalence and age-of-onset distributions of DSM-IV disorders in the National Comorbidity Survey Replication (NCS-R). </w:t>
      </w:r>
      <w:r w:rsidRPr="009F0258">
        <w:rPr>
          <w:i/>
          <w:iCs/>
        </w:rPr>
        <w:t>Archives of General Psychiatry</w:t>
      </w:r>
      <w:r>
        <w:t>, 62(6), 593-602.</w:t>
      </w:r>
    </w:p>
    <w:p w14:paraId="060A9355" w14:textId="77777777" w:rsidR="00305770" w:rsidRDefault="00305770" w:rsidP="00305770">
      <w:pPr>
        <w:pStyle w:val="NumberedList"/>
      </w:pPr>
      <w:r>
        <w:t xml:space="preserve">Kessler, R.C., Chiu, W.T., </w:t>
      </w:r>
      <w:proofErr w:type="spellStart"/>
      <w:r>
        <w:t>Demler</w:t>
      </w:r>
      <w:proofErr w:type="spellEnd"/>
      <w:r>
        <w:t xml:space="preserve">, O., </w:t>
      </w:r>
      <w:proofErr w:type="spellStart"/>
      <w:r>
        <w:t>Merikangas</w:t>
      </w:r>
      <w:proofErr w:type="spellEnd"/>
      <w:r>
        <w:t xml:space="preserve">, K. R., Walters, E.E. (2005). Prevalence, severity, and comorbidity of twelve-month DSM-IV disorders in the National Comorbidity Survey Replication (NCS-R). </w:t>
      </w:r>
      <w:r w:rsidRPr="009F0258">
        <w:rPr>
          <w:i/>
          <w:iCs/>
        </w:rPr>
        <w:t>Archives of General Psychiatry</w:t>
      </w:r>
      <w:r>
        <w:t>, 62(6), 617-627.</w:t>
      </w:r>
    </w:p>
    <w:p w14:paraId="69A01D51" w14:textId="77777777" w:rsidR="00517ABB" w:rsidRDefault="00517ABB" w:rsidP="00517ABB">
      <w:pPr>
        <w:pStyle w:val="NumberedList"/>
        <w:rPr>
          <w:rFonts w:ascii="Times New Roman" w:hAnsi="Times New Roman"/>
          <w:spacing w:val="0"/>
          <w:kern w:val="0"/>
          <w14:ligatures w14:val="none"/>
          <w14:numForm w14:val="default"/>
          <w14:numSpacing w14:val="default"/>
        </w:rPr>
      </w:pPr>
      <w:r>
        <w:t xml:space="preserve">Koenders, M. A., Nolen, W. A., </w:t>
      </w:r>
      <w:proofErr w:type="spellStart"/>
      <w:r>
        <w:t>Giltay</w:t>
      </w:r>
      <w:proofErr w:type="spellEnd"/>
      <w:r>
        <w:t xml:space="preserve">, E. J., Hoencamp, E., &amp; </w:t>
      </w:r>
      <w:proofErr w:type="spellStart"/>
      <w:r>
        <w:t>Spijker</w:t>
      </w:r>
      <w:proofErr w:type="spellEnd"/>
      <w:r>
        <w:t xml:space="preserve">, A. T. (2015). The use of the prospective NIMH Life Chart Method as a bipolar mood assessment method in research: A systematic review of different methods, outcome measures and interpretations. </w:t>
      </w:r>
      <w:r>
        <w:rPr>
          <w:i/>
          <w:iCs/>
        </w:rPr>
        <w:t>Journal of Affective Disorders</w:t>
      </w:r>
      <w:r>
        <w:t xml:space="preserve">, </w:t>
      </w:r>
      <w:r>
        <w:rPr>
          <w:i/>
          <w:iCs/>
        </w:rPr>
        <w:t>175</w:t>
      </w:r>
      <w:r>
        <w:t>, 260–268. https://doi.org/10.1016/j.jad.2015.01.005</w:t>
      </w:r>
    </w:p>
    <w:p w14:paraId="1B962BE0" w14:textId="77777777" w:rsidR="001131DF" w:rsidRPr="00CB3DFD" w:rsidRDefault="001131DF" w:rsidP="001131DF">
      <w:pPr>
        <w:pStyle w:val="NumberedList"/>
      </w:pPr>
      <w:r w:rsidRPr="00CB3DFD">
        <w:t xml:space="preserve">Mandel, J. C., </w:t>
      </w:r>
      <w:proofErr w:type="spellStart"/>
      <w:r w:rsidRPr="00CB3DFD">
        <w:t>Kreda</w:t>
      </w:r>
      <w:proofErr w:type="spellEnd"/>
      <w:r w:rsidRPr="00CB3DFD">
        <w:t xml:space="preserve">, D. A., Mandl, K. D., </w:t>
      </w:r>
      <w:proofErr w:type="spellStart"/>
      <w:r w:rsidRPr="00CB3DFD">
        <w:t>Kohane</w:t>
      </w:r>
      <w:proofErr w:type="spellEnd"/>
      <w:r w:rsidRPr="00CB3DFD">
        <w:t xml:space="preserve">, I. S., &amp; </w:t>
      </w:r>
      <w:proofErr w:type="spellStart"/>
      <w:r w:rsidRPr="00CB3DFD">
        <w:t>Ramoni</w:t>
      </w:r>
      <w:proofErr w:type="spellEnd"/>
      <w:r w:rsidRPr="00CB3DFD">
        <w:t xml:space="preserve">, R. B. (2016). SMART on FHIR: a standards-based, interoperable apps platform for electronic health records. </w:t>
      </w:r>
      <w:r w:rsidRPr="00CB3DFD">
        <w:rPr>
          <w:i/>
          <w:iCs/>
        </w:rPr>
        <w:t>Journal of the American Medical Informatics Association</w:t>
      </w:r>
      <w:r w:rsidRPr="00CB3DFD">
        <w:t xml:space="preserve">, </w:t>
      </w:r>
      <w:r w:rsidRPr="00CB3DFD">
        <w:rPr>
          <w:i/>
          <w:iCs/>
        </w:rPr>
        <w:t>23</w:t>
      </w:r>
      <w:r w:rsidRPr="00CB3DFD">
        <w:t>(5), 899–908. https://doi.org/10.1093/jamia/ocv189</w:t>
      </w:r>
    </w:p>
    <w:p w14:paraId="5AA156D1" w14:textId="77777777" w:rsidR="00CE49D3" w:rsidRDefault="00CE49D3" w:rsidP="00CE49D3">
      <w:pPr>
        <w:pStyle w:val="NumberedList"/>
      </w:pPr>
      <w:r w:rsidRPr="009F0258">
        <w:lastRenderedPageBreak/>
        <w:t>Matthews</w:t>
      </w:r>
      <w:r>
        <w:t>, M.</w:t>
      </w:r>
      <w:r w:rsidRPr="009F0258">
        <w:t>, Murnane</w:t>
      </w:r>
      <w:r>
        <w:t>, E.,</w:t>
      </w:r>
      <w:r w:rsidRPr="009F0258">
        <w:t xml:space="preserve"> &amp; Snyder</w:t>
      </w:r>
      <w:r>
        <w:t>, J.</w:t>
      </w:r>
      <w:r w:rsidRPr="009F0258">
        <w:t xml:space="preserve"> (2017) Quantifying the Changeable Self: The Role of Self-Tracking in Coming to Terms </w:t>
      </w:r>
      <w:proofErr w:type="gramStart"/>
      <w:r w:rsidRPr="009F0258">
        <w:t>With</w:t>
      </w:r>
      <w:proofErr w:type="gramEnd"/>
      <w:r w:rsidRPr="009F0258">
        <w:t xml:space="preserve"> and Managing Bipolar Disorder</w:t>
      </w:r>
      <w:r>
        <w:t>.</w:t>
      </w:r>
      <w:r w:rsidRPr="009F0258">
        <w:t xml:space="preserve"> </w:t>
      </w:r>
      <w:r w:rsidRPr="009F0258">
        <w:rPr>
          <w:i/>
          <w:iCs/>
        </w:rPr>
        <w:t>Human–Computer Interaction</w:t>
      </w:r>
      <w:r w:rsidRPr="009F0258">
        <w:t>, 32:5-6, 413-446, DOI: 10.1080/07370024.2017.129498</w:t>
      </w:r>
      <w:r>
        <w:t>3</w:t>
      </w:r>
    </w:p>
    <w:p w14:paraId="2D5A15CD" w14:textId="0D9EF2A9" w:rsidR="00426C0C" w:rsidRDefault="00426C0C" w:rsidP="00426C0C">
      <w:pPr>
        <w:pStyle w:val="NumberedList"/>
      </w:pPr>
      <w:r w:rsidRPr="00F672B2">
        <w:t>Perez</w:t>
      </w:r>
      <w:r w:rsidR="00F9337D">
        <w:t>-</w:t>
      </w:r>
      <w:proofErr w:type="spellStart"/>
      <w:r w:rsidRPr="00F672B2">
        <w:t>Arribas</w:t>
      </w:r>
      <w:proofErr w:type="spellEnd"/>
      <w:r w:rsidRPr="00F672B2">
        <w:t xml:space="preserve">, I., Goodwin, G. M., Geddes, J. R., Lyons, T., &amp; Saunders, K. E. A. (2018). A signature-based machine learning model for distinguishing bipolar disorder and borderline personality disorder. </w:t>
      </w:r>
      <w:r w:rsidRPr="00F672B2">
        <w:rPr>
          <w:i/>
          <w:iCs/>
        </w:rPr>
        <w:t>Translational Psychiatry</w:t>
      </w:r>
      <w:r w:rsidRPr="00F672B2">
        <w:t xml:space="preserve">, </w:t>
      </w:r>
      <w:r w:rsidRPr="00F672B2">
        <w:rPr>
          <w:i/>
          <w:iCs/>
        </w:rPr>
        <w:t>8</w:t>
      </w:r>
      <w:r w:rsidRPr="00F672B2">
        <w:t>(1), 274. https://doi.org/10.1038/s41398-018-0334-0</w:t>
      </w:r>
    </w:p>
    <w:p w14:paraId="78B0EB23" w14:textId="77777777" w:rsidR="00CE49D3" w:rsidRDefault="00CE49D3" w:rsidP="00CE49D3">
      <w:pPr>
        <w:pStyle w:val="NumberedList"/>
        <w:rPr>
          <w:rFonts w:ascii="Times New Roman" w:hAnsi="Times New Roman"/>
          <w:spacing w:val="0"/>
          <w:kern w:val="0"/>
          <w14:ligatures w14:val="none"/>
          <w14:numForm w14:val="default"/>
          <w14:numSpacing w14:val="default"/>
        </w:rPr>
      </w:pPr>
      <w:r>
        <w:t xml:space="preserve">Van </w:t>
      </w:r>
      <w:proofErr w:type="spellStart"/>
      <w:r>
        <w:t>Ameringen</w:t>
      </w:r>
      <w:proofErr w:type="spellEnd"/>
      <w:r>
        <w:t xml:space="preserve">, M., </w:t>
      </w:r>
      <w:proofErr w:type="spellStart"/>
      <w:r>
        <w:t>Turna</w:t>
      </w:r>
      <w:proofErr w:type="spellEnd"/>
      <w:r>
        <w:t xml:space="preserve">, J., </w:t>
      </w:r>
      <w:proofErr w:type="spellStart"/>
      <w:r>
        <w:t>Khalesi</w:t>
      </w:r>
      <w:proofErr w:type="spellEnd"/>
      <w:r>
        <w:t xml:space="preserve">, Z., </w:t>
      </w:r>
      <w:proofErr w:type="spellStart"/>
      <w:r>
        <w:t>Pullia</w:t>
      </w:r>
      <w:proofErr w:type="spellEnd"/>
      <w:r>
        <w:t xml:space="preserve">, K., &amp; Patterson, B. (2017). There is an app for that! The current state of mobile applications (apps) for DSM-5 obsessive-compulsive disorder, posttraumatic stress disorder, </w:t>
      </w:r>
      <w:proofErr w:type="gramStart"/>
      <w:r>
        <w:t>anxiety</w:t>
      </w:r>
      <w:proofErr w:type="gramEnd"/>
      <w:r>
        <w:t xml:space="preserve"> and mood disorders. </w:t>
      </w:r>
      <w:r>
        <w:rPr>
          <w:i/>
          <w:iCs/>
        </w:rPr>
        <w:t>Depression and Anxiety</w:t>
      </w:r>
      <w:r>
        <w:t xml:space="preserve">, </w:t>
      </w:r>
      <w:r>
        <w:rPr>
          <w:i/>
          <w:iCs/>
        </w:rPr>
        <w:t>34</w:t>
      </w:r>
      <w:r>
        <w:t>(6), 526–539. https://doi.org/10.1002/da.22657</w:t>
      </w:r>
    </w:p>
    <w:p w14:paraId="76B7F458" w14:textId="48AF2D9E" w:rsidR="00314FD6" w:rsidRPr="00D308CA" w:rsidRDefault="00314FD6" w:rsidP="00D308CA"/>
    <w:sectPr w:rsidR="00314FD6" w:rsidRPr="00D308CA" w:rsidSect="00641A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2160" w:bottom="2160" w:left="2160" w:header="720" w:footer="149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A79F93" w14:textId="77777777" w:rsidR="0028227A" w:rsidRDefault="0028227A" w:rsidP="00126D77">
      <w:r>
        <w:separator/>
      </w:r>
    </w:p>
  </w:endnote>
  <w:endnote w:type="continuationSeparator" w:id="0">
    <w:p w14:paraId="5820F074" w14:textId="77777777" w:rsidR="0028227A" w:rsidRDefault="0028227A" w:rsidP="00126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Minion Pro">
    <w:charset w:val="00"/>
    <w:family w:val="roman"/>
    <w:pitch w:val="variable"/>
    <w:sig w:usb0="E00002AF" w:usb1="5000607B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rimson Text">
    <w:charset w:val="4D"/>
    <w:family w:val="auto"/>
    <w:pitch w:val="variable"/>
    <w:sig w:usb0="80000043" w:usb1="40000062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92095010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353AA7A" w14:textId="7B4D6E50" w:rsidR="001C4AA2" w:rsidRDefault="001C4AA2" w:rsidP="001C4AA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340ADAE" w14:textId="77777777" w:rsidR="001C4AA2" w:rsidRDefault="001C4A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7193628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EE4DBC6" w14:textId="02C70B0F" w:rsidR="001C4AA2" w:rsidRDefault="001C4AA2" w:rsidP="001C4AA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2D8B6AE" w14:textId="77777777" w:rsidR="001C4AA2" w:rsidRDefault="001C4AA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2E99D6" w14:textId="77777777" w:rsidR="001C4AA2" w:rsidRDefault="001C4A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393957" w14:textId="77777777" w:rsidR="0028227A" w:rsidRDefault="0028227A" w:rsidP="0060186D">
      <w:pPr>
        <w:spacing w:after="0" w:line="110" w:lineRule="exact"/>
      </w:pPr>
    </w:p>
  </w:footnote>
  <w:footnote w:type="continuationSeparator" w:id="0">
    <w:p w14:paraId="56060A65" w14:textId="77777777" w:rsidR="0028227A" w:rsidRPr="00BB7AEF" w:rsidRDefault="0028227A" w:rsidP="00BB7AEF">
      <w:pPr>
        <w:spacing w:after="0" w:line="20" w:lineRule="exact"/>
        <w:rPr>
          <w:sz w:val="2"/>
        </w:rPr>
      </w:pPr>
    </w:p>
  </w:footnote>
  <w:footnote w:type="continuationNotice" w:id="1">
    <w:p w14:paraId="10AE6646" w14:textId="77777777" w:rsidR="0028227A" w:rsidRPr="00AE67B5" w:rsidRDefault="0028227A" w:rsidP="00AE67B5">
      <w:pPr>
        <w:spacing w:after="0" w:line="20" w:lineRule="exact"/>
        <w:rPr>
          <w:sz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010985600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317A6B06" w14:textId="05D7D4F4" w:rsidR="001C4AA2" w:rsidRDefault="001C4AA2" w:rsidP="001C4AA2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A83BD6D" w14:textId="78C850AC" w:rsidR="001C4AA2" w:rsidRDefault="001C4AA2" w:rsidP="0002420C">
    <w:pPr>
      <w:pStyle w:val="Header"/>
      <w:ind w:right="360"/>
      <w:rPr>
        <w:rStyle w:val="PageNumber"/>
      </w:rPr>
    </w:pPr>
  </w:p>
  <w:p w14:paraId="4DC7869B" w14:textId="77777777" w:rsidR="001C4AA2" w:rsidRDefault="001C4AA2" w:rsidP="00126D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B36B99" w14:textId="77777777" w:rsidR="001C4AA2" w:rsidRDefault="001C4AA2" w:rsidP="0002420C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1CFAEE" w14:textId="77777777" w:rsidR="001C4AA2" w:rsidRDefault="001C4A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03786"/>
    <w:multiLevelType w:val="hybridMultilevel"/>
    <w:tmpl w:val="1AB033A2"/>
    <w:lvl w:ilvl="0" w:tplc="75F252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A4E40"/>
    <w:multiLevelType w:val="multilevel"/>
    <w:tmpl w:val="05F03AE4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7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79E7A40"/>
    <w:multiLevelType w:val="multilevel"/>
    <w:tmpl w:val="7AFA580E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7"/>
        </w:tabs>
        <w:ind w:left="0" w:firstLine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E20075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F6A0C9E"/>
    <w:multiLevelType w:val="multilevel"/>
    <w:tmpl w:val="5B343F9A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2E55A5"/>
    <w:multiLevelType w:val="multilevel"/>
    <w:tmpl w:val="0B400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AE6010"/>
    <w:multiLevelType w:val="multilevel"/>
    <w:tmpl w:val="1E7E3310"/>
    <w:lvl w:ilvl="0">
      <w:start w:val="1"/>
      <w:numFmt w:val="decimal"/>
      <w:lvlText w:val="%1"/>
      <w:lvlJc w:val="left"/>
      <w:pPr>
        <w:tabs>
          <w:tab w:val="num" w:pos="7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9F537E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8" w15:restartNumberingAfterBreak="0">
    <w:nsid w:val="24272837"/>
    <w:multiLevelType w:val="multilevel"/>
    <w:tmpl w:val="8460E436"/>
    <w:lvl w:ilvl="0">
      <w:start w:val="1"/>
      <w:numFmt w:val="decimal"/>
      <w:pStyle w:val="Heading1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18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4A3308F"/>
    <w:multiLevelType w:val="multilevel"/>
    <w:tmpl w:val="02386D8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78A19F8"/>
    <w:multiLevelType w:val="multilevel"/>
    <w:tmpl w:val="7CF8C968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18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7C1574F"/>
    <w:multiLevelType w:val="multilevel"/>
    <w:tmpl w:val="C110FFDA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6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7D42A6A"/>
    <w:multiLevelType w:val="hybridMultilevel"/>
    <w:tmpl w:val="AE94F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9A4763"/>
    <w:multiLevelType w:val="multilevel"/>
    <w:tmpl w:val="02386D8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E6B70FC"/>
    <w:multiLevelType w:val="hybridMultilevel"/>
    <w:tmpl w:val="D5885AEC"/>
    <w:lvl w:ilvl="0" w:tplc="28162B26">
      <w:start w:val="1"/>
      <w:numFmt w:val="decimal"/>
      <w:lvlText w:val="Step %1."/>
      <w:lvlJc w:val="right"/>
      <w:pPr>
        <w:tabs>
          <w:tab w:val="num" w:pos="1613"/>
        </w:tabs>
        <w:ind w:left="1613" w:hanging="72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FB0254"/>
    <w:multiLevelType w:val="multilevel"/>
    <w:tmpl w:val="7826BC82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2911A7D"/>
    <w:multiLevelType w:val="multilevel"/>
    <w:tmpl w:val="67F0CE12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03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B60082B"/>
    <w:multiLevelType w:val="multilevel"/>
    <w:tmpl w:val="93DC0582"/>
    <w:lvl w:ilvl="0">
      <w:start w:val="1"/>
      <w:numFmt w:val="decimal"/>
      <w:lvlText w:val="%1"/>
      <w:lvlJc w:val="left"/>
      <w:pPr>
        <w:tabs>
          <w:tab w:val="num" w:pos="14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2B2C4B"/>
    <w:multiLevelType w:val="multilevel"/>
    <w:tmpl w:val="B09CDE22"/>
    <w:lvl w:ilvl="0">
      <w:start w:val="1"/>
      <w:numFmt w:val="decimal"/>
      <w:lvlText w:val="%1"/>
      <w:lvlJc w:val="left"/>
      <w:pPr>
        <w:tabs>
          <w:tab w:val="num" w:pos="245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937B5F"/>
    <w:multiLevelType w:val="multilevel"/>
    <w:tmpl w:val="F21CC1A0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6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18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4BD4AC0"/>
    <w:multiLevelType w:val="multilevel"/>
    <w:tmpl w:val="1D4099D2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9E507DF"/>
    <w:multiLevelType w:val="hybridMultilevel"/>
    <w:tmpl w:val="76EE22EA"/>
    <w:lvl w:ilvl="0" w:tplc="C8D41AC0">
      <w:start w:val="1"/>
      <w:numFmt w:val="decimal"/>
      <w:pStyle w:val="FigureCaption"/>
      <w:lvlText w:val="Figure %1—"/>
      <w:lvlJc w:val="left"/>
      <w:pPr>
        <w:ind w:left="1440" w:firstLine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F22AEC"/>
    <w:multiLevelType w:val="multilevel"/>
    <w:tmpl w:val="C47C47DE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6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502323F7"/>
    <w:multiLevelType w:val="multilevel"/>
    <w:tmpl w:val="EBF6C670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6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49D5FC7"/>
    <w:multiLevelType w:val="hybridMultilevel"/>
    <w:tmpl w:val="F9BE760E"/>
    <w:lvl w:ilvl="0" w:tplc="580C3E70">
      <w:start w:val="1"/>
      <w:numFmt w:val="bullet"/>
      <w:pStyle w:val="BulletedList"/>
      <w:lvlText w:val=""/>
      <w:lvlJc w:val="left"/>
      <w:pPr>
        <w:ind w:left="720" w:hanging="360"/>
      </w:pPr>
      <w:rPr>
        <w:rFonts w:ascii="Symbol" w:hAnsi="Symbol" w:hint="default"/>
        <w:b/>
        <w:i w:val="0"/>
        <w:position w:val="-2"/>
        <w:sz w:val="3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8233C2"/>
    <w:multiLevelType w:val="multilevel"/>
    <w:tmpl w:val="B11E8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83F447C"/>
    <w:multiLevelType w:val="multilevel"/>
    <w:tmpl w:val="13D66D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59CD6426"/>
    <w:multiLevelType w:val="hybridMultilevel"/>
    <w:tmpl w:val="363E5706"/>
    <w:lvl w:ilvl="0" w:tplc="EA44C922">
      <w:start w:val="1"/>
      <w:numFmt w:val="decimal"/>
      <w:pStyle w:val="NumberedList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C56B98"/>
    <w:multiLevelType w:val="multilevel"/>
    <w:tmpl w:val="4624302A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6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5FD54C2E"/>
    <w:multiLevelType w:val="hybridMultilevel"/>
    <w:tmpl w:val="8C226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247628"/>
    <w:multiLevelType w:val="multilevel"/>
    <w:tmpl w:val="82BAC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915BD8"/>
    <w:multiLevelType w:val="hybridMultilevel"/>
    <w:tmpl w:val="FD565E36"/>
    <w:lvl w:ilvl="0" w:tplc="C22EE118">
      <w:start w:val="1"/>
      <w:numFmt w:val="decimal"/>
      <w:pStyle w:val="TableCaption"/>
      <w:lvlText w:val="Table %1 —"/>
      <w:lvlJc w:val="left"/>
      <w:pPr>
        <w:ind w:left="4320" w:firstLine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2" w15:restartNumberingAfterBreak="0">
    <w:nsid w:val="69232DCA"/>
    <w:multiLevelType w:val="hybridMultilevel"/>
    <w:tmpl w:val="D5885AEC"/>
    <w:lvl w:ilvl="0" w:tplc="28162B26">
      <w:start w:val="1"/>
      <w:numFmt w:val="decimal"/>
      <w:lvlText w:val="Step %1."/>
      <w:lvlJc w:val="right"/>
      <w:pPr>
        <w:tabs>
          <w:tab w:val="num" w:pos="1613"/>
        </w:tabs>
        <w:ind w:left="1613" w:hanging="72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5D2178"/>
    <w:multiLevelType w:val="hybridMultilevel"/>
    <w:tmpl w:val="F442092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E52D52"/>
    <w:multiLevelType w:val="hybridMultilevel"/>
    <w:tmpl w:val="BB4A7902"/>
    <w:lvl w:ilvl="0" w:tplc="A3544780">
      <w:start w:val="1"/>
      <w:numFmt w:val="decimal"/>
      <w:lvlText w:val="Step %1."/>
      <w:lvlJc w:val="right"/>
      <w:pPr>
        <w:tabs>
          <w:tab w:val="num" w:pos="1613"/>
        </w:tabs>
        <w:ind w:left="1613" w:hanging="72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877CC6"/>
    <w:multiLevelType w:val="multilevel"/>
    <w:tmpl w:val="9216D1F4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7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A46337A"/>
    <w:multiLevelType w:val="hybridMultilevel"/>
    <w:tmpl w:val="714AC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554C99"/>
    <w:multiLevelType w:val="hybridMultilevel"/>
    <w:tmpl w:val="411E9F76"/>
    <w:lvl w:ilvl="0" w:tplc="780867E4">
      <w:start w:val="1"/>
      <w:numFmt w:val="bullet"/>
      <w:lvlText w:val="·"/>
      <w:lvlJc w:val="left"/>
      <w:pPr>
        <w:ind w:left="720" w:hanging="360"/>
      </w:pPr>
      <w:rPr>
        <w:rFonts w:ascii="Palatino Linotype" w:hAnsi="Palatino Linotype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DF5434"/>
    <w:multiLevelType w:val="multilevel"/>
    <w:tmpl w:val="2A62436A"/>
    <w:lvl w:ilvl="0">
      <w:start w:val="1"/>
      <w:numFmt w:val="decimal"/>
      <w:lvlText w:val="Figure %1—"/>
      <w:lvlJc w:val="left"/>
      <w:pPr>
        <w:ind w:left="0" w:firstLine="1800"/>
      </w:pPr>
      <w:rPr>
        <w:rFonts w:hint="default"/>
        <w:b/>
        <w:i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0"/>
  </w:num>
  <w:num w:numId="3">
    <w:abstractNumId w:val="25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4"/>
  </w:num>
  <w:num w:numId="6">
    <w:abstractNumId w:val="14"/>
  </w:num>
  <w:num w:numId="7">
    <w:abstractNumId w:val="32"/>
  </w:num>
  <w:num w:numId="8">
    <w:abstractNumId w:val="7"/>
  </w:num>
  <w:num w:numId="9">
    <w:abstractNumId w:val="33"/>
  </w:num>
  <w:num w:numId="10">
    <w:abstractNumId w:val="13"/>
  </w:num>
  <w:num w:numId="11">
    <w:abstractNumId w:val="9"/>
  </w:num>
  <w:num w:numId="12">
    <w:abstractNumId w:val="26"/>
  </w:num>
  <w:num w:numId="13">
    <w:abstractNumId w:val="12"/>
  </w:num>
  <w:num w:numId="14">
    <w:abstractNumId w:val="29"/>
  </w:num>
  <w:num w:numId="15">
    <w:abstractNumId w:val="36"/>
  </w:num>
  <w:num w:numId="16">
    <w:abstractNumId w:val="34"/>
    <w:lvlOverride w:ilvl="0">
      <w:startOverride w:val="1"/>
    </w:lvlOverride>
  </w:num>
  <w:num w:numId="17">
    <w:abstractNumId w:val="34"/>
    <w:lvlOverride w:ilvl="0">
      <w:startOverride w:val="1"/>
    </w:lvlOverride>
  </w:num>
  <w:num w:numId="18">
    <w:abstractNumId w:val="34"/>
    <w:lvlOverride w:ilvl="0">
      <w:startOverride w:val="1"/>
    </w:lvlOverride>
  </w:num>
  <w:num w:numId="19">
    <w:abstractNumId w:val="34"/>
    <w:lvlOverride w:ilvl="0">
      <w:startOverride w:val="1"/>
    </w:lvlOverride>
  </w:num>
  <w:num w:numId="20">
    <w:abstractNumId w:val="34"/>
    <w:lvlOverride w:ilvl="0">
      <w:startOverride w:val="1"/>
    </w:lvlOverride>
  </w:num>
  <w:num w:numId="21">
    <w:abstractNumId w:val="34"/>
    <w:lvlOverride w:ilvl="0">
      <w:startOverride w:val="1"/>
    </w:lvlOverride>
  </w:num>
  <w:num w:numId="22">
    <w:abstractNumId w:val="0"/>
  </w:num>
  <w:num w:numId="23">
    <w:abstractNumId w:val="27"/>
  </w:num>
  <w:num w:numId="24">
    <w:abstractNumId w:val="27"/>
    <w:lvlOverride w:ilvl="0">
      <w:startOverride w:val="1"/>
    </w:lvlOverride>
  </w:num>
  <w:num w:numId="25">
    <w:abstractNumId w:val="35"/>
  </w:num>
  <w:num w:numId="26">
    <w:abstractNumId w:val="6"/>
  </w:num>
  <w:num w:numId="27">
    <w:abstractNumId w:val="17"/>
  </w:num>
  <w:num w:numId="28">
    <w:abstractNumId w:val="18"/>
  </w:num>
  <w:num w:numId="29">
    <w:abstractNumId w:val="4"/>
  </w:num>
  <w:num w:numId="30">
    <w:abstractNumId w:val="2"/>
  </w:num>
  <w:num w:numId="31">
    <w:abstractNumId w:val="11"/>
  </w:num>
  <w:num w:numId="32">
    <w:abstractNumId w:val="15"/>
  </w:num>
  <w:num w:numId="33">
    <w:abstractNumId w:val="1"/>
  </w:num>
  <w:num w:numId="34">
    <w:abstractNumId w:val="16"/>
  </w:num>
  <w:num w:numId="35">
    <w:abstractNumId w:val="20"/>
  </w:num>
  <w:num w:numId="36">
    <w:abstractNumId w:val="8"/>
  </w:num>
  <w:num w:numId="37">
    <w:abstractNumId w:val="28"/>
  </w:num>
  <w:num w:numId="38">
    <w:abstractNumId w:val="23"/>
  </w:num>
  <w:num w:numId="39">
    <w:abstractNumId w:val="22"/>
  </w:num>
  <w:num w:numId="40">
    <w:abstractNumId w:val="19"/>
  </w:num>
  <w:num w:numId="41">
    <w:abstractNumId w:val="10"/>
  </w:num>
  <w:num w:numId="42">
    <w:abstractNumId w:val="24"/>
  </w:num>
  <w:num w:numId="43">
    <w:abstractNumId w:val="37"/>
  </w:num>
  <w:num w:numId="44">
    <w:abstractNumId w:val="21"/>
  </w:num>
  <w:num w:numId="45">
    <w:abstractNumId w:val="38"/>
  </w:num>
  <w:num w:numId="46">
    <w:abstractNumId w:val="31"/>
  </w:num>
  <w:num w:numId="47">
    <w:abstractNumId w:val="3"/>
  </w:num>
  <w:num w:numId="48">
    <w:abstractNumId w:val="2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autoHyphenation/>
  <w:consecutiveHyphenLimit w:val="2"/>
  <w:doNotHyphenateCaps/>
  <w:defaultTableStyle w:val="JDF"/>
  <w:characterSpacingControl w:val="doNotCompress"/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D71"/>
    <w:rsid w:val="00000146"/>
    <w:rsid w:val="00002321"/>
    <w:rsid w:val="00003201"/>
    <w:rsid w:val="000107FF"/>
    <w:rsid w:val="0001080F"/>
    <w:rsid w:val="000115A8"/>
    <w:rsid w:val="0001400A"/>
    <w:rsid w:val="00015661"/>
    <w:rsid w:val="0001758E"/>
    <w:rsid w:val="00020CE7"/>
    <w:rsid w:val="00021597"/>
    <w:rsid w:val="00022113"/>
    <w:rsid w:val="00022257"/>
    <w:rsid w:val="000227CF"/>
    <w:rsid w:val="0002420C"/>
    <w:rsid w:val="00030A1C"/>
    <w:rsid w:val="00030F47"/>
    <w:rsid w:val="00031ACE"/>
    <w:rsid w:val="00031E19"/>
    <w:rsid w:val="000326E2"/>
    <w:rsid w:val="00037CD4"/>
    <w:rsid w:val="0004097D"/>
    <w:rsid w:val="000435DE"/>
    <w:rsid w:val="00043A15"/>
    <w:rsid w:val="00045282"/>
    <w:rsid w:val="00046E95"/>
    <w:rsid w:val="00053A61"/>
    <w:rsid w:val="000547BB"/>
    <w:rsid w:val="000576D8"/>
    <w:rsid w:val="00060B34"/>
    <w:rsid w:val="00060DEA"/>
    <w:rsid w:val="000613DF"/>
    <w:rsid w:val="00062881"/>
    <w:rsid w:val="00064626"/>
    <w:rsid w:val="00070B07"/>
    <w:rsid w:val="00071F4D"/>
    <w:rsid w:val="000733EC"/>
    <w:rsid w:val="000736BA"/>
    <w:rsid w:val="0007537F"/>
    <w:rsid w:val="00077849"/>
    <w:rsid w:val="00082DC0"/>
    <w:rsid w:val="00084043"/>
    <w:rsid w:val="000842AF"/>
    <w:rsid w:val="0008560D"/>
    <w:rsid w:val="00091B87"/>
    <w:rsid w:val="000A01AF"/>
    <w:rsid w:val="000A418D"/>
    <w:rsid w:val="000A4411"/>
    <w:rsid w:val="000B1B4F"/>
    <w:rsid w:val="000B6003"/>
    <w:rsid w:val="000B6800"/>
    <w:rsid w:val="000C1B2E"/>
    <w:rsid w:val="000C1C64"/>
    <w:rsid w:val="000C3515"/>
    <w:rsid w:val="000C415F"/>
    <w:rsid w:val="000C4171"/>
    <w:rsid w:val="000C4384"/>
    <w:rsid w:val="000C486C"/>
    <w:rsid w:val="000C5000"/>
    <w:rsid w:val="000C5174"/>
    <w:rsid w:val="000D1C05"/>
    <w:rsid w:val="000D230A"/>
    <w:rsid w:val="000D24B3"/>
    <w:rsid w:val="000D6A8A"/>
    <w:rsid w:val="000E1BD8"/>
    <w:rsid w:val="000E2391"/>
    <w:rsid w:val="000E269A"/>
    <w:rsid w:val="000E4B49"/>
    <w:rsid w:val="000F5ACE"/>
    <w:rsid w:val="000F6C8C"/>
    <w:rsid w:val="001026FF"/>
    <w:rsid w:val="00106BC3"/>
    <w:rsid w:val="0011139F"/>
    <w:rsid w:val="00111CDD"/>
    <w:rsid w:val="001131DF"/>
    <w:rsid w:val="00117ECF"/>
    <w:rsid w:val="001226B8"/>
    <w:rsid w:val="001227A5"/>
    <w:rsid w:val="00124EC2"/>
    <w:rsid w:val="00126D77"/>
    <w:rsid w:val="00132FF3"/>
    <w:rsid w:val="001342A7"/>
    <w:rsid w:val="0013557D"/>
    <w:rsid w:val="00135B1D"/>
    <w:rsid w:val="001366F3"/>
    <w:rsid w:val="00136F33"/>
    <w:rsid w:val="00141B95"/>
    <w:rsid w:val="001468F9"/>
    <w:rsid w:val="0014733E"/>
    <w:rsid w:val="00150453"/>
    <w:rsid w:val="001508F7"/>
    <w:rsid w:val="00151FB5"/>
    <w:rsid w:val="00155D9A"/>
    <w:rsid w:val="00156F11"/>
    <w:rsid w:val="001609D3"/>
    <w:rsid w:val="00160B76"/>
    <w:rsid w:val="00161673"/>
    <w:rsid w:val="001641AC"/>
    <w:rsid w:val="00164951"/>
    <w:rsid w:val="0016672B"/>
    <w:rsid w:val="00167085"/>
    <w:rsid w:val="0017086D"/>
    <w:rsid w:val="0017206B"/>
    <w:rsid w:val="00172F24"/>
    <w:rsid w:val="00173B0C"/>
    <w:rsid w:val="00173D74"/>
    <w:rsid w:val="00173F22"/>
    <w:rsid w:val="00175365"/>
    <w:rsid w:val="00176C48"/>
    <w:rsid w:val="00176FCE"/>
    <w:rsid w:val="00182071"/>
    <w:rsid w:val="0018382A"/>
    <w:rsid w:val="00183B63"/>
    <w:rsid w:val="00184E25"/>
    <w:rsid w:val="001879C8"/>
    <w:rsid w:val="00193F58"/>
    <w:rsid w:val="001942D7"/>
    <w:rsid w:val="00194787"/>
    <w:rsid w:val="001A10F2"/>
    <w:rsid w:val="001A1AB8"/>
    <w:rsid w:val="001A228E"/>
    <w:rsid w:val="001A34CE"/>
    <w:rsid w:val="001A4533"/>
    <w:rsid w:val="001A48DF"/>
    <w:rsid w:val="001A657B"/>
    <w:rsid w:val="001B415A"/>
    <w:rsid w:val="001B4F08"/>
    <w:rsid w:val="001B681E"/>
    <w:rsid w:val="001C00F6"/>
    <w:rsid w:val="001C4AA2"/>
    <w:rsid w:val="001C5252"/>
    <w:rsid w:val="001C52FB"/>
    <w:rsid w:val="001C60A6"/>
    <w:rsid w:val="001C737D"/>
    <w:rsid w:val="001C7DFD"/>
    <w:rsid w:val="001C7E2A"/>
    <w:rsid w:val="001D2B7D"/>
    <w:rsid w:val="001D7DCD"/>
    <w:rsid w:val="001E0F5D"/>
    <w:rsid w:val="001E21C6"/>
    <w:rsid w:val="001E265E"/>
    <w:rsid w:val="001E2A54"/>
    <w:rsid w:val="001E30C7"/>
    <w:rsid w:val="001E5104"/>
    <w:rsid w:val="001E56D1"/>
    <w:rsid w:val="001E5E5E"/>
    <w:rsid w:val="001F07CB"/>
    <w:rsid w:val="001F1496"/>
    <w:rsid w:val="001F1E50"/>
    <w:rsid w:val="001F4393"/>
    <w:rsid w:val="001F4AFC"/>
    <w:rsid w:val="001F5005"/>
    <w:rsid w:val="001F5AFD"/>
    <w:rsid w:val="00203DBD"/>
    <w:rsid w:val="002052ED"/>
    <w:rsid w:val="00206ACA"/>
    <w:rsid w:val="002109C8"/>
    <w:rsid w:val="002130DA"/>
    <w:rsid w:val="002132E3"/>
    <w:rsid w:val="0022085A"/>
    <w:rsid w:val="00223D65"/>
    <w:rsid w:val="0022524E"/>
    <w:rsid w:val="00226450"/>
    <w:rsid w:val="0022738A"/>
    <w:rsid w:val="00227B52"/>
    <w:rsid w:val="00236BE1"/>
    <w:rsid w:val="0023793A"/>
    <w:rsid w:val="0024142B"/>
    <w:rsid w:val="002418FE"/>
    <w:rsid w:val="00242257"/>
    <w:rsid w:val="00244C89"/>
    <w:rsid w:val="00244DA3"/>
    <w:rsid w:val="00251DA6"/>
    <w:rsid w:val="002540F0"/>
    <w:rsid w:val="00257B56"/>
    <w:rsid w:val="00260A81"/>
    <w:rsid w:val="0026126F"/>
    <w:rsid w:val="00266C96"/>
    <w:rsid w:val="00270834"/>
    <w:rsid w:val="0027188D"/>
    <w:rsid w:val="00271FF2"/>
    <w:rsid w:val="00272991"/>
    <w:rsid w:val="00280650"/>
    <w:rsid w:val="00281FCB"/>
    <w:rsid w:val="0028227A"/>
    <w:rsid w:val="002839B1"/>
    <w:rsid w:val="0028491E"/>
    <w:rsid w:val="00287386"/>
    <w:rsid w:val="00290E84"/>
    <w:rsid w:val="00293BC0"/>
    <w:rsid w:val="002948EC"/>
    <w:rsid w:val="0029645B"/>
    <w:rsid w:val="002A09D4"/>
    <w:rsid w:val="002A346E"/>
    <w:rsid w:val="002B1C35"/>
    <w:rsid w:val="002B2730"/>
    <w:rsid w:val="002B63CA"/>
    <w:rsid w:val="002B64D6"/>
    <w:rsid w:val="002B7FCB"/>
    <w:rsid w:val="002C10B1"/>
    <w:rsid w:val="002C1730"/>
    <w:rsid w:val="002C231C"/>
    <w:rsid w:val="002C2EA0"/>
    <w:rsid w:val="002C6457"/>
    <w:rsid w:val="002D5B6B"/>
    <w:rsid w:val="002D71BC"/>
    <w:rsid w:val="002E20C6"/>
    <w:rsid w:val="002E30B8"/>
    <w:rsid w:val="002E3618"/>
    <w:rsid w:val="002E3F1B"/>
    <w:rsid w:val="002E47E0"/>
    <w:rsid w:val="002E486D"/>
    <w:rsid w:val="002F0C59"/>
    <w:rsid w:val="002F4298"/>
    <w:rsid w:val="002F4366"/>
    <w:rsid w:val="002F5798"/>
    <w:rsid w:val="002F5D9D"/>
    <w:rsid w:val="002F7302"/>
    <w:rsid w:val="002F7BA8"/>
    <w:rsid w:val="00301E06"/>
    <w:rsid w:val="00302B13"/>
    <w:rsid w:val="003031BB"/>
    <w:rsid w:val="00303B10"/>
    <w:rsid w:val="00303D72"/>
    <w:rsid w:val="003044BB"/>
    <w:rsid w:val="00305770"/>
    <w:rsid w:val="003061EB"/>
    <w:rsid w:val="0031149D"/>
    <w:rsid w:val="003125D2"/>
    <w:rsid w:val="00312B37"/>
    <w:rsid w:val="00314FD6"/>
    <w:rsid w:val="0031675A"/>
    <w:rsid w:val="00317D72"/>
    <w:rsid w:val="003208FB"/>
    <w:rsid w:val="00320984"/>
    <w:rsid w:val="00322875"/>
    <w:rsid w:val="003259C7"/>
    <w:rsid w:val="00326A4F"/>
    <w:rsid w:val="00327186"/>
    <w:rsid w:val="00332735"/>
    <w:rsid w:val="0033273B"/>
    <w:rsid w:val="00333FA4"/>
    <w:rsid w:val="00334C32"/>
    <w:rsid w:val="00340B08"/>
    <w:rsid w:val="00351C5A"/>
    <w:rsid w:val="00353B50"/>
    <w:rsid w:val="00356F39"/>
    <w:rsid w:val="00360939"/>
    <w:rsid w:val="00361865"/>
    <w:rsid w:val="00361A3E"/>
    <w:rsid w:val="00365B9B"/>
    <w:rsid w:val="00366883"/>
    <w:rsid w:val="00366B2D"/>
    <w:rsid w:val="00370DCB"/>
    <w:rsid w:val="00370F79"/>
    <w:rsid w:val="00373528"/>
    <w:rsid w:val="00373663"/>
    <w:rsid w:val="0037558A"/>
    <w:rsid w:val="00375FF8"/>
    <w:rsid w:val="003825F5"/>
    <w:rsid w:val="00383338"/>
    <w:rsid w:val="00385D86"/>
    <w:rsid w:val="00386768"/>
    <w:rsid w:val="00390FA2"/>
    <w:rsid w:val="00394516"/>
    <w:rsid w:val="00394E3E"/>
    <w:rsid w:val="003961A6"/>
    <w:rsid w:val="003A46EA"/>
    <w:rsid w:val="003A4970"/>
    <w:rsid w:val="003A62EB"/>
    <w:rsid w:val="003A7D06"/>
    <w:rsid w:val="003B0B8B"/>
    <w:rsid w:val="003B4A52"/>
    <w:rsid w:val="003B5280"/>
    <w:rsid w:val="003B7F2C"/>
    <w:rsid w:val="003C2E77"/>
    <w:rsid w:val="003C3139"/>
    <w:rsid w:val="003C529A"/>
    <w:rsid w:val="003D0ED4"/>
    <w:rsid w:val="003D6955"/>
    <w:rsid w:val="003E098F"/>
    <w:rsid w:val="003E21C6"/>
    <w:rsid w:val="003E687F"/>
    <w:rsid w:val="003E7050"/>
    <w:rsid w:val="003F106D"/>
    <w:rsid w:val="003F1C0D"/>
    <w:rsid w:val="003F3447"/>
    <w:rsid w:val="003F7B8C"/>
    <w:rsid w:val="004027C6"/>
    <w:rsid w:val="00407341"/>
    <w:rsid w:val="004075D5"/>
    <w:rsid w:val="004078D4"/>
    <w:rsid w:val="004132B8"/>
    <w:rsid w:val="0041391B"/>
    <w:rsid w:val="004156C8"/>
    <w:rsid w:val="00417F0E"/>
    <w:rsid w:val="00422A19"/>
    <w:rsid w:val="00422BCE"/>
    <w:rsid w:val="004234A6"/>
    <w:rsid w:val="004248B1"/>
    <w:rsid w:val="00425FB1"/>
    <w:rsid w:val="00426676"/>
    <w:rsid w:val="00426C0C"/>
    <w:rsid w:val="0043014A"/>
    <w:rsid w:val="0043030F"/>
    <w:rsid w:val="0043107E"/>
    <w:rsid w:val="004312E4"/>
    <w:rsid w:val="00443D14"/>
    <w:rsid w:val="00450874"/>
    <w:rsid w:val="004508B1"/>
    <w:rsid w:val="00451B4A"/>
    <w:rsid w:val="0045390F"/>
    <w:rsid w:val="0045755B"/>
    <w:rsid w:val="00460451"/>
    <w:rsid w:val="00463D6D"/>
    <w:rsid w:val="00464893"/>
    <w:rsid w:val="004676C6"/>
    <w:rsid w:val="00470D9A"/>
    <w:rsid w:val="0047173B"/>
    <w:rsid w:val="00472536"/>
    <w:rsid w:val="004757F8"/>
    <w:rsid w:val="004771C4"/>
    <w:rsid w:val="004828E3"/>
    <w:rsid w:val="004838FC"/>
    <w:rsid w:val="00486557"/>
    <w:rsid w:val="00491C67"/>
    <w:rsid w:val="00492688"/>
    <w:rsid w:val="004939A8"/>
    <w:rsid w:val="00493F27"/>
    <w:rsid w:val="004948E5"/>
    <w:rsid w:val="00495608"/>
    <w:rsid w:val="004A11B2"/>
    <w:rsid w:val="004A25C9"/>
    <w:rsid w:val="004A3E87"/>
    <w:rsid w:val="004A49BA"/>
    <w:rsid w:val="004A632C"/>
    <w:rsid w:val="004A639B"/>
    <w:rsid w:val="004B0181"/>
    <w:rsid w:val="004B1B29"/>
    <w:rsid w:val="004B2D19"/>
    <w:rsid w:val="004B75CF"/>
    <w:rsid w:val="004C7019"/>
    <w:rsid w:val="004E725D"/>
    <w:rsid w:val="004F0C8B"/>
    <w:rsid w:val="004F2849"/>
    <w:rsid w:val="004F59AE"/>
    <w:rsid w:val="004F6A63"/>
    <w:rsid w:val="0050283F"/>
    <w:rsid w:val="00504524"/>
    <w:rsid w:val="00505A7B"/>
    <w:rsid w:val="0050660D"/>
    <w:rsid w:val="005075D1"/>
    <w:rsid w:val="005077B9"/>
    <w:rsid w:val="00507A8F"/>
    <w:rsid w:val="00510B25"/>
    <w:rsid w:val="00511091"/>
    <w:rsid w:val="00512A74"/>
    <w:rsid w:val="0051349A"/>
    <w:rsid w:val="00513F4E"/>
    <w:rsid w:val="00515652"/>
    <w:rsid w:val="00517ABB"/>
    <w:rsid w:val="005204BC"/>
    <w:rsid w:val="00520730"/>
    <w:rsid w:val="005253BF"/>
    <w:rsid w:val="005256E3"/>
    <w:rsid w:val="005258D7"/>
    <w:rsid w:val="00525B65"/>
    <w:rsid w:val="005304FB"/>
    <w:rsid w:val="00531346"/>
    <w:rsid w:val="00531C40"/>
    <w:rsid w:val="0053288B"/>
    <w:rsid w:val="005332DA"/>
    <w:rsid w:val="005351A8"/>
    <w:rsid w:val="005369E2"/>
    <w:rsid w:val="0054029E"/>
    <w:rsid w:val="005436CB"/>
    <w:rsid w:val="00544939"/>
    <w:rsid w:val="00547E40"/>
    <w:rsid w:val="0055158D"/>
    <w:rsid w:val="0055510F"/>
    <w:rsid w:val="005568AA"/>
    <w:rsid w:val="00556A31"/>
    <w:rsid w:val="00560E4C"/>
    <w:rsid w:val="00564E59"/>
    <w:rsid w:val="005704B7"/>
    <w:rsid w:val="005710B4"/>
    <w:rsid w:val="00571AF4"/>
    <w:rsid w:val="00572228"/>
    <w:rsid w:val="00572C26"/>
    <w:rsid w:val="00573057"/>
    <w:rsid w:val="00574BFB"/>
    <w:rsid w:val="00575049"/>
    <w:rsid w:val="00576249"/>
    <w:rsid w:val="0058014E"/>
    <w:rsid w:val="00580D8A"/>
    <w:rsid w:val="00582118"/>
    <w:rsid w:val="005838F8"/>
    <w:rsid w:val="00585205"/>
    <w:rsid w:val="0059060D"/>
    <w:rsid w:val="00593DD4"/>
    <w:rsid w:val="005946D4"/>
    <w:rsid w:val="0059530D"/>
    <w:rsid w:val="005961B9"/>
    <w:rsid w:val="00597142"/>
    <w:rsid w:val="005A67C5"/>
    <w:rsid w:val="005A757A"/>
    <w:rsid w:val="005B0A9F"/>
    <w:rsid w:val="005B7109"/>
    <w:rsid w:val="005C15AC"/>
    <w:rsid w:val="005C20EF"/>
    <w:rsid w:val="005C277F"/>
    <w:rsid w:val="005C35A0"/>
    <w:rsid w:val="005C40ED"/>
    <w:rsid w:val="005C44D9"/>
    <w:rsid w:val="005C5B9C"/>
    <w:rsid w:val="005C7195"/>
    <w:rsid w:val="005C7986"/>
    <w:rsid w:val="005D2A31"/>
    <w:rsid w:val="005D618E"/>
    <w:rsid w:val="005E41E0"/>
    <w:rsid w:val="005E7273"/>
    <w:rsid w:val="005F0F73"/>
    <w:rsid w:val="005F44C5"/>
    <w:rsid w:val="005F592D"/>
    <w:rsid w:val="0060098C"/>
    <w:rsid w:val="0060186D"/>
    <w:rsid w:val="00601AF3"/>
    <w:rsid w:val="006038FC"/>
    <w:rsid w:val="0060451B"/>
    <w:rsid w:val="00604BAA"/>
    <w:rsid w:val="0060759C"/>
    <w:rsid w:val="006078B1"/>
    <w:rsid w:val="00610FD9"/>
    <w:rsid w:val="00611EDA"/>
    <w:rsid w:val="00613F6B"/>
    <w:rsid w:val="00614993"/>
    <w:rsid w:val="00621332"/>
    <w:rsid w:val="0062248D"/>
    <w:rsid w:val="006234C3"/>
    <w:rsid w:val="006239DF"/>
    <w:rsid w:val="00623CC4"/>
    <w:rsid w:val="00625119"/>
    <w:rsid w:val="0062657D"/>
    <w:rsid w:val="00627A0B"/>
    <w:rsid w:val="00631C61"/>
    <w:rsid w:val="00633795"/>
    <w:rsid w:val="00633FF5"/>
    <w:rsid w:val="00635310"/>
    <w:rsid w:val="006403FC"/>
    <w:rsid w:val="00641ADD"/>
    <w:rsid w:val="00645E4C"/>
    <w:rsid w:val="00647F1D"/>
    <w:rsid w:val="0065221C"/>
    <w:rsid w:val="00652FE8"/>
    <w:rsid w:val="006542D6"/>
    <w:rsid w:val="00656180"/>
    <w:rsid w:val="00656EF8"/>
    <w:rsid w:val="00661942"/>
    <w:rsid w:val="00661E5A"/>
    <w:rsid w:val="00663701"/>
    <w:rsid w:val="00665058"/>
    <w:rsid w:val="006650DC"/>
    <w:rsid w:val="006666B5"/>
    <w:rsid w:val="00670915"/>
    <w:rsid w:val="00671B18"/>
    <w:rsid w:val="00672587"/>
    <w:rsid w:val="0067327C"/>
    <w:rsid w:val="00674519"/>
    <w:rsid w:val="00674DBB"/>
    <w:rsid w:val="00681B94"/>
    <w:rsid w:val="006833E5"/>
    <w:rsid w:val="00684943"/>
    <w:rsid w:val="006854EC"/>
    <w:rsid w:val="00685DB6"/>
    <w:rsid w:val="0068600F"/>
    <w:rsid w:val="006878DF"/>
    <w:rsid w:val="00693BD0"/>
    <w:rsid w:val="006A3962"/>
    <w:rsid w:val="006A46B2"/>
    <w:rsid w:val="006A4963"/>
    <w:rsid w:val="006A5CC2"/>
    <w:rsid w:val="006B4346"/>
    <w:rsid w:val="006B469E"/>
    <w:rsid w:val="006B7398"/>
    <w:rsid w:val="006B7CA6"/>
    <w:rsid w:val="006C0765"/>
    <w:rsid w:val="006C1FEE"/>
    <w:rsid w:val="006C500F"/>
    <w:rsid w:val="006D2120"/>
    <w:rsid w:val="006D3558"/>
    <w:rsid w:val="006D6EA5"/>
    <w:rsid w:val="006D7E6A"/>
    <w:rsid w:val="006E2CDA"/>
    <w:rsid w:val="006E6FF9"/>
    <w:rsid w:val="006E742D"/>
    <w:rsid w:val="006F6F00"/>
    <w:rsid w:val="007008BF"/>
    <w:rsid w:val="00703884"/>
    <w:rsid w:val="0070506F"/>
    <w:rsid w:val="0070617C"/>
    <w:rsid w:val="007070F0"/>
    <w:rsid w:val="007154B3"/>
    <w:rsid w:val="00716A64"/>
    <w:rsid w:val="0071719B"/>
    <w:rsid w:val="007173A1"/>
    <w:rsid w:val="00722529"/>
    <w:rsid w:val="00723076"/>
    <w:rsid w:val="00723246"/>
    <w:rsid w:val="00723B25"/>
    <w:rsid w:val="00724411"/>
    <w:rsid w:val="00725A21"/>
    <w:rsid w:val="00727D87"/>
    <w:rsid w:val="007338C9"/>
    <w:rsid w:val="00734A1A"/>
    <w:rsid w:val="007361B1"/>
    <w:rsid w:val="007457C2"/>
    <w:rsid w:val="007462DF"/>
    <w:rsid w:val="0074738A"/>
    <w:rsid w:val="00752473"/>
    <w:rsid w:val="00753C68"/>
    <w:rsid w:val="00755175"/>
    <w:rsid w:val="00757391"/>
    <w:rsid w:val="00757504"/>
    <w:rsid w:val="00762612"/>
    <w:rsid w:val="00762B76"/>
    <w:rsid w:val="00763478"/>
    <w:rsid w:val="007640DD"/>
    <w:rsid w:val="00764914"/>
    <w:rsid w:val="00764E0F"/>
    <w:rsid w:val="00766C59"/>
    <w:rsid w:val="00766EE4"/>
    <w:rsid w:val="007672CC"/>
    <w:rsid w:val="0077229B"/>
    <w:rsid w:val="00773A55"/>
    <w:rsid w:val="00773EFD"/>
    <w:rsid w:val="007776CD"/>
    <w:rsid w:val="0078111A"/>
    <w:rsid w:val="00783A6E"/>
    <w:rsid w:val="00784B78"/>
    <w:rsid w:val="00786AA8"/>
    <w:rsid w:val="007878D4"/>
    <w:rsid w:val="007A092D"/>
    <w:rsid w:val="007A3CCE"/>
    <w:rsid w:val="007A4B7C"/>
    <w:rsid w:val="007A6738"/>
    <w:rsid w:val="007A6994"/>
    <w:rsid w:val="007A6F58"/>
    <w:rsid w:val="007A71BC"/>
    <w:rsid w:val="007B097F"/>
    <w:rsid w:val="007B0FC8"/>
    <w:rsid w:val="007B18A8"/>
    <w:rsid w:val="007B3252"/>
    <w:rsid w:val="007B6574"/>
    <w:rsid w:val="007C2231"/>
    <w:rsid w:val="007C3FE3"/>
    <w:rsid w:val="007C5EC0"/>
    <w:rsid w:val="007C7506"/>
    <w:rsid w:val="007D1EA5"/>
    <w:rsid w:val="007D5DB3"/>
    <w:rsid w:val="007D6D53"/>
    <w:rsid w:val="007E4927"/>
    <w:rsid w:val="007F3A6F"/>
    <w:rsid w:val="007F4A49"/>
    <w:rsid w:val="007F6D17"/>
    <w:rsid w:val="007F6F9E"/>
    <w:rsid w:val="008023A5"/>
    <w:rsid w:val="00805D71"/>
    <w:rsid w:val="0080655F"/>
    <w:rsid w:val="008065ED"/>
    <w:rsid w:val="008079BE"/>
    <w:rsid w:val="00813FA9"/>
    <w:rsid w:val="00814B73"/>
    <w:rsid w:val="008160F6"/>
    <w:rsid w:val="008173FF"/>
    <w:rsid w:val="00817430"/>
    <w:rsid w:val="00820355"/>
    <w:rsid w:val="00822947"/>
    <w:rsid w:val="00822CA9"/>
    <w:rsid w:val="00823FFC"/>
    <w:rsid w:val="00824049"/>
    <w:rsid w:val="008258A5"/>
    <w:rsid w:val="008259A9"/>
    <w:rsid w:val="008279E3"/>
    <w:rsid w:val="0083055C"/>
    <w:rsid w:val="00831C5D"/>
    <w:rsid w:val="00832B1C"/>
    <w:rsid w:val="00833BFD"/>
    <w:rsid w:val="00841265"/>
    <w:rsid w:val="00843C57"/>
    <w:rsid w:val="008473FD"/>
    <w:rsid w:val="00847761"/>
    <w:rsid w:val="008509AA"/>
    <w:rsid w:val="00851223"/>
    <w:rsid w:val="0085378C"/>
    <w:rsid w:val="00854A8E"/>
    <w:rsid w:val="00856868"/>
    <w:rsid w:val="008568A3"/>
    <w:rsid w:val="00860227"/>
    <w:rsid w:val="00860A57"/>
    <w:rsid w:val="00865103"/>
    <w:rsid w:val="008673FB"/>
    <w:rsid w:val="00871EF7"/>
    <w:rsid w:val="008729F9"/>
    <w:rsid w:val="0088014F"/>
    <w:rsid w:val="00880F0A"/>
    <w:rsid w:val="00881D0B"/>
    <w:rsid w:val="00882604"/>
    <w:rsid w:val="008839E3"/>
    <w:rsid w:val="008864B6"/>
    <w:rsid w:val="008878F4"/>
    <w:rsid w:val="0089007B"/>
    <w:rsid w:val="008965FE"/>
    <w:rsid w:val="008A08BD"/>
    <w:rsid w:val="008A2DCF"/>
    <w:rsid w:val="008A7193"/>
    <w:rsid w:val="008A7209"/>
    <w:rsid w:val="008B1116"/>
    <w:rsid w:val="008B117D"/>
    <w:rsid w:val="008B2340"/>
    <w:rsid w:val="008B26C9"/>
    <w:rsid w:val="008B54EB"/>
    <w:rsid w:val="008C10D9"/>
    <w:rsid w:val="008D1678"/>
    <w:rsid w:val="008D2D0A"/>
    <w:rsid w:val="008D4A94"/>
    <w:rsid w:val="008D4C91"/>
    <w:rsid w:val="008D516F"/>
    <w:rsid w:val="008D529D"/>
    <w:rsid w:val="008D5F44"/>
    <w:rsid w:val="008E10D4"/>
    <w:rsid w:val="008E6076"/>
    <w:rsid w:val="008E60B3"/>
    <w:rsid w:val="008E6C35"/>
    <w:rsid w:val="008E72DC"/>
    <w:rsid w:val="008E7428"/>
    <w:rsid w:val="008F21AF"/>
    <w:rsid w:val="008F39A4"/>
    <w:rsid w:val="008F46FC"/>
    <w:rsid w:val="008F49F9"/>
    <w:rsid w:val="008F5E34"/>
    <w:rsid w:val="008F5F83"/>
    <w:rsid w:val="00900DF3"/>
    <w:rsid w:val="009023D1"/>
    <w:rsid w:val="00902FC4"/>
    <w:rsid w:val="00905E9C"/>
    <w:rsid w:val="00907467"/>
    <w:rsid w:val="009239B2"/>
    <w:rsid w:val="00925331"/>
    <w:rsid w:val="00927C2B"/>
    <w:rsid w:val="009322EE"/>
    <w:rsid w:val="0093524A"/>
    <w:rsid w:val="00941BF5"/>
    <w:rsid w:val="009431E6"/>
    <w:rsid w:val="00947290"/>
    <w:rsid w:val="009476F0"/>
    <w:rsid w:val="0095024D"/>
    <w:rsid w:val="00951C77"/>
    <w:rsid w:val="009540A3"/>
    <w:rsid w:val="00956BD3"/>
    <w:rsid w:val="00957B31"/>
    <w:rsid w:val="00957FDD"/>
    <w:rsid w:val="00960205"/>
    <w:rsid w:val="0096250C"/>
    <w:rsid w:val="00964083"/>
    <w:rsid w:val="009703B6"/>
    <w:rsid w:val="00971F12"/>
    <w:rsid w:val="0097462D"/>
    <w:rsid w:val="009747B0"/>
    <w:rsid w:val="00975C05"/>
    <w:rsid w:val="009766B9"/>
    <w:rsid w:val="009827C3"/>
    <w:rsid w:val="009832DD"/>
    <w:rsid w:val="0099108D"/>
    <w:rsid w:val="00993B55"/>
    <w:rsid w:val="00994583"/>
    <w:rsid w:val="009947FE"/>
    <w:rsid w:val="00994B2F"/>
    <w:rsid w:val="00997A08"/>
    <w:rsid w:val="009A0588"/>
    <w:rsid w:val="009A2E02"/>
    <w:rsid w:val="009A3B1C"/>
    <w:rsid w:val="009A5B14"/>
    <w:rsid w:val="009B0151"/>
    <w:rsid w:val="009B6743"/>
    <w:rsid w:val="009B7A17"/>
    <w:rsid w:val="009C1A53"/>
    <w:rsid w:val="009C216A"/>
    <w:rsid w:val="009C282D"/>
    <w:rsid w:val="009C2A4D"/>
    <w:rsid w:val="009C4542"/>
    <w:rsid w:val="009C6EC1"/>
    <w:rsid w:val="009D06F1"/>
    <w:rsid w:val="009D22F3"/>
    <w:rsid w:val="009D4549"/>
    <w:rsid w:val="009D4DAC"/>
    <w:rsid w:val="009D4EEF"/>
    <w:rsid w:val="009D51D1"/>
    <w:rsid w:val="009D758D"/>
    <w:rsid w:val="009E2C14"/>
    <w:rsid w:val="009E2F1C"/>
    <w:rsid w:val="009E51CE"/>
    <w:rsid w:val="009E574D"/>
    <w:rsid w:val="009E646C"/>
    <w:rsid w:val="009F0258"/>
    <w:rsid w:val="009F0750"/>
    <w:rsid w:val="009F20B1"/>
    <w:rsid w:val="009F436A"/>
    <w:rsid w:val="009F4E73"/>
    <w:rsid w:val="009F56DE"/>
    <w:rsid w:val="009F7C5B"/>
    <w:rsid w:val="00A01F50"/>
    <w:rsid w:val="00A0489D"/>
    <w:rsid w:val="00A06825"/>
    <w:rsid w:val="00A0741D"/>
    <w:rsid w:val="00A12200"/>
    <w:rsid w:val="00A160DB"/>
    <w:rsid w:val="00A176D0"/>
    <w:rsid w:val="00A1782F"/>
    <w:rsid w:val="00A179C4"/>
    <w:rsid w:val="00A17A2C"/>
    <w:rsid w:val="00A21453"/>
    <w:rsid w:val="00A2208B"/>
    <w:rsid w:val="00A24F29"/>
    <w:rsid w:val="00A2511C"/>
    <w:rsid w:val="00A3265B"/>
    <w:rsid w:val="00A34D9A"/>
    <w:rsid w:val="00A35CD7"/>
    <w:rsid w:val="00A3622B"/>
    <w:rsid w:val="00A37E91"/>
    <w:rsid w:val="00A40A23"/>
    <w:rsid w:val="00A43232"/>
    <w:rsid w:val="00A43B24"/>
    <w:rsid w:val="00A43ED8"/>
    <w:rsid w:val="00A46351"/>
    <w:rsid w:val="00A46C5E"/>
    <w:rsid w:val="00A54136"/>
    <w:rsid w:val="00A5492D"/>
    <w:rsid w:val="00A553C4"/>
    <w:rsid w:val="00A572E3"/>
    <w:rsid w:val="00A619FB"/>
    <w:rsid w:val="00A62E52"/>
    <w:rsid w:val="00A66338"/>
    <w:rsid w:val="00A66B78"/>
    <w:rsid w:val="00A7047E"/>
    <w:rsid w:val="00A727E6"/>
    <w:rsid w:val="00A747A0"/>
    <w:rsid w:val="00A74BC6"/>
    <w:rsid w:val="00A75197"/>
    <w:rsid w:val="00A8026B"/>
    <w:rsid w:val="00A82ECA"/>
    <w:rsid w:val="00A849E6"/>
    <w:rsid w:val="00A86465"/>
    <w:rsid w:val="00A9001A"/>
    <w:rsid w:val="00A90791"/>
    <w:rsid w:val="00AA0EDE"/>
    <w:rsid w:val="00AA2587"/>
    <w:rsid w:val="00AA2F32"/>
    <w:rsid w:val="00AA31C2"/>
    <w:rsid w:val="00AA7119"/>
    <w:rsid w:val="00AA79B2"/>
    <w:rsid w:val="00AB0875"/>
    <w:rsid w:val="00AB3C0D"/>
    <w:rsid w:val="00AC1278"/>
    <w:rsid w:val="00AC329D"/>
    <w:rsid w:val="00AC47DB"/>
    <w:rsid w:val="00AC6E0B"/>
    <w:rsid w:val="00AC76AD"/>
    <w:rsid w:val="00AD6959"/>
    <w:rsid w:val="00AE0D65"/>
    <w:rsid w:val="00AE1E60"/>
    <w:rsid w:val="00AE3E19"/>
    <w:rsid w:val="00AE57E1"/>
    <w:rsid w:val="00AE67B5"/>
    <w:rsid w:val="00AE67D0"/>
    <w:rsid w:val="00AE6807"/>
    <w:rsid w:val="00AF270E"/>
    <w:rsid w:val="00AF51C9"/>
    <w:rsid w:val="00AF601A"/>
    <w:rsid w:val="00B031E6"/>
    <w:rsid w:val="00B04A10"/>
    <w:rsid w:val="00B127CB"/>
    <w:rsid w:val="00B1611A"/>
    <w:rsid w:val="00B16C49"/>
    <w:rsid w:val="00B170AF"/>
    <w:rsid w:val="00B218AF"/>
    <w:rsid w:val="00B23830"/>
    <w:rsid w:val="00B247B4"/>
    <w:rsid w:val="00B308FD"/>
    <w:rsid w:val="00B33389"/>
    <w:rsid w:val="00B40174"/>
    <w:rsid w:val="00B416DC"/>
    <w:rsid w:val="00B4491E"/>
    <w:rsid w:val="00B52F0F"/>
    <w:rsid w:val="00B53F17"/>
    <w:rsid w:val="00B55F0D"/>
    <w:rsid w:val="00B651F2"/>
    <w:rsid w:val="00B65552"/>
    <w:rsid w:val="00B67D2F"/>
    <w:rsid w:val="00B76173"/>
    <w:rsid w:val="00B80F47"/>
    <w:rsid w:val="00B83D7C"/>
    <w:rsid w:val="00B872B9"/>
    <w:rsid w:val="00B873A7"/>
    <w:rsid w:val="00B907B1"/>
    <w:rsid w:val="00B9450C"/>
    <w:rsid w:val="00B947E2"/>
    <w:rsid w:val="00B95AEF"/>
    <w:rsid w:val="00B96FDF"/>
    <w:rsid w:val="00B974BC"/>
    <w:rsid w:val="00B97B5B"/>
    <w:rsid w:val="00BA1B91"/>
    <w:rsid w:val="00BA1E90"/>
    <w:rsid w:val="00BA7630"/>
    <w:rsid w:val="00BA7C6F"/>
    <w:rsid w:val="00BB7AEF"/>
    <w:rsid w:val="00BC324F"/>
    <w:rsid w:val="00BC3D73"/>
    <w:rsid w:val="00BC3EEF"/>
    <w:rsid w:val="00BC466F"/>
    <w:rsid w:val="00BC527D"/>
    <w:rsid w:val="00BC6DDA"/>
    <w:rsid w:val="00BC6F36"/>
    <w:rsid w:val="00BC745E"/>
    <w:rsid w:val="00BD00E1"/>
    <w:rsid w:val="00BD208F"/>
    <w:rsid w:val="00BD2B48"/>
    <w:rsid w:val="00BD2FE9"/>
    <w:rsid w:val="00BD41ED"/>
    <w:rsid w:val="00BD4F0C"/>
    <w:rsid w:val="00BD57A2"/>
    <w:rsid w:val="00BD5831"/>
    <w:rsid w:val="00BD5911"/>
    <w:rsid w:val="00BD5E30"/>
    <w:rsid w:val="00BD5E4D"/>
    <w:rsid w:val="00BD6C29"/>
    <w:rsid w:val="00BE18EF"/>
    <w:rsid w:val="00BE2770"/>
    <w:rsid w:val="00BE415C"/>
    <w:rsid w:val="00BF0817"/>
    <w:rsid w:val="00BF5004"/>
    <w:rsid w:val="00BF51B0"/>
    <w:rsid w:val="00BF724F"/>
    <w:rsid w:val="00C0044A"/>
    <w:rsid w:val="00C01579"/>
    <w:rsid w:val="00C02835"/>
    <w:rsid w:val="00C02CEA"/>
    <w:rsid w:val="00C030C3"/>
    <w:rsid w:val="00C07273"/>
    <w:rsid w:val="00C07485"/>
    <w:rsid w:val="00C078BF"/>
    <w:rsid w:val="00C1381F"/>
    <w:rsid w:val="00C15B38"/>
    <w:rsid w:val="00C20B3A"/>
    <w:rsid w:val="00C23142"/>
    <w:rsid w:val="00C232BC"/>
    <w:rsid w:val="00C27E30"/>
    <w:rsid w:val="00C31BDB"/>
    <w:rsid w:val="00C32823"/>
    <w:rsid w:val="00C33CBD"/>
    <w:rsid w:val="00C34925"/>
    <w:rsid w:val="00C35955"/>
    <w:rsid w:val="00C370AB"/>
    <w:rsid w:val="00C42036"/>
    <w:rsid w:val="00C440FC"/>
    <w:rsid w:val="00C47E18"/>
    <w:rsid w:val="00C502CC"/>
    <w:rsid w:val="00C536EA"/>
    <w:rsid w:val="00C53D78"/>
    <w:rsid w:val="00C54D3D"/>
    <w:rsid w:val="00C6114B"/>
    <w:rsid w:val="00C627DD"/>
    <w:rsid w:val="00C6496F"/>
    <w:rsid w:val="00C64BE9"/>
    <w:rsid w:val="00C65766"/>
    <w:rsid w:val="00C67614"/>
    <w:rsid w:val="00C707E0"/>
    <w:rsid w:val="00C70978"/>
    <w:rsid w:val="00C70EC5"/>
    <w:rsid w:val="00C723D1"/>
    <w:rsid w:val="00C747D7"/>
    <w:rsid w:val="00C77125"/>
    <w:rsid w:val="00C77715"/>
    <w:rsid w:val="00C8089F"/>
    <w:rsid w:val="00C8256C"/>
    <w:rsid w:val="00C86398"/>
    <w:rsid w:val="00C87192"/>
    <w:rsid w:val="00C91FB9"/>
    <w:rsid w:val="00C93659"/>
    <w:rsid w:val="00C958E5"/>
    <w:rsid w:val="00C95EE0"/>
    <w:rsid w:val="00CA04F2"/>
    <w:rsid w:val="00CA050B"/>
    <w:rsid w:val="00CA06C6"/>
    <w:rsid w:val="00CA22EF"/>
    <w:rsid w:val="00CA24C1"/>
    <w:rsid w:val="00CA3D27"/>
    <w:rsid w:val="00CA61E4"/>
    <w:rsid w:val="00CB0DCB"/>
    <w:rsid w:val="00CB2523"/>
    <w:rsid w:val="00CB3D03"/>
    <w:rsid w:val="00CB426B"/>
    <w:rsid w:val="00CB442B"/>
    <w:rsid w:val="00CB7C25"/>
    <w:rsid w:val="00CC0FF1"/>
    <w:rsid w:val="00CC2094"/>
    <w:rsid w:val="00CC25B3"/>
    <w:rsid w:val="00CC4D84"/>
    <w:rsid w:val="00CC5B4D"/>
    <w:rsid w:val="00CC6D5E"/>
    <w:rsid w:val="00CC7F2A"/>
    <w:rsid w:val="00CD3F85"/>
    <w:rsid w:val="00CD48CD"/>
    <w:rsid w:val="00CE0563"/>
    <w:rsid w:val="00CE3B21"/>
    <w:rsid w:val="00CE49D3"/>
    <w:rsid w:val="00CF03D0"/>
    <w:rsid w:val="00CF06FF"/>
    <w:rsid w:val="00CF1360"/>
    <w:rsid w:val="00CF166B"/>
    <w:rsid w:val="00CF3A89"/>
    <w:rsid w:val="00CF3D13"/>
    <w:rsid w:val="00CF4FF0"/>
    <w:rsid w:val="00CF609A"/>
    <w:rsid w:val="00CF7710"/>
    <w:rsid w:val="00D029E0"/>
    <w:rsid w:val="00D03064"/>
    <w:rsid w:val="00D074AB"/>
    <w:rsid w:val="00D112AC"/>
    <w:rsid w:val="00D144BF"/>
    <w:rsid w:val="00D15286"/>
    <w:rsid w:val="00D17872"/>
    <w:rsid w:val="00D21B21"/>
    <w:rsid w:val="00D21F21"/>
    <w:rsid w:val="00D2472D"/>
    <w:rsid w:val="00D25E1A"/>
    <w:rsid w:val="00D2630C"/>
    <w:rsid w:val="00D2687B"/>
    <w:rsid w:val="00D308CA"/>
    <w:rsid w:val="00D3214E"/>
    <w:rsid w:val="00D32B2A"/>
    <w:rsid w:val="00D35681"/>
    <w:rsid w:val="00D35E39"/>
    <w:rsid w:val="00D3689C"/>
    <w:rsid w:val="00D4250D"/>
    <w:rsid w:val="00D4270E"/>
    <w:rsid w:val="00D42A2A"/>
    <w:rsid w:val="00D42F2E"/>
    <w:rsid w:val="00D45525"/>
    <w:rsid w:val="00D47D32"/>
    <w:rsid w:val="00D47DFE"/>
    <w:rsid w:val="00D501FF"/>
    <w:rsid w:val="00D5034D"/>
    <w:rsid w:val="00D518D5"/>
    <w:rsid w:val="00D51D2E"/>
    <w:rsid w:val="00D51EF8"/>
    <w:rsid w:val="00D5628C"/>
    <w:rsid w:val="00D6025B"/>
    <w:rsid w:val="00D61400"/>
    <w:rsid w:val="00D6194B"/>
    <w:rsid w:val="00D624F3"/>
    <w:rsid w:val="00D63247"/>
    <w:rsid w:val="00D63922"/>
    <w:rsid w:val="00D7050F"/>
    <w:rsid w:val="00D712A2"/>
    <w:rsid w:val="00D71396"/>
    <w:rsid w:val="00D72529"/>
    <w:rsid w:val="00D726A1"/>
    <w:rsid w:val="00D73F1E"/>
    <w:rsid w:val="00D75CFB"/>
    <w:rsid w:val="00D75E46"/>
    <w:rsid w:val="00D82623"/>
    <w:rsid w:val="00D84CE4"/>
    <w:rsid w:val="00D8673D"/>
    <w:rsid w:val="00D87241"/>
    <w:rsid w:val="00D9176E"/>
    <w:rsid w:val="00D9530A"/>
    <w:rsid w:val="00D974D2"/>
    <w:rsid w:val="00DA085D"/>
    <w:rsid w:val="00DA3B1E"/>
    <w:rsid w:val="00DA5B82"/>
    <w:rsid w:val="00DA5E1B"/>
    <w:rsid w:val="00DA63FA"/>
    <w:rsid w:val="00DA7F95"/>
    <w:rsid w:val="00DB249D"/>
    <w:rsid w:val="00DB36F4"/>
    <w:rsid w:val="00DB648C"/>
    <w:rsid w:val="00DB66B4"/>
    <w:rsid w:val="00DC139F"/>
    <w:rsid w:val="00DC41EF"/>
    <w:rsid w:val="00DC57A0"/>
    <w:rsid w:val="00DC5CF0"/>
    <w:rsid w:val="00DD2A23"/>
    <w:rsid w:val="00DD55B6"/>
    <w:rsid w:val="00DD619D"/>
    <w:rsid w:val="00DD63F1"/>
    <w:rsid w:val="00DD687F"/>
    <w:rsid w:val="00DE0A9C"/>
    <w:rsid w:val="00DE0FEE"/>
    <w:rsid w:val="00DE307B"/>
    <w:rsid w:val="00DE3218"/>
    <w:rsid w:val="00DE5E6B"/>
    <w:rsid w:val="00DE723F"/>
    <w:rsid w:val="00DE7C61"/>
    <w:rsid w:val="00DF3678"/>
    <w:rsid w:val="00DF3EB3"/>
    <w:rsid w:val="00DF6274"/>
    <w:rsid w:val="00DF781C"/>
    <w:rsid w:val="00E026B9"/>
    <w:rsid w:val="00E065C1"/>
    <w:rsid w:val="00E07F1C"/>
    <w:rsid w:val="00E15396"/>
    <w:rsid w:val="00E23667"/>
    <w:rsid w:val="00E23FB0"/>
    <w:rsid w:val="00E24AA8"/>
    <w:rsid w:val="00E2792A"/>
    <w:rsid w:val="00E3072E"/>
    <w:rsid w:val="00E30E86"/>
    <w:rsid w:val="00E327B3"/>
    <w:rsid w:val="00E33471"/>
    <w:rsid w:val="00E344D8"/>
    <w:rsid w:val="00E34E64"/>
    <w:rsid w:val="00E36F1F"/>
    <w:rsid w:val="00E3724F"/>
    <w:rsid w:val="00E4177B"/>
    <w:rsid w:val="00E42250"/>
    <w:rsid w:val="00E43B29"/>
    <w:rsid w:val="00E44FB3"/>
    <w:rsid w:val="00E47670"/>
    <w:rsid w:val="00E47959"/>
    <w:rsid w:val="00E50A6C"/>
    <w:rsid w:val="00E526E9"/>
    <w:rsid w:val="00E53232"/>
    <w:rsid w:val="00E61D4D"/>
    <w:rsid w:val="00E61FFD"/>
    <w:rsid w:val="00E6664C"/>
    <w:rsid w:val="00E671AA"/>
    <w:rsid w:val="00E71A6A"/>
    <w:rsid w:val="00E71DDC"/>
    <w:rsid w:val="00E758DC"/>
    <w:rsid w:val="00E76D13"/>
    <w:rsid w:val="00E8133C"/>
    <w:rsid w:val="00E834EC"/>
    <w:rsid w:val="00E85386"/>
    <w:rsid w:val="00E865A3"/>
    <w:rsid w:val="00E86D4C"/>
    <w:rsid w:val="00E877EE"/>
    <w:rsid w:val="00E953DD"/>
    <w:rsid w:val="00E967B5"/>
    <w:rsid w:val="00E96C48"/>
    <w:rsid w:val="00E972F7"/>
    <w:rsid w:val="00EA7B3D"/>
    <w:rsid w:val="00EB40F1"/>
    <w:rsid w:val="00EB5073"/>
    <w:rsid w:val="00EB781B"/>
    <w:rsid w:val="00EC2A34"/>
    <w:rsid w:val="00EC4403"/>
    <w:rsid w:val="00EC7657"/>
    <w:rsid w:val="00ED13D6"/>
    <w:rsid w:val="00ED1DE9"/>
    <w:rsid w:val="00ED27FE"/>
    <w:rsid w:val="00EE2292"/>
    <w:rsid w:val="00EE531D"/>
    <w:rsid w:val="00EE6B04"/>
    <w:rsid w:val="00EE7741"/>
    <w:rsid w:val="00EF2818"/>
    <w:rsid w:val="00EF2CE8"/>
    <w:rsid w:val="00EF3148"/>
    <w:rsid w:val="00EF34E5"/>
    <w:rsid w:val="00EF4C12"/>
    <w:rsid w:val="00EF6033"/>
    <w:rsid w:val="00EF7839"/>
    <w:rsid w:val="00F02CFB"/>
    <w:rsid w:val="00F06BB2"/>
    <w:rsid w:val="00F10349"/>
    <w:rsid w:val="00F12421"/>
    <w:rsid w:val="00F124BC"/>
    <w:rsid w:val="00F137B7"/>
    <w:rsid w:val="00F13FBA"/>
    <w:rsid w:val="00F1517F"/>
    <w:rsid w:val="00F21A28"/>
    <w:rsid w:val="00F22205"/>
    <w:rsid w:val="00F22C03"/>
    <w:rsid w:val="00F23117"/>
    <w:rsid w:val="00F2345E"/>
    <w:rsid w:val="00F23854"/>
    <w:rsid w:val="00F25292"/>
    <w:rsid w:val="00F26637"/>
    <w:rsid w:val="00F26E9F"/>
    <w:rsid w:val="00F335C3"/>
    <w:rsid w:val="00F35B54"/>
    <w:rsid w:val="00F3634B"/>
    <w:rsid w:val="00F4028C"/>
    <w:rsid w:val="00F42A11"/>
    <w:rsid w:val="00F42F5D"/>
    <w:rsid w:val="00F47227"/>
    <w:rsid w:val="00F47F65"/>
    <w:rsid w:val="00F51A59"/>
    <w:rsid w:val="00F530B4"/>
    <w:rsid w:val="00F53319"/>
    <w:rsid w:val="00F6070E"/>
    <w:rsid w:val="00F6300A"/>
    <w:rsid w:val="00F63B3F"/>
    <w:rsid w:val="00F6596B"/>
    <w:rsid w:val="00F70249"/>
    <w:rsid w:val="00F708EB"/>
    <w:rsid w:val="00F719C7"/>
    <w:rsid w:val="00F80D8F"/>
    <w:rsid w:val="00F82FF9"/>
    <w:rsid w:val="00F83D66"/>
    <w:rsid w:val="00F8607A"/>
    <w:rsid w:val="00F860FD"/>
    <w:rsid w:val="00F86251"/>
    <w:rsid w:val="00F927E2"/>
    <w:rsid w:val="00F9337D"/>
    <w:rsid w:val="00F96764"/>
    <w:rsid w:val="00F96F6F"/>
    <w:rsid w:val="00F97B64"/>
    <w:rsid w:val="00FA0EDA"/>
    <w:rsid w:val="00FA2B75"/>
    <w:rsid w:val="00FA2B8D"/>
    <w:rsid w:val="00FA35F4"/>
    <w:rsid w:val="00FA42BB"/>
    <w:rsid w:val="00FA5220"/>
    <w:rsid w:val="00FB0A48"/>
    <w:rsid w:val="00FB3378"/>
    <w:rsid w:val="00FB37B6"/>
    <w:rsid w:val="00FB39F0"/>
    <w:rsid w:val="00FB3E7E"/>
    <w:rsid w:val="00FB609A"/>
    <w:rsid w:val="00FB616F"/>
    <w:rsid w:val="00FB6E06"/>
    <w:rsid w:val="00FC3096"/>
    <w:rsid w:val="00FC33FB"/>
    <w:rsid w:val="00FC59CC"/>
    <w:rsid w:val="00FC7B1E"/>
    <w:rsid w:val="00FD0F3D"/>
    <w:rsid w:val="00FD25E7"/>
    <w:rsid w:val="00FD355B"/>
    <w:rsid w:val="00FD3BE7"/>
    <w:rsid w:val="00FD3EBD"/>
    <w:rsid w:val="00FD477B"/>
    <w:rsid w:val="00FD5F33"/>
    <w:rsid w:val="00FD7859"/>
    <w:rsid w:val="00FE03A2"/>
    <w:rsid w:val="00FE6E71"/>
    <w:rsid w:val="00FE77A6"/>
    <w:rsid w:val="00FF2E87"/>
    <w:rsid w:val="00FF5D6E"/>
    <w:rsid w:val="00FF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A1FD4"/>
  <w15:chartTrackingRefBased/>
  <w15:docId w15:val="{ACB2CE5E-B76C-48D1-9263-30B6ACDF9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29E"/>
    <w:pPr>
      <w:spacing w:after="170" w:line="340" w:lineRule="exact"/>
      <w:jc w:val="both"/>
    </w:pPr>
    <w:rPr>
      <w:rFonts w:ascii="Palatino Linotype" w:eastAsia="Times New Roman" w:hAnsi="Palatino Linotype" w:cs="Times New Roman"/>
      <w:spacing w:val="2"/>
      <w:kern w:val="16"/>
      <w14:ligatures w14:val="standardContextual"/>
      <w14:numForm w14:val="oldStyle"/>
      <w14:numSpacing w14:val="proportion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4029E"/>
    <w:pPr>
      <w:keepNext/>
      <w:keepLines/>
      <w:numPr>
        <w:numId w:val="36"/>
      </w:numPr>
      <w:suppressAutoHyphens/>
      <w:spacing w:before="220"/>
      <w:outlineLvl w:val="0"/>
    </w:pPr>
    <w:rPr>
      <w:rFonts w:eastAsiaTheme="majorEastAsia" w:cs="Times New Roman (Headings CS)"/>
      <w:b/>
      <w:caps/>
      <w:spacing w:val="13"/>
      <w:szCs w:val="48"/>
      <w14:numForm w14:val="lining"/>
      <w14:numSpacing w14:val="tabular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B781B"/>
    <w:pPr>
      <w:keepNext/>
      <w:keepLines/>
      <w:numPr>
        <w:ilvl w:val="1"/>
        <w:numId w:val="36"/>
      </w:numPr>
      <w:suppressAutoHyphens/>
      <w:spacing w:before="170"/>
      <w:outlineLvl w:val="1"/>
    </w:pPr>
    <w:rPr>
      <w:rFonts w:eastAsiaTheme="majorEastAsia" w:cs="Times New Roman (Headings CS)"/>
      <w:b/>
      <w:color w:val="00000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82FF9"/>
    <w:pPr>
      <w:keepNext/>
      <w:numPr>
        <w:ilvl w:val="2"/>
        <w:numId w:val="36"/>
      </w:numPr>
      <w:suppressAutoHyphens/>
      <w:outlineLvl w:val="2"/>
    </w:pPr>
    <w:rPr>
      <w:b/>
      <w:i/>
      <w:spacing w:val="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2FF9"/>
    <w:pPr>
      <w:outlineLvl w:val="3"/>
    </w:pPr>
    <w:rPr>
      <w:b/>
      <w:i/>
      <w:spacing w:val="0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D5034D"/>
    <w:pPr>
      <w:keepNext/>
      <w:keepLines/>
      <w:spacing w:before="240"/>
      <w:outlineLvl w:val="4"/>
    </w:pPr>
    <w:rPr>
      <w:rFonts w:eastAsiaTheme="majorEastAsia" w:cstheme="majorBidi"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D5034D"/>
    <w:pPr>
      <w:keepNext/>
      <w:keepLines/>
      <w:spacing w:before="240"/>
      <w:outlineLvl w:val="5"/>
    </w:pPr>
    <w:rPr>
      <w:rFonts w:eastAsiaTheme="majorEastAsia" w:cstheme="majorBidi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951C77"/>
    <w:pPr>
      <w:spacing w:after="110" w:line="440" w:lineRule="exact"/>
      <w:contextualSpacing/>
      <w:jc w:val="center"/>
    </w:pPr>
    <w:rPr>
      <w:rFonts w:eastAsiaTheme="majorEastAsia" w:cs="Times New Roman (Headings CS)"/>
      <w:spacing w:val="0"/>
      <w:sz w:val="34"/>
      <w:szCs w:val="34"/>
      <w14:numForm w14:val="lining"/>
      <w14:numSpacing w14:val="tabular"/>
    </w:rPr>
  </w:style>
  <w:style w:type="character" w:customStyle="1" w:styleId="TitleChar">
    <w:name w:val="Title Char"/>
    <w:basedOn w:val="DefaultParagraphFont"/>
    <w:link w:val="Title"/>
    <w:uiPriority w:val="10"/>
    <w:rsid w:val="00951C77"/>
    <w:rPr>
      <w:rFonts w:ascii="Palatino Linotype" w:eastAsiaTheme="majorEastAsia" w:hAnsi="Palatino Linotype" w:cs="Times New Roman (Headings CS)"/>
      <w:kern w:val="16"/>
      <w:sz w:val="34"/>
      <w:szCs w:val="34"/>
      <w14:ligatures w14:val="standardContextual"/>
      <w14:numForm w14:val="lining"/>
      <w14:numSpacing w14:val="tabular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7B3"/>
    <w:pPr>
      <w:numPr>
        <w:ilvl w:val="1"/>
      </w:numPr>
      <w:jc w:val="center"/>
    </w:pPr>
    <w:rPr>
      <w:rFonts w:eastAsiaTheme="minorEastAsia"/>
    </w:rPr>
  </w:style>
  <w:style w:type="character" w:customStyle="1" w:styleId="SubtitleChar">
    <w:name w:val="Subtitle Char"/>
    <w:basedOn w:val="DefaultParagraphFont"/>
    <w:link w:val="Subtitle"/>
    <w:uiPriority w:val="11"/>
    <w:rsid w:val="00E327B3"/>
    <w:rPr>
      <w:rFonts w:ascii="Minion Pro" w:eastAsiaTheme="minorEastAsia" w:hAnsi="Minion Pro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C529A"/>
    <w:rPr>
      <w:color w:val="0563C1" w:themeColor="hyperlink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D5034D"/>
    <w:rPr>
      <w:color w:val="808080"/>
      <w:shd w:val="clear" w:color="auto" w:fill="E6E6E6"/>
    </w:rPr>
  </w:style>
  <w:style w:type="paragraph" w:customStyle="1" w:styleId="Abstract">
    <w:name w:val="Abstract"/>
    <w:basedOn w:val="Normal"/>
    <w:link w:val="AbstractChar"/>
    <w:qFormat/>
    <w:rsid w:val="00F82FF9"/>
    <w:pPr>
      <w:ind w:left="720" w:right="720"/>
    </w:pPr>
  </w:style>
  <w:style w:type="character" w:customStyle="1" w:styleId="Heading1Char">
    <w:name w:val="Heading 1 Char"/>
    <w:basedOn w:val="DefaultParagraphFont"/>
    <w:link w:val="Heading1"/>
    <w:uiPriority w:val="9"/>
    <w:rsid w:val="0054029E"/>
    <w:rPr>
      <w:rFonts w:ascii="Palatino Linotype" w:eastAsiaTheme="majorEastAsia" w:hAnsi="Palatino Linotype" w:cs="Times New Roman (Headings CS)"/>
      <w:b/>
      <w:caps/>
      <w:spacing w:val="13"/>
      <w:kern w:val="16"/>
      <w:szCs w:val="48"/>
      <w14:ligatures w14:val="standardContextual"/>
      <w14:numForm w14:val="lining"/>
      <w14:numSpacing w14:val="tabular"/>
    </w:rPr>
  </w:style>
  <w:style w:type="character" w:customStyle="1" w:styleId="AbstractChar">
    <w:name w:val="Abstract Char"/>
    <w:basedOn w:val="DefaultParagraphFont"/>
    <w:link w:val="Abstract"/>
    <w:rsid w:val="00F82FF9"/>
    <w:rPr>
      <w:rFonts w:ascii="Palatino Linotype" w:eastAsia="Times New Roman" w:hAnsi="Palatino Linotype" w:cs="Times New Roman"/>
      <w:spacing w:val="1"/>
      <w:kern w:val="16"/>
      <w14:ligatures w14:val="standardContextual"/>
      <w14:numForm w14:val="oldStyle"/>
      <w14:numSpacing w14:val="proportional"/>
    </w:rPr>
  </w:style>
  <w:style w:type="table" w:customStyle="1" w:styleId="JDF">
    <w:name w:val="JDF"/>
    <w:basedOn w:val="TableNormal"/>
    <w:uiPriority w:val="99"/>
    <w:rsid w:val="00BC6DDA"/>
    <w:pPr>
      <w:spacing w:after="0" w:line="280" w:lineRule="exact"/>
    </w:pPr>
    <w:rPr>
      <w:rFonts w:ascii="Palatino Linotype" w:hAnsi="Palatino Linotype" w:cs="Times New Roman (Body CS)"/>
      <w:spacing w:val="2"/>
      <w:kern w:val="11"/>
      <w:sz w:val="17"/>
      <w14:ligatures w14:val="standardContextual"/>
      <w14:numForm w14:val="lining"/>
      <w14:numSpacing w14:val="tabular"/>
    </w:rPr>
    <w:tblPr>
      <w:jc w:val="center"/>
      <w:tblBorders>
        <w:top w:val="single" w:sz="2" w:space="0" w:color="D9D9D9" w:themeColor="background1" w:themeShade="D9"/>
        <w:insideH w:val="single" w:sz="2" w:space="0" w:color="D9D9D9" w:themeColor="background1" w:themeShade="D9"/>
      </w:tblBorders>
      <w:tblCellMar>
        <w:left w:w="0" w:type="dxa"/>
        <w:right w:w="0" w:type="dxa"/>
      </w:tblCellMar>
    </w:tblPr>
    <w:trPr>
      <w:jc w:val="center"/>
    </w:trPr>
    <w:tcPr>
      <w:tcMar>
        <w:top w:w="101" w:type="dxa"/>
        <w:bottom w:w="0" w:type="dxa"/>
        <w:right w:w="245" w:type="dxa"/>
      </w:tcMar>
    </w:tcPr>
    <w:tblStylePr w:type="firstRow">
      <w:rPr>
        <w:rFonts w:ascii="Palatino Linotype" w:hAnsi="Palatino Linotype"/>
        <w:b/>
        <w:i w:val="0"/>
      </w:rPr>
      <w:tblPr>
        <w:jc w:val="left"/>
      </w:tblPr>
      <w:trPr>
        <w:tblHeader/>
        <w:jc w:val="left"/>
      </w:trPr>
      <w:tcPr>
        <w:tcBorders>
          <w:top w:val="nil"/>
          <w:left w:val="nil"/>
          <w:bottom w:val="single" w:sz="4" w:space="0" w:color="000000" w:themeColor="text1"/>
          <w:right w:val="nil"/>
          <w:insideH w:val="single" w:sz="4" w:space="0" w:color="000000" w:themeColor="text1"/>
          <w:insideV w:val="nil"/>
          <w:tl2br w:val="nil"/>
          <w:tr2bl w:val="nil"/>
        </w:tcBorders>
      </w:tcPr>
    </w:tblStylePr>
    <w:tblStylePr w:type="lastCol">
      <w:tblPr>
        <w:jc w:val="left"/>
      </w:tblPr>
      <w:trPr>
        <w:jc w:val="left"/>
      </w:trPr>
    </w:tblStylePr>
  </w:style>
  <w:style w:type="character" w:customStyle="1" w:styleId="Code">
    <w:name w:val="Code"/>
    <w:basedOn w:val="DefaultParagraphFont"/>
    <w:uiPriority w:val="1"/>
    <w:qFormat/>
    <w:rsid w:val="006403FC"/>
    <w:rPr>
      <w:rFonts w:ascii="Courier" w:hAnsi="Courier"/>
      <w:b w:val="0"/>
      <w:i w:val="0"/>
      <w:spacing w:val="0"/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5034D"/>
    <w:pPr>
      <w:spacing w:after="0" w:line="240" w:lineRule="auto"/>
    </w:pPr>
    <w:rPr>
      <w:sz w:val="20"/>
      <w:szCs w:val="20"/>
    </w:rPr>
  </w:style>
  <w:style w:type="paragraph" w:customStyle="1" w:styleId="Table">
    <w:name w:val="Table"/>
    <w:basedOn w:val="Normal"/>
    <w:qFormat/>
    <w:rsid w:val="00030A1C"/>
    <w:pPr>
      <w:suppressAutoHyphens/>
      <w:spacing w:after="110" w:line="280" w:lineRule="exact"/>
      <w:jc w:val="left"/>
    </w:pPr>
    <w:rPr>
      <w:spacing w:val="3"/>
      <w:sz w:val="17"/>
      <w:szCs w:val="17"/>
      <w14:numForm w14:val="lining"/>
      <w14:numSpacing w14:val="tabular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5034D"/>
    <w:rPr>
      <w:rFonts w:ascii="Crimson Text" w:eastAsia="Times New Roman" w:hAnsi="Crimson Text" w:cs="Times New Roman"/>
      <w:color w:val="00000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5034D"/>
    <w:rPr>
      <w:vertAlign w:val="superscript"/>
    </w:rPr>
  </w:style>
  <w:style w:type="paragraph" w:customStyle="1" w:styleId="Footnote">
    <w:name w:val="Footnote"/>
    <w:basedOn w:val="CaptionText"/>
    <w:link w:val="FootnoteChar"/>
    <w:qFormat/>
    <w:rsid w:val="00450874"/>
    <w:pPr>
      <w:ind w:left="0" w:right="0"/>
    </w:pPr>
  </w:style>
  <w:style w:type="character" w:customStyle="1" w:styleId="Heading2Char">
    <w:name w:val="Heading 2 Char"/>
    <w:basedOn w:val="DefaultParagraphFont"/>
    <w:link w:val="Heading2"/>
    <w:uiPriority w:val="9"/>
    <w:rsid w:val="00633795"/>
    <w:rPr>
      <w:rFonts w:ascii="Palatino Linotype" w:eastAsiaTheme="majorEastAsia" w:hAnsi="Palatino Linotype" w:cs="Times New Roman (Headings CS)"/>
      <w:b/>
      <w:color w:val="000000"/>
      <w:kern w:val="16"/>
      <w14:ligatures w14:val="standardContextual"/>
      <w14:numForm w14:val="oldStyle"/>
      <w14:numSpacing w14:val="proportional"/>
    </w:rPr>
  </w:style>
  <w:style w:type="character" w:customStyle="1" w:styleId="FootnoteChar">
    <w:name w:val="Footnote Char"/>
    <w:basedOn w:val="FootnoteTextChar"/>
    <w:link w:val="Footnote"/>
    <w:rsid w:val="00450874"/>
    <w:rPr>
      <w:rFonts w:ascii="Palatino Linotype" w:eastAsia="Times New Roman" w:hAnsi="Palatino Linotype" w:cs="Times New Roman"/>
      <w:bCs/>
      <w:color w:val="000000"/>
      <w:spacing w:val="2"/>
      <w:kern w:val="16"/>
      <w:sz w:val="17"/>
      <w:szCs w:val="20"/>
      <w14:ligatures w14:val="standardContextual"/>
      <w14:numForm w14:val="oldStyle"/>
      <w14:numSpacing w14:val="proportional"/>
    </w:rPr>
  </w:style>
  <w:style w:type="character" w:customStyle="1" w:styleId="Heading3Char">
    <w:name w:val="Heading 3 Char"/>
    <w:basedOn w:val="DefaultParagraphFont"/>
    <w:link w:val="Heading3"/>
    <w:uiPriority w:val="9"/>
    <w:rsid w:val="00F82FF9"/>
    <w:rPr>
      <w:rFonts w:ascii="Palatino Linotype" w:eastAsia="Times New Roman" w:hAnsi="Palatino Linotype" w:cs="Times New Roman"/>
      <w:b/>
      <w:i/>
      <w:kern w:val="16"/>
      <w14:ligatures w14:val="standardContextual"/>
      <w14:numForm w14:val="oldStyle"/>
      <w14:numSpacing w14:val="proportional"/>
    </w:rPr>
  </w:style>
  <w:style w:type="character" w:customStyle="1" w:styleId="Heading4Char">
    <w:name w:val="Heading 4 Char"/>
    <w:basedOn w:val="DefaultParagraphFont"/>
    <w:link w:val="Heading4"/>
    <w:uiPriority w:val="9"/>
    <w:rsid w:val="00F82FF9"/>
    <w:rPr>
      <w:rFonts w:ascii="Palatino Linotype" w:eastAsia="Times New Roman" w:hAnsi="Palatino Linotype" w:cs="Times New Roman"/>
      <w:b/>
      <w:i/>
      <w:kern w:val="16"/>
      <w14:ligatures w14:val="standardContextual"/>
      <w14:numForm w14:val="oldStyle"/>
      <w14:numSpacing w14:val="proportional"/>
    </w:rPr>
  </w:style>
  <w:style w:type="character" w:customStyle="1" w:styleId="Heading5Char">
    <w:name w:val="Heading 5 Char"/>
    <w:basedOn w:val="DefaultParagraphFont"/>
    <w:link w:val="Heading5"/>
    <w:uiPriority w:val="9"/>
    <w:rsid w:val="00D5034D"/>
    <w:rPr>
      <w:rFonts w:ascii="Crimson Text" w:eastAsiaTheme="majorEastAsia" w:hAnsi="Crimson Text" w:cstheme="majorBidi"/>
      <w:bCs/>
      <w:i/>
      <w:iCs/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D5034D"/>
    <w:rPr>
      <w:rFonts w:ascii="Crimson Text" w:eastAsiaTheme="majorEastAsia" w:hAnsi="Crimson Text" w:cstheme="majorBidi"/>
      <w:bCs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5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34D"/>
    <w:rPr>
      <w:rFonts w:ascii="Crimson Text" w:eastAsia="Times New Roman" w:hAnsi="Crimson Text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5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34D"/>
    <w:rPr>
      <w:rFonts w:ascii="Crimson Text" w:eastAsia="Times New Roman" w:hAnsi="Crimson Text" w:cs="Times New Roman"/>
      <w:color w:val="000000"/>
      <w:sz w:val="24"/>
      <w:szCs w:val="24"/>
    </w:rPr>
  </w:style>
  <w:style w:type="paragraph" w:customStyle="1" w:styleId="CaptionText">
    <w:name w:val="CaptionText"/>
    <w:basedOn w:val="Normal"/>
    <w:link w:val="CaptionTextChar"/>
    <w:autoRedefine/>
    <w:qFormat/>
    <w:rsid w:val="0054029E"/>
    <w:pPr>
      <w:spacing w:after="110" w:line="280" w:lineRule="exact"/>
      <w:ind w:left="1440" w:right="1440"/>
    </w:pPr>
    <w:rPr>
      <w:bCs/>
      <w:spacing w:val="3"/>
      <w:sz w:val="17"/>
      <w:szCs w:val="20"/>
    </w:rPr>
  </w:style>
  <w:style w:type="table" w:styleId="TableGrid">
    <w:name w:val="Table Grid"/>
    <w:basedOn w:val="TableNormal"/>
    <w:uiPriority w:val="39"/>
    <w:rsid w:val="001C7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tionTextChar">
    <w:name w:val="CaptionText Char"/>
    <w:basedOn w:val="DefaultParagraphFont"/>
    <w:link w:val="CaptionText"/>
    <w:rsid w:val="0054029E"/>
    <w:rPr>
      <w:rFonts w:ascii="Palatino Linotype" w:eastAsia="Times New Roman" w:hAnsi="Palatino Linotype" w:cs="Times New Roman"/>
      <w:bCs/>
      <w:spacing w:val="3"/>
      <w:kern w:val="16"/>
      <w:sz w:val="17"/>
      <w:szCs w:val="20"/>
      <w14:ligatures w14:val="standardContextual"/>
      <w14:numForm w14:val="oldStyle"/>
      <w14:numSpacing w14:val="proportional"/>
    </w:rPr>
  </w:style>
  <w:style w:type="paragraph" w:customStyle="1" w:styleId="NumberedList">
    <w:name w:val="NumberedList"/>
    <w:basedOn w:val="BulletedList"/>
    <w:link w:val="NumberedListChar"/>
    <w:qFormat/>
    <w:rsid w:val="00450874"/>
    <w:pPr>
      <w:numPr>
        <w:numId w:val="23"/>
      </w:numPr>
      <w:ind w:left="360"/>
    </w:pPr>
  </w:style>
  <w:style w:type="paragraph" w:customStyle="1" w:styleId="BulletedList">
    <w:name w:val="BulletedList"/>
    <w:basedOn w:val="ListParagraph"/>
    <w:link w:val="BulletedListChar"/>
    <w:qFormat/>
    <w:rsid w:val="00450874"/>
    <w:pPr>
      <w:numPr>
        <w:numId w:val="42"/>
      </w:numPr>
      <w:ind w:left="360"/>
    </w:pPr>
  </w:style>
  <w:style w:type="character" w:customStyle="1" w:styleId="NumberedListChar">
    <w:name w:val="NumberedList Char"/>
    <w:basedOn w:val="DefaultParagraphFont"/>
    <w:link w:val="NumberedList"/>
    <w:rsid w:val="00450874"/>
    <w:rPr>
      <w:rFonts w:ascii="Palatino Linotype" w:eastAsia="Times New Roman" w:hAnsi="Palatino Linotype" w:cs="Times New Roman"/>
      <w:spacing w:val="1"/>
      <w:kern w:val="16"/>
      <w14:ligatures w14:val="standardContextual"/>
      <w14:numForm w14:val="oldStyle"/>
      <w14:numSpacing w14:val="proportional"/>
    </w:rPr>
  </w:style>
  <w:style w:type="character" w:customStyle="1" w:styleId="BulletedListChar">
    <w:name w:val="BulletedList Char"/>
    <w:basedOn w:val="DefaultParagraphFont"/>
    <w:link w:val="BulletedList"/>
    <w:rsid w:val="00450874"/>
    <w:rPr>
      <w:rFonts w:ascii="Palatino Linotype" w:eastAsia="Times New Roman" w:hAnsi="Palatino Linotype" w:cs="Times New Roman"/>
      <w:spacing w:val="1"/>
      <w:kern w:val="16"/>
      <w14:ligatures w14:val="standardContextual"/>
      <w14:numForm w14:val="oldStyle"/>
      <w14:numSpacing w14:val="proportional"/>
    </w:rPr>
  </w:style>
  <w:style w:type="paragraph" w:styleId="ListParagraph">
    <w:name w:val="List Paragraph"/>
    <w:basedOn w:val="Normal"/>
    <w:uiPriority w:val="34"/>
    <w:rsid w:val="00B655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158D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58D"/>
    <w:rPr>
      <w:rFonts w:ascii="Times New Roman" w:eastAsia="Times New Roman" w:hAnsi="Times New Roman" w:cs="Times New Roman"/>
      <w:sz w:val="18"/>
      <w:szCs w:val="18"/>
    </w:rPr>
  </w:style>
  <w:style w:type="paragraph" w:customStyle="1" w:styleId="Blockquote">
    <w:name w:val="Block quote"/>
    <w:basedOn w:val="Normal"/>
    <w:qFormat/>
    <w:rsid w:val="00547E40"/>
    <w:pPr>
      <w:ind w:left="720" w:right="720"/>
    </w:pPr>
  </w:style>
  <w:style w:type="character" w:styleId="PageNumber">
    <w:name w:val="page number"/>
    <w:basedOn w:val="DefaultParagraphFont"/>
    <w:uiPriority w:val="99"/>
    <w:semiHidden/>
    <w:unhideWhenUsed/>
    <w:rsid w:val="006D3558"/>
  </w:style>
  <w:style w:type="paragraph" w:styleId="NormalWeb">
    <w:name w:val="Normal (Web)"/>
    <w:basedOn w:val="Normal"/>
    <w:uiPriority w:val="99"/>
    <w:semiHidden/>
    <w:unhideWhenUsed/>
    <w:rsid w:val="00D144BF"/>
    <w:rPr>
      <w:rFonts w:ascii="Times New Roman" w:hAnsi="Times New Roman"/>
      <w:sz w:val="24"/>
      <w:szCs w:val="24"/>
    </w:rPr>
  </w:style>
  <w:style w:type="character" w:customStyle="1" w:styleId="CAPS">
    <w:name w:val="CAPS"/>
    <w:basedOn w:val="DefaultParagraphFont"/>
    <w:uiPriority w:val="1"/>
    <w:qFormat/>
    <w:rsid w:val="00CC25B3"/>
    <w:rPr>
      <w:caps/>
      <w:smallCaps w:val="0"/>
      <w:spacing w:val="11"/>
      <w14:numForm w14:val="lining"/>
      <w14:numSpacing w14:val="proportional"/>
    </w:rPr>
  </w:style>
  <w:style w:type="paragraph" w:customStyle="1" w:styleId="FigureCaption">
    <w:name w:val="Figure Caption"/>
    <w:basedOn w:val="CaptionText"/>
    <w:qFormat/>
    <w:rsid w:val="0054029E"/>
    <w:pPr>
      <w:numPr>
        <w:numId w:val="44"/>
      </w:numPr>
      <w:tabs>
        <w:tab w:val="left" w:pos="2250"/>
        <w:tab w:val="left" w:pos="2275"/>
        <w:tab w:val="left" w:pos="2304"/>
        <w:tab w:val="left" w:pos="2333"/>
        <w:tab w:val="left" w:pos="2362"/>
      </w:tabs>
      <w:ind w:firstLine="0"/>
    </w:pPr>
  </w:style>
  <w:style w:type="paragraph" w:customStyle="1" w:styleId="TableCaption">
    <w:name w:val="Table Caption"/>
    <w:basedOn w:val="CaptionText"/>
    <w:qFormat/>
    <w:rsid w:val="0054029E"/>
    <w:pPr>
      <w:numPr>
        <w:numId w:val="46"/>
      </w:numPr>
      <w:tabs>
        <w:tab w:val="left" w:pos="2250"/>
        <w:tab w:val="left" w:pos="2275"/>
        <w:tab w:val="left" w:pos="2304"/>
        <w:tab w:val="left" w:pos="2333"/>
        <w:tab w:val="left" w:pos="2362"/>
      </w:tabs>
      <w:ind w:left="1440"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0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8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97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13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32188">
          <w:marLeft w:val="0"/>
          <w:marRight w:val="0"/>
          <w:marTop w:val="0"/>
          <w:marBottom w:val="0"/>
          <w:divBdr>
            <w:top w:val="single" w:sz="6" w:space="0" w:color="5B616B"/>
            <w:left w:val="single" w:sz="6" w:space="0" w:color="5B616B"/>
            <w:bottom w:val="single" w:sz="6" w:space="0" w:color="5B616B"/>
            <w:right w:val="single" w:sz="6" w:space="0" w:color="5B616B"/>
          </w:divBdr>
        </w:div>
      </w:divsChild>
    </w:div>
    <w:div w:id="4011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6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13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66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3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5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0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2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5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6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5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52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3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3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52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45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70172">
          <w:marLeft w:val="0"/>
          <w:marRight w:val="0"/>
          <w:marTop w:val="0"/>
          <w:marBottom w:val="0"/>
          <w:divBdr>
            <w:top w:val="single" w:sz="18" w:space="4" w:color="006FCA"/>
            <w:left w:val="single" w:sz="18" w:space="4" w:color="006FCA"/>
            <w:bottom w:val="single" w:sz="18" w:space="4" w:color="006FCA"/>
            <w:right w:val="single" w:sz="18" w:space="4" w:color="006FCA"/>
          </w:divBdr>
          <w:divsChild>
            <w:div w:id="11363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63574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56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5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1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7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6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66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39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3679407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0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664553">
                      <w:marLeft w:val="0"/>
                      <w:marRight w:val="0"/>
                      <w:marTop w:val="195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08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575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85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Documents\Custom%20Office%20Templates\JDF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628ECC-6B07-A240-9C02-BA2DDF96A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JDF.dotx</Template>
  <TotalTime>502</TotalTime>
  <Pages>5</Pages>
  <Words>1408</Words>
  <Characters>8328</Characters>
  <Application>Microsoft Office Word</Application>
  <DocSecurity>0</DocSecurity>
  <Lines>146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Timothy Crone</cp:lastModifiedBy>
  <cp:revision>9</cp:revision>
  <cp:lastPrinted>2019-05-10T20:56:00Z</cp:lastPrinted>
  <dcterms:created xsi:type="dcterms:W3CDTF">2020-10-10T18:26:00Z</dcterms:created>
  <dcterms:modified xsi:type="dcterms:W3CDTF">2020-10-12T02:06:00Z</dcterms:modified>
</cp:coreProperties>
</file>