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A53B4" w14:textId="486240BA" w:rsidR="006B3094" w:rsidRPr="00EA6870" w:rsidRDefault="00620F49" w:rsidP="00EA6870">
      <w:pPr>
        <w:jc w:val="center"/>
      </w:pPr>
      <w:r>
        <w:t>Genarris</w:t>
      </w:r>
      <w:r w:rsidR="005E532D">
        <w:t xml:space="preserve"> diverse</w:t>
      </w:r>
      <w:r>
        <w:t xml:space="preserve"> workflow</w:t>
      </w:r>
    </w:p>
    <w:p w14:paraId="4FF7CE9E" w14:textId="33AEEC49" w:rsidR="00916B9F" w:rsidRDefault="006017A1" w:rsidP="00620F49">
      <w:pPr>
        <w:pStyle w:val="ListParagraph"/>
        <w:numPr>
          <w:ilvl w:val="0"/>
          <w:numId w:val="1"/>
        </w:numPr>
      </w:pPr>
      <w:r>
        <w:t>Make geometry.in of a single molecule</w:t>
      </w:r>
      <w:r w:rsidR="00AB719D">
        <w:t>. V</w:t>
      </w:r>
      <w:r w:rsidR="00E435A2">
        <w:t>arious options</w:t>
      </w:r>
      <w:r w:rsidR="00AB719D">
        <w:t xml:space="preserve"> include:</w:t>
      </w:r>
    </w:p>
    <w:p w14:paraId="70BE7284" w14:textId="2DE89705" w:rsidR="006017A1" w:rsidRDefault="00E435A2" w:rsidP="006017A1">
      <w:pPr>
        <w:pStyle w:val="ListParagraph"/>
        <w:numPr>
          <w:ilvl w:val="0"/>
          <w:numId w:val="3"/>
        </w:numPr>
      </w:pPr>
      <w:r>
        <w:t>Obtain a .cif file from CCSD, load into Vesta, delete all atoms not belonging to a single molecule, export data, convert from .xyz to geometry.in format</w:t>
      </w:r>
    </w:p>
    <w:p w14:paraId="4EF66D76" w14:textId="2A409FC6" w:rsidR="00E435A2" w:rsidRDefault="00E435A2" w:rsidP="006017A1">
      <w:pPr>
        <w:pStyle w:val="ListParagraph"/>
        <w:numPr>
          <w:ilvl w:val="0"/>
          <w:numId w:val="3"/>
        </w:numPr>
      </w:pPr>
      <w:r>
        <w:t>Draw the molecule in Chemdraw, get 3d coordinates, convert to geometry.in format</w:t>
      </w:r>
    </w:p>
    <w:p w14:paraId="553C1A1A" w14:textId="77777777" w:rsidR="006017A1" w:rsidRDefault="006017A1" w:rsidP="00620F49">
      <w:pPr>
        <w:pStyle w:val="ListParagraph"/>
        <w:numPr>
          <w:ilvl w:val="0"/>
          <w:numId w:val="1"/>
        </w:numPr>
      </w:pPr>
      <w:r>
        <w:t>Relax the single molecule</w:t>
      </w:r>
    </w:p>
    <w:p w14:paraId="6AC0063F" w14:textId="63A17AA8" w:rsidR="00542753" w:rsidRDefault="00542753" w:rsidP="0065760D">
      <w:pPr>
        <w:pStyle w:val="ListParagraph"/>
        <w:numPr>
          <w:ilvl w:val="0"/>
          <w:numId w:val="3"/>
        </w:numPr>
      </w:pPr>
      <w:r>
        <w:t>Light PBE+TS settings (see control_single_molecule.in)</w:t>
      </w:r>
    </w:p>
    <w:p w14:paraId="104AF176" w14:textId="77777777" w:rsidR="00586D57" w:rsidRDefault="00916B9F" w:rsidP="00620F49">
      <w:pPr>
        <w:pStyle w:val="ListParagraph"/>
        <w:numPr>
          <w:ilvl w:val="0"/>
          <w:numId w:val="1"/>
        </w:numPr>
      </w:pPr>
      <w:r>
        <w:t>Get a volume estimate</w:t>
      </w:r>
    </w:p>
    <w:p w14:paraId="20B26F1F" w14:textId="4747301E" w:rsidR="00620F49" w:rsidRDefault="00586D57" w:rsidP="00586D57">
      <w:pPr>
        <w:pStyle w:val="ListParagraph"/>
        <w:numPr>
          <w:ilvl w:val="0"/>
          <w:numId w:val="3"/>
        </w:numPr>
      </w:pPr>
      <w:r>
        <w:t>U</w:t>
      </w:r>
      <w:r w:rsidR="00916B9F">
        <w:t>s</w:t>
      </w:r>
      <w:r>
        <w:t>e</w:t>
      </w:r>
      <w:r w:rsidR="00916B9F">
        <w:t xml:space="preserve"> “</w:t>
      </w:r>
      <w:commentRangeStart w:id="0"/>
      <w:r w:rsidR="00916B9F">
        <w:t>Structure_Generation_Batch</w:t>
      </w:r>
      <w:commentRangeEnd w:id="0"/>
      <w:r w:rsidR="00FC1C03">
        <w:rPr>
          <w:rStyle w:val="CommentReference"/>
        </w:rPr>
        <w:commentReference w:id="0"/>
      </w:r>
      <w:r w:rsidR="00A3614C">
        <w:t>” procedure</w:t>
      </w:r>
    </w:p>
    <w:p w14:paraId="108A08DA" w14:textId="7324DA1A" w:rsidR="00A3614C" w:rsidRDefault="00A3614C" w:rsidP="00AD0E00">
      <w:pPr>
        <w:pStyle w:val="ListParagraph"/>
        <w:numPr>
          <w:ilvl w:val="0"/>
          <w:numId w:val="4"/>
        </w:numPr>
      </w:pPr>
      <w:r>
        <w:t>Overest</w:t>
      </w:r>
      <w:r w:rsidR="00AD0E00">
        <w:t xml:space="preserve">imate the volume when setting </w:t>
      </w:r>
      <w:r w:rsidR="00AD0E00" w:rsidRPr="00AD0E00">
        <w:t>unit_cell_volume_upper_bound</w:t>
      </w:r>
      <w:r>
        <w:t xml:space="preserve"> in the conf file</w:t>
      </w:r>
    </w:p>
    <w:p w14:paraId="67D01180" w14:textId="5078E7C8" w:rsidR="00AD0E00" w:rsidRDefault="00AD0E00" w:rsidP="00AD0E00">
      <w:pPr>
        <w:pStyle w:val="ListParagraph"/>
        <w:numPr>
          <w:ilvl w:val="0"/>
          <w:numId w:val="4"/>
        </w:numPr>
      </w:pPr>
      <w:r>
        <w:t xml:space="preserve">Underestimate the volume when setting </w:t>
      </w:r>
      <w:r w:rsidRPr="00AD0E00">
        <w:t>unit_cell_volume</w:t>
      </w:r>
      <w:r>
        <w:t xml:space="preserve"> in the conf file</w:t>
      </w:r>
    </w:p>
    <w:p w14:paraId="039409C5" w14:textId="2A8B1811" w:rsidR="00A3614C" w:rsidRDefault="00AD0E00" w:rsidP="00AD0E00">
      <w:pPr>
        <w:pStyle w:val="ListParagraph"/>
        <w:numPr>
          <w:ilvl w:val="0"/>
          <w:numId w:val="4"/>
        </w:numPr>
      </w:pPr>
      <w:r>
        <w:t xml:space="preserve">Set </w:t>
      </w:r>
      <w:r w:rsidRPr="00AD0E00">
        <w:t>number_of_structures</w:t>
      </w:r>
      <w:r>
        <w:t xml:space="preserve"> to about 10</w:t>
      </w:r>
    </w:p>
    <w:p w14:paraId="231E1719" w14:textId="7E7F7CF0" w:rsidR="00AD0E00" w:rsidRDefault="00AD0E00" w:rsidP="00A3614C">
      <w:pPr>
        <w:pStyle w:val="ListParagraph"/>
        <w:numPr>
          <w:ilvl w:val="0"/>
          <w:numId w:val="4"/>
        </w:numPr>
      </w:pPr>
      <w:r>
        <w:t>set processes_limit to 1 in [ISGEP_master] and up to the number of structures desired (</w:t>
      </w:r>
      <w:commentRangeStart w:id="1"/>
      <w:r>
        <w:t>10</w:t>
      </w:r>
      <w:commentRangeEnd w:id="1"/>
      <w:r>
        <w:rPr>
          <w:rStyle w:val="CommentReference"/>
        </w:rPr>
        <w:commentReference w:id="1"/>
      </w:r>
      <w:r>
        <w:t xml:space="preserve"> in this case) in </w:t>
      </w:r>
      <w:r w:rsidRPr="00AD0E00">
        <w:t>[structure_generation_batch]</w:t>
      </w:r>
    </w:p>
    <w:p w14:paraId="7BE8F3CD" w14:textId="32D8E7D0" w:rsidR="00AD0E00" w:rsidRDefault="00AD0E00" w:rsidP="00A3614C">
      <w:pPr>
        <w:pStyle w:val="ListParagraph"/>
        <w:numPr>
          <w:ilvl w:val="0"/>
          <w:numId w:val="4"/>
        </w:numPr>
      </w:pPr>
      <w:r>
        <w:t>Allocate processes_limit number of cor</w:t>
      </w:r>
      <w:r w:rsidR="00895DB2">
        <w:t xml:space="preserve">es in your </w:t>
      </w:r>
      <w:commentRangeStart w:id="2"/>
      <w:r w:rsidR="00895DB2">
        <w:t xml:space="preserve">submission script </w:t>
      </w:r>
      <w:commentRangeEnd w:id="2"/>
      <w:r w:rsidR="00895DB2">
        <w:rPr>
          <w:rStyle w:val="CommentReference"/>
        </w:rPr>
        <w:commentReference w:id="2"/>
      </w:r>
      <w:r w:rsidR="00895DB2">
        <w:t xml:space="preserve">with the following </w:t>
      </w:r>
      <w:commentRangeStart w:id="3"/>
      <w:r w:rsidR="00895DB2">
        <w:t xml:space="preserve">command </w:t>
      </w:r>
      <w:commentRangeEnd w:id="3"/>
      <w:r w:rsidR="00895DB2">
        <w:rPr>
          <w:rStyle w:val="CommentReference"/>
        </w:rPr>
        <w:commentReference w:id="3"/>
      </w:r>
      <w:r w:rsidR="00895DB2">
        <w:t xml:space="preserve">in the </w:t>
      </w:r>
      <w:commentRangeStart w:id="4"/>
      <w:r w:rsidR="00895DB2">
        <w:t>submission script</w:t>
      </w:r>
      <w:commentRangeEnd w:id="4"/>
      <w:r w:rsidR="00BA7CAB">
        <w:rPr>
          <w:rStyle w:val="CommentReference"/>
        </w:rPr>
        <w:commentReference w:id="4"/>
      </w:r>
      <w:r w:rsidR="00895DB2">
        <w:t>:</w:t>
      </w:r>
    </w:p>
    <w:p w14:paraId="785DB939" w14:textId="3CE670E3" w:rsidR="00916B9F" w:rsidRDefault="000652CF" w:rsidP="00916B9F">
      <w:pPr>
        <w:rPr>
          <w:rFonts w:ascii="Courier New" w:hAnsi="Courier New" w:cs="Courier New"/>
        </w:rPr>
      </w:pPr>
      <w:r>
        <w:rPr>
          <w:rFonts w:ascii="Courier New" w:hAnsi="Courier New" w:cs="Courier New"/>
        </w:rPr>
        <w:t>p</w:t>
      </w:r>
      <w:r w:rsidR="00916B9F" w:rsidRPr="00916B9F">
        <w:rPr>
          <w:rFonts w:ascii="Courier New" w:hAnsi="Courier New" w:cs="Courier New"/>
        </w:rPr>
        <w:t xml:space="preserve">ython </w:t>
      </w:r>
      <w:r w:rsidR="00BA7CAB">
        <w:rPr>
          <w:rFonts w:ascii="Courier New" w:hAnsi="Courier New" w:cs="Courier New"/>
        </w:rPr>
        <w:t>/path/to/</w:t>
      </w:r>
      <w:r w:rsidR="00916B9F" w:rsidRPr="00916B9F">
        <w:rPr>
          <w:rFonts w:ascii="Courier New" w:hAnsi="Courier New" w:cs="Courier New"/>
        </w:rPr>
        <w:t>genarris_master.py volume_estimate_generation.conf</w:t>
      </w:r>
    </w:p>
    <w:p w14:paraId="7E95FB85" w14:textId="7D661978" w:rsidR="00A3614C" w:rsidRDefault="00A3614C" w:rsidP="00A3614C">
      <w:pPr>
        <w:pStyle w:val="ListParagraph"/>
        <w:numPr>
          <w:ilvl w:val="0"/>
          <w:numId w:val="3"/>
        </w:numPr>
      </w:pPr>
      <w:commentRangeStart w:id="5"/>
      <w:r>
        <w:t>Relax these 10 structures</w:t>
      </w:r>
      <w:commentRangeEnd w:id="5"/>
      <w:r w:rsidR="00CA1CE1">
        <w:rPr>
          <w:rStyle w:val="CommentReference"/>
        </w:rPr>
        <w:commentReference w:id="5"/>
      </w:r>
    </w:p>
    <w:p w14:paraId="5BB061BC" w14:textId="63A8E9E7" w:rsidR="00815CA9" w:rsidRDefault="00A3614C" w:rsidP="00A3614C">
      <w:pPr>
        <w:pStyle w:val="ListParagraph"/>
        <w:numPr>
          <w:ilvl w:val="0"/>
          <w:numId w:val="7"/>
        </w:numPr>
      </w:pPr>
      <w:r>
        <w:t>Could use FHI_Aims_Scavenge and FHI_Aims_Batch_Run</w:t>
      </w:r>
      <w:r w:rsidR="00852BD9">
        <w:t xml:space="preserve"> as in the example</w:t>
      </w:r>
      <w:r w:rsidR="000F19D2">
        <w:t xml:space="preserve"> “relaxation.conf”</w:t>
      </w:r>
      <w:r>
        <w:t>. Then, i</w:t>
      </w:r>
      <w:r w:rsidR="00815CA9">
        <w:t>nside a submission script:</w:t>
      </w:r>
    </w:p>
    <w:p w14:paraId="18A26289" w14:textId="0B52394B" w:rsidR="000652CF" w:rsidRDefault="000652CF" w:rsidP="000652CF">
      <w:pPr>
        <w:rPr>
          <w:rFonts w:ascii="Courier New" w:hAnsi="Courier New" w:cs="Courier New"/>
        </w:rPr>
      </w:pPr>
      <w:r w:rsidRPr="000652CF">
        <w:rPr>
          <w:rFonts w:ascii="Courier New" w:hAnsi="Courier New" w:cs="Courier New"/>
        </w:rPr>
        <w:t xml:space="preserve">python </w:t>
      </w:r>
      <w:bookmarkStart w:id="6" w:name="_Hlk504746793"/>
      <w:r w:rsidR="00C87C00">
        <w:rPr>
          <w:rFonts w:ascii="Courier New" w:hAnsi="Courier New" w:cs="Courier New"/>
        </w:rPr>
        <w:t>/path/to/</w:t>
      </w:r>
      <w:bookmarkEnd w:id="6"/>
      <w:r w:rsidRPr="000652CF">
        <w:rPr>
          <w:rFonts w:ascii="Courier New" w:hAnsi="Courier New" w:cs="Courier New"/>
        </w:rPr>
        <w:t>genarris_master.py relaxation.conf</w:t>
      </w:r>
    </w:p>
    <w:p w14:paraId="0D94E1DB" w14:textId="7FFF98DB" w:rsidR="00DC607C" w:rsidRPr="00DC607C" w:rsidRDefault="00DC607C" w:rsidP="00DC607C">
      <w:pPr>
        <w:pStyle w:val="ListParagraph"/>
        <w:numPr>
          <w:ilvl w:val="0"/>
          <w:numId w:val="3"/>
        </w:numPr>
        <w:rPr>
          <w:rFonts w:cs="Courier New"/>
        </w:rPr>
      </w:pPr>
      <w:r w:rsidRPr="00DC607C">
        <w:rPr>
          <w:rFonts w:cs="Courier New"/>
        </w:rPr>
        <w:t>Lowest volume is the estimate to use</w:t>
      </w:r>
    </w:p>
    <w:p w14:paraId="28AAD133" w14:textId="2CC5A96E" w:rsidR="000652CF" w:rsidRDefault="000652CF" w:rsidP="000652CF">
      <w:pPr>
        <w:pStyle w:val="ListParagraph"/>
        <w:numPr>
          <w:ilvl w:val="0"/>
          <w:numId w:val="1"/>
        </w:numPr>
      </w:pPr>
      <w:r>
        <w:t>Prepare a single molecule for harris approximation</w:t>
      </w:r>
      <w:r w:rsidR="006D29CC">
        <w:t xml:space="preserve"> with Harris_Single_Molecule_Prep</w:t>
      </w:r>
    </w:p>
    <w:p w14:paraId="3C286A8B" w14:textId="225496E5" w:rsidR="000652CF" w:rsidRPr="000652CF" w:rsidRDefault="000652CF" w:rsidP="000652CF">
      <w:pPr>
        <w:rPr>
          <w:rFonts w:ascii="Courier New" w:hAnsi="Courier New" w:cs="Courier New"/>
        </w:rPr>
      </w:pPr>
      <w:r>
        <w:rPr>
          <w:rFonts w:ascii="Courier New" w:hAnsi="Courier New" w:cs="Courier New"/>
        </w:rPr>
        <w:t>p</w:t>
      </w:r>
      <w:r w:rsidRPr="000652CF">
        <w:rPr>
          <w:rFonts w:ascii="Courier New" w:hAnsi="Courier New" w:cs="Courier New"/>
        </w:rPr>
        <w:t xml:space="preserve">ython </w:t>
      </w:r>
      <w:r w:rsidR="00C87C00">
        <w:rPr>
          <w:rFonts w:ascii="Courier New" w:hAnsi="Courier New" w:cs="Courier New"/>
        </w:rPr>
        <w:t>/path/to/</w:t>
      </w:r>
      <w:r w:rsidRPr="000652CF">
        <w:rPr>
          <w:rFonts w:ascii="Courier New" w:hAnsi="Courier New" w:cs="Courier New"/>
        </w:rPr>
        <w:t>genarris_master.py molecule_preparation.conf</w:t>
      </w:r>
    </w:p>
    <w:p w14:paraId="758C283D" w14:textId="77777777" w:rsidR="000652CF" w:rsidRDefault="000652CF" w:rsidP="000652CF">
      <w:pPr>
        <w:pStyle w:val="ListParagraph"/>
        <w:numPr>
          <w:ilvl w:val="0"/>
          <w:numId w:val="1"/>
        </w:numPr>
      </w:pPr>
      <w:r>
        <w:t>Generate 5000 structures</w:t>
      </w:r>
      <w:r w:rsidR="006D29CC">
        <w:t xml:space="preserve"> with </w:t>
      </w:r>
      <w:commentRangeStart w:id="7"/>
      <w:r w:rsidR="006D29CC">
        <w:t>Structure_Generatio</w:t>
      </w:r>
      <w:r w:rsidR="005E532D">
        <w:t>n_Batch</w:t>
      </w:r>
      <w:commentRangeEnd w:id="7"/>
      <w:r w:rsidR="005E532D">
        <w:rPr>
          <w:rStyle w:val="CommentReference"/>
        </w:rPr>
        <w:commentReference w:id="7"/>
      </w:r>
    </w:p>
    <w:p w14:paraId="1CF0B2E2" w14:textId="222D8CDC" w:rsidR="000652CF" w:rsidRDefault="000652CF" w:rsidP="000652CF">
      <w:r>
        <w:rPr>
          <w:rFonts w:ascii="Courier New" w:hAnsi="Courier New" w:cs="Courier New"/>
        </w:rPr>
        <w:t>p</w:t>
      </w:r>
      <w:r w:rsidRPr="000652CF">
        <w:rPr>
          <w:rFonts w:ascii="Courier New" w:hAnsi="Courier New" w:cs="Courier New"/>
        </w:rPr>
        <w:t xml:space="preserve">ython </w:t>
      </w:r>
      <w:r w:rsidR="00C87C00">
        <w:rPr>
          <w:rFonts w:ascii="Courier New" w:hAnsi="Courier New" w:cs="Courier New"/>
        </w:rPr>
        <w:t>/path/to/</w:t>
      </w:r>
      <w:r w:rsidRPr="000652CF">
        <w:rPr>
          <w:rFonts w:ascii="Courier New" w:hAnsi="Courier New" w:cs="Courier New"/>
        </w:rPr>
        <w:t>genarris_master.py generation.conf</w:t>
      </w:r>
      <w:r>
        <w:t xml:space="preserve"> (aka structure_generation.conf)</w:t>
      </w:r>
    </w:p>
    <w:p w14:paraId="590B525B" w14:textId="77777777" w:rsidR="000652CF" w:rsidRDefault="0065760D" w:rsidP="006D29CC">
      <w:pPr>
        <w:pStyle w:val="ListParagraph"/>
        <w:numPr>
          <w:ilvl w:val="0"/>
          <w:numId w:val="1"/>
        </w:numPr>
      </w:pPr>
      <w:r>
        <w:t>Perform Harris Approximation</w:t>
      </w:r>
      <w:r w:rsidR="006D29CC">
        <w:t xml:space="preserve"> with </w:t>
      </w:r>
      <w:commentRangeStart w:id="8"/>
      <w:r w:rsidR="006D29CC" w:rsidRPr="006D29CC">
        <w:t>Harris_Approximation_Batch</w:t>
      </w:r>
      <w:commentRangeEnd w:id="8"/>
      <w:r w:rsidR="005E532D">
        <w:rPr>
          <w:rStyle w:val="CommentReference"/>
        </w:rPr>
        <w:commentReference w:id="8"/>
      </w:r>
    </w:p>
    <w:p w14:paraId="22634720" w14:textId="48819A34" w:rsidR="000652CF" w:rsidRDefault="0065760D" w:rsidP="000652CF">
      <w:pPr>
        <w:rPr>
          <w:rFonts w:ascii="Courier New" w:hAnsi="Courier New" w:cs="Courier New"/>
        </w:rPr>
      </w:pPr>
      <w:r>
        <w:rPr>
          <w:rFonts w:ascii="Courier New" w:hAnsi="Courier New" w:cs="Courier New"/>
        </w:rPr>
        <w:t>p</w:t>
      </w:r>
      <w:r w:rsidRPr="000652CF">
        <w:rPr>
          <w:rFonts w:ascii="Courier New" w:hAnsi="Courier New" w:cs="Courier New"/>
        </w:rPr>
        <w:t xml:space="preserve">ython </w:t>
      </w:r>
      <w:r w:rsidR="00C87C00">
        <w:rPr>
          <w:rFonts w:ascii="Courier New" w:hAnsi="Courier New" w:cs="Courier New"/>
        </w:rPr>
        <w:t>/path/to/</w:t>
      </w:r>
      <w:r w:rsidRPr="000652CF">
        <w:rPr>
          <w:rFonts w:ascii="Courier New" w:hAnsi="Courier New" w:cs="Courier New"/>
        </w:rPr>
        <w:t>genarris_master.py</w:t>
      </w:r>
      <w:r>
        <w:rPr>
          <w:rFonts w:ascii="Courier New" w:hAnsi="Courier New" w:cs="Courier New"/>
        </w:rPr>
        <w:t xml:space="preserve"> ha.conf</w:t>
      </w:r>
    </w:p>
    <w:p w14:paraId="55AC56D6" w14:textId="77777777" w:rsidR="0065760D" w:rsidRDefault="0065760D" w:rsidP="0065760D">
      <w:pPr>
        <w:pStyle w:val="ListParagraph"/>
        <w:numPr>
          <w:ilvl w:val="0"/>
          <w:numId w:val="1"/>
        </w:numPr>
      </w:pPr>
      <w:r>
        <w:t>Do RCD_Vector_Calculation</w:t>
      </w:r>
    </w:p>
    <w:p w14:paraId="4F8C4322" w14:textId="2F05A544" w:rsidR="0065760D" w:rsidRDefault="0065760D" w:rsidP="0065760D">
      <w:r>
        <w:rPr>
          <w:rFonts w:ascii="Courier New" w:hAnsi="Courier New" w:cs="Courier New"/>
        </w:rPr>
        <w:t>p</w:t>
      </w:r>
      <w:r w:rsidRPr="000652CF">
        <w:rPr>
          <w:rFonts w:ascii="Courier New" w:hAnsi="Courier New" w:cs="Courier New"/>
        </w:rPr>
        <w:t xml:space="preserve">ython </w:t>
      </w:r>
      <w:r w:rsidR="00C87C00">
        <w:rPr>
          <w:rFonts w:ascii="Courier New" w:hAnsi="Courier New" w:cs="Courier New"/>
        </w:rPr>
        <w:t>/path/to/</w:t>
      </w:r>
      <w:r w:rsidRPr="000652CF">
        <w:rPr>
          <w:rFonts w:ascii="Courier New" w:hAnsi="Courier New" w:cs="Courier New"/>
        </w:rPr>
        <w:t>genarris_master.</w:t>
      </w:r>
      <w:r>
        <w:rPr>
          <w:rFonts w:ascii="Courier New" w:hAnsi="Courier New" w:cs="Courier New"/>
        </w:rPr>
        <w:t>py rcd_5000.conf</w:t>
      </w:r>
    </w:p>
    <w:p w14:paraId="52F83EB3" w14:textId="77777777" w:rsidR="00916B9F" w:rsidRDefault="00441E44" w:rsidP="0065760D">
      <w:pPr>
        <w:pStyle w:val="ListParagraph"/>
        <w:numPr>
          <w:ilvl w:val="0"/>
          <w:numId w:val="1"/>
        </w:numPr>
      </w:pPr>
      <w:r>
        <w:t>Do RCD_Difference_Folder_Inner</w:t>
      </w:r>
    </w:p>
    <w:p w14:paraId="188A4095" w14:textId="0B6A75B3" w:rsidR="00441E44" w:rsidRDefault="00441E44" w:rsidP="00441E44">
      <w:pPr>
        <w:rPr>
          <w:rFonts w:ascii="Courier New" w:hAnsi="Courier New" w:cs="Courier New"/>
        </w:rPr>
      </w:pPr>
      <w:commentRangeStart w:id="9"/>
      <w:r>
        <w:rPr>
          <w:rFonts w:ascii="Courier New" w:hAnsi="Courier New" w:cs="Courier New"/>
        </w:rPr>
        <w:t>p</w:t>
      </w:r>
      <w:r w:rsidRPr="000652CF">
        <w:rPr>
          <w:rFonts w:ascii="Courier New" w:hAnsi="Courier New" w:cs="Courier New"/>
        </w:rPr>
        <w:t xml:space="preserve">ython </w:t>
      </w:r>
      <w:r w:rsidR="00C87C00">
        <w:rPr>
          <w:rFonts w:ascii="Courier New" w:hAnsi="Courier New" w:cs="Courier New"/>
        </w:rPr>
        <w:t>/path/to/</w:t>
      </w:r>
      <w:r w:rsidRPr="000652CF">
        <w:rPr>
          <w:rFonts w:ascii="Courier New" w:hAnsi="Courier New" w:cs="Courier New"/>
        </w:rPr>
        <w:t>genarris_master.</w:t>
      </w:r>
      <w:r>
        <w:rPr>
          <w:rFonts w:ascii="Courier New" w:hAnsi="Courier New" w:cs="Courier New"/>
        </w:rPr>
        <w:t>py rcd_folder_5000.conf</w:t>
      </w:r>
      <w:commentRangeEnd w:id="9"/>
      <w:r w:rsidR="002D0955">
        <w:rPr>
          <w:rStyle w:val="CommentReference"/>
        </w:rPr>
        <w:commentReference w:id="9"/>
      </w:r>
    </w:p>
    <w:p w14:paraId="0ADC48A8" w14:textId="77777777" w:rsidR="00441E44" w:rsidRDefault="00441E44" w:rsidP="00441E44">
      <w:pPr>
        <w:pStyle w:val="ListParagraph"/>
        <w:numPr>
          <w:ilvl w:val="0"/>
          <w:numId w:val="1"/>
        </w:numPr>
        <w:rPr>
          <w:rFonts w:cs="Courier New"/>
        </w:rPr>
      </w:pPr>
      <w:r>
        <w:rPr>
          <w:rFonts w:cs="Courier New"/>
        </w:rPr>
        <w:t>Create rcd difference matrix</w:t>
      </w:r>
    </w:p>
    <w:p w14:paraId="7924FF0A" w14:textId="77777777" w:rsidR="00441E44" w:rsidRPr="00441E44" w:rsidRDefault="00441E44" w:rsidP="00441E44">
      <w:pPr>
        <w:rPr>
          <w:rFonts w:ascii="Courier New" w:hAnsi="Courier New" w:cs="Courier New"/>
        </w:rPr>
      </w:pPr>
      <w:r w:rsidRPr="00441E44">
        <w:rPr>
          <w:rFonts w:ascii="Courier New" w:hAnsi="Courier New" w:cs="Courier New"/>
        </w:rPr>
        <w:t>python combine.py</w:t>
      </w:r>
    </w:p>
    <w:p w14:paraId="1B591C78" w14:textId="77777777" w:rsidR="00441E44" w:rsidRDefault="00441E44" w:rsidP="00441E44">
      <w:pPr>
        <w:pStyle w:val="ListParagraph"/>
        <w:numPr>
          <w:ilvl w:val="0"/>
          <w:numId w:val="1"/>
        </w:numPr>
        <w:rPr>
          <w:rFonts w:cs="Courier New"/>
        </w:rPr>
      </w:pPr>
      <w:r>
        <w:rPr>
          <w:rFonts w:cs="Courier New"/>
        </w:rPr>
        <w:lastRenderedPageBreak/>
        <w:t>Do Affinity_Propogation_Fixed_Clusters to create 500 clusters of 10 structures each</w:t>
      </w:r>
    </w:p>
    <w:p w14:paraId="44A5E88E" w14:textId="0E320961" w:rsidR="00916B9F" w:rsidRDefault="00441E44" w:rsidP="00916B9F">
      <w:pPr>
        <w:rPr>
          <w:rFonts w:ascii="Courier New" w:hAnsi="Courier New" w:cs="Courier New"/>
        </w:rPr>
      </w:pPr>
      <w:r>
        <w:rPr>
          <w:rFonts w:ascii="Courier New" w:hAnsi="Courier New" w:cs="Courier New"/>
        </w:rPr>
        <w:t>p</w:t>
      </w:r>
      <w:r w:rsidRPr="000652CF">
        <w:rPr>
          <w:rFonts w:ascii="Courier New" w:hAnsi="Courier New" w:cs="Courier New"/>
        </w:rPr>
        <w:t xml:space="preserve">ython </w:t>
      </w:r>
      <w:r w:rsidR="00C87C00">
        <w:rPr>
          <w:rFonts w:ascii="Courier New" w:hAnsi="Courier New" w:cs="Courier New"/>
        </w:rPr>
        <w:t>/path/to/</w:t>
      </w:r>
      <w:r w:rsidRPr="000652CF">
        <w:rPr>
          <w:rFonts w:ascii="Courier New" w:hAnsi="Courier New" w:cs="Courier New"/>
        </w:rPr>
        <w:t>genarris_master.</w:t>
      </w:r>
      <w:r>
        <w:rPr>
          <w:rFonts w:ascii="Courier New" w:hAnsi="Courier New" w:cs="Courier New"/>
        </w:rPr>
        <w:t>py cluster_500.conf</w:t>
      </w:r>
    </w:p>
    <w:p w14:paraId="2BD77BEF" w14:textId="6BB2B60D" w:rsidR="00441E44" w:rsidRDefault="00441E44" w:rsidP="00FE53B3">
      <w:pPr>
        <w:pStyle w:val="ListParagraph"/>
        <w:numPr>
          <w:ilvl w:val="0"/>
          <w:numId w:val="1"/>
        </w:numPr>
        <w:rPr>
          <w:rFonts w:cs="Courier New"/>
        </w:rPr>
      </w:pPr>
      <w:r>
        <w:rPr>
          <w:rFonts w:cs="Courier New"/>
        </w:rPr>
        <w:t>Repeat</w:t>
      </w:r>
      <w:r w:rsidR="00A3614C">
        <w:rPr>
          <w:rFonts w:cs="Courier New"/>
        </w:rPr>
        <w:t xml:space="preserve"> last step</w:t>
      </w:r>
      <w:r w:rsidR="004F75FA">
        <w:rPr>
          <w:rFonts w:cs="Courier New"/>
        </w:rPr>
        <w:t xml:space="preserve">, changing the </w:t>
      </w:r>
      <w:commentRangeStart w:id="10"/>
      <w:r w:rsidR="004F75FA">
        <w:rPr>
          <w:rFonts w:cs="Courier New"/>
        </w:rPr>
        <w:t xml:space="preserve">preference </w:t>
      </w:r>
      <w:commentRangeEnd w:id="10"/>
      <w:r w:rsidR="00F81613">
        <w:rPr>
          <w:rStyle w:val="CommentReference"/>
        </w:rPr>
        <w:commentReference w:id="10"/>
      </w:r>
      <w:r w:rsidR="00F81613">
        <w:rPr>
          <w:rFonts w:cs="Courier New"/>
        </w:rPr>
        <w:t xml:space="preserve">value/range </w:t>
      </w:r>
      <w:r>
        <w:rPr>
          <w:rFonts w:cs="Courier New"/>
        </w:rPr>
        <w:t>until 500 are chosen</w:t>
      </w:r>
    </w:p>
    <w:p w14:paraId="1A2D85E9" w14:textId="77777777" w:rsidR="00650F0F" w:rsidRPr="00441E44" w:rsidRDefault="00650F0F" w:rsidP="00650F0F">
      <w:pPr>
        <w:pStyle w:val="ListParagraph"/>
        <w:ind w:left="360"/>
        <w:rPr>
          <w:rFonts w:cs="Courier New"/>
        </w:rPr>
      </w:pPr>
    </w:p>
    <w:p w14:paraId="2B37D4D0" w14:textId="5655E1A0" w:rsidR="006D29CC" w:rsidRDefault="006D29CC" w:rsidP="006D29CC">
      <w:pPr>
        <w:pStyle w:val="ListParagraph"/>
        <w:numPr>
          <w:ilvl w:val="0"/>
          <w:numId w:val="1"/>
        </w:numPr>
        <w:rPr>
          <w:rFonts w:cs="Courier New"/>
        </w:rPr>
      </w:pPr>
      <w:r>
        <w:rPr>
          <w:rFonts w:cs="Courier New"/>
        </w:rPr>
        <w:t xml:space="preserve">Repeat steps 10 – 14 except this time creating 50 clusters </w:t>
      </w:r>
      <w:r w:rsidR="00650F0F">
        <w:rPr>
          <w:rFonts w:cs="Courier New"/>
        </w:rPr>
        <w:t>(</w:t>
      </w:r>
      <w:r>
        <w:rPr>
          <w:rFonts w:cs="Courier New"/>
        </w:rPr>
        <w:t xml:space="preserve">when </w:t>
      </w:r>
      <w:r w:rsidR="002E3BB2">
        <w:rPr>
          <w:rFonts w:cs="Courier New"/>
        </w:rPr>
        <w:t>you do clustering, uncomment exa</w:t>
      </w:r>
      <w:r w:rsidR="005161FD">
        <w:rPr>
          <w:rFonts w:cs="Courier New"/>
        </w:rPr>
        <w:t>mplar_output_folder. This time, these</w:t>
      </w:r>
      <w:r>
        <w:rPr>
          <w:rFonts w:cs="Courier New"/>
        </w:rPr>
        <w:t xml:space="preserve"> will be the final 50 structures</w:t>
      </w:r>
      <w:r w:rsidR="00650F0F">
        <w:rPr>
          <w:rFonts w:cs="Courier New"/>
        </w:rPr>
        <w:t>.)</w:t>
      </w:r>
      <w:r>
        <w:rPr>
          <w:rFonts w:cs="Courier New"/>
        </w:rPr>
        <w:t>.</w:t>
      </w:r>
    </w:p>
    <w:p w14:paraId="17EC07E8" w14:textId="343EE3D4" w:rsidR="006D29CC" w:rsidRDefault="006D29CC" w:rsidP="006D29CC">
      <w:pPr>
        <w:pStyle w:val="ListParagraph"/>
        <w:numPr>
          <w:ilvl w:val="0"/>
          <w:numId w:val="1"/>
        </w:numPr>
        <w:rPr>
          <w:rFonts w:cs="Courier New"/>
        </w:rPr>
      </w:pPr>
      <w:r>
        <w:rPr>
          <w:rFonts w:cs="Courier New"/>
        </w:rPr>
        <w:t>Relax these 50 structures</w:t>
      </w:r>
      <w:r w:rsidR="0007316E">
        <w:rPr>
          <w:rFonts w:cs="Courier New"/>
        </w:rPr>
        <w:t xml:space="preserve"> with light</w:t>
      </w:r>
      <w:r w:rsidR="009A1B62">
        <w:rPr>
          <w:rFonts w:cs="Courier New"/>
        </w:rPr>
        <w:t xml:space="preserve"> DFT</w:t>
      </w:r>
      <w:r w:rsidR="0007316E">
        <w:rPr>
          <w:rFonts w:cs="Courier New"/>
        </w:rPr>
        <w:t xml:space="preserve"> settings (such as in step</w:t>
      </w:r>
      <w:r w:rsidR="00F36572">
        <w:rPr>
          <w:rFonts w:cs="Courier New"/>
        </w:rPr>
        <w:t xml:space="preserve"> 6)</w:t>
      </w:r>
      <w:r w:rsidR="00A3614C">
        <w:rPr>
          <w:rFonts w:cs="Courier New"/>
        </w:rPr>
        <w:t>. This is the initial pool.</w:t>
      </w:r>
    </w:p>
    <w:p w14:paraId="6186E262" w14:textId="57E8FA53" w:rsidR="009A1B62" w:rsidRDefault="00EA252D" w:rsidP="00EA252D">
      <w:pPr>
        <w:pStyle w:val="ListParagraph"/>
        <w:numPr>
          <w:ilvl w:val="0"/>
          <w:numId w:val="1"/>
        </w:numPr>
        <w:rPr>
          <w:rFonts w:cs="Courier New"/>
        </w:rPr>
      </w:pPr>
      <w:r>
        <w:rPr>
          <w:rFonts w:cs="Courier New"/>
        </w:rPr>
        <w:t>If you didn’t output relaxed structures as jsons in the last step (but you would like those jsons)</w:t>
      </w:r>
      <w:r w:rsidR="009A1B62">
        <w:rPr>
          <w:rFonts w:cs="Courier New"/>
        </w:rPr>
        <w:t xml:space="preserve"> you may </w:t>
      </w:r>
      <w:r w:rsidR="00A704A9">
        <w:rPr>
          <w:rFonts w:cs="Courier New"/>
        </w:rPr>
        <w:t>do the FHI_Aims_Extract procedure</w:t>
      </w:r>
      <w:r>
        <w:rPr>
          <w:rFonts w:cs="Courier New"/>
        </w:rPr>
        <w:t xml:space="preserve"> (see ui.conf in Genarris/examples/</w:t>
      </w:r>
      <w:r w:rsidRPr="00EA252D">
        <w:rPr>
          <w:rFonts w:cs="Courier New"/>
        </w:rPr>
        <w:t>fhi_aims_extract</w:t>
      </w:r>
      <w:r>
        <w:rPr>
          <w:rFonts w:cs="Courier New"/>
        </w:rPr>
        <w:t>)</w:t>
      </w:r>
    </w:p>
    <w:p w14:paraId="744C4070" w14:textId="0317287C" w:rsidR="00EA252D" w:rsidRPr="00EA252D" w:rsidRDefault="00EA252D" w:rsidP="00EA252D">
      <w:pPr>
        <w:rPr>
          <w:rFonts w:ascii="Courier New" w:hAnsi="Courier New" w:cs="Courier New"/>
        </w:rPr>
      </w:pPr>
      <w:r>
        <w:rPr>
          <w:rFonts w:ascii="Courier New" w:hAnsi="Courier New" w:cs="Courier New"/>
        </w:rPr>
        <w:t>p</w:t>
      </w:r>
      <w:bookmarkStart w:id="11" w:name="_GoBack"/>
      <w:bookmarkEnd w:id="11"/>
      <w:r>
        <w:rPr>
          <w:rFonts w:ascii="Courier New" w:hAnsi="Courier New" w:cs="Courier New"/>
        </w:rPr>
        <w:t>ython /path</w:t>
      </w:r>
      <w:r>
        <w:rPr>
          <w:rFonts w:ascii="Courier New" w:hAnsi="Courier New" w:cs="Courier New"/>
        </w:rPr>
        <w:t>/to/</w:t>
      </w:r>
      <w:r w:rsidRPr="000652CF">
        <w:rPr>
          <w:rFonts w:ascii="Courier New" w:hAnsi="Courier New" w:cs="Courier New"/>
        </w:rPr>
        <w:t>genarris_master.</w:t>
      </w:r>
      <w:r>
        <w:rPr>
          <w:rFonts w:ascii="Courier New" w:hAnsi="Courier New" w:cs="Courier New"/>
        </w:rPr>
        <w:t xml:space="preserve">py </w:t>
      </w:r>
      <w:r>
        <w:rPr>
          <w:rFonts w:ascii="Courier New" w:hAnsi="Courier New" w:cs="Courier New"/>
        </w:rPr>
        <w:t>ui</w:t>
      </w:r>
      <w:r>
        <w:rPr>
          <w:rFonts w:ascii="Courier New" w:hAnsi="Courier New" w:cs="Courier New"/>
        </w:rPr>
        <w:t>.conf</w:t>
      </w:r>
    </w:p>
    <w:sectPr w:rsidR="00EA252D" w:rsidRPr="00EA25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ose" w:date="2017-06-12T15:38:00Z" w:initials="t">
    <w:p w14:paraId="04F9510A" w14:textId="77777777" w:rsidR="00FC1C03" w:rsidRDefault="00FC1C03">
      <w:pPr>
        <w:pStyle w:val="CommentText"/>
      </w:pPr>
      <w:r>
        <w:rPr>
          <w:rStyle w:val="CommentReference"/>
        </w:rPr>
        <w:annotationRef/>
      </w:r>
      <w:r>
        <w:t>Requires [structure_generation] settings too</w:t>
      </w:r>
    </w:p>
  </w:comment>
  <w:comment w:id="1" w:author="trose" w:date="2018-01-26T12:46:00Z" w:initials="t">
    <w:p w14:paraId="35270A62" w14:textId="52255D77" w:rsidR="00AD0E00" w:rsidRDefault="00AD0E00">
      <w:pPr>
        <w:pStyle w:val="CommentText"/>
      </w:pPr>
      <w:r>
        <w:rPr>
          <w:rStyle w:val="CommentReference"/>
        </w:rPr>
        <w:annotationRef/>
      </w:r>
      <w:r>
        <w:t>This many parallel cores will be used to generate structures</w:t>
      </w:r>
    </w:p>
  </w:comment>
  <w:comment w:id="2" w:author="trose" w:date="2018-01-26T12:50:00Z" w:initials="t">
    <w:p w14:paraId="1EAA3282" w14:textId="560C6D32" w:rsidR="00895DB2" w:rsidRDefault="00895DB2">
      <w:pPr>
        <w:pStyle w:val="CommentText"/>
      </w:pPr>
      <w:r>
        <w:rPr>
          <w:rStyle w:val="CommentReference"/>
        </w:rPr>
        <w:annotationRef/>
      </w:r>
      <w:r>
        <w:t xml:space="preserve">The submission script to a login node contains only the given command and nothing else is needed. (Though a cleanup script beforehand like </w:t>
      </w:r>
      <w:r w:rsidR="00BA7CAB">
        <w:t>rmAll.sh</w:t>
      </w:r>
      <w:r>
        <w:t xml:space="preserve"> in the example is desirable if you wish to re-run this script)</w:t>
      </w:r>
    </w:p>
  </w:comment>
  <w:comment w:id="3" w:author="trose" w:date="2018-01-26T12:49:00Z" w:initials="t">
    <w:p w14:paraId="4641D56D" w14:textId="7F208C10" w:rsidR="00895DB2" w:rsidRDefault="00895DB2">
      <w:pPr>
        <w:pStyle w:val="CommentText"/>
      </w:pPr>
      <w:r>
        <w:rPr>
          <w:rStyle w:val="CommentReference"/>
        </w:rPr>
        <w:annotationRef/>
      </w:r>
      <w:r>
        <w:t>Note that no mpi command prefix is needed (just python as shown)</w:t>
      </w:r>
    </w:p>
  </w:comment>
  <w:comment w:id="4" w:author="trose" w:date="2018-01-26T14:51:00Z" w:initials="t">
    <w:p w14:paraId="35C5ED68" w14:textId="6F17C5DA" w:rsidR="00BA7CAB" w:rsidRDefault="00BA7CAB">
      <w:pPr>
        <w:pStyle w:val="CommentText"/>
      </w:pPr>
      <w:r>
        <w:rPr>
          <w:rStyle w:val="CommentReference"/>
        </w:rPr>
        <w:annotationRef/>
      </w:r>
      <w:r>
        <w:t xml:space="preserve">Example submission scripts </w:t>
      </w:r>
      <w:r w:rsidR="00A7099D">
        <w:t>for various computers are provided in the corresponding folder in the tutorial. Note that the submission command for cobalt systems such as Theta, Mira, and Cetus is qsub, for slurm systems such as Edison is sbatch, and on a login node (desktop), execute the submission script with this command: ./submit_vol_estimate.sh. In all cases, first make your submission script executable with this command: chmod +x submit_vol_estimate.sh</w:t>
      </w:r>
      <w:r w:rsidR="00FB6B05">
        <w:t>. Note that if a submission script example is missing for one of the machines mentioned, it means the job is too small for its compute nodes.</w:t>
      </w:r>
    </w:p>
  </w:comment>
  <w:comment w:id="5" w:author="trose" w:date="2018-01-26T12:38:00Z" w:initials="t">
    <w:p w14:paraId="50EC112C" w14:textId="4B00DFAF" w:rsidR="00CA1CE1" w:rsidRDefault="00CA1CE1">
      <w:pPr>
        <w:pStyle w:val="CommentText"/>
      </w:pPr>
      <w:r>
        <w:rPr>
          <w:rStyle w:val="CommentReference"/>
        </w:rPr>
        <w:annotationRef/>
      </w:r>
      <w:r>
        <w:t>This step is optional but may provide a better estimate</w:t>
      </w:r>
    </w:p>
  </w:comment>
  <w:comment w:id="7" w:author="trose" w:date="2017-06-12T15:09:00Z" w:initials="t">
    <w:p w14:paraId="6BA695EA" w14:textId="77777777" w:rsidR="005E532D" w:rsidRDefault="005E532D">
      <w:pPr>
        <w:pStyle w:val="CommentText"/>
      </w:pPr>
      <w:r>
        <w:rPr>
          <w:rStyle w:val="CommentReference"/>
        </w:rPr>
        <w:annotationRef/>
      </w:r>
      <w:r>
        <w:rPr>
          <w:rStyle w:val="CommentReference"/>
        </w:rPr>
        <w:t>Requires [structure_generation] settings too</w:t>
      </w:r>
    </w:p>
  </w:comment>
  <w:comment w:id="8" w:author="trose" w:date="2017-06-12T15:09:00Z" w:initials="t">
    <w:p w14:paraId="70D2356E" w14:textId="77777777" w:rsidR="005E532D" w:rsidRDefault="005E532D">
      <w:pPr>
        <w:pStyle w:val="CommentText"/>
      </w:pPr>
      <w:r>
        <w:rPr>
          <w:rStyle w:val="CommentReference"/>
        </w:rPr>
        <w:annotationRef/>
      </w:r>
      <w:r>
        <w:t>Requires [parallel_settings] and [FHI-aims] settings too</w:t>
      </w:r>
    </w:p>
  </w:comment>
  <w:comment w:id="9" w:author="trose" w:date="2017-06-13T14:38:00Z" w:initials="t">
    <w:p w14:paraId="19CF7363" w14:textId="4CDE5E27" w:rsidR="002D0955" w:rsidRDefault="002D0955">
      <w:pPr>
        <w:pStyle w:val="CommentText"/>
      </w:pPr>
      <w:r>
        <w:rPr>
          <w:rStyle w:val="CommentReference"/>
        </w:rPr>
        <w:annotationRef/>
      </w:r>
      <w:r>
        <w:t>You may do many instances of this job. They will create lock files to preclude clashing.</w:t>
      </w:r>
    </w:p>
  </w:comment>
  <w:comment w:id="10" w:author="trose" w:date="2017-11-12T00:58:00Z" w:initials="t">
    <w:p w14:paraId="41FF120D" w14:textId="3C127906" w:rsidR="00F81613" w:rsidRDefault="00F81613">
      <w:pPr>
        <w:pStyle w:val="CommentText"/>
      </w:pPr>
      <w:r>
        <w:rPr>
          <w:rStyle w:val="CommentReference"/>
        </w:rPr>
        <w:annotationRef/>
      </w:r>
      <w:r>
        <w:t xml:space="preserve">To know how many were outputted, view </w:t>
      </w:r>
      <w:r w:rsidRPr="00F81613">
        <w:t>AP_cluster_500.info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F9510A" w15:done="0"/>
  <w15:commentEx w15:paraId="35270A62" w15:done="0"/>
  <w15:commentEx w15:paraId="1EAA3282" w15:done="0"/>
  <w15:commentEx w15:paraId="4641D56D" w15:done="0"/>
  <w15:commentEx w15:paraId="35C5ED68" w15:done="0"/>
  <w15:commentEx w15:paraId="50EC112C" w15:done="0"/>
  <w15:commentEx w15:paraId="6BA695EA" w15:done="0"/>
  <w15:commentEx w15:paraId="70D2356E" w15:done="0"/>
  <w15:commentEx w15:paraId="19CF7363" w15:done="0"/>
  <w15:commentEx w15:paraId="41FF12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F9510A" w16cid:durableId="1E15861A"/>
  <w16cid:commentId w16cid:paraId="35270A62" w16cid:durableId="1E15A1A9"/>
  <w16cid:commentId w16cid:paraId="1EAA3282" w16cid:durableId="1E15A292"/>
  <w16cid:commentId w16cid:paraId="4641D56D" w16cid:durableId="1E15A24F"/>
  <w16cid:commentId w16cid:paraId="35C5ED68" w16cid:durableId="1E15BEEC"/>
  <w16cid:commentId w16cid:paraId="50EC112C" w16cid:durableId="1E159FB7"/>
  <w16cid:commentId w16cid:paraId="6BA695EA" w16cid:durableId="1E15861B"/>
  <w16cid:commentId w16cid:paraId="70D2356E" w16cid:durableId="1E15861C"/>
  <w16cid:commentId w16cid:paraId="19CF7363" w16cid:durableId="1E15861D"/>
  <w16cid:commentId w16cid:paraId="41FF120D" w16cid:durableId="1E158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C319C"/>
    <w:multiLevelType w:val="hybridMultilevel"/>
    <w:tmpl w:val="C5865D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17169"/>
    <w:multiLevelType w:val="hybridMultilevel"/>
    <w:tmpl w:val="90C45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6917FD"/>
    <w:multiLevelType w:val="hybridMultilevel"/>
    <w:tmpl w:val="0590D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C7EE6"/>
    <w:multiLevelType w:val="hybridMultilevel"/>
    <w:tmpl w:val="32461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A56D1"/>
    <w:multiLevelType w:val="hybridMultilevel"/>
    <w:tmpl w:val="A3FC6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1B5AA1"/>
    <w:multiLevelType w:val="hybridMultilevel"/>
    <w:tmpl w:val="EE3A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2097"/>
    <w:multiLevelType w:val="hybridMultilevel"/>
    <w:tmpl w:val="FA621A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ose">
    <w15:presenceInfo w15:providerId="None" w15:userId="tro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49"/>
    <w:rsid w:val="000400D0"/>
    <w:rsid w:val="000652CF"/>
    <w:rsid w:val="0007316E"/>
    <w:rsid w:val="00082254"/>
    <w:rsid w:val="000B6C8E"/>
    <w:rsid w:val="000F19D2"/>
    <w:rsid w:val="001C54F5"/>
    <w:rsid w:val="002D0955"/>
    <w:rsid w:val="002E3BB2"/>
    <w:rsid w:val="00305B2F"/>
    <w:rsid w:val="003A29A4"/>
    <w:rsid w:val="003F59DA"/>
    <w:rsid w:val="00441E44"/>
    <w:rsid w:val="004F75FA"/>
    <w:rsid w:val="005161FD"/>
    <w:rsid w:val="00542753"/>
    <w:rsid w:val="00586D57"/>
    <w:rsid w:val="005E532D"/>
    <w:rsid w:val="006017A1"/>
    <w:rsid w:val="00620F49"/>
    <w:rsid w:val="00650F0F"/>
    <w:rsid w:val="0065760D"/>
    <w:rsid w:val="006B3094"/>
    <w:rsid w:val="006D29CC"/>
    <w:rsid w:val="00720C8A"/>
    <w:rsid w:val="007E5296"/>
    <w:rsid w:val="00815CA9"/>
    <w:rsid w:val="00852BD9"/>
    <w:rsid w:val="00887CF8"/>
    <w:rsid w:val="00895DB2"/>
    <w:rsid w:val="00916B9F"/>
    <w:rsid w:val="009226EE"/>
    <w:rsid w:val="0097326C"/>
    <w:rsid w:val="009A1B62"/>
    <w:rsid w:val="00A3614C"/>
    <w:rsid w:val="00A366D2"/>
    <w:rsid w:val="00A704A9"/>
    <w:rsid w:val="00A7099D"/>
    <w:rsid w:val="00AB719D"/>
    <w:rsid w:val="00AD0E00"/>
    <w:rsid w:val="00B43C76"/>
    <w:rsid w:val="00BA7CAB"/>
    <w:rsid w:val="00BC188C"/>
    <w:rsid w:val="00C87C00"/>
    <w:rsid w:val="00CA1CE1"/>
    <w:rsid w:val="00DC44BC"/>
    <w:rsid w:val="00DC607C"/>
    <w:rsid w:val="00DF08ED"/>
    <w:rsid w:val="00DF2716"/>
    <w:rsid w:val="00E435A2"/>
    <w:rsid w:val="00EA252D"/>
    <w:rsid w:val="00EA6870"/>
    <w:rsid w:val="00F36572"/>
    <w:rsid w:val="00F8117B"/>
    <w:rsid w:val="00F81613"/>
    <w:rsid w:val="00F91FC7"/>
    <w:rsid w:val="00FB6B05"/>
    <w:rsid w:val="00FC1C03"/>
    <w:rsid w:val="00FE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C4BF"/>
  <w15:chartTrackingRefBased/>
  <w15:docId w15:val="{4396CE6C-8FF5-40F6-995A-59603297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49"/>
    <w:pPr>
      <w:ind w:left="720"/>
      <w:contextualSpacing/>
    </w:pPr>
  </w:style>
  <w:style w:type="character" w:styleId="Hyperlink">
    <w:name w:val="Hyperlink"/>
    <w:basedOn w:val="DefaultParagraphFont"/>
    <w:uiPriority w:val="99"/>
    <w:unhideWhenUsed/>
    <w:rsid w:val="00620F49"/>
    <w:rPr>
      <w:color w:val="0563C1" w:themeColor="hyperlink"/>
      <w:u w:val="single"/>
    </w:rPr>
  </w:style>
  <w:style w:type="character" w:styleId="CommentReference">
    <w:name w:val="annotation reference"/>
    <w:basedOn w:val="DefaultParagraphFont"/>
    <w:uiPriority w:val="99"/>
    <w:semiHidden/>
    <w:unhideWhenUsed/>
    <w:rsid w:val="006D29CC"/>
    <w:rPr>
      <w:sz w:val="16"/>
      <w:szCs w:val="16"/>
    </w:rPr>
  </w:style>
  <w:style w:type="paragraph" w:styleId="CommentText">
    <w:name w:val="annotation text"/>
    <w:basedOn w:val="Normal"/>
    <w:link w:val="CommentTextChar"/>
    <w:uiPriority w:val="99"/>
    <w:semiHidden/>
    <w:unhideWhenUsed/>
    <w:rsid w:val="006D29CC"/>
    <w:pPr>
      <w:spacing w:line="240" w:lineRule="auto"/>
    </w:pPr>
    <w:rPr>
      <w:sz w:val="20"/>
      <w:szCs w:val="20"/>
    </w:rPr>
  </w:style>
  <w:style w:type="character" w:customStyle="1" w:styleId="CommentTextChar">
    <w:name w:val="Comment Text Char"/>
    <w:basedOn w:val="DefaultParagraphFont"/>
    <w:link w:val="CommentText"/>
    <w:uiPriority w:val="99"/>
    <w:semiHidden/>
    <w:rsid w:val="006D29CC"/>
    <w:rPr>
      <w:sz w:val="20"/>
      <w:szCs w:val="20"/>
    </w:rPr>
  </w:style>
  <w:style w:type="paragraph" w:styleId="CommentSubject">
    <w:name w:val="annotation subject"/>
    <w:basedOn w:val="CommentText"/>
    <w:next w:val="CommentText"/>
    <w:link w:val="CommentSubjectChar"/>
    <w:uiPriority w:val="99"/>
    <w:semiHidden/>
    <w:unhideWhenUsed/>
    <w:rsid w:val="006D29CC"/>
    <w:rPr>
      <w:b/>
      <w:bCs/>
    </w:rPr>
  </w:style>
  <w:style w:type="character" w:customStyle="1" w:styleId="CommentSubjectChar">
    <w:name w:val="Comment Subject Char"/>
    <w:basedOn w:val="CommentTextChar"/>
    <w:link w:val="CommentSubject"/>
    <w:uiPriority w:val="99"/>
    <w:semiHidden/>
    <w:rsid w:val="006D29CC"/>
    <w:rPr>
      <w:b/>
      <w:bCs/>
      <w:sz w:val="20"/>
      <w:szCs w:val="20"/>
    </w:rPr>
  </w:style>
  <w:style w:type="paragraph" w:styleId="BalloonText">
    <w:name w:val="Balloon Text"/>
    <w:basedOn w:val="Normal"/>
    <w:link w:val="BalloonTextChar"/>
    <w:uiPriority w:val="99"/>
    <w:semiHidden/>
    <w:unhideWhenUsed/>
    <w:rsid w:val="006D2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CC"/>
    <w:rPr>
      <w:rFonts w:ascii="Segoe UI" w:hAnsi="Segoe UI" w:cs="Segoe UI"/>
      <w:sz w:val="18"/>
      <w:szCs w:val="18"/>
    </w:rPr>
  </w:style>
  <w:style w:type="paragraph" w:styleId="HTMLPreformatted">
    <w:name w:val="HTML Preformatted"/>
    <w:basedOn w:val="Normal"/>
    <w:link w:val="HTMLPreformattedChar"/>
    <w:uiPriority w:val="99"/>
    <w:unhideWhenUsed/>
    <w:rsid w:val="00BC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210533">
      <w:bodyDiv w:val="1"/>
      <w:marLeft w:val="0"/>
      <w:marRight w:val="0"/>
      <w:marTop w:val="0"/>
      <w:marBottom w:val="0"/>
      <w:divBdr>
        <w:top w:val="none" w:sz="0" w:space="0" w:color="auto"/>
        <w:left w:val="none" w:sz="0" w:space="0" w:color="auto"/>
        <w:bottom w:val="none" w:sz="0" w:space="0" w:color="auto"/>
        <w:right w:val="none" w:sz="0" w:space="0" w:color="auto"/>
      </w:divBdr>
    </w:div>
    <w:div w:id="1676688340">
      <w:bodyDiv w:val="1"/>
      <w:marLeft w:val="0"/>
      <w:marRight w:val="0"/>
      <w:marTop w:val="0"/>
      <w:marBottom w:val="0"/>
      <w:divBdr>
        <w:top w:val="none" w:sz="0" w:space="0" w:color="auto"/>
        <w:left w:val="none" w:sz="0" w:space="0" w:color="auto"/>
        <w:bottom w:val="none" w:sz="0" w:space="0" w:color="auto"/>
        <w:right w:val="none" w:sz="0" w:space="0" w:color="auto"/>
      </w:divBdr>
    </w:div>
    <w:div w:id="20734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trose</dc:creator>
  <cp:keywords/>
  <dc:description/>
  <cp:lastModifiedBy>trose</cp:lastModifiedBy>
  <cp:revision>6</cp:revision>
  <dcterms:created xsi:type="dcterms:W3CDTF">2018-01-30T02:15:00Z</dcterms:created>
  <dcterms:modified xsi:type="dcterms:W3CDTF">2018-02-02T05:17:00Z</dcterms:modified>
</cp:coreProperties>
</file>