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4.png" ContentType="image/png"/>
  <Override PartName="/word/media/rId451.png" ContentType="image/png"/>
  <Override PartName="/word/media/rId425.png" ContentType="image/png"/>
  <Override PartName="/word/media/rId428.png" ContentType="image/png"/>
  <Override PartName="/word/media/rId431.png" ContentType="image/png"/>
  <Override PartName="/word/media/rId434.png" ContentType="image/png"/>
  <Override PartName="/word/media/rId438.png" ContentType="image/png"/>
  <Override PartName="/word/media/rId447.png" ContentType="image/png"/>
  <Override PartName="/word/media/rId459.png" ContentType="image/png"/>
  <Override PartName="/word/media/rId462.png" ContentType="image/png"/>
  <Override PartName="/word/media/rId230.png" ContentType="image/png"/>
  <Override PartName="/word/media/rId242.png" ContentType="image/png"/>
  <Override PartName="/word/media/rId170.png" ContentType="image/png"/>
  <Override PartName="/word/media/rId148.png" ContentType="image/png"/>
  <Override PartName="/word/media/rId291.png" ContentType="image/png"/>
  <Override PartName="/word/media/rId294.png" ContentType="image/png"/>
  <Override PartName="/word/media/rId75.png" ContentType="image/png"/>
  <Override PartName="/word/media/rId237.png" ContentType="image/png"/>
  <Override PartName="/word/media/rId282.png" ContentType="image/png"/>
  <Override PartName="/word/media/rId279.png" ContentType="image/png"/>
  <Override PartName="/word/media/rId288.png" ContentType="image/png"/>
  <Override PartName="/word/media/rId209.png" ContentType="image/png"/>
  <Override PartName="/word/media/rId212.png" ContentType="image/png"/>
  <Override PartName="/word/media/rId215.png" ContentType="image/png"/>
  <Override PartName="/word/media/rId218.png" ContentType="image/png"/>
  <Override PartName="/word/media/rId221.png" ContentType="image/png"/>
  <Override PartName="/word/media/rId225.png" ContentType="image/png"/>
  <Override PartName="/word/media/rId234.png" ContentType="image/png"/>
  <Override PartName="/word/media/rId204.png" ContentType="image/png"/>
  <Override PartName="/word/media/rId155.jpg" ContentType="image/jpeg"/>
  <Override PartName="/word/media/rId261.png" ContentType="image/png"/>
  <Override PartName="/word/media/rId248.png" ContentType="image/png"/>
  <Override PartName="/word/media/rId310.png" ContentType="image/png"/>
  <Override PartName="/word/media/rId307.png" ContentType="image/png"/>
  <Override PartName="/word/media/rId252.png" ContentType="image/png"/>
  <Override PartName="/word/media/rId195.png" ContentType="image/png"/>
  <Override PartName="/word/media/rId54.png" ContentType="image/png"/>
  <Override PartName="/word/media/rId256.png" ContentType="image/png"/>
  <Override PartName="/word/media/rId270.png" ContentType="image/png"/>
  <Override PartName="/word/media/rId273.png" ContentType="image/png"/>
  <Override PartName="/word/media/rId266.png" ContentType="image/png"/>
  <Override PartName="/word/media/rId166.png" ContentType="image/png"/>
  <Override PartName="/word/media/rId163.png" ContentType="image/png"/>
  <Override PartName="/word/media/rId160.png" ContentType="image/png"/>
  <Override PartName="/word/media/rId298.png" ContentType="image/png"/>
  <Override PartName="/word/media/rId189.png" ContentType="image/png"/>
  <Override PartName="/word/media/rId303.png" ContentType="image/png"/>
  <Override PartName="/word/media/rId285.png" ContentType="image/png"/>
  <Override PartName="/word/media/rId501.jpg" ContentType="image/jpeg"/>
  <Override PartName="/word/media/rId495.png" ContentType="image/png"/>
  <Override PartName="/word/media/rId125.jpg" ContentType="image/jpeg"/>
  <Override PartName="/word/media/rId134.png" ContentType="image/png"/>
  <Override PartName="/word/media/rId97.png" ContentType="image/png"/>
  <Override PartName="/word/media/rId25.jpg" ContentType="image/jpeg"/>
  <Override PartName="/word/media/rId142.png" ContentType="image/png"/>
  <Override PartName="/word/media/rId64.jpg" ContentType="image/jpeg"/>
  <Override PartName="/word/media/rId88.png" ContentType="image/png"/>
  <Override PartName="/word/media/rId94.png" ContentType="image/png"/>
  <Override PartName="/word/media/rId109.png" ContentType="image/png"/>
  <Override PartName="/word/media/rId78.png" ContentType="image/png"/>
  <Override PartName="/word/media/rId130.jpg" ContentType="image/jpeg"/>
  <Override PartName="/word/media/rId91.png" ContentType="image/png"/>
  <Override PartName="/word/media/rId48.jpg" ContentType="image/jpeg"/>
  <Override PartName="/word/media/rId45.jpg" ContentType="image/jpeg"/>
  <Override PartName="/word/media/rId81.png" ContentType="image/png"/>
  <Override PartName="/word/media/rId29.png" ContentType="image/png"/>
  <Override PartName="/word/media/rId84.png" ContentType="image/png"/>
  <Override PartName="/word/media/rId120.jpg" ContentType="image/jpeg"/>
  <Override PartName="/word/media/rId116.png" ContentType="image/png"/>
  <Override PartName="/word/media/rId480.jpg" ContentType="image/jpeg"/>
  <Override PartName="/word/media/rId474.jpg" ContentType="image/jpeg"/>
  <Override PartName="/word/media/rId484.png" ContentType="image/png"/>
  <Override PartName="/word/media/rId470.jpg" ContentType="image/jpeg"/>
  <Override PartName="/word/media/rId394.png" ContentType="image/png"/>
  <Override PartName="/word/media/rId391.png" ContentType="image/png"/>
  <Override PartName="/word/media/rId316.jpg" ContentType="image/jpeg"/>
  <Override PartName="/word/media/rId377.png" ContentType="image/png"/>
  <Override PartName="/word/media/rId413.png" ContentType="image/png"/>
  <Override PartName="/word/media/rId347.png" ContentType="image/png"/>
  <Override PartName="/word/media/rId371.png" ContentType="image/png"/>
  <Override PartName="/word/media/rId367.png" ContentType="image/png"/>
  <Override PartName="/word/media/rId398.png" ContentType="image/png"/>
  <Override PartName="/word/media/rId328.png" ContentType="image/png"/>
  <Override PartName="/word/media/rId403.png" ContentType="image/png"/>
  <Override PartName="/word/media/rId341.png" ContentType="image/png"/>
  <Override PartName="/word/media/rId388.png" ContentType="image/png"/>
  <Override PartName="/word/media/rId380.png" ContentType="image/png"/>
  <Override PartName="/word/media/rId322.png" ContentType="image/png"/>
  <Override PartName="/word/media/rId335.png" ContentType="image/png"/>
  <Override PartName="/word/media/rId325.png" ContentType="image/png"/>
  <Override PartName="/word/media/rId319.png" ContentType="image/png"/>
  <Override PartName="/word/media/rId357.png" ContentType="image/png"/>
  <Override PartName="/word/media/rId344.png" ContentType="image/png"/>
  <Override PartName="/word/media/rId350.png" ContentType="image/png"/>
  <Override PartName="/word/media/rId354.png" ContentType="image/png"/>
  <Override PartName="/word/media/rId4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Cyberboswachters</w:t>
      </w:r>
    </w:p>
    <w:p>
      <w:pPr>
        <w:pStyle w:val="Subtitle"/>
      </w:pPr>
      <w:r>
        <w:t xml:space="preserve">De</w:t>
      </w:r>
      <w:r>
        <w:t xml:space="preserve"> </w:t>
      </w:r>
      <w:r>
        <w:t xml:space="preserve">beste</w:t>
      </w:r>
      <w:r>
        <w:t xml:space="preserve"> </w:t>
      </w:r>
      <w:r>
        <w:t xml:space="preserve">digitale</w:t>
      </w:r>
      <w:r>
        <w:t xml:space="preserve"> </w:t>
      </w:r>
      <w:r>
        <w:t xml:space="preserve">stropers</w:t>
      </w:r>
      <w:r>
        <w:t xml:space="preserve"> </w:t>
      </w:r>
      <w:r>
        <w:t xml:space="preserve">zijn</w:t>
      </w:r>
      <w:r>
        <w:t xml:space="preserve"> </w:t>
      </w:r>
      <w:r>
        <w:t xml:space="preserve">ook</w:t>
      </w:r>
      <w:r>
        <w:t xml:space="preserve"> </w:t>
      </w:r>
      <w:r>
        <w:t xml:space="preserve">de</w:t>
      </w:r>
      <w:r>
        <w:t xml:space="preserve"> </w:t>
      </w:r>
      <w:r>
        <w:t xml:space="preserve">beste</w:t>
      </w:r>
      <w:r>
        <w:t xml:space="preserve"> </w:t>
      </w:r>
      <w:r>
        <w:t xml:space="preserve">cyberboswachters</w:t>
      </w:r>
    </w:p>
    <w:p>
      <w:pPr>
        <w:pStyle w:val="Author"/>
      </w:pPr>
      <w:r>
        <w:t xml:space="preserve">Dams</w:t>
      </w:r>
      <w:r>
        <w:t xml:space="preserve"> </w:t>
      </w:r>
      <w:r>
        <w:t xml:space="preserve">Tim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e"/>
    <w:p>
      <w:pPr>
        <w:pStyle w:val="Heading1"/>
      </w:pPr>
      <w:r>
        <w:rPr>
          <w:rStyle w:val="SectionNumber"/>
        </w:rPr>
        <w:t xml:space="preserve">1</w:t>
      </w:r>
      <w:r>
        <w:tab/>
      </w:r>
      <w:r>
        <w:t xml:space="preserve">Introductie</w:t>
      </w:r>
    </w:p>
    <w:p>
      <w:pPr>
        <w:pStyle w:val="FirstParagraph"/>
      </w:pPr>
      <w:r>
        <w:t xml:space="preserve">Dit handboek wordt gebruikt als basis-cursus binnen de opleidingen elektronica-ict en toegepaste informatica van de AP Hogeschool. Het heeft als doel een breed overzicht te geven van de</w:t>
      </w:r>
      <w:r>
        <w:t xml:space="preserve"> </w:t>
      </w:r>
      <w:r>
        <w:rPr>
          <w:iCs/>
          <w:i/>
        </w:rPr>
        <w:t xml:space="preserve">wereld van de cybersecurity</w:t>
      </w:r>
      <w:r>
        <w:t xml:space="preserve">. Het doel is niet alomvattend te zijn, maar vooral om mensen zin te geven om meer te weten te komen over deze belangrijke én boeiende wereld. Dit boek gaat ervan uit dat de lezer minimale voorkennis heeft inzake ICT, toch wordt verwacht dat een basiskenis netwerk-technologie aanwezig is (denk aan termen zoals IP-adressering, routering en firewalls).</w:t>
      </w:r>
    </w:p>
    <w:bookmarkStart w:id="20" w:name="boswachters-en-stropers"/>
    <w:p>
      <w:pPr>
        <w:pStyle w:val="Heading2"/>
      </w:pPr>
      <w:r>
        <w:rPr>
          <w:rStyle w:val="SectionNumber"/>
        </w:rPr>
        <w:t xml:space="preserve">1.1</w:t>
      </w:r>
      <w:r>
        <w:tab/>
      </w:r>
      <w:r>
        <w:t xml:space="preserve">Boswachters en stropers</w:t>
      </w:r>
    </w:p>
    <w:p>
      <w:pPr>
        <w:pStyle w:val="FirstParagraph"/>
      </w:pPr>
      <w:r>
        <w:t xml:space="preserve">De subtitel,</w:t>
      </w:r>
      <w:r>
        <w:rPr>
          <w:iCs/>
          <w:i/>
        </w:rPr>
        <w:t xml:space="preserve">“</w:t>
      </w:r>
      <w:r>
        <w:rPr>
          <w:iCs/>
          <w:i/>
        </w:rPr>
        <w:t xml:space="preserve">De beste digitale stropers zijn ook de beste cyberboswachters</w:t>
      </w:r>
      <w:r>
        <w:rPr>
          <w:iCs/>
          <w:i/>
        </w:rPr>
        <w:t xml:space="preserve">”</w:t>
      </w:r>
      <w:r>
        <w:t xml:space="preserve">, van dit handboek verdient een extra woordje uitleg. Dit boek zal zeker niet de obscure wereld van de hackers en cybercriminelen verheerlijken, integendeel. We willen echter wel tonen hoe de stropers, de slechterikken in dit boek, te werk gaan, opdat het ons zo een beter beeld geeft waar we ons tegen moeten beschermen als goede cyberboswachters.</w:t>
      </w:r>
    </w:p>
    <w:bookmarkEnd w:id="20"/>
    <w:bookmarkStart w:id="21" w:name="dankwoord"/>
    <w:p>
      <w:pPr>
        <w:pStyle w:val="Heading2"/>
      </w:pPr>
      <w:r>
        <w:rPr>
          <w:rStyle w:val="SectionNumber"/>
        </w:rPr>
        <w:t xml:space="preserve">1.2</w:t>
      </w:r>
      <w:r>
        <w:tab/>
      </w:r>
      <w:r>
        <w:t xml:space="preserve">Dankwoord</w:t>
      </w:r>
    </w:p>
    <w:p>
      <w:pPr>
        <w:pStyle w:val="FirstParagraph"/>
      </w:pPr>
      <w:r>
        <w:t xml:space="preserve">Een oprechte dank aan Stefaan Somerling (RealDolmen) voor de feedback op het hoofdstuk omtrent GDPR. Geef gerust een sein als u, conform de GDPR wetgeving, liever uw naam niet in dit document ziet staan ;)</w:t>
      </w:r>
    </w:p>
    <w:p>
      <w:pPr>
        <w:pStyle w:val="BodyText"/>
      </w:pPr>
      <w:r>
        <w:t xml:space="preserve">Dank aan Ernie de Magtige, Dimitriy Vassilchenko &amp; Jasper Van Meel om als externe spellingcheckers aardig wat (gênante) typos te ontdekken.</w:t>
      </w:r>
    </w:p>
    <w:p>
      <w:pPr>
        <w:pStyle w:val="BodyText"/>
      </w:pPr>
      <w:r>
        <w:t xml:space="preserve">Uiteraard ook een dikke merci aan de collega’s die feedback op dit document hebben gegeven, en dan zeker aan Michael Boeynaems en Serge Horsmans.</w:t>
      </w:r>
    </w:p>
    <w:bookmarkEnd w:id="21"/>
    <w:bookmarkStart w:id="23" w:name="waarschuwingen"/>
    <w:p>
      <w:pPr>
        <w:pStyle w:val="Heading2"/>
      </w:pPr>
      <w:r>
        <w:rPr>
          <w:rStyle w:val="SectionNumber"/>
        </w:rPr>
        <w:t xml:space="preserve">1.3</w:t>
      </w:r>
      <w:r>
        <w:tab/>
      </w:r>
      <w:r>
        <w:t xml:space="preserve">Waarschuwingen</w:t>
      </w:r>
    </w:p>
    <w:p>
      <w:pPr>
        <w:pStyle w:val="FirstParagraph"/>
      </w:pPr>
      <w:r>
        <w:t xml:space="preserve">Dit brengt ons automatisch bij een belangrijke waarschuwing: je zal in dit handboek geregeld technieken en tools tegenkomen die verregaande gevolgen voor derden én jezelf kunnen hebben indien ze misbruikt worden. We tonen deze zaken enkel vanuit het standpunt dat zonet werd besproken: digitale stropers zijn de beste cyberboswachters. Het is belangrijk dat je begrijpt dat je deze tools en technieken NOOIT of te NIMMER voor kwade doeleinden mag gebruiken. Het is zelfs zo dat het gebruik van veel van deze zaken strafrechtelijke gevolgen kunnen hebben, inclusief boetes tot zelfs jarenlange opsluiting.</w:t>
      </w:r>
    </w:p>
    <w:p>
      <w:pPr>
        <w:pStyle w:val="BodyText"/>
      </w:pPr>
      <w:r>
        <w:t xml:space="preserve">Indien je dus deze tools of technieken wenst te gebruiken dan mag dit enkel onder volgende voorwaarden:</w:t>
      </w:r>
    </w:p>
    <w:p>
      <w:pPr>
        <w:numPr>
          <w:ilvl w:val="0"/>
          <w:numId w:val="1001"/>
        </w:numPr>
        <w:pStyle w:val="Compact"/>
      </w:pPr>
      <w:r>
        <w:t xml:space="preserve">Op doelwitten (denk aan servers, webpagina’s, gebruikers, etc.) waar jij de eigenaar van bent.</w:t>
      </w:r>
    </w:p>
    <w:p>
      <w:pPr>
        <w:numPr>
          <w:ilvl w:val="0"/>
          <w:numId w:val="1001"/>
        </w:numPr>
        <w:pStyle w:val="Compact"/>
      </w:pPr>
      <w:r>
        <w:t xml:space="preserve">Op doelwitten waar je geen eigenaar van bent, maar waar je wel expliciete toestemming voor hebt gekregen.</w:t>
      </w:r>
    </w:p>
    <w:bookmarkStart w:id="22" w:name="opletten-met-experimenten"/>
    <w:p>
      <w:pPr>
        <w:pStyle w:val="Heading3"/>
      </w:pPr>
      <w:r>
        <w:rPr>
          <w:rStyle w:val="SectionNumber"/>
        </w:rPr>
        <w:t xml:space="preserve">1.3.1</w:t>
      </w:r>
      <w:r>
        <w:tab/>
      </w:r>
      <w:r>
        <w:t xml:space="preserve">Opletten met experimenten</w:t>
      </w:r>
    </w:p>
    <w:p>
      <w:pPr>
        <w:pStyle w:val="FirstParagraph"/>
      </w:pPr>
      <w:r>
        <w:t xml:space="preserve">Indien je van plan bent om met bepaalde tools te experimenteren hou dan rekening met volgende tips:</w:t>
      </w:r>
    </w:p>
    <w:p>
      <w:pPr>
        <w:numPr>
          <w:ilvl w:val="0"/>
          <w:numId w:val="1002"/>
        </w:numPr>
        <w:pStyle w:val="Compact"/>
      </w:pPr>
      <w:r>
        <w:t xml:space="preserve">Werk zoveel mogelijk met virtuele machines. En test nooit op een</w:t>
      </w:r>
      <w:r>
        <w:t xml:space="preserve"> </w:t>
      </w:r>
      <w:r>
        <w:rPr>
          <w:iCs/>
          <w:i/>
        </w:rPr>
        <w:t xml:space="preserve">live systeem</w:t>
      </w:r>
      <w:r>
        <w:t xml:space="preserve"> </w:t>
      </w:r>
      <w:r>
        <w:t xml:space="preserve">indien daar geen erge goede reden voor is.</w:t>
      </w:r>
    </w:p>
    <w:p>
      <w:pPr>
        <w:numPr>
          <w:ilvl w:val="0"/>
          <w:numId w:val="1002"/>
        </w:numPr>
        <w:pStyle w:val="Compact"/>
      </w:pPr>
      <w:r>
        <w:t xml:space="preserve">Hou er rekening mee dat bepaalde tools permanente</w:t>
      </w:r>
      <w:r>
        <w:t xml:space="preserve"> </w:t>
      </w:r>
      <w:r>
        <w:t xml:space="preserve">“</w:t>
      </w:r>
      <w:r>
        <w:t xml:space="preserve">gaten</w:t>
      </w:r>
      <w:r>
        <w:t xml:space="preserve">”</w:t>
      </w:r>
      <w:r>
        <w:t xml:space="preserve"> </w:t>
      </w:r>
      <w:r>
        <w:t xml:space="preserve">slagen in je systemen. Deze kunnen dus na (of tijdens!) je experimenten door digitale stropers misbruikt worden.</w:t>
      </w:r>
    </w:p>
    <w:bookmarkEnd w:id="22"/>
    <w:bookmarkEnd w:id="23"/>
    <w:bookmarkEnd w:id="24"/>
    <w:bookmarkStart w:id="53" w:name="wordt-het-erger"/>
    <w:p>
      <w:pPr>
        <w:pStyle w:val="Heading1"/>
      </w:pPr>
      <w:r>
        <w:rPr>
          <w:rStyle w:val="SectionNumber"/>
        </w:rPr>
        <w:t xml:space="preserve">2</w:t>
      </w:r>
      <w:r>
        <w:tab/>
      </w:r>
      <w:r>
        <w:t xml:space="preserve">Wordt het erger?</w:t>
      </w:r>
    </w:p>
    <w:p>
      <w:pPr>
        <w:pStyle w:val="FirstParagraph"/>
      </w:pPr>
      <w:r>
        <w:t xml:space="preserve">Het laatste decennium jaar is de (cyber)security wereld erg veranderd. Ze doet dit niet omdat ze daar zin in heeft, maar wel als antwoord op wat er gebeurt in de wereld omtrent cyberaanvallen, geopolitieke situaties, etc.</w:t>
      </w:r>
    </w:p>
    <w:p>
      <w:pPr>
        <w:pStyle w:val="BodyText"/>
      </w:pPr>
      <w:r>
        <w:t xml:space="preserve">Het is altijd een kat en muisspel, waarbij de boswachters helaas bijna altijd zullen achterlopen op de stropers. De kwaadwillige hackers hoeven maar één klein gaatje te vinden in je peperdure beveiliging en ze zijn binnen. Terwijl jij als boswachter wel aan alles moet (proberen te) denken. Dat het erger wordt is eigenlijk daarom bijna automatisch een evidentie. De wereld van de beveiliging gebeurt per opbod en hoe beter de boswachters het bos kunnen verdedigen, hoe complexer de technieken zullen worden die de stropers hanteren.</w:t>
      </w:r>
    </w:p>
    <w:p>
      <w:pPr>
        <w:pStyle w:val="BodyText"/>
      </w:pPr>
      <w:r>
        <w:t xml:space="preserve">In de volgende secties geven we een klein historisch overzicht van enkele belangrijke, interessante of spectaculaire gebeurtenissen die hebben plaatsgevonden in de cyberwereld de voorbije jaren. Dit laat ons toe om enerzijds enkele begrippen te duiden, anders om de vraag</w:t>
      </w:r>
      <w:r>
        <w:t xml:space="preserve"> </w:t>
      </w:r>
      <w:r>
        <w:t xml:space="preserve">“</w:t>
      </w:r>
      <w:r>
        <w:t xml:space="preserve">wordt het erger?</w:t>
      </w:r>
      <w:r>
        <w:t xml:space="preserve">”</w:t>
      </w:r>
      <w:r>
        <w:t xml:space="preserve"> </w:t>
      </w:r>
      <w:r>
        <w:t xml:space="preserve">te beantwoorden.</w:t>
      </w:r>
    </w:p>
    <w:p>
      <w:pPr>
        <w:pStyle w:val="BodyText"/>
      </w:pPr>
      <w:r>
        <w:t xml:space="preserve">We gebruiken de term cyber om alles aan te duiden dat zich afspeelt op de digitale snelweg, namelijk het internet, de</w:t>
      </w:r>
      <w:r>
        <w:t xml:space="preserve"> </w:t>
      </w:r>
      <w:r>
        <w:rPr>
          <w:iCs/>
          <w:i/>
        </w:rPr>
        <w:t xml:space="preserve">cloud</w:t>
      </w:r>
      <w:r>
        <w:t xml:space="preserve">, het www, en alle synoniemen en aanverwanten.</w:t>
      </w:r>
    </w:p>
    <w:bookmarkStart w:id="42" w:name="het-voorbije-decennium"/>
    <w:p>
      <w:pPr>
        <w:pStyle w:val="Heading2"/>
      </w:pPr>
      <w:r>
        <w:rPr>
          <w:rStyle w:val="SectionNumber"/>
        </w:rPr>
        <w:t xml:space="preserve">2.1</w:t>
      </w:r>
      <w:r>
        <w:tab/>
      </w:r>
      <w:r>
        <w:t xml:space="preserve">Het voorbije decennium</w:t>
      </w:r>
    </w:p>
    <w:p>
      <w:pPr>
        <w:pStyle w:val="FirstParagraph"/>
      </w:pPr>
      <w:r>
        <w:t xml:space="preserve">We zullen geregeld terug in de tijd gaan om te bekijken hoe bepaalde cyberverdedigings-en aanvalstechnieken zijn ontstaan, maar in dit hoofdstuk gaan we enkel terug tot 2010. Het jaar waarin Mark Zuckerberg, CEO van Facebook, door Time Magazine tot persoon van het jaar werd uitgeroepen en ook waarin Apple de eerste IPad tablet aan het publiek toonde. Het was helaas ook het jaar waarin het boorplatform, Deepwater Horizon, voor één van de ergste milieurampen ooit zorgde, alsook het jaar dat 33 mijnwerkers anderhalve maand lang 700 meter diep opgesloten zaten in een mijn. Voor ons, als toekomstige cyberboswachters, is echter de meest cruciale gebeurtenis het ontdekken van</w:t>
      </w:r>
      <w:r>
        <w:t xml:space="preserve"> </w:t>
      </w:r>
      <w:r>
        <w:rPr>
          <w:bCs/>
          <w:b/>
        </w:rPr>
        <w:t xml:space="preserve">Stuxnet</w:t>
      </w:r>
      <w:r>
        <w:t xml:space="preserve">.</w:t>
      </w:r>
    </w:p>
    <w:bookmarkStart w:id="28" w:name="voor-2010"/>
    <w:p>
      <w:pPr>
        <w:pStyle w:val="Heading3"/>
      </w:pPr>
      <w:r>
        <w:rPr>
          <w:rStyle w:val="SectionNumber"/>
        </w:rPr>
        <w:t xml:space="preserve">2.1.1</w:t>
      </w:r>
      <w:r>
        <w:tab/>
      </w:r>
      <w:r>
        <w:t xml:space="preserve">Voor 2010</w:t>
      </w:r>
    </w:p>
    <w:p>
      <w:pPr>
        <w:pStyle w:val="CaptionedFigure"/>
      </w:pPr>
      <w:r>
        <w:drawing>
          <wp:inline>
            <wp:extent cx="5334000" cy="3444180"/>
            <wp:effectExtent b="0" l="0" r="0" t="0"/>
            <wp:docPr descr="De Tuin van Eden door Jan Brueghel (de Oude). Duidelijk gebaseerd op een wereld van voor 2010." title="" id="26" name="Picture"/>
            <a:graphic>
              <a:graphicData uri="http://schemas.openxmlformats.org/drawingml/2006/picture">
                <pic:pic>
                  <pic:nvPicPr>
                    <pic:cNvPr descr="intro/eden.jpg" id="27" name="Picture"/>
                    <pic:cNvPicPr>
                      <a:picLocks noChangeArrowheads="1" noChangeAspect="1"/>
                    </pic:cNvPicPr>
                  </pic:nvPicPr>
                  <pic:blipFill>
                    <a:blip r:embed="rId25"/>
                    <a:stretch>
                      <a:fillRect/>
                    </a:stretch>
                  </pic:blipFill>
                  <pic:spPr bwMode="auto">
                    <a:xfrm>
                      <a:off x="0" y="0"/>
                      <a:ext cx="5334000" cy="3444180"/>
                    </a:xfrm>
                    <a:prstGeom prst="rect">
                      <a:avLst/>
                    </a:prstGeom>
                    <a:noFill/>
                    <a:ln w="9525">
                      <a:noFill/>
                      <a:headEnd/>
                      <a:tailEnd/>
                    </a:ln>
                  </pic:spPr>
                </pic:pic>
              </a:graphicData>
            </a:graphic>
          </wp:inline>
        </w:drawing>
      </w:r>
    </w:p>
    <w:p>
      <w:pPr>
        <w:pStyle w:val="ImageCaption"/>
      </w:pPr>
      <w:r>
        <w:t xml:space="preserve">De Tuin van Eden door Jan Brueghel (de Oude). Duidelijk gebaseerd op een wereld van voor 2010.</w:t>
      </w:r>
    </w:p>
    <w:p>
      <w:pPr>
        <w:pStyle w:val="BodyText"/>
      </w:pPr>
      <w:r>
        <w:t xml:space="preserve">Voor het ontdekken van Stuxnet in 2010 leek de cyberbeveiligingswereld wel een wereld van (relatieve) peis en vree. Het ergste dat kon gebeuren was dat je computer een virusje opdeed waardoor je mogelijk wat data, en vooral veel werkuren, kwijt raakte. Virussen, wormen en spam waren alomtegenwoordig maar waren eigenlijk niet meer dan luizen in de pels van de eindgebruikers. Tuurlijk, er werd een grondig gevloekt als een virus je foto’s verwijderde of wanneer een worm zichzelf verspreidde naar je contacten - denk maar aan het</w:t>
      </w:r>
      <w:r>
        <w:t xml:space="preserve"> </w:t>
      </w:r>
      <w:r>
        <w:rPr>
          <w:iCs/>
          <w:i/>
        </w:rPr>
        <w:t xml:space="preserve">ILOVEYOU</w:t>
      </w:r>
      <w:r>
        <w:t xml:space="preserve"> </w:t>
      </w:r>
      <w:r>
        <w:t xml:space="preserve">virus dat als een soort</w:t>
      </w:r>
      <w:r>
        <w:t xml:space="preserve"> </w:t>
      </w:r>
      <w:r>
        <w:rPr>
          <w:iCs/>
          <w:i/>
        </w:rPr>
        <w:t xml:space="preserve">social engineer</w:t>
      </w:r>
      <w:r>
        <w:t xml:space="preserve"> </w:t>
      </w:r>
      <w:r>
        <w:t xml:space="preserve">mensen deed geloven dat ze een potentiële liefdesmatch hadden waarop ze vol spanning de bijlage openden en zo de worm</w:t>
      </w:r>
      <w:r>
        <w:t xml:space="preserve"> </w:t>
      </w:r>
      <w:r>
        <w:rPr>
          <w:iCs/>
          <w:i/>
        </w:rPr>
        <w:t xml:space="preserve">in huis haalden</w:t>
      </w:r>
      <w:r>
        <w:t xml:space="preserve">. Of wat te denken van de</w:t>
      </w:r>
      <w:r>
        <w:t xml:space="preserve"> </w:t>
      </w:r>
      <w:r>
        <w:rPr>
          <w:iCs/>
          <w:i/>
        </w:rPr>
        <w:t xml:space="preserve">Conficker</w:t>
      </w:r>
      <w:r>
        <w:t xml:space="preserve"> </w:t>
      </w:r>
      <w:r>
        <w:t xml:space="preserve">worm die in 2008 meer dan 3 miljoen systemen kon besmetten en telkens de update-services van het Windows toestel uitschakelde. Uiteraard, dat was irritant, maar menig mens zou maar al te graag terug naar die tijd willen gaan als daarmee ransomware, botnets en door overheden gesponsorde cyberaanvallen onbestaande zouden zijn.</w:t>
      </w:r>
    </w:p>
    <w:p>
      <w:pPr>
        <w:pStyle w:val="BodyText"/>
      </w:pPr>
      <w:r>
        <w:t xml:space="preserve">De termen worm, virus en malware zullen geregeld door elkaar worden gebruikt in deze cursus. Alle drie betekenen net niet hetzelfde, maar toch:</w:t>
      </w:r>
    </w:p>
    <w:p>
      <w:pPr>
        <w:numPr>
          <w:ilvl w:val="0"/>
          <w:numId w:val="1003"/>
        </w:numPr>
        <w:pStyle w:val="Compact"/>
      </w:pPr>
      <w:r>
        <w:t xml:space="preserve">Een</w:t>
      </w:r>
      <w:r>
        <w:t xml:space="preserve"> </w:t>
      </w:r>
      <w:r>
        <w:rPr>
          <w:bCs/>
          <w:b/>
        </w:rPr>
        <w:t xml:space="preserve">virus</w:t>
      </w:r>
      <w:r>
        <w:t xml:space="preserve"> </w:t>
      </w:r>
      <w:r>
        <w:t xml:space="preserve">is een kwaadaardig programma dat, eens het op een computer of apparaat staat, digitale schade kan aanbrengen.</w:t>
      </w:r>
    </w:p>
    <w:p>
      <w:pPr>
        <w:numPr>
          <w:ilvl w:val="0"/>
          <w:numId w:val="1003"/>
        </w:numPr>
        <w:pStyle w:val="Compact"/>
      </w:pPr>
      <w:r>
        <w:t xml:space="preserve">Een</w:t>
      </w:r>
      <w:r>
        <w:t xml:space="preserve"> </w:t>
      </w:r>
      <w:r>
        <w:rPr>
          <w:bCs/>
          <w:b/>
        </w:rPr>
        <w:t xml:space="preserve">worm</w:t>
      </w:r>
      <w:r>
        <w:t xml:space="preserve"> </w:t>
      </w:r>
      <w:r>
        <w:t xml:space="preserve">daarentegen is ook een virus, maar eentje dat zichzelf kan</w:t>
      </w:r>
      <w:r>
        <w:t xml:space="preserve"> </w:t>
      </w:r>
      <w:r>
        <w:rPr>
          <w:iCs/>
          <w:i/>
        </w:rPr>
        <w:t xml:space="preserve">voortplanten</w:t>
      </w:r>
      <w:r>
        <w:t xml:space="preserve"> </w:t>
      </w:r>
      <w:r>
        <w:t xml:space="preserve">naar andere systemen, iets wat een virus niet kan. Een worm kan zichzelf dus verspreiden zonder menselijke hulp.</w:t>
      </w:r>
    </w:p>
    <w:p>
      <w:pPr>
        <w:numPr>
          <w:ilvl w:val="0"/>
          <w:numId w:val="1003"/>
        </w:numPr>
        <w:pStyle w:val="Compact"/>
      </w:pPr>
      <w:r>
        <w:rPr>
          <w:bCs/>
          <w:b/>
        </w:rPr>
        <w:t xml:space="preserve">Malware</w:t>
      </w:r>
      <w:r>
        <w:t xml:space="preserve"> </w:t>
      </w:r>
      <w:r>
        <w:t xml:space="preserve">is een overkoepelende term voor alle programma’s en code die digitale schade aan een systeem of netwerk brengen. Virussen en wormen behoren dus tot deze groep.</w:t>
      </w:r>
    </w:p>
    <w:p>
      <w:pPr>
        <w:pStyle w:val="FirstParagraph"/>
      </w:pPr>
      <w:r>
        <w:t xml:space="preserve">Naast deze drie termen zullen we ook nog enkele andere malware types tegenkomen zoals Adware, spyware, spam, trojans, backdoors en rootkit. Wanneer nodig zullen we deze termen toelichten. Onthoud nu alvast dat malware de algemene naam is voor alle malafide software.</w:t>
      </w:r>
    </w:p>
    <w:bookmarkEnd w:id="28"/>
    <w:bookmarkStart w:id="32" w:name="en-dan-verscheen-stuxnet"/>
    <w:p>
      <w:pPr>
        <w:pStyle w:val="Heading3"/>
      </w:pPr>
      <w:r>
        <w:rPr>
          <w:rStyle w:val="SectionNumber"/>
        </w:rPr>
        <w:t xml:space="preserve">2.1.2</w:t>
      </w:r>
      <w:r>
        <w:tab/>
      </w:r>
      <w:r>
        <w:t xml:space="preserve">2010: En dan verscheen Stuxnet</w:t>
      </w:r>
    </w:p>
    <w:p>
      <w:pPr>
        <w:pStyle w:val="FirstParagraph"/>
      </w:pPr>
      <w:r>
        <w:t xml:space="preserve">Virussen konden computers (tijdelijk) onbruikbaar maken. OK, lastig, maar niet het einde van de wereld. De Stuxnet worm die in 2010 plots op de radar verscheen kon dat potentieel wel: de wereld eindigen! Het was een worm die op maat was gemaakt om zogenaamde</w:t>
      </w:r>
      <w:r>
        <w:t xml:space="preserve"> </w:t>
      </w:r>
      <w:r>
        <w:rPr>
          <w:bCs/>
          <w:b/>
        </w:rPr>
        <w:t xml:space="preserve">PLCs</w:t>
      </w:r>
      <w:r>
        <w:t xml:space="preserve"> </w:t>
      </w:r>
      <w:r>
        <w:t xml:space="preserve">(</w:t>
      </w:r>
      <w:r>
        <w:rPr>
          <w:iCs/>
          <w:i/>
        </w:rPr>
        <w:t xml:space="preserve">Programmable Logic Controllers</w:t>
      </w:r>
      <w:r>
        <w:t xml:space="preserve">) te controleren. Héél veel van onze kritische infrastructuur is geautomatiseerd met behulp van deze PLCs , krachtige apparaten die machines kunnen aansturen zoals liften, robotarmen aan assemblagelijnen, zuiveringsinstallaties en zelfs kernreactors. PLCs vormen de interface tussen machines (hardware) en de computers (met software op) die de operatoren gebruiken om deze machines opdrachten te geven. Operators kunnen op hun systemen de machines bedienen en ten allen tijde controleren of deze naar behoren werken.</w:t>
      </w:r>
    </w:p>
    <w:p>
      <w:pPr>
        <w:pStyle w:val="BodyText"/>
      </w:pPr>
      <w:r>
        <w:t xml:space="preserve">Wat Stuxnet deed was zich tussen de hardware en de software nestelen. Als een worm besmette het laptops en computers en zocht het of er PLC-bedieningssoftware aanwezig was op het toestel. Als dat het geval was dan plaatste het zichzelf er tussen in zodat het:</w:t>
      </w:r>
    </w:p>
    <w:p>
      <w:pPr>
        <w:numPr>
          <w:ilvl w:val="0"/>
          <w:numId w:val="1004"/>
        </w:numPr>
        <w:pStyle w:val="Compact"/>
      </w:pPr>
      <w:r>
        <w:t xml:space="preserve">de machines opdrachten kon geven zonder dat de operator dit wist.</w:t>
      </w:r>
    </w:p>
    <w:p>
      <w:pPr>
        <w:numPr>
          <w:ilvl w:val="0"/>
          <w:numId w:val="1004"/>
        </w:numPr>
        <w:pStyle w:val="Compact"/>
      </w:pPr>
      <w:r>
        <w:t xml:space="preserve">aan de operator kon vertellen dat alles in orde was, terwijl in realiteit de PLC mogelijk desastreuze opdrachten aan de hardware gaf.</w:t>
      </w:r>
    </w:p>
    <w:p>
      <w:pPr>
        <w:pStyle w:val="CaptionedFigure"/>
      </w:pPr>
      <w:r>
        <w:drawing>
          <wp:inline>
            <wp:extent cx="5334000" cy="2835074"/>
            <wp:effectExtent b="0" l="0" r="0" t="0"/>
            <wp:docPr descr="Werking stuxnet." title="" id="30" name="Picture"/>
            <a:graphic>
              <a:graphicData uri="http://schemas.openxmlformats.org/drawingml/2006/picture">
                <pic:pic>
                  <pic:nvPicPr>
                    <pic:cNvPr descr="intro/stuxnet.png" id="31" name="Picture"/>
                    <pic:cNvPicPr>
                      <a:picLocks noChangeArrowheads="1" noChangeAspect="1"/>
                    </pic:cNvPicPr>
                  </pic:nvPicPr>
                  <pic:blipFill>
                    <a:blip r:embed="rId29"/>
                    <a:stretch>
                      <a:fillRect/>
                    </a:stretch>
                  </pic:blipFill>
                  <pic:spPr bwMode="auto">
                    <a:xfrm>
                      <a:off x="0" y="0"/>
                      <a:ext cx="5334000" cy="2835074"/>
                    </a:xfrm>
                    <a:prstGeom prst="rect">
                      <a:avLst/>
                    </a:prstGeom>
                    <a:noFill/>
                    <a:ln w="9525">
                      <a:noFill/>
                      <a:headEnd/>
                      <a:tailEnd/>
                    </a:ln>
                  </pic:spPr>
                </pic:pic>
              </a:graphicData>
            </a:graphic>
          </wp:inline>
        </w:drawing>
      </w:r>
    </w:p>
    <w:p>
      <w:pPr>
        <w:pStyle w:val="ImageCaption"/>
      </w:pPr>
      <w:r>
        <w:t xml:space="preserve">Werking stuxnet.</w:t>
      </w:r>
    </w:p>
    <w:p>
      <w:pPr>
        <w:pStyle w:val="BodyText"/>
      </w:pPr>
      <w:r>
        <w:t xml:space="preserve">We moeten er geen tekeningetje bij maken wat de effecten kunnen zijn indien een Stuxnet variant bewust werd ingezet om bijvoorbeeld de machinerie in een kerncentrale of waterdam te saboteren. Zonder in details van Stuxnet in te gaan is het duidelijk dat het verschijnen van dit virus een ommekeer betekende qua potentiële gevolgen van een cyberaanval: mensenlevens stonden plots op het spel, niet enkel onze dierbare e-mails en digitale vakantiefoto’s.</w:t>
      </w:r>
    </w:p>
    <w:p>
      <w:pPr>
        <w:pStyle w:val="BodyText"/>
      </w:pPr>
      <w:r>
        <w:t xml:space="preserve">Stuxnet bleek een worm te zijn die probeerde een specifiek soort centrifuge te saboteren: namelijk de centrifuges die Iran gebruikte om uranium te verrijken. De inlichtingendiensten van de Verenigde Staten en Israël zouden klaarblijkelijk Stuxnet hebben ontworpen om zo dit verrijkkingsproces van uranium in Iran te dwarsbomen.</w:t>
      </w:r>
    </w:p>
    <w:p>
      <w:pPr>
        <w:pStyle w:val="BodyText"/>
      </w:pPr>
      <w:r>
        <w:t xml:space="preserve">Wens je meer te weten over Stuxnet? Dan raden we je de uitstekende, in 2016 verschenen, documentaire</w:t>
      </w:r>
      <w:r>
        <w:t xml:space="preserve"> </w:t>
      </w:r>
      <w:r>
        <w:t xml:space="preserve">“</w:t>
      </w:r>
      <w:r>
        <w:t xml:space="preserve">Zero Days</w:t>
      </w:r>
      <w:r>
        <w:t xml:space="preserve">”</w:t>
      </w:r>
      <w:r>
        <w:t xml:space="preserve"> </w:t>
      </w:r>
      <w:r>
        <w:t xml:space="preserve">door Alex Gibney aan. Deze documentaire geeft een zeer ontluisterend én boeiend beeld over de zoektocht naar de oorsprong van het Stuxnet virus.</w:t>
      </w:r>
    </w:p>
    <w:bookmarkEnd w:id="32"/>
    <w:bookmarkStart w:id="33" w:name="onze-privacy-te-grabbel-gegooid"/>
    <w:p>
      <w:pPr>
        <w:pStyle w:val="Heading3"/>
      </w:pPr>
      <w:r>
        <w:rPr>
          <w:rStyle w:val="SectionNumber"/>
        </w:rPr>
        <w:t xml:space="preserve">2.1.3</w:t>
      </w:r>
      <w:r>
        <w:tab/>
      </w:r>
      <w:r>
        <w:t xml:space="preserve">2013: Onze privacy te grabbel gegooid</w:t>
      </w:r>
    </w:p>
    <w:p>
      <w:pPr>
        <w:pStyle w:val="FirstParagraph"/>
      </w:pPr>
      <w:r>
        <w:t xml:space="preserve">Surfen op het internet was altijd een risico. We wisten in 2013 al lang dat onze datapakketjes over tientallen apparaten doorheen het internet worden getransporteerd om zo tot bij hun doel te geraken. Cookies volgden al geregeld onze stappen en ook de aanbevelingen van Amazon waren soms akelig accuraat. Dat was de prijs die we moesten betalen om de ontelbare bronnen van het internet te kunnen gebruiken. En als je echt wat meer privacy nodig had, dan schakelde je de</w:t>
      </w:r>
      <w:r>
        <w:t xml:space="preserve"> </w:t>
      </w:r>
      <w:r>
        <w:t xml:space="preserve">“</w:t>
      </w:r>
      <w:r>
        <w:t xml:space="preserve">incognito</w:t>
      </w:r>
      <w:r>
        <w:t xml:space="preserve">”</w:t>
      </w:r>
      <w:r>
        <w:t xml:space="preserve"> </w:t>
      </w:r>
      <w:r>
        <w:t xml:space="preserve">modus in van je browser. Maar ook dan was je je ervan bewust dat zelfs je ISP (</w:t>
      </w:r>
      <w:r>
        <w:rPr>
          <w:iCs/>
          <w:i/>
        </w:rPr>
        <w:t xml:space="preserve">internet service provider</w:t>
      </w:r>
      <w:r>
        <w:t xml:space="preserve">) en je doel konden meekijken. Hoe erg kan dat zijn?</w:t>
      </w:r>
    </w:p>
    <w:p>
      <w:pPr>
        <w:pStyle w:val="BodyText"/>
      </w:pPr>
      <w:r>
        <w:t xml:space="preserve">Die gedachte leefde bij veel mensen tot dan: het Internet was een nuttige tool en je wist dat er kon meegekeken worden door</w:t>
      </w:r>
      <w:r>
        <w:t xml:space="preserve"> </w:t>
      </w:r>
      <w:r>
        <w:rPr>
          <w:iCs/>
          <w:i/>
        </w:rPr>
        <w:t xml:space="preserve">derden</w:t>
      </w:r>
      <w:r>
        <w:t xml:space="preserve"> </w:t>
      </w:r>
      <w:r>
        <w:t xml:space="preserve">als ze dat echt wilden. Maar zou dit nu echt consequent en op grote schaal gebeuren? Neen toch?!</w:t>
      </w:r>
    </w:p>
    <w:p>
      <w:pPr>
        <w:pStyle w:val="BodyText"/>
      </w:pPr>
      <w:r>
        <w:t xml:space="preserve">Dat glazen huisje werd in 2013 hardhandig aan diggelen geslagen door twee belangrijke personen:</w:t>
      </w:r>
    </w:p>
    <w:p>
      <w:pPr>
        <w:numPr>
          <w:ilvl w:val="0"/>
          <w:numId w:val="1005"/>
        </w:numPr>
        <w:pStyle w:val="Compact"/>
      </w:pPr>
      <w:r>
        <w:rPr>
          <w:bCs/>
          <w:b/>
        </w:rPr>
        <w:t xml:space="preserve">Edward Snowden</w:t>
      </w:r>
      <w:r>
        <w:t xml:space="preserve">: als (contractueel ingehuurde) systeembeheerder bij de NSA, de Amerikaanse inlichtingendienst gericht op elektronische spionage, had hij toegang tot het doen en laten van de dienst. Snowden lekte een grote hoeveelheid top-secret documenten naar de bevolking die onder andere het</w:t>
      </w:r>
      <w:r>
        <w:t xml:space="preserve"> </w:t>
      </w:r>
      <w:r>
        <w:rPr>
          <w:iCs/>
          <w:i/>
        </w:rPr>
        <w:t xml:space="preserve">PRISM</w:t>
      </w:r>
      <w:r>
        <w:t xml:space="preserve">-programma uit de doeken deed. Hieruit bleek dat de NSA een complexe samenwerking had met enkele grote Amerikaanse internetbedrijven (o.a. Microsoft, Google, Facebook, Apple, etc.) die zogenaamde</w:t>
      </w:r>
      <w:r>
        <w:t xml:space="preserve"> </w:t>
      </w:r>
      <w:r>
        <w:rPr>
          <w:iCs/>
          <w:i/>
        </w:rPr>
        <w:t xml:space="preserve">taps</w:t>
      </w:r>
      <w:r>
        <w:t xml:space="preserve"> </w:t>
      </w:r>
      <w:r>
        <w:t xml:space="preserve">op hun systemen hebben staan zodat de NSA</w:t>
      </w:r>
      <w:r>
        <w:t xml:space="preserve"> </w:t>
      </w:r>
      <w:r>
        <w:t xml:space="preserve">“</w:t>
      </w:r>
      <w:r>
        <w:t xml:space="preserve">kan meeluisteren</w:t>
      </w:r>
      <w:r>
        <w:t xml:space="preserve">”</w:t>
      </w:r>
      <w:r>
        <w:t xml:space="preserve"> </w:t>
      </w:r>
      <w:r>
        <w:t xml:space="preserve">op de netwerken.</w:t>
      </w:r>
    </w:p>
    <w:p>
      <w:pPr>
        <w:numPr>
          <w:ilvl w:val="0"/>
          <w:numId w:val="1005"/>
        </w:numPr>
        <w:pStyle w:val="Compact"/>
      </w:pPr>
      <w:r>
        <w:rPr>
          <w:bCs/>
          <w:b/>
        </w:rPr>
        <w:t xml:space="preserve">Julian Assange</w:t>
      </w:r>
      <w:r>
        <w:t xml:space="preserve">: Er zijn altijd klokkenluiders (</w:t>
      </w:r>
      <w:r>
        <w:rPr>
          <w:iCs/>
          <w:i/>
        </w:rPr>
        <w:t xml:space="preserve">whistleblowers</w:t>
      </w:r>
      <w:r>
        <w:t xml:space="preserve">) geweest die om persoonlijke overtuigingen vonden dat bepaalde informatie met het publiek moesten worden gedeeld. Zeker in dictatoriale middens kan dit levensgevaarlijk zijn. Aan het eind van de 20e eeuw kregen deze klokkenluiders echter een krachtig apparaat om hun nieuws veilig te verspreiden: het Internet. Julian Assange besefte dit en richtte daarom in 2006 Wikileaks op. Een site waar klokkenluiders op een anonieme manier documenten konden</w:t>
      </w:r>
      <w:r>
        <w:t xml:space="preserve"> </w:t>
      </w:r>
      <w:r>
        <w:rPr>
          <w:iCs/>
          <w:i/>
        </w:rPr>
        <w:t xml:space="preserve">lekken</w:t>
      </w:r>
      <w:r>
        <w:t xml:space="preserve">. Tot 2010 zijn zo enkele erg controversiële documenten met de wereld gedeeld die soms verregaande diplomatieke of geopolitieke gevolgen hadden. Het lot van Assange is nog steeds onduidelijk: momenteel wordt hij in het Verenigd Koninkrijk in hechtenis gehouden en voert hij hevig strijd (via de rechtbank) om niet uitgeleverd te worden aan de Verenigde Staten.</w:t>
      </w:r>
    </w:p>
    <w:p>
      <w:pPr>
        <w:pStyle w:val="FirstParagraph"/>
      </w:pPr>
      <w:r>
        <w:t xml:space="preserve">Het is niet evident om over mensen als Assange en Snowden te praten zonder in een controversiële modderpoel te geraken. Voor de één is Snowden een held, voor de ander een verrader. In dit boek trachten we een objectief beeld, zonder waardeoordelen, te geven. Wat wel buiten kijf staat is dat zowel Snowden als Assange de wereld getoond hebben dat er in de duistere wandelgangen van de veiligheidsdiensten zaken gebeuren waar</w:t>
      </w:r>
      <w:r>
        <w:t xml:space="preserve"> </w:t>
      </w:r>
      <w:r>
        <w:t xml:space="preserve">“</w:t>
      </w:r>
      <w:r>
        <w:t xml:space="preserve">normale stervelingen</w:t>
      </w:r>
      <w:r>
        <w:t xml:space="preserve">”</w:t>
      </w:r>
      <w:r>
        <w:t xml:space="preserve"> </w:t>
      </w:r>
      <w:r>
        <w:t xml:space="preserve">zelden weet van hebben.</w:t>
      </w:r>
    </w:p>
    <w:p>
      <w:pPr>
        <w:pStyle w:val="BodyText"/>
      </w:pPr>
      <w:r>
        <w:t xml:space="preserve">Het waren vooral de onthullingen van Snowden die bij velen de oogkleppen deed afvallen. Op het Internet ben je hoegenaamd niét anoniem. Grote (en kleine) mogendheden en privéfirma’s kunnen ons doen en laten op het internet bekijken, bewaren en analyseren. Privacy en het internet zijn een</w:t>
      </w:r>
      <w:r>
        <w:t xml:space="preserve"> </w:t>
      </w:r>
      <w:r>
        <w:rPr>
          <w:iCs/>
          <w:i/>
        </w:rPr>
        <w:t xml:space="preserve">oxymoron</w:t>
      </w:r>
      <w:r>
        <w:t xml:space="preserve">: een contradictorische term zoals zwarte sneeuw. Wanneer je je op het internet begeeft, op welke manier ook, gooi je een deel van je privacy te grabbel. En dat is iets dat helaas de voorbije tien jaar er niet op verbeterd is (alhoewel het</w:t>
      </w:r>
      <w:r>
        <w:t xml:space="preserve"> </w:t>
      </w:r>
      <w:r>
        <w:rPr>
          <w:bCs/>
          <w:b/>
        </w:rPr>
        <w:t xml:space="preserve">Tor</w:t>
      </w:r>
      <w:r>
        <w:t xml:space="preserve"> </w:t>
      </w:r>
      <w:r>
        <w:t xml:space="preserve">netwerk met z’n</w:t>
      </w:r>
      <w:r>
        <w:t xml:space="preserve"> </w:t>
      </w:r>
      <w:r>
        <w:rPr>
          <w:iCs/>
          <w:i/>
        </w:rPr>
        <w:t xml:space="preserve">onion routing</w:t>
      </w:r>
      <w:r>
        <w:t xml:space="preserve"> </w:t>
      </w:r>
      <w:r>
        <w:t xml:space="preserve">toch wel een stevige extra privacy laag kan aanbieden).</w:t>
      </w:r>
    </w:p>
    <w:p>
      <w:pPr>
        <w:pStyle w:val="BodyText"/>
      </w:pPr>
      <w:r>
        <w:t xml:space="preserve">Een interessant debat dat altijd opduikt bij deze problematiek is de</w:t>
      </w:r>
      <w:r>
        <w:t xml:space="preserve"> </w:t>
      </w:r>
      <w:r>
        <w:t xml:space="preserve">“</w:t>
      </w:r>
      <w:r>
        <w:t xml:space="preserve">Ik heb toch niets te verbergen</w:t>
      </w:r>
      <w:r>
        <w:t xml:space="preserve">”</w:t>
      </w:r>
      <w:r>
        <w:t xml:space="preserve">-houding. In het kleine maar fijne boekje</w:t>
      </w:r>
      <w:r>
        <w:t xml:space="preserve"> </w:t>
      </w:r>
      <w:r>
        <w:t xml:space="preserve">“</w:t>
      </w:r>
      <w:r>
        <w:t xml:space="preserve">Je hebt wél iets te verbergen</w:t>
      </w:r>
      <w:r>
        <w:t xml:space="preserve">”</w:t>
      </w:r>
      <w:r>
        <w:t xml:space="preserve"> </w:t>
      </w:r>
      <w:r>
        <w:t xml:space="preserve">van onderzoeksjournalisten Maurits Martijn en Dimitri Tokmetzis (ISBN 9789082821611) wordt onherroepelijk brandhout gemaakt met deze stelling. Finaal zijn we volledig afhankelijk van de online diensten die we gebruiken en wat ze met onze data nu én belangrijker, in de toekomst zullen doen. Privé-informatie over jou die nu ogenschijnlijk ongevaarlijk lijkt, kan dat potentieel in de toekomst wel zijn wanneer normen, waarden of wetten veranderen.</w:t>
      </w:r>
    </w:p>
    <w:bookmarkEnd w:id="33"/>
    <w:bookmarkStart w:id="34" w:name="hoe-veilig-is-the-cloud"/>
    <w:p>
      <w:pPr>
        <w:pStyle w:val="Heading3"/>
      </w:pPr>
      <w:r>
        <w:rPr>
          <w:rStyle w:val="SectionNumber"/>
        </w:rPr>
        <w:t xml:space="preserve">2.1.4</w:t>
      </w:r>
      <w:r>
        <w:tab/>
      </w:r>
      <w:r>
        <w:t xml:space="preserve">2014: Hoe veilig is</w:t>
      </w:r>
      <w:r>
        <w:t xml:space="preserve"> </w:t>
      </w:r>
      <w:r>
        <w:rPr>
          <w:iCs/>
          <w:i/>
        </w:rPr>
        <w:t xml:space="preserve">the cloud</w:t>
      </w:r>
      <w:r>
        <w:t xml:space="preserve"> </w:t>
      </w:r>
      <w:r>
        <w:t xml:space="preserve">?</w:t>
      </w:r>
    </w:p>
    <w:p>
      <w:pPr>
        <w:pStyle w:val="FirstParagraph"/>
      </w:pPr>
      <w:r>
        <w:t xml:space="preserve">In 2014 vond er een controverse plaats die vooral de puberende tiener zich zal herinneren:</w:t>
      </w:r>
      <w:r>
        <w:t xml:space="preserve"> </w:t>
      </w:r>
      <w:r>
        <w:rPr>
          <w:iCs/>
          <w:i/>
        </w:rPr>
        <w:t xml:space="preserve">“</w:t>
      </w:r>
      <w:r>
        <w:rPr>
          <w:iCs/>
          <w:i/>
        </w:rPr>
        <w:t xml:space="preserve">The fappening</w:t>
      </w:r>
      <w:r>
        <w:rPr>
          <w:iCs/>
          <w:i/>
        </w:rPr>
        <w:t xml:space="preserve">”</w:t>
      </w:r>
      <w:r>
        <w:t xml:space="preserve">. Deze naam laat weinig aan de verbeelding over en dekt de lading goed. In het jaar dat Oekraïne Russische legers zag binnenrollen om de Krim (terug) in te palmen, verschenen er duizenden privéfoto’s van een honderdtal</w:t>
      </w:r>
      <w:r>
        <w:t xml:space="preserve"> </w:t>
      </w:r>
      <w:r>
        <w:rPr>
          <w:iCs/>
          <w:i/>
        </w:rPr>
        <w:t xml:space="preserve">celebrities</w:t>
      </w:r>
      <w:r>
        <w:t xml:space="preserve"> </w:t>
      </w:r>
      <w:r>
        <w:t xml:space="preserve">op het internet. Deze ,vaak weinig verhullende, privéfoto’s hadden kwaadwillige hackers van de Apple iCloud accounts van de slachtoffers gestolen en vervolgens gepubliceerd via Reddit, 4chan, etc. De foto’s verspreidden zich als een lopend vuurtje en de slachtoffers konden enkel toezien hoe hun in de privésfeer opgenomen beelden door miljoenen mensen werden gedownload.</w:t>
      </w:r>
    </w:p>
    <w:p>
      <w:pPr>
        <w:pStyle w:val="BodyText"/>
      </w:pPr>
      <w:r>
        <w:t xml:space="preserve">De beroemdheden hadden hun foto’s in de cloud-opslag van Apple bewaard zoals op dat moment duizenden gebruikers ook al deden. Deze dienst zorgt ervoor dat je je als eindgebruiker van eender waar aan je foto’s kan, daar ze</w:t>
      </w:r>
      <w:r>
        <w:t xml:space="preserve"> </w:t>
      </w:r>
      <w:r>
        <w:t xml:space="preserve">“</w:t>
      </w:r>
      <w:r>
        <w:t xml:space="preserve">in the cloud</w:t>
      </w:r>
      <w:r>
        <w:t xml:space="preserve">”</w:t>
      </w:r>
      <w:r>
        <w:t xml:space="preserve"> </w:t>
      </w:r>
      <w:r>
        <w:t xml:space="preserve">staan, wat door de spectaculaire groei van de smartphones (en iPhones in dit geval) een populair concept was geworden. Ook diensten zoals Dropbox, Onedrive (toen nog SkyDrive) toonden aan dat er een grote vraag was naar online opslag van (privé-)informatie.</w:t>
      </w:r>
    </w:p>
    <w:p>
      <w:pPr>
        <w:pStyle w:val="BodyText"/>
      </w:pPr>
      <w:r>
        <w:t xml:space="preserve">Om dergelijke diensten te gebruiken dien je natuurlijk een veilig paswoord te hebben, daar eender wie, van eender waar, kan proberen zich een weg naar je data te verkrijgen door jouw paswoord te raden. In 2014 waren concepten zoals 2-factor-authentication (2FA) en biometrische beveiliging (meer daarover in hoofdstuk 5) nog niet zo populair en dus was je geheime paswoord je enige bescherming tegen onrechtmatige toegang tot je data.</w:t>
      </w:r>
    </w:p>
    <w:p>
      <w:pPr>
        <w:pStyle w:val="BodyText"/>
      </w:pPr>
      <w:r>
        <w:t xml:space="preserve">De diefstal van de foto’s werd echter vergemakkelijkt om twee redenen:</w:t>
      </w:r>
    </w:p>
    <w:p>
      <w:pPr>
        <w:numPr>
          <w:ilvl w:val="0"/>
          <w:numId w:val="1006"/>
        </w:numPr>
        <w:pStyle w:val="Compact"/>
      </w:pPr>
      <w:r>
        <w:t xml:space="preserve">Sommige slachtoffers gebruikten makkelijk te raden, of snel te bruteforcen paswoorden.</w:t>
      </w:r>
    </w:p>
    <w:p>
      <w:pPr>
        <w:numPr>
          <w:ilvl w:val="0"/>
          <w:numId w:val="1006"/>
        </w:numPr>
        <w:pStyle w:val="Compact"/>
      </w:pPr>
      <w:r>
        <w:t xml:space="preserve">Andere hadden de beveiligingsvragen ter goeder trouw ingediend. Veel diensten stellen een extra beveiligingsvraag (zoals</w:t>
      </w:r>
      <w:r>
        <w:t xml:space="preserve"> </w:t>
      </w:r>
      <w:r>
        <w:t xml:space="preserve">“</w:t>
      </w:r>
      <w:r>
        <w:t xml:space="preserve">Wat is de naam van je eerste huisdier</w:t>
      </w:r>
      <w:r>
        <w:t xml:space="preserve">”</w:t>
      </w:r>
      <w:r>
        <w:t xml:space="preserve"> </w:t>
      </w:r>
      <w:r>
        <w:t xml:space="preserve">of</w:t>
      </w:r>
      <w:r>
        <w:t xml:space="preserve"> </w:t>
      </w:r>
      <w:r>
        <w:t xml:space="preserve">“</w:t>
      </w:r>
      <w:r>
        <w:t xml:space="preserve">Op welke school zat je vader</w:t>
      </w:r>
      <w:r>
        <w:t xml:space="preserve">”</w:t>
      </w:r>
      <w:r>
        <w:t xml:space="preserve">) die ze kunnen gebruiken om jouw identiteit te verifiëren indien je je eigen paswoord vergeten bent en je dit wenst te resetten. Wanneer jij of ik dit soort vragen invullen dan is dit 90% van de tijd informatie die nergens te vinden valt, enkel in de grijze massa in je hoofd en misschien in een gênant dagboekje uit je jeugd. Bij de Amerikaanse beroemdheden wiens iCloud werd gehackt, is dat niet zo. Hun leven kan volledig gereconstrueerd worden aan de hand van de ontelbare interviews die ze al hebben gegeven. Gegarandeerd dat ooit een interviewer al heeft gevraagd wat de kleur van zijn of haar eerste auto was, of in welk dorp hij of zij is opgegroeid.</w:t>
      </w:r>
    </w:p>
    <w:p>
      <w:pPr>
        <w:pStyle w:val="FirstParagraph"/>
      </w:pPr>
      <w:r>
        <w:t xml:space="preserve">Het is een verkeerde reflex om in dit soort zaken ogenblikkelijk aan</w:t>
      </w:r>
      <w:r>
        <w:t xml:space="preserve"> </w:t>
      </w:r>
      <w:r>
        <w:rPr>
          <w:iCs/>
          <w:i/>
        </w:rPr>
        <w:t xml:space="preserve">victim shaming</w:t>
      </w:r>
      <w:r>
        <w:t xml:space="preserve"> </w:t>
      </w:r>
      <w:r>
        <w:t xml:space="preserve">te doen (kijk maar naar het recentere voorval waarbij enkele Bekende Vlamingen het slachtoffer waren van catfishing). Ieder doet en laat wat hij wenst in z’n privésfeer - daarom heet het ook privé- maar het is belangrijk te beseffen dat als je zaken</w:t>
      </w:r>
      <w:r>
        <w:t xml:space="preserve"> </w:t>
      </w:r>
      <w:r>
        <w:rPr>
          <w:iCs/>
          <w:i/>
        </w:rPr>
        <w:t xml:space="preserve">in the cloud</w:t>
      </w:r>
      <w:r>
        <w:t xml:space="preserve"> </w:t>
      </w:r>
      <w:r>
        <w:t xml:space="preserve">bewaard, de kans bestaande is dat iets of iemand er ooit onrechtmatige toegang tot zal krijgen. U weze gewaarschuwd.</w:t>
      </w:r>
    </w:p>
    <w:p>
      <w:pPr>
        <w:pStyle w:val="BodyText"/>
      </w:pPr>
      <w:r>
        <w:t xml:space="preserve">Niemand verplicht je om op de beveiligingsvragen een eerlijk antwoord te geven. Er bestaat geen leugendetector in die systemen of een mama die op je vingers komt tikken. Lieg er dus op los, maar onthoudt uiteraard je antwoord. Dankzij die beveiligingsvragen hou je echter een stok achter de hand moest je je paswoord vergeten zijn.</w:t>
      </w:r>
    </w:p>
    <w:bookmarkEnd w:id="34"/>
    <w:bookmarkStart w:id="35" w:name="ook-in-2014-als-landen-vechten"/>
    <w:p>
      <w:pPr>
        <w:pStyle w:val="Heading3"/>
      </w:pPr>
      <w:r>
        <w:rPr>
          <w:rStyle w:val="SectionNumber"/>
        </w:rPr>
        <w:t xml:space="preserve">2.1.5</w:t>
      </w:r>
      <w:r>
        <w:tab/>
      </w:r>
      <w:r>
        <w:t xml:space="preserve">Ook in 2014: als landen vechten</w:t>
      </w:r>
    </w:p>
    <w:p>
      <w:pPr>
        <w:pStyle w:val="FirstParagraph"/>
      </w:pPr>
      <w:r>
        <w:t xml:space="preserve">Het was te verwachten dat ook op cyberniveau er ooit een cyber-wapenwedloop zou starten zoals, helaas, ook in de echte wereld plaatsvindt. Daar waar landen voorheen nog vooral defensieve cybermogelijkheden hadden, begon halverwege het vorige decennium dit arsenaal meer en meer uitgebreid te worden met offensieve cyberwapens. Het was met andere woorden wachten op de eerste cyberaanvallen door een soevereine staat op een andere staat.</w:t>
      </w:r>
    </w:p>
    <w:p>
      <w:pPr>
        <w:pStyle w:val="BodyText"/>
      </w:pPr>
      <w:r>
        <w:t xml:space="preserve">Het probleem met cyberaanvallen is dat het als aangevallen mogendheid ongelooflijk moeilijk is om</w:t>
      </w:r>
    </w:p>
    <w:p>
      <w:pPr>
        <w:numPr>
          <w:ilvl w:val="0"/>
          <w:numId w:val="1007"/>
        </w:numPr>
        <w:pStyle w:val="Compact"/>
      </w:pPr>
      <w:r>
        <w:t xml:space="preserve">De bron van de aanval te identificeren. Wie weet lijkt de aanval te komen vanuit land X, terwijl het eigenlijk land Y is dat gewoon de aanval via land X routeert. En het laatste dat je natuurlijk wil doen is het verkeerde land beschuldigen (of aanvallen).</w:t>
      </w:r>
    </w:p>
    <w:p>
      <w:pPr>
        <w:numPr>
          <w:ilvl w:val="0"/>
          <w:numId w:val="1007"/>
        </w:numPr>
        <w:pStyle w:val="Compact"/>
      </w:pPr>
      <w:r>
        <w:t xml:space="preserve">Wat als een hacker, zonder staatsinmengingen, beslist om op eigen houtje een cyberaanval te initiëren. Is het land van herkomst van die aanvaller dan verantwoordelijk voor de geleden schade?</w:t>
      </w:r>
    </w:p>
    <w:p>
      <w:pPr>
        <w:numPr>
          <w:ilvl w:val="0"/>
          <w:numId w:val="1007"/>
        </w:numPr>
        <w:pStyle w:val="Compact"/>
      </w:pPr>
      <w:r>
        <w:t xml:space="preserve">De</w:t>
      </w:r>
      <w:r>
        <w:t xml:space="preserve"> </w:t>
      </w:r>
      <w:r>
        <w:t xml:space="preserve">“</w:t>
      </w:r>
      <w:r>
        <w:t xml:space="preserve">schade</w:t>
      </w:r>
      <w:r>
        <w:t xml:space="preserve">”</w:t>
      </w:r>
      <w:r>
        <w:t xml:space="preserve"> </w:t>
      </w:r>
      <w:r>
        <w:t xml:space="preserve">van een cyberaanval is niet altijd duidelijk. Wanneer een raket op een stad wordt afgestuurd is dat een duidelijk</w:t>
      </w:r>
      <w:r>
        <w:t xml:space="preserve"> </w:t>
      </w:r>
      <w:r>
        <w:rPr>
          <w:iCs/>
          <w:i/>
        </w:rPr>
        <w:t xml:space="preserve">act of aggression</w:t>
      </w:r>
      <w:r>
        <w:t xml:space="preserve"> </w:t>
      </w:r>
      <w:r>
        <w:t xml:space="preserve">en is er grote kans op een militair conflict (indien de diplomatieke weg geen soelaas brengt). Maar is een cyberaanval, zoals een denial-of-service (DoS, zie later), genoeg reden om de oorlog buiten het cyberdomein te escaleren? Zijn er eigenlijk</w:t>
      </w:r>
      <w:r>
        <w:t xml:space="preserve"> </w:t>
      </w:r>
      <w:r>
        <w:rPr>
          <w:iCs/>
          <w:i/>
        </w:rPr>
        <w:t xml:space="preserve">rules of engagement</w:t>
      </w:r>
      <w:r>
        <w:t xml:space="preserve">? Is er een conventie van Genève? Neen op dit alles. Daar cyberaanvallen zo moeilijk te traceren en identificeren zijn, blijft het allemaal het betere nattevingerwerk.</w:t>
      </w:r>
    </w:p>
    <w:p>
      <w:pPr>
        <w:pStyle w:val="FirstParagraph"/>
      </w:pPr>
      <w:r>
        <w:t xml:space="preserve">Een bewuste cyberaanval op een soevereine staat is al een enkele keren gebeurd (denk maar aan de cyberaanvallen in 2007 van Rusland op Estland) maar in 2014 was er helaas een nieuwe primeur (Stuxnet krijgt eigenlijk die primeur, maar dat werd pas veel later bevestigd). Ook nu gaan we naar Hollywood, niet om de beroemdheden en hun privé-kiekjes, maar omwille van een film waar een andere staat niet om kon lachen.</w:t>
      </w:r>
    </w:p>
    <w:p>
      <w:pPr>
        <w:pStyle w:val="BodyText"/>
      </w:pPr>
      <w:r>
        <w:t xml:space="preserve">In 2014 zou Sony een nieuwe film uitbrengen, getiteld</w:t>
      </w:r>
      <w:r>
        <w:t xml:space="preserve"> </w:t>
      </w:r>
      <w:r>
        <w:t xml:space="preserve">“</w:t>
      </w:r>
      <w:r>
        <w:t xml:space="preserve">The Interview</w:t>
      </w:r>
      <w:r>
        <w:t xml:space="preserve">”</w:t>
      </w:r>
      <w:r>
        <w:t xml:space="preserve">, met James Franco en Seth Rogan. In deze komedie worden twee journalisten gevraagd om tijdens hun interview van een</w:t>
      </w:r>
      <w:r>
        <w:t xml:space="preserve"> </w:t>
      </w:r>
      <w:r>
        <w:rPr>
          <w:iCs/>
          <w:i/>
        </w:rPr>
        <w:t xml:space="preserve">fictieve</w:t>
      </w:r>
      <w:r>
        <w:t xml:space="preserve"> </w:t>
      </w:r>
      <w:r>
        <w:t xml:space="preserve">Noord-Koreaanse dictator hem te doden. De vergelijkingen met de Noord-Koreaanse leider Kim Jong-un waren voor iedereen duidelijk. Dat Noord-Korea op de tenen zou zijn getrapt stond dan ook in de sterren geschreven.</w:t>
      </w:r>
    </w:p>
    <w:p>
      <w:pPr>
        <w:pStyle w:val="BodyText"/>
      </w:pPr>
      <w:r>
        <w:t xml:space="preserve">De daaropvolgende gebeurtenissen zijn nog steeds niet uitgeklaard, maar vast staat wel dat een selecte groep hackers toegang had gekregen tot confidentiële data op de servers van Sony en deze vervolgens op het internet lekte. De financiële schade voor Sony was enorm. De daders wisten onuitgebrachte films, e-mails, salarissen en andere privé-informatie te stelen. Heel lang werd gedacht dat de groeperingen die achter de aanval stond door Noord-Korea was aangestuurd. Echter, tot op de dag van vandaag heeft men dat niet kunnen bevestigen. Zo zijn er ook experts die denken in het bewijsmateriaal de hand van Rusland en/of China te zien. Kortom, zoals eerder gezegd, cyberaanvallen zijn verdomd lastig om in kaart te brengen.</w:t>
      </w:r>
    </w:p>
    <w:p>
      <w:pPr>
        <w:pStyle w:val="BodyText"/>
      </w:pPr>
      <w:r>
        <w:t xml:space="preserve">Als het toch Noord-Korea zou zijn geweest - wat nog steeds meer dan mogelijk is- dan hebben ze hiermee dus een dubieuze primeur: een soeverein land voert een cyberaanval uit op een bedrijf in een ander land. En de vraag die vervolgens veel experten zich stelden was:</w:t>
      </w:r>
      <w:r>
        <w:t xml:space="preserve"> </w:t>
      </w:r>
      <w:r>
        <w:t xml:space="preserve">“</w:t>
      </w:r>
      <w:r>
        <w:t xml:space="preserve">vanaf wanneer is dit een</w:t>
      </w:r>
      <w:r>
        <w:t xml:space="preserve"> </w:t>
      </w:r>
      <w:r>
        <w:rPr>
          <w:iCs/>
          <w:i/>
        </w:rPr>
        <w:t xml:space="preserve">act of aggression</w:t>
      </w:r>
      <w:r>
        <w:t xml:space="preserve">?</w:t>
      </w:r>
      <w:r>
        <w:t xml:space="preserve">”</w:t>
      </w:r>
      <w:r>
        <w:t xml:space="preserve">, en ook:</w:t>
      </w:r>
      <w:r>
        <w:t xml:space="preserve"> </w:t>
      </w:r>
      <w:r>
        <w:t xml:space="preserve">“</w:t>
      </w:r>
      <w:r>
        <w:t xml:space="preserve">moet een land op dit soort aanval reageren namens het bedrijf, of namens de hele natie waar het bedrijf zich bevindt?</w:t>
      </w:r>
      <w:r>
        <w:t xml:space="preserve">”</w:t>
      </w:r>
      <w:r>
        <w:t xml:space="preserve"> </w:t>
      </w:r>
      <w:r>
        <w:t xml:space="preserve">Wie zal het zeggen. Dit boekje helaas niet, maar het geeft wel voer voor discussie.</w:t>
      </w:r>
    </w:p>
    <w:bookmarkEnd w:id="35"/>
    <w:bookmarkStart w:id="36" w:name="stuxnet-bewaarheid"/>
    <w:p>
      <w:pPr>
        <w:pStyle w:val="Heading3"/>
      </w:pPr>
      <w:r>
        <w:rPr>
          <w:rStyle w:val="SectionNumber"/>
        </w:rPr>
        <w:t xml:space="preserve">2.1.6</w:t>
      </w:r>
      <w:r>
        <w:tab/>
      </w:r>
      <w:r>
        <w:t xml:space="preserve">2015: Stuxnet bewaarheid</w:t>
      </w:r>
    </w:p>
    <w:p>
      <w:pPr>
        <w:pStyle w:val="FirstParagraph"/>
      </w:pPr>
      <w:r>
        <w:t xml:space="preserve">Keer op keer zullen we dit moeten herhalen: we kunnen nooit met 100% zekerheid de origine van een cyberaanval vaststellen. Heel af en toe, met dank aan klokkenluiders zoals Snowden, of verregaand (al dan niet journalistiek) onderzoek worden specifiek aanvallen volledig uit de doeken gedaan (maar helaas vaak jaren na datum).</w:t>
      </w:r>
    </w:p>
    <w:p>
      <w:pPr>
        <w:pStyle w:val="BodyText"/>
      </w:pPr>
      <w:r>
        <w:t xml:space="preserve">In 2015, iets meer dan een jaar na de Sony aanval, werd dat waar we voor vreesden bewaarheid: hackers waren er in geslaagd om de elektriciteitsinfrastructuur van Oekraïne deels plat te leggen op 23 december, vlak voor kerstavond. Een groepering slaagde er zo in om bijna een kwart miljoen mensen gedurende meerdere uren zonder stroom te zetten. Iedereen keek uiteraard ogenblikkelijk in de richting van Rusland - Oekraïne maakte vroeger deel uit van de voormalige Sovjetrepubliek- daar de aanvallen kwamen van IP-adressen die waren toegewezen aan Rusland. Maar zelfs als dat zou zijn, zonder harde bewijzen dat de hackers ook handelden in naam van de Russische overheid blijft het koffiedik kijken wie</w:t>
      </w:r>
      <w:r>
        <w:t xml:space="preserve"> </w:t>
      </w:r>
      <w:r>
        <w:rPr>
          <w:iCs/>
          <w:i/>
        </w:rPr>
        <w:t xml:space="preserve">op de vingers getikt</w:t>
      </w:r>
      <w:r>
        <w:t xml:space="preserve"> </w:t>
      </w:r>
      <w:r>
        <w:t xml:space="preserve">moet worden voor de aanval.</w:t>
      </w:r>
    </w:p>
    <w:p>
      <w:pPr>
        <w:pStyle w:val="BodyText"/>
      </w:pPr>
      <w:r>
        <w:t xml:space="preserve">Wie het ook waren, één ding staat wel vast: in 2015 waren hackers er voor het eerst in geslaagd om met één welgemikte aanval honderdduizenden mensen in problemen te brengen, problemen die verder gingen dan het verwijderen van enkele bestanden.</w:t>
      </w:r>
    </w:p>
    <w:p>
      <w:pPr>
        <w:pStyle w:val="BodyText"/>
      </w:pPr>
      <w:r>
        <w:t xml:space="preserve">Enkele jaren later, in februari 2021, zou het trouwens weer bijna prijs zijn. Een hacker kreeg toegang tot de systemen die de waterzuiveringsinstallaties van Oldsmar (Florida, VS) bediende. Een operator zag op tijd dat z’n muis plots bewoog en de maximum toegelaten hoeveelheid natriumhydroxide waarde van de filters op een dodelijk niveau zette. Er werd gelukkig tijdig ingegrepen (en detectoren verderop in het systeem hadden het vergiftigde water sowieso gedetecteerd), maar het deed wederom de vraag rijzen of onze kritische systemen wel voldoende beveiligd zijn tegen dit soort</w:t>
      </w:r>
      <w:r>
        <w:t xml:space="preserve"> </w:t>
      </w:r>
      <w:r>
        <w:rPr>
          <w:iCs/>
          <w:i/>
        </w:rPr>
        <w:t xml:space="preserve">lone wolves</w:t>
      </w:r>
      <w:r>
        <w:t xml:space="preserve">.</w:t>
      </w:r>
    </w:p>
    <w:bookmarkEnd w:id="36"/>
    <w:bookmarkStart w:id="37" w:name="scheidingen-en-zelfmoord"/>
    <w:p>
      <w:pPr>
        <w:pStyle w:val="Heading3"/>
      </w:pPr>
      <w:r>
        <w:rPr>
          <w:rStyle w:val="SectionNumber"/>
        </w:rPr>
        <w:t xml:space="preserve">2.1.7</w:t>
      </w:r>
      <w:r>
        <w:tab/>
      </w:r>
      <w:r>
        <w:t xml:space="preserve">2015: Scheidingen en zelfmoord</w:t>
      </w:r>
    </w:p>
    <w:p>
      <w:pPr>
        <w:pStyle w:val="FirstParagraph"/>
      </w:pPr>
      <w:r>
        <w:t xml:space="preserve">In 2015 wordt de schaal van cyberaanvallen steeds groter. De hoeveelheden informatie die hackers van bedrijven kunnen bemachtigen kunnen al lang niet meer op één A4’tje afgedrukt worden. Wanneer hackers toegang krijgen tot de privé-servers van hun doelwit kunnen ze vlotjes ettelijke gigabytes, tot zelfs terabytes, aan privé informatie stelen. Tegenwoordig hebben we in Europa de GDPR wetgeving die probeert bedrijven duidelijk te maken (en te straffen) dat zij verantwoordelijk zijn om onze data op een veilige manier te bewaren (zie appendix). In 2015 was dat veel minder. De datalekken in die tijd spraken boekdelen: van zodra cybercriminelen toegang hadden tot de privéservers konden ze de data zonder problemen lezen. Paswoorden, kredietkaartgegeven, rijksregisternummers, alles stond vaak onbeveiligd (</w:t>
      </w:r>
      <w:r>
        <w:rPr>
          <w:iCs/>
          <w:i/>
        </w:rPr>
        <w:t xml:space="preserve">ongeëncrypteerd</w:t>
      </w:r>
      <w:r>
        <w:t xml:space="preserve">) op de systemen.</w:t>
      </w:r>
    </w:p>
    <w:p>
      <w:pPr>
        <w:pStyle w:val="BodyText"/>
      </w:pPr>
      <w:r>
        <w:t xml:space="preserve">De Ashley Madison website was Tinder voor mensen die een relatie wilden naast hun</w:t>
      </w:r>
      <w:r>
        <w:t xml:space="preserve"> </w:t>
      </w:r>
      <w:r>
        <w:t xml:space="preserve">“</w:t>
      </w:r>
      <w:r>
        <w:t xml:space="preserve">officiële relatie</w:t>
      </w:r>
      <w:r>
        <w:t xml:space="preserve">”</w:t>
      </w:r>
      <w:r>
        <w:t xml:space="preserve">. Kortom, de site hielp mensen aan een affaire. Hun leuze,</w:t>
      </w:r>
      <w:r>
        <w:t xml:space="preserve"> </w:t>
      </w:r>
      <w:r>
        <w:rPr>
          <w:iCs/>
          <w:i/>
        </w:rPr>
        <w:t xml:space="preserve">“</w:t>
      </w:r>
      <w:r>
        <w:rPr>
          <w:iCs/>
          <w:i/>
        </w:rPr>
        <w:t xml:space="preserve">Life is short. Have an affair</w:t>
      </w:r>
      <w:r>
        <w:rPr>
          <w:iCs/>
          <w:i/>
        </w:rPr>
        <w:t xml:space="preserve">”</w:t>
      </w:r>
      <w:r>
        <w:t xml:space="preserve">, wond er geen doekjes rond. En met hun meer dan 20 miljoen</w:t>
      </w:r>
      <w:r>
        <w:t xml:space="preserve"> </w:t>
      </w:r>
      <w:r>
        <w:t xml:space="preserve">“</w:t>
      </w:r>
      <w:r>
        <w:t xml:space="preserve">klanten</w:t>
      </w:r>
      <w:r>
        <w:t xml:space="preserve">”</w:t>
      </w:r>
      <w:r>
        <w:t xml:space="preserve"> </w:t>
      </w:r>
      <w:r>
        <w:t xml:space="preserve">was het duidelijk dat ze een lucratief idee hadden. Dat ze tegenwind zouden krijgen was te verwachten…</w:t>
      </w:r>
    </w:p>
    <w:p>
      <w:pPr>
        <w:pStyle w:val="BodyText"/>
      </w:pPr>
      <w:r>
        <w:t xml:space="preserve">In juli 2015 plaatste een groep hackers een ultimatum op een website aan het adres van de eigenaars van Ashley Madison:</w:t>
      </w:r>
      <w:r>
        <w:t xml:space="preserve"> </w:t>
      </w:r>
      <w:r>
        <w:rPr>
          <w:iCs/>
          <w:i/>
        </w:rPr>
        <w:t xml:space="preserve">“</w:t>
      </w:r>
      <w:r>
        <w:rPr>
          <w:iCs/>
          <w:i/>
        </w:rPr>
        <w:t xml:space="preserve">Haal jullie moreel dubieuze website van het internet, of wij plaatsen meer dan 60 gigabyte aan gestolen data online</w:t>
      </w:r>
      <w:r>
        <w:rPr>
          <w:iCs/>
          <w:i/>
        </w:rPr>
        <w:t xml:space="preserve">”</w:t>
      </w:r>
      <w:r>
        <w:t xml:space="preserve">. De site werd niet offline gehaald en de hackers</w:t>
      </w:r>
      <w:r>
        <w:t xml:space="preserve"> </w:t>
      </w:r>
      <w:r>
        <w:t xml:space="preserve">“</w:t>
      </w:r>
      <w:r>
        <w:t xml:space="preserve">hielden woord.</w:t>
      </w:r>
      <w:r>
        <w:t xml:space="preserve">”</w:t>
      </w:r>
      <w:r>
        <w:t xml:space="preserve"> </w:t>
      </w:r>
      <w:r>
        <w:t xml:space="preserve">De gevolgen waren immens, niet zo zeer voor Ashley Madison zelf, wel voor de klanten. Plotsklaps kreeg de wereld een lijst te zien waarin honderdduizenden klanten open en bloot aan de schandpaal werden genageld. Mensen werden publiekelijk vernederd. Er is sprake van minstens twee zelfmoorden rechtstreeks als gevolg van het lek. Mensen werden ontslagen. Kortom, het lekken van wat uiteindelijk maar een hoop binaire data was, had gevolgen op relaties, mensenlevens en carrières.</w:t>
      </w:r>
    </w:p>
    <w:p>
      <w:pPr>
        <w:pStyle w:val="BodyText"/>
      </w:pPr>
      <w:r>
        <w:t xml:space="preserve">Als positieve noot in dit verhaal halen we hier uit dat dit soort gigantische lekken mensen heeft doen inzien dat ze twee maal moeten nadenken voor ze hun persoonlijke informatie weggeven aan één of andere internet-gigant (het is helaas een les die we jaarlijkse lijken te vergeten, kijk maar naar de populariteit van Tik Tok, Facebook, etc.).</w:t>
      </w:r>
    </w:p>
    <w:p>
      <w:pPr>
        <w:pStyle w:val="BodyText"/>
      </w:pPr>
      <w:r>
        <w:t xml:space="preserve">Een stelregel die bedrijven nu hanteren is de volgende: vraag je niet af</w:t>
      </w:r>
      <w:r>
        <w:t xml:space="preserve"> </w:t>
      </w:r>
      <w:r>
        <w:rPr>
          <w:bCs/>
          <w:b/>
        </w:rPr>
        <w:t xml:space="preserve">of</w:t>
      </w:r>
      <w:r>
        <w:t xml:space="preserve"> </w:t>
      </w:r>
      <w:r>
        <w:t xml:space="preserve">je gaat gehackt worden maar vraag je af</w:t>
      </w:r>
      <w:r>
        <w:t xml:space="preserve"> </w:t>
      </w:r>
      <w:r>
        <w:rPr>
          <w:bCs/>
          <w:b/>
        </w:rPr>
        <w:t xml:space="preserve">wanneer</w:t>
      </w:r>
      <w:r>
        <w:t xml:space="preserve"> </w:t>
      </w:r>
      <w:r>
        <w:t xml:space="preserve">je zal gehackt worden. Dit is een heel andere manier van tegen je beveiligingsprobleem aankijken. Vergelijk het met het in huis halen van een koffer met daarin 10 miljoen euro aan diamanten. Als je je afvraagt of er ooit inbrekers zullen binnen geraken en daar naar beveiligt -waakhonden, videocamera’s rond het huis, dubbel slot- dan heb je daar niets aan als ze vervolgens toch binnen geraken en je koffertje stelen. Veel beter kan je én je huis beveiligen, én ervan uitgaan dat ze de koffer gaan bemachtigen: en je dus maar beter ook ervoor zorgt dat de dieven niets met de diamanten kunnen doen (door bijvoorbeeld je naam er in te graveren).</w:t>
      </w:r>
    </w:p>
    <w:p>
      <w:pPr>
        <w:pStyle w:val="BodyText"/>
      </w:pPr>
      <w:r>
        <w:t xml:space="preserve">Kortom: bedrijven moéten data die ze van ons opslaan minstens encrypteren en systemen inbouwen die de data onbruikbaar maken als ze toch gelekt zou worden.</w:t>
      </w:r>
    </w:p>
    <w:bookmarkEnd w:id="37"/>
    <w:bookmarkStart w:id="38" w:name="internet-of-horrors"/>
    <w:p>
      <w:pPr>
        <w:pStyle w:val="Heading3"/>
      </w:pPr>
      <w:r>
        <w:rPr>
          <w:rStyle w:val="SectionNumber"/>
        </w:rPr>
        <w:t xml:space="preserve">2.1.8</w:t>
      </w:r>
      <w:r>
        <w:tab/>
      </w:r>
      <w:r>
        <w:t xml:space="preserve">2016: Internet-of-horrors</w:t>
      </w:r>
    </w:p>
    <w:p>
      <w:pPr>
        <w:pStyle w:val="FirstParagraph"/>
      </w:pPr>
      <w:r>
        <w:t xml:space="preserve">In onze huizen verschenen steeds meer apparaatjes die via het, meestal draadloze, netwerk met elkaar en het internet konden communiceren. Internet-of-Things (IoT) bracht een weelde aan nieuwe oplossingen in onze levens. Domotica, wearables, slimme thermostaten, beveiligingssystemen, weegschalen, alles werd én slimmer gemaakt én aan het internet gehangen.</w:t>
      </w:r>
    </w:p>
    <w:p>
      <w:pPr>
        <w:pStyle w:val="BodyText"/>
      </w:pPr>
      <w:r>
        <w:t xml:space="preserve">Een inherent probleem met veel van deze, meestal kleine, toestellen is dat ze op het gebied van beveiliging ondermaats presteren. Dergelijke IoT-apparaten werken vaak op batterijen en de makers willen natuurlijk de batterijduur zo lang mogelijk houden. Iedere extra feature die de designers in het apparaat willen steken heeft een kost op die levensduur. Een aspect zoals beveiliging werd dan ook vaak achteraan de lijst van potentiële features geplaatst. Komt daarbij dat IoT-apparaten updaten (met bijvoorbeeld nieuwe security patches) soms onmogelijk of tenminste omslachtig is. Als er dus een beveiligingslek wordt gevonden in een apparaat, dan is de kans bestaande dat dit lek voor altijd aanwezig zal blijven én dus ook kan misbruikt worden.</w:t>
      </w:r>
    </w:p>
    <w:p>
      <w:pPr>
        <w:pStyle w:val="BodyText"/>
      </w:pPr>
      <w:r>
        <w:t xml:space="preserve">Het was dus wachten tot de eerste aanvallen, specifiek gericht op IoT-apparaten, zouden plaatsvinden. De meest opvallende aanval gebeurde eind 2016. Malware, genaamd Mirai, verspreide zich als een lopend vuurtje over IoT-apparaten waarvan de malware het standaard paswoord en username kende. Gebruikers die vergeten waren het paswoord aan te passen, dat het apparaat heeft wanneer je het uit de doos, haalde zaten zo plotseling met een ogenschijnlijk perfect werkend, maar besmet apparaat. Echter, de malware nestelde zich onzichtbaar op het apparaat en wachtte op commando’s van de Mirai makers. De malware creëerde met andere woorden een zogenaamde</w:t>
      </w:r>
      <w:r>
        <w:t xml:space="preserve"> </w:t>
      </w:r>
      <w:r>
        <w:rPr>
          <w:iCs/>
          <w:i/>
        </w:rPr>
        <w:t xml:space="preserve">botnet</w:t>
      </w:r>
      <w:r>
        <w:t xml:space="preserve">, een groot netwerk van besmette apparaten die allemaal commando’s kunnen uitvoeren van de</w:t>
      </w:r>
      <w:r>
        <w:t xml:space="preserve"> </w:t>
      </w:r>
      <w:r>
        <w:rPr>
          <w:iCs/>
          <w:i/>
        </w:rPr>
        <w:t xml:space="preserve">botnet herder</w:t>
      </w:r>
      <w:r>
        <w:t xml:space="preserve"> </w:t>
      </w:r>
      <w:r>
        <w:t xml:space="preserve">(i.e. degene die de malware in de eerste plaats is beginnen verspreiden). De Mirai-makers hadden zo een leger minicomputers onder hun bevel die ze konden zeggen</w:t>
      </w:r>
      <w:r>
        <w:t xml:space="preserve"> </w:t>
      </w:r>
      <w:r>
        <w:t xml:space="preserve">“</w:t>
      </w:r>
      <w:r>
        <w:t xml:space="preserve">surf nu allemaal naar die website</w:t>
      </w:r>
      <w:r>
        <w:t xml:space="preserve">”</w:t>
      </w:r>
      <w:r>
        <w:t xml:space="preserve">. Een website die plots tienduizenden gebruikers onverwacht extra te verwerken krijgt zal vaak onder de druk bezwijken en crashen. Kortom, dit Mirai botnet kon zo grote distributed denial-of-service (</w:t>
      </w:r>
      <w:r>
        <w:rPr>
          <w:iCs/>
          <w:i/>
        </w:rPr>
        <w:t xml:space="preserve">DDOS</w:t>
      </w:r>
      <w:r>
        <w:t xml:space="preserve">) aanvullen uitvoeren, allemaal omdat gebruikers de paswoorden van hun gloednieuwe apparaatjes niet hadden aangepast. In hun verdediging, het is vaak een erg omslachtig, technisch, proces om het paswoord van een IoT-apparaat aan te passen.</w:t>
      </w:r>
    </w:p>
    <w:p>
      <w:pPr>
        <w:pStyle w:val="BodyText"/>
      </w:pPr>
      <w:r>
        <w:t xml:space="preserve">De wildgroei van Internet-Of-Things apparaten heeft ervoor gezorgd dat hackers een grote hoeveelheid extra mogelijkheden hebben bijgekregen om op huis en bedrijfsnetwerken te infiltreren. Of om het in hacker-termen te zeggen: dankzij de weelde aan IoT-apparaten is de</w:t>
      </w:r>
      <w:r>
        <w:t xml:space="preserve"> </w:t>
      </w:r>
      <w:r>
        <w:rPr>
          <w:iCs/>
          <w:i/>
        </w:rPr>
        <w:t xml:space="preserve">attack surface</w:t>
      </w:r>
      <w:r>
        <w:t xml:space="preserve"> </w:t>
      </w:r>
      <w:r>
        <w:t xml:space="preserve">voor aanvallers exponentieel vergroot.</w:t>
      </w:r>
    </w:p>
    <w:p>
      <w:pPr>
        <w:pStyle w:val="BodyText"/>
      </w:pPr>
      <w:r>
        <w:t xml:space="preserve">Een dubieuze (deels betalende) site,</w:t>
      </w:r>
      <w:r>
        <w:t xml:space="preserve"> </w:t>
      </w:r>
      <w:r>
        <w:rPr>
          <w:bCs/>
          <w:b/>
        </w:rPr>
        <w:t xml:space="preserve">shodan.io</w:t>
      </w:r>
      <w:r>
        <w:t xml:space="preserve">, heeft als enige doel alle internet-of-things apparaten in kaart te brengen die zichtbaar zijn vanop het internet. Deze</w:t>
      </w:r>
      <w:r>
        <w:t xml:space="preserve"> </w:t>
      </w:r>
      <w:r>
        <w:t xml:space="preserve">“</w:t>
      </w:r>
      <w:r>
        <w:t xml:space="preserve">Google voor IoT</w:t>
      </w:r>
      <w:r>
        <w:t xml:space="preserve">”</w:t>
      </w:r>
      <w:r>
        <w:t xml:space="preserve"> </w:t>
      </w:r>
      <w:r>
        <w:t xml:space="preserve">toont zelfs om wat voor apparaten het gaat en welke bijvoorbeeld nog steeds het standaard (default) paswoord hebben.</w:t>
      </w:r>
    </w:p>
    <w:bookmarkEnd w:id="38"/>
    <w:bookmarkStart w:id="39" w:name="ransomware-wordt-gemeengoed"/>
    <w:p>
      <w:pPr>
        <w:pStyle w:val="Heading3"/>
      </w:pPr>
      <w:r>
        <w:rPr>
          <w:rStyle w:val="SectionNumber"/>
        </w:rPr>
        <w:t xml:space="preserve">2.1.9</w:t>
      </w:r>
      <w:r>
        <w:tab/>
      </w:r>
      <w:r>
        <w:t xml:space="preserve">2017: Ransomware wordt gemeengoed</w:t>
      </w:r>
    </w:p>
    <w:p>
      <w:pPr>
        <w:pStyle w:val="FirstParagraph"/>
      </w:pPr>
      <w:r>
        <w:t xml:space="preserve">De virussen in de vorige eeuw durfden al eens je data te verwijderen. Lastig, maar erg duidelijk: je data was je kwijt, tenzij je ergens een backup had liggen. De nieuwe virussen gingen echter een stapje verder: ze versleutelden al je data (vaak ook je backups als je zo dom was geweest deze op het zelfde apparaat te hebben) én vroegen vervolgens losgeld in ruil voor je data. De naam</w:t>
      </w:r>
      <w:r>
        <w:t xml:space="preserve"> </w:t>
      </w:r>
      <w:r>
        <w:rPr>
          <w:iCs/>
          <w:i/>
        </w:rPr>
        <w:t xml:space="preserve">ransomware</w:t>
      </w:r>
      <w:r>
        <w:t xml:space="preserve"> </w:t>
      </w:r>
      <w:r>
        <w:t xml:space="preserve">kon, helaas, niet beter gekozen zijn. Menig particulier betaalde ogenblikkelijk om de eenvoudige reden dat de ransomware de gebruiker nog een uitweg aanbood daar ransomware vaak werd</w:t>
      </w:r>
      <w:r>
        <w:t xml:space="preserve"> </w:t>
      </w:r>
      <w:r>
        <w:t xml:space="preserve">“</w:t>
      </w:r>
      <w:r>
        <w:t xml:space="preserve">binnengehaald</w:t>
      </w:r>
      <w:r>
        <w:t xml:space="preserve">”</w:t>
      </w:r>
      <w:r>
        <w:t xml:space="preserve"> </w:t>
      </w:r>
      <w:r>
        <w:t xml:space="preserve">door een gênante actie (bv illegale software downloaden, op reclame voor vage pornosites klikken, etc.).</w:t>
      </w:r>
    </w:p>
    <w:p>
      <w:pPr>
        <w:pStyle w:val="BodyText"/>
      </w:pPr>
      <w:r>
        <w:t xml:space="preserve">Voor particulieren was ransomware vooralsnog irritant. Maar wat als de ransomware bedrijfskritische data begon te encrypteren? Dit is exact wat er gebeurde in 2017 met de WannyCry en Petya ransomwares. Deze malwares sloegen er in om banken, hospitalen, havenbedrijven en menig ander groot (en klein) bedrijf te besmetten. De economische schade werd geschat op bijna 4 miljard dollar vanwege het lamleggen van de productie (of in het geval van enkele ziekenhuizen: het redden van mensenlevens).</w:t>
      </w:r>
    </w:p>
    <w:p>
      <w:pPr>
        <w:pStyle w:val="BodyText"/>
      </w:pPr>
      <w:r>
        <w:t xml:space="preserve">De schade én de losgeldbedragen worden ook steeds groter. Zo was er het voorval met Garmin in de zomer van 2020 dat niet alleen de populaire sport-tracking diensten gedurende meerdere dagen uit de lucht haalde, maar er ook voor zorgde dat menig vliegtuig niet mocht vliegen omdat de Garmin Pilot apps niet werkten waardoor de piloten geen up-to-date aeronautische plannen voorhanden hadden. Het is nooit geweten of Garmin het losgeld (10 miljoen dollar!) wel of niet heeft betaald, vast staat wel dat ransomware tegenwoordig een, helaas, erg lucratieve handel is geworden voor cybercriminelen.</w:t>
      </w:r>
    </w:p>
    <w:p>
      <w:pPr>
        <w:pStyle w:val="BodyText"/>
      </w:pPr>
      <w:r>
        <w:t xml:space="preserve">In december 2022 was Digipolis, de IT-backbone van de stad Antwerpen, het slachtoffer van een zeer impacterende ransomware aanval door hackercollectief Play (een soort spin-off van Conti, een Russische hackersgroep). Quasi alle online-diensten van de stad Antwerpen zijn meerdere dagen onklaar gemaakt, inclusief politie, brandweer, bibliotheken, zwembaden, stadsloketten, stedelijke scholen, etc. Quasi iedere burger heeft in meer of mindere mate last ondervonden van deze gigantische aanval. Het toont vooral ook weer aan hoe gevoelig ons digitale leven is en dat er altijd een keerzijde is een digitalisering.</w:t>
      </w:r>
    </w:p>
    <w:bookmarkEnd w:id="39"/>
    <w:bookmarkStart w:id="41" w:name="oude-bibliotheken-nieuwe-problemen"/>
    <w:p>
      <w:pPr>
        <w:pStyle w:val="Heading3"/>
      </w:pPr>
      <w:r>
        <w:rPr>
          <w:rStyle w:val="SectionNumber"/>
        </w:rPr>
        <w:t xml:space="preserve">2.1.10</w:t>
      </w:r>
      <w:r>
        <w:tab/>
      </w:r>
      <w:r>
        <w:t xml:space="preserve">2021: Oude bibliotheken, nieuwe problemen</w:t>
      </w:r>
    </w:p>
    <w:p>
      <w:pPr>
        <w:pStyle w:val="FirstParagraph"/>
      </w:pPr>
      <w:r>
        <w:t xml:space="preserve">De opmerkelijkste gebeurtenis in 2021 was de lek in de</w:t>
      </w:r>
      <w:r>
        <w:t xml:space="preserve"> </w:t>
      </w:r>
      <w:r>
        <w:rPr>
          <w:bCs/>
          <w:b/>
        </w:rPr>
        <w:t xml:space="preserve">Log4J</w:t>
      </w:r>
      <w:r>
        <w:t xml:space="preserve"> </w:t>
      </w:r>
      <w:r>
        <w:t xml:space="preserve">Java-bibliotheek. Deze ogenschijnlijk onschuldige bibliotheek wordt al bijna twee decennia in miljoenen Java-applicaties én servers (waaronder de Apache webservers!) gebruikt om loginformatie weg te schrijven. Tot in November 2021 onderzoekers een kritische bug ontdekten waardoor al deze servers en applicaties plots erg kwetsbaar werden. Het voorval toonde nog maar eens aan hoe afhankelijk we zijn geworden van onze code én netwerkinfrastructuur die vaak al jaren oud is en zo goed als zeker nog ongekende bugs bevatten die misbruikt kunnen worden. In 2012 zagen we al eens wat de gevolgen kunnen zijn van</w:t>
      </w:r>
      <w:r>
        <w:t xml:space="preserve"> </w:t>
      </w:r>
      <w:r>
        <w:t xml:space="preserve">“</w:t>
      </w:r>
      <w:r>
        <w:t xml:space="preserve">een kleine bug</w:t>
      </w:r>
      <w:r>
        <w:t xml:space="preserve">”</w:t>
      </w:r>
      <w:r>
        <w:t xml:space="preserve"> </w:t>
      </w:r>
      <w:r>
        <w:t xml:space="preserve">in een veel gebruikte bibliotheek. OpenSLL werd toen al door ontelbare websites en routers gebruikt om een beveiligde TLS-tunnel (zie hoofdstuk 3) op te zetten wanneer HTTPS werd gebruikt. De bug resulteerde in de</w:t>
      </w:r>
      <w:r>
        <w:t xml:space="preserve"> </w:t>
      </w:r>
      <w:r>
        <w:rPr>
          <w:bCs/>
          <w:b/>
        </w:rPr>
        <w:t xml:space="preserve">Heartbleed</w:t>
      </w:r>
      <w:r>
        <w:t xml:space="preserve">-lek die aanvallers konden gebruiken om data van servers te stelen die de OpenSLL-bibliotheek gebruikten.</w:t>
      </w:r>
    </w:p>
    <w:p>
      <w:pPr>
        <w:pStyle w:val="BodyText"/>
      </w:pPr>
      <w:r>
        <w:t xml:space="preserve">De Log4j-episode heeft veel bedrijven doen inzien dat ze kritischer moeten nadenken over hoe ze omgaan met het gebruik van open-source bibliotheken. De updates van dergelijke bibliotheken worden vaak zonder nadenken gedownload en geïntegreerd in de eigen software. Veel bedrijven beginnen daarom nu</w:t>
      </w:r>
      <w:r>
        <w:t xml:space="preserve"> </w:t>
      </w:r>
      <w:r>
        <w:rPr>
          <w:iCs/>
          <w:i/>
        </w:rPr>
        <w:t xml:space="preserve">policies</w:t>
      </w:r>
      <w:r>
        <w:t xml:space="preserve"> </w:t>
      </w:r>
      <w:r>
        <w:t xml:space="preserve">op te stellen omtrent het gebruik van publiekelijk beschikbare stukken software.</w:t>
      </w:r>
    </w:p>
    <w:p>
      <w:pPr>
        <w:pStyle w:val="BodyText"/>
      </w:pPr>
      <w:r>
        <w:t xml:space="preserve">Om de kracht én het gevaar van open-source bibliotheken te bevatten, lees zeker eens</w:t>
      </w:r>
      <w:r>
        <w:t xml:space="preserve"> </w:t>
      </w:r>
      <w:hyperlink r:id="rId40">
        <w:r>
          <w:rPr>
            <w:rStyle w:val="Hyperlink"/>
          </w:rPr>
          <w:t xml:space="preserve">volgende artikel</w:t>
        </w:r>
      </w:hyperlink>
      <w:r>
        <w:t xml:space="preserve"> </w:t>
      </w:r>
      <w:r>
        <w:t xml:space="preserve">waarin de maker van een populaire NPM bibliotheek (</w:t>
      </w:r>
      <w:r>
        <w:rPr>
          <w:iCs/>
          <w:i/>
        </w:rPr>
        <w:t xml:space="preserve">colors</w:t>
      </w:r>
      <w:r>
        <w:t xml:space="preserve">) het beu was dat grote bedrijven al jaren zijn bibliotheek(jes) gebruikten zonder hem er ooit voor te bedanken of betalen (merk op dat zij dit niet moesten doen: de bibliotheken waren als opens-source met de juiste licentie verspreid). Van de één op de andere dag bracht de maker een update uit die de bibliotheken</w:t>
      </w:r>
      <w:r>
        <w:t xml:space="preserve"> </w:t>
      </w:r>
      <w:r>
        <w:t xml:space="preserve">“</w:t>
      </w:r>
      <w:r>
        <w:t xml:space="preserve">willekeurige output</w:t>
      </w:r>
      <w:r>
        <w:t xml:space="preserve">”</w:t>
      </w:r>
      <w:r>
        <w:t xml:space="preserve"> </w:t>
      </w:r>
      <w:r>
        <w:t xml:space="preserve">liet genereren in de host-applicatie. Wetende dat zijn bibliotheek wekelijks 20 miljoen keer gedownload wordt, kan je wel inbeelden dat aardig wat ontwikkelaars, groot en klein, plots met de handen in het haar zaten.</w:t>
      </w:r>
    </w:p>
    <w:bookmarkEnd w:id="41"/>
    <w:bookmarkEnd w:id="42"/>
    <w:bookmarkStart w:id="43" w:name="Xf369d38a0d79b87e969535c61679d8a2b25eaff"/>
    <w:p>
      <w:pPr>
        <w:pStyle w:val="Heading2"/>
      </w:pPr>
      <w:r>
        <w:rPr>
          <w:rStyle w:val="SectionNumber"/>
        </w:rPr>
        <w:t xml:space="preserve">2.2</w:t>
      </w:r>
      <w:r>
        <w:tab/>
      </w:r>
      <w:r>
        <w:t xml:space="preserve">En nu: de geopolitieke macht van sociale media en grote datalekken</w:t>
      </w:r>
    </w:p>
    <w:p>
      <w:pPr>
        <w:pStyle w:val="FirstParagraph"/>
      </w:pPr>
      <w:r>
        <w:t xml:space="preserve">2016 ging er een schokgolf doorheen de wereld. Tegen alle verwachtingen in won Donald J. Trump de presidentsverkiezingen na een bitsige strijd tegen Hillary Clinton. Dat social media een belangrijke rol zouden spelen dit decennium was al lang voorspeld. Facebook, Twitter, Google en konsoorten hadden miljarden gebruikers die met plezier hun privacy te grabbel gooiden in ruil voor dagelijkse dopamine-shots dankzij</w:t>
      </w:r>
      <w:r>
        <w:t xml:space="preserve"> </w:t>
      </w:r>
      <w:r>
        <w:rPr>
          <w:iCs/>
          <w:i/>
        </w:rPr>
        <w:t xml:space="preserve">likes</w:t>
      </w:r>
      <w:r>
        <w:t xml:space="preserve"> </w:t>
      </w:r>
      <w:r>
        <w:t xml:space="preserve">en</w:t>
      </w:r>
      <w:r>
        <w:t xml:space="preserve"> </w:t>
      </w:r>
      <w:r>
        <w:rPr>
          <w:iCs/>
          <w:i/>
        </w:rPr>
        <w:t xml:space="preserve">retweets</w:t>
      </w:r>
      <w:r>
        <w:t xml:space="preserve">. Met dank aan gigantische</w:t>
      </w:r>
      <w:r>
        <w:t xml:space="preserve"> </w:t>
      </w:r>
      <w:r>
        <w:rPr>
          <w:iCs/>
          <w:i/>
        </w:rPr>
        <w:t xml:space="preserve">troll farms</w:t>
      </w:r>
      <w:r>
        <w:t xml:space="preserve"> </w:t>
      </w:r>
      <w:r>
        <w:t xml:space="preserve">(organisaties die duizenden fake social media accounts aanmaken en zo mee de social media algoritmes beïnvloeden om bepaalde informatie te</w:t>
      </w:r>
      <w:r>
        <w:t xml:space="preserve"> </w:t>
      </w:r>
      <w:r>
        <w:rPr>
          <w:iCs/>
          <w:i/>
        </w:rPr>
        <w:t xml:space="preserve">nudgen</w:t>
      </w:r>
      <w:r>
        <w:t xml:space="preserve"> </w:t>
      </w:r>
      <w:r>
        <w:t xml:space="preserve">in de gewenste politieke richting) kon Trump honderdduizenden potentiële twijfelaars doen inzien dat hij het juiste antwoord was tijdens de verkiezingen.</w:t>
      </w:r>
    </w:p>
    <w:p>
      <w:pPr>
        <w:pStyle w:val="BodyText"/>
      </w:pPr>
      <w:r>
        <w:t xml:space="preserve">De inmenging van Rusland in een buitenlandse verkiezing (een daad waar menig land zich reeds schuldig aan heeft gemaakt) was ontluisterend vanwege de schaal waarop het gebeurde. Het toonde de almacht van de grote Silicon Valley bedrijven en hoe zij op geopolitiek niveau een belangrijke speler zijn geworden. Iets dat vervolgens nogmaals bevestigd werd door het simultaan plaatsgevonden Cambridge Analytica schandaal, dat niet alleen mede ervoor gezorgd heeft dat Trump president werd, maar dat hoogstwaarschijnlijk ook een grote groep twijfelaars heeft kunnen overhalen om een pro-Brexit stem uit te brengen.</w:t>
      </w:r>
    </w:p>
    <w:p>
      <w:pPr>
        <w:pStyle w:val="BodyText"/>
      </w:pPr>
      <w:r>
        <w:t xml:space="preserve">Drie jaar later zagen onderzoekers een soortgelijk fenomeen tijdens de verkiezingen van de Europese Unie in 2019. Een rapport toonde aan dat Rusland actieve misinformatie campagnes organiseerde om zo de verkiezingen te beïnvloeden. Ze gebruiken hierbij zogenaamde</w:t>
      </w:r>
      <w:r>
        <w:t xml:space="preserve"> </w:t>
      </w:r>
      <w:r>
        <w:rPr>
          <w:iCs/>
          <w:i/>
        </w:rPr>
        <w:t xml:space="preserve">bad actors</w:t>
      </w:r>
      <w:r>
        <w:t xml:space="preserve">: fake social media accounts die (al dan niet fake) nieuws verspreiden dat</w:t>
      </w:r>
      <w:r>
        <w:t xml:space="preserve"> </w:t>
      </w:r>
      <w:r>
        <w:t xml:space="preserve">“</w:t>
      </w:r>
      <w:r>
        <w:t xml:space="preserve">in de winkel van Rusland past</w:t>
      </w:r>
      <w:r>
        <w:t xml:space="preserve">”</w:t>
      </w:r>
      <w:r>
        <w:t xml:space="preserve">. Uit het onderzoek bleek dat de toenmalige belangrijkste EU-mandatarissen (Juncker, King, Tajani, etc.) soms tot 20% volgers op Twitter hadden die eigenlijk</w:t>
      </w:r>
      <w:r>
        <w:t xml:space="preserve"> </w:t>
      </w:r>
      <w:r>
        <w:rPr>
          <w:iCs/>
          <w:i/>
        </w:rPr>
        <w:t xml:space="preserve">bad actors</w:t>
      </w:r>
      <w:r>
        <w:t xml:space="preserve"> </w:t>
      </w:r>
      <w:r>
        <w:t xml:space="preserve">waren.</w:t>
      </w:r>
    </w:p>
    <w:p>
      <w:pPr>
        <w:pStyle w:val="BodyText"/>
      </w:pPr>
      <w:r>
        <w:t xml:space="preserve">Wat is het nut van</w:t>
      </w:r>
      <w:r>
        <w:t xml:space="preserve"> </w:t>
      </w:r>
      <w:r>
        <w:rPr>
          <w:iCs/>
          <w:i/>
        </w:rPr>
        <w:t xml:space="preserve">bad actors</w:t>
      </w:r>
      <w:r>
        <w:t xml:space="preserve"> </w:t>
      </w:r>
      <w:r>
        <w:t xml:space="preserve">die bekende mandatarissen volgen? Deze trolls posten hun</w:t>
      </w:r>
      <w:r>
        <w:t xml:space="preserve"> </w:t>
      </w:r>
      <w:r>
        <w:t xml:space="preserve">“</w:t>
      </w:r>
      <w:r>
        <w:t xml:space="preserve">anti-boodschappen</w:t>
      </w:r>
      <w:r>
        <w:t xml:space="preserve">”</w:t>
      </w:r>
      <w:r>
        <w:t xml:space="preserve"> </w:t>
      </w:r>
      <w:r>
        <w:t xml:space="preserve">als reacties op posts van diegene dat ze volgden. Vervolgens zorgden ze ervoor (via bijvoorbeeld likes en retweets door mede trolls) dat hun boodschap bovenaan de lijst van reacties kwam. Hierdoor kreeg iedereen die de mandataris volgde vaak ook de troll-reactie(s) ogenblikkelijk te zien.</w:t>
      </w:r>
    </w:p>
    <w:p>
      <w:pPr>
        <w:pStyle w:val="BodyText"/>
      </w:pPr>
      <w:r>
        <w:t xml:space="preserve">De voorbije jaren is er een (lichte) kentering bezig inzake de macht van de social media bedrijven, maar het blijft een feit dat momenteel wij allen grotendeels afhankelijk zijn van door artificiële intelligentie aangedreven algoritmes die bepalen welke informatie wij willen/zouden/moeten consumeren, ieder uur van de dag. Zolang echter data het nieuwe goud is en bedrijven dit vrij kunnen bewaren (GDPR poogt dit in te perken) zullen zij hun algoritmes kunnen blijven voeden en trainen om nog griezeliger/knapper te maken.</w:t>
      </w:r>
    </w:p>
    <w:p>
      <w:pPr>
        <w:pStyle w:val="BodyText"/>
      </w:pPr>
      <w:r>
        <w:t xml:space="preserve">Het gevolg van die</w:t>
      </w:r>
      <w:r>
        <w:t xml:space="preserve"> </w:t>
      </w:r>
      <w:r>
        <w:rPr>
          <w:iCs/>
          <w:i/>
        </w:rPr>
        <w:t xml:space="preserve">datahoarding</w:t>
      </w:r>
      <w:r>
        <w:t xml:space="preserve"> </w:t>
      </w:r>
      <w:r>
        <w:t xml:space="preserve">is echter ook dat datalekken ook steeds nefastere gevolgen hebben. Daar waar het bij Ashley Madison nog ging om een dikke 20 miljoen user accounts, medio 2021 zijn het aantal accounts dat bij een datalek betrokken zijn soms vertienvoudigd - de MGM Grand Hotels keten zag in de zomer van 2020 plots 142 miljoen van z’n gast-accounts te koop staan voor een schamele 3000 dollar in bitcoin.</w:t>
      </w:r>
    </w:p>
    <w:p>
      <w:pPr>
        <w:pStyle w:val="BodyText"/>
      </w:pPr>
      <w:r>
        <w:t xml:space="preserve">Twee boeken, die lezen als rasechte thrillers, gaan dieper in op de zonet beschreven gebeurtenissen:</w:t>
      </w:r>
      <w:r>
        <w:t xml:space="preserve"> </w:t>
      </w:r>
      <w:r>
        <w:t xml:space="preserve">“</w:t>
      </w:r>
      <w:r>
        <w:t xml:space="preserve">Sandworm - A New Era of Cyberwar and the Hunt for the Kremlin’s Most Dangerous Hackers</w:t>
      </w:r>
      <w:r>
        <w:t xml:space="preserve">”</w:t>
      </w:r>
      <w:r>
        <w:t xml:space="preserve"> </w:t>
      </w:r>
      <w:r>
        <w:t xml:space="preserve">van Andy Greenberg en</w:t>
      </w:r>
      <w:r>
        <w:t xml:space="preserve"> </w:t>
      </w:r>
      <w:r>
        <w:t xml:space="preserve">“</w:t>
      </w:r>
      <w:r>
        <w:t xml:space="preserve">How they tell me the world ends</w:t>
      </w:r>
      <w:r>
        <w:t xml:space="preserve">”</w:t>
      </w:r>
      <w:r>
        <w:t xml:space="preserve"> </w:t>
      </w:r>
      <w:r>
        <w:t xml:space="preserve">van Nicole Perlroth..</w:t>
      </w:r>
    </w:p>
    <w:bookmarkEnd w:id="43"/>
    <w:bookmarkStart w:id="51" w:name="en-de-toekomst"/>
    <w:p>
      <w:pPr>
        <w:pStyle w:val="Heading2"/>
      </w:pPr>
      <w:r>
        <w:rPr>
          <w:rStyle w:val="SectionNumber"/>
        </w:rPr>
        <w:t xml:space="preserve">2.3</w:t>
      </w:r>
      <w:r>
        <w:tab/>
      </w:r>
      <w:r>
        <w:t xml:space="preserve">En de toekomst?</w:t>
      </w:r>
    </w:p>
    <w:p>
      <w:pPr>
        <w:pStyle w:val="FirstParagraph"/>
      </w:pPr>
      <w:r>
        <w:t xml:space="preserve">Een glazen bol hebben we niet, maar vast staat dat het er niet op zal verbeteren. Zoals gezegd gaan bedrijven uit van</w:t>
      </w:r>
      <w:r>
        <w:t xml:space="preserve"> </w:t>
      </w:r>
      <w:r>
        <w:rPr>
          <w:iCs/>
          <w:i/>
        </w:rPr>
        <w:t xml:space="preserve">when</w:t>
      </w:r>
      <w:r>
        <w:t xml:space="preserve"> </w:t>
      </w:r>
      <w:r>
        <w:t xml:space="preserve">in plaats van</w:t>
      </w:r>
      <w:r>
        <w:t xml:space="preserve"> </w:t>
      </w:r>
      <w:r>
        <w:rPr>
          <w:iCs/>
          <w:i/>
        </w:rPr>
        <w:t xml:space="preserve">if</w:t>
      </w:r>
      <w:r>
        <w:t xml:space="preserve"> </w:t>
      </w:r>
      <w:r>
        <w:t xml:space="preserve">als het gaat over de vraag of ze al dan niet ooit gehackt zullen worden. Daarnaast zien we dat hoogtechnologische producten meer en meer ingeburgerd geraken in het cybercrime-milieu. Deep fakes video van bekenden zijn nu nog</w:t>
      </w:r>
      <w:r>
        <w:t xml:space="preserve"> </w:t>
      </w:r>
      <w:r>
        <w:t xml:space="preserve">“</w:t>
      </w:r>
      <w:r>
        <w:t xml:space="preserve">grappig</w:t>
      </w:r>
      <w:r>
        <w:t xml:space="preserve">”</w:t>
      </w:r>
      <w:r>
        <w:t xml:space="preserve">, maar de realistische beelden (afbeeldingen, video én nu zelfs ook spraak) die ze kunnen produceren zijn al even niet meer te onderscheiden van het echte en zullen dus meer en meer kunnen gebruikt worden voor sextortion en soortgelijke schandalen. Dit soort trends zullen nog jaren</w:t>
      </w:r>
      <w:r>
        <w:t xml:space="preserve"> </w:t>
      </w:r>
      <w:r>
        <w:rPr>
          <w:iCs/>
          <w:i/>
        </w:rPr>
        <w:t xml:space="preserve">fake news</w:t>
      </w:r>
      <w:r>
        <w:t xml:space="preserve"> </w:t>
      </w:r>
      <w:r>
        <w:t xml:space="preserve">hoogtij laten vieren waardoor ook toekomstige verkiezingen interessante doelen blijven voor andere mogendheden om hun stempel te drukken op geopolitieke tegenstanders.</w:t>
      </w:r>
    </w:p>
    <w:p>
      <w:pPr>
        <w:pStyle w:val="BodyText"/>
      </w:pPr>
      <w:r>
        <w:t xml:space="preserve">Sinds de oorlog in Oekraïne is uitgebroken zien we ook terug verregaande cyberactiviteit vanuit Rusland. De eerste weken van de oorlog (februari 2022) was het opvallend stil en leek het alsof</w:t>
      </w:r>
      <w:r>
        <w:t xml:space="preserve"> </w:t>
      </w:r>
      <w:r>
        <w:rPr>
          <w:iCs/>
          <w:i/>
        </w:rPr>
        <w:t xml:space="preserve">de angst voor Russische cyberoorlog</w:t>
      </w:r>
      <w:r>
        <w:t xml:space="preserve"> </w:t>
      </w:r>
      <w:r>
        <w:t xml:space="preserve">ongegrond was. Ondertussen zijn we helaas meer dan een jaar verder en verschijnen er meer en meer verhalen, zoals verwacht, van Russische cyber-inmenging.</w:t>
      </w:r>
      <w:r>
        <w:t xml:space="preserve"> </w:t>
      </w:r>
      <w:hyperlink r:id="rId44">
        <w:r>
          <w:rPr>
            <w:rStyle w:val="Hyperlink"/>
          </w:rPr>
          <w:t xml:space="preserve">Volgende artikel geeft een heldere tijdslijn hiervan.</w:t>
        </w:r>
      </w:hyperlink>
    </w:p>
    <w:p>
      <w:pPr>
        <w:pStyle w:val="CaptionedFigure"/>
      </w:pPr>
      <w:r>
        <w:drawing>
          <wp:inline>
            <wp:extent cx="5334000" cy="4826630"/>
            <wp:effectExtent b="0" l="0" r="0" t="0"/>
            <wp:docPr descr="Een stuk van de zonet beschreven tijdslijn uit het door het Europese parlement gepubliceerde rapport." title="" id="46" name="Picture"/>
            <a:graphic>
              <a:graphicData uri="http://schemas.openxmlformats.org/drawingml/2006/picture">
                <pic:pic>
                  <pic:nvPicPr>
                    <pic:cNvPr descr="intro/rusukr.jpg" id="47" name="Picture"/>
                    <pic:cNvPicPr>
                      <a:picLocks noChangeArrowheads="1" noChangeAspect="1"/>
                    </pic:cNvPicPr>
                  </pic:nvPicPr>
                  <pic:blipFill>
                    <a:blip r:embed="rId45"/>
                    <a:stretch>
                      <a:fillRect/>
                    </a:stretch>
                  </pic:blipFill>
                  <pic:spPr bwMode="auto">
                    <a:xfrm>
                      <a:off x="0" y="0"/>
                      <a:ext cx="5334000" cy="4826630"/>
                    </a:xfrm>
                    <a:prstGeom prst="rect">
                      <a:avLst/>
                    </a:prstGeom>
                    <a:noFill/>
                    <a:ln w="9525">
                      <a:noFill/>
                      <a:headEnd/>
                      <a:tailEnd/>
                    </a:ln>
                  </pic:spPr>
                </pic:pic>
              </a:graphicData>
            </a:graphic>
          </wp:inline>
        </w:drawing>
      </w:r>
    </w:p>
    <w:p>
      <w:pPr>
        <w:pStyle w:val="ImageCaption"/>
      </w:pPr>
      <w:r>
        <w:t xml:space="preserve">Een stuk van de zonet beschreven tijdslijn uit het door het Europese parlement gepubliceerde rapport.</w:t>
      </w:r>
    </w:p>
    <w:p>
      <w:pPr>
        <w:pStyle w:val="BodyText"/>
      </w:pPr>
      <w:r>
        <w:t xml:space="preserve">Microsoft monitort al geruime tijd de vele fake news bronnen die Rusland rijk is. Er wordt zelfs een</w:t>
      </w:r>
      <w:r>
        <w:t xml:space="preserve"> </w:t>
      </w:r>
      <w:r>
        <w:rPr>
          <w:bCs/>
          <w:b/>
        </w:rPr>
        <w:t xml:space="preserve">Russian Propaganda Index</w:t>
      </w:r>
      <w:r>
        <w:t xml:space="preserve"> </w:t>
      </w:r>
      <w:r>
        <w:t xml:space="preserve">(RPI) bijgehouden die aangeeft hoe actief de Russische trolls momenteel zijn in het verspreiden van bewezen onwaarheden (o.a. over de oorlog in Oekraïne, binnenlands beleid van andere mogendheden, COVID-19 vaccins, etc.)</w:t>
      </w:r>
    </w:p>
    <w:p>
      <w:pPr>
        <w:pStyle w:val="CaptionedFigure"/>
      </w:pPr>
      <w:r>
        <w:drawing>
          <wp:inline>
            <wp:extent cx="5334000" cy="3608191"/>
            <wp:effectExtent b="0" l="0" r="0" t="0"/>
            <wp:docPr descr="Zoals verwacht zag de RPI-grafiek een stevige stijging aan de start van de illegitieme invasie van Oekraïne door Rusland. Bron: https://www.microsoft.com/en-us/security/business/microsoft-digital-defense-report-2022-cyber-influence-operations." title="" id="49" name="Picture"/>
            <a:graphic>
              <a:graphicData uri="http://schemas.openxmlformats.org/drawingml/2006/picture">
                <pic:pic>
                  <pic:nvPicPr>
                    <pic:cNvPr descr="intro/rpi.jpg" id="50" name="Picture"/>
                    <pic:cNvPicPr>
                      <a:picLocks noChangeArrowheads="1" noChangeAspect="1"/>
                    </pic:cNvPicPr>
                  </pic:nvPicPr>
                  <pic:blipFill>
                    <a:blip r:embed="rId48"/>
                    <a:stretch>
                      <a:fillRect/>
                    </a:stretch>
                  </pic:blipFill>
                  <pic:spPr bwMode="auto">
                    <a:xfrm>
                      <a:off x="0" y="0"/>
                      <a:ext cx="5334000" cy="3608191"/>
                    </a:xfrm>
                    <a:prstGeom prst="rect">
                      <a:avLst/>
                    </a:prstGeom>
                    <a:noFill/>
                    <a:ln w="9525">
                      <a:noFill/>
                      <a:headEnd/>
                      <a:tailEnd/>
                    </a:ln>
                  </pic:spPr>
                </pic:pic>
              </a:graphicData>
            </a:graphic>
          </wp:inline>
        </w:drawing>
      </w:r>
    </w:p>
    <w:p>
      <w:pPr>
        <w:pStyle w:val="ImageCaption"/>
      </w:pPr>
      <w:r>
        <w:t xml:space="preserve">Zoals verwacht zag de RPI-grafiek een stevige stijging aan de start van de illegitieme invasie van Oekraïne door Rusland. Bron: https://www.microsoft.com/en-us/security/business/microsoft-digital-defense-report-2022-cyber-influence-operations.</w:t>
      </w:r>
    </w:p>
    <w:bookmarkEnd w:id="51"/>
    <w:bookmarkStart w:id="52" w:name="het-is-erger-maar"/>
    <w:p>
      <w:pPr>
        <w:pStyle w:val="Heading2"/>
      </w:pPr>
      <w:r>
        <w:rPr>
          <w:rStyle w:val="SectionNumber"/>
        </w:rPr>
        <w:t xml:space="preserve">2.4</w:t>
      </w:r>
      <w:r>
        <w:tab/>
      </w:r>
      <w:r>
        <w:t xml:space="preserve">Het is erger, maar…</w:t>
      </w:r>
    </w:p>
    <w:p>
      <w:pPr>
        <w:pStyle w:val="FirstParagraph"/>
      </w:pPr>
      <w:r>
        <w:t xml:space="preserve">Dus ja, het wordt helaas erger. De wapenwedloop in de cyberwereld gaat beangstigend snel vooruit en het wordt moeilijker en moeilijker om als</w:t>
      </w:r>
      <w:r>
        <w:t xml:space="preserve"> </w:t>
      </w:r>
      <w:r>
        <w:t xml:space="preserve">“</w:t>
      </w:r>
      <w:r>
        <w:t xml:space="preserve">normale sterveling</w:t>
      </w:r>
      <w:r>
        <w:t xml:space="preserve">”</w:t>
      </w:r>
      <w:r>
        <w:t xml:space="preserve"> </w:t>
      </w:r>
      <w:r>
        <w:t xml:space="preserve">er een antwoord op te geven. Als een IoT botnet van 10 miljoen apparaten morgen beslist om de infrastructuur van jouw KMO plat te leggen, dan zullen ze daar in slagen, ongeacht de vele euro’s die je hebt geïnvesteerd in</w:t>
      </w:r>
      <w:r>
        <w:t xml:space="preserve"> </w:t>
      </w:r>
      <w:r>
        <w:rPr>
          <w:iCs/>
          <w:i/>
        </w:rPr>
        <w:t xml:space="preserve">firewalls, intrusion detection systems, virusscanners en honeypots</w:t>
      </w:r>
      <w:r>
        <w:t xml:space="preserve">.</w:t>
      </w:r>
    </w:p>
    <w:p>
      <w:pPr>
        <w:pStyle w:val="BodyText"/>
      </w:pPr>
      <w:r>
        <w:t xml:space="preserve">Aan de andere kant heeft de wapenwedloop er wel voor gezorgd dat onze infrastructuur ook steeds complexere aanvallen kan weerstaan. Hierdoor wordt het voor huis-tuin-en-keuken malware een pak moeilijker om nog computers van thuisgebruikers te besmetten.</w:t>
      </w:r>
    </w:p>
    <w:p>
      <w:pPr>
        <w:pStyle w:val="BodyText"/>
      </w:pPr>
      <w:r>
        <w:t xml:space="preserve">Maar laten we deze cyberstropers geen vrij spel geven! Laten we leren van hun technieken om zo zelf onze systemen en personeel te</w:t>
      </w:r>
      <w:r>
        <w:t xml:space="preserve"> </w:t>
      </w:r>
      <w:r>
        <w:rPr>
          <w:iCs/>
          <w:i/>
        </w:rPr>
        <w:t xml:space="preserve">hardenen</w:t>
      </w:r>
      <w:r>
        <w:t xml:space="preserve"> </w:t>
      </w:r>
      <w:r>
        <w:t xml:space="preserve">en te beschermen tegen wat niet anders dan het</w:t>
      </w:r>
      <w:r>
        <w:t xml:space="preserve"> </w:t>
      </w:r>
      <w:r>
        <w:t xml:space="preserve">“</w:t>
      </w:r>
      <w:r>
        <w:t xml:space="preserve">wilde westen van het Internet</w:t>
      </w:r>
      <w:r>
        <w:t xml:space="preserve">”</w:t>
      </w:r>
      <w:r>
        <w:t xml:space="preserve"> </w:t>
      </w:r>
      <w:r>
        <w:t xml:space="preserve">(dixit komiek Steven Wright) kan genoemd worden.</w:t>
      </w:r>
    </w:p>
    <w:p>
      <w:pPr>
        <w:pStyle w:val="BodyText"/>
      </w:pPr>
      <w:r>
        <w:t xml:space="preserve">In de appendix achteraan dit boek vind je tal van boeiende en nuttige bronnen om op de hoogte te blijven over het reilen en zeilen in de schimmige wereld van de defensieve én offensieve cybersecurity wereld.</w:t>
      </w:r>
    </w:p>
    <w:bookmarkEnd w:id="52"/>
    <w:bookmarkEnd w:id="53"/>
    <w:bookmarkStart w:id="147" w:name="de-fundamenten-van-cybersecurity"/>
    <w:p>
      <w:pPr>
        <w:pStyle w:val="Heading1"/>
      </w:pPr>
      <w:r>
        <w:rPr>
          <w:rStyle w:val="SectionNumber"/>
        </w:rPr>
        <w:t xml:space="preserve">3</w:t>
      </w:r>
      <w:r>
        <w:tab/>
      </w:r>
      <w:r>
        <w:t xml:space="preserve">De fundamenten van cybersecurity</w:t>
      </w:r>
    </w:p>
    <w:p>
      <w:pPr>
        <w:pStyle w:val="FirstParagraph"/>
      </w:pPr>
      <w:r>
        <w:t xml:space="preserve">“</w:t>
      </w:r>
      <w:r>
        <w:t xml:space="preserve">Iedere goede film begint met een zwart scherm</w:t>
      </w:r>
      <w:r>
        <w:t xml:space="preserve">”</w:t>
      </w:r>
      <w:r>
        <w:t xml:space="preserve">, zegt Batman in de</w:t>
      </w:r>
      <w:r>
        <w:t xml:space="preserve"> </w:t>
      </w:r>
      <w:r>
        <w:t xml:space="preserve">“</w:t>
      </w:r>
      <w:r>
        <w:t xml:space="preserve">The Lego Batman Movie</w:t>
      </w:r>
      <w:r>
        <w:t xml:space="preserve">”</w:t>
      </w:r>
      <w:r>
        <w:t xml:space="preserve"> </w:t>
      </w:r>
      <w:r>
        <w:t xml:space="preserve">™ film. Wel, ik vul dit aan met</w:t>
      </w:r>
      <w:r>
        <w:t xml:space="preserve"> </w:t>
      </w:r>
      <w:r>
        <w:t xml:space="preserve">“</w:t>
      </w:r>
      <w:r>
        <w:t xml:space="preserve">…en ieder goed hoofdstuk begint met een definitie.</w:t>
      </w:r>
      <w:r>
        <w:t xml:space="preserve">”</w:t>
      </w:r>
    </w:p>
    <w:p>
      <w:pPr>
        <w:pStyle w:val="BodyText"/>
      </w:pPr>
      <w:r>
        <w:t xml:space="preserve">Laten we daarom eerst eens een definitie van cybersecurity neerpennen dat netwerkbedrijf</w:t>
      </w:r>
      <w:r>
        <w:t xml:space="preserve"> </w:t>
      </w:r>
      <w:r>
        <w:rPr>
          <w:iCs/>
          <w:i/>
        </w:rPr>
        <w:t xml:space="preserve">Cisco</w:t>
      </w:r>
      <w:r>
        <w:t xml:space="preserve"> </w:t>
      </w:r>
      <w:r>
        <w:t xml:space="preserve">gebruikt:</w:t>
      </w:r>
    </w:p>
    <w:p>
      <w:pPr>
        <w:pStyle w:val="BodyText"/>
      </w:pPr>
      <w:r>
        <w:rPr>
          <w:iCs/>
          <w:i/>
        </w:rPr>
        <w:t xml:space="preserve">“Cybersecurity is the practice of protecting systems, networks, and programs from digital attacks. These cyberattacks are usually aimed at accessing, changing, or destroying sensitive information; extorting money from users; or interrupting normal business processes.</w:t>
      </w:r>
    </w:p>
    <w:p>
      <w:pPr>
        <w:pStyle w:val="BodyText"/>
      </w:pPr>
      <w:r>
        <w:rPr>
          <w:iCs/>
          <w:i/>
        </w:rPr>
        <w:t xml:space="preserve">Implementing effective cybersecurity measures is particularly challenging today because there are more devices than people, and attackers are becoming more innovative.”</w:t>
      </w:r>
    </w:p>
    <w:p>
      <w:pPr>
        <w:pStyle w:val="BodyText"/>
      </w:pPr>
      <w:r>
        <w:t xml:space="preserve">Alles draait met andere woorden rond het beschermen van informatie, dat die nu op een server, in een document of in iemand hoofd zit.</w:t>
      </w:r>
    </w:p>
    <w:bookmarkStart w:id="58" w:name="cia-en-het-security-model"/>
    <w:p>
      <w:pPr>
        <w:pStyle w:val="Heading2"/>
      </w:pPr>
      <w:r>
        <w:rPr>
          <w:rStyle w:val="SectionNumber"/>
        </w:rPr>
        <w:t xml:space="preserve">3.1</w:t>
      </w:r>
      <w:r>
        <w:tab/>
      </w:r>
      <w:r>
        <w:t xml:space="preserve">CIA en het security model</w:t>
      </w:r>
    </w:p>
    <w:p>
      <w:pPr>
        <w:pStyle w:val="FirstParagraph"/>
      </w:pPr>
      <w:r>
        <w:t xml:space="preserve">Data (of informatie), in welke vorm dan ook (berichten over een netwerk, bestanden op een harde schijf, tekst in een database), moet beschermd worden, dat beseffen we nu. Het doel van onze data is dat deze voldoet aan het acroniem</w:t>
      </w:r>
      <w:r>
        <w:t xml:space="preserve"> </w:t>
      </w:r>
      <w:r>
        <w:rPr>
          <w:bCs/>
          <w:b/>
        </w:rPr>
        <w:t xml:space="preserve">C.I.A</w:t>
      </w:r>
      <w:r>
        <w:t xml:space="preserve"> </w:t>
      </w:r>
      <w:r>
        <w:t xml:space="preserve">wat staat voor:</w:t>
      </w:r>
    </w:p>
    <w:p>
      <w:pPr>
        <w:numPr>
          <w:ilvl w:val="0"/>
          <w:numId w:val="1008"/>
        </w:numPr>
        <w:pStyle w:val="Compact"/>
      </w:pPr>
      <w:r>
        <w:rPr>
          <w:bCs/>
          <w:b/>
        </w:rPr>
        <w:t xml:space="preserve">C</w:t>
      </w:r>
      <w:r>
        <w:t xml:space="preserve"> </w:t>
      </w:r>
      <w:r>
        <w:t xml:space="preserve">voor</w:t>
      </w:r>
      <w:r>
        <w:t xml:space="preserve"> </w:t>
      </w:r>
      <w:r>
        <w:t xml:space="preserve">“</w:t>
      </w:r>
      <w:r>
        <w:rPr>
          <w:bCs/>
          <w:b/>
        </w:rPr>
        <w:t xml:space="preserve">confidentiality</w:t>
      </w:r>
      <w:r>
        <w:t xml:space="preserve">”</w:t>
      </w:r>
      <w:r>
        <w:t xml:space="preserve">: vertrouwelijkheid. De data kan enkel door zij die er recht toe hebben gebruikt worden. We gaan dit onder andere oplossen met behulp van encryptie en paswoorden.</w:t>
      </w:r>
    </w:p>
    <w:p>
      <w:pPr>
        <w:numPr>
          <w:ilvl w:val="0"/>
          <w:numId w:val="1008"/>
        </w:numPr>
        <w:pStyle w:val="Compact"/>
      </w:pPr>
      <w:r>
        <w:rPr>
          <w:bCs/>
          <w:b/>
        </w:rPr>
        <w:t xml:space="preserve">I</w:t>
      </w:r>
      <w:r>
        <w:t xml:space="preserve"> </w:t>
      </w:r>
      <w:r>
        <w:t xml:space="preserve">voor</w:t>
      </w:r>
      <w:r>
        <w:t xml:space="preserve"> </w:t>
      </w:r>
      <w:r>
        <w:t xml:space="preserve">“</w:t>
      </w:r>
      <w:r>
        <w:rPr>
          <w:bCs/>
          <w:b/>
        </w:rPr>
        <w:t xml:space="preserve">integrity</w:t>
      </w:r>
      <w:r>
        <w:t xml:space="preserve">”</w:t>
      </w:r>
      <w:r>
        <w:t xml:space="preserve">: integriteit. We moeten weten of onze data onbeschadigd is en niet werd aangepast door derden (of storingen). Bij bestanden gaan we bijvoorbeeld werken met zogenaamde (secure) hashes.</w:t>
      </w:r>
    </w:p>
    <w:p>
      <w:pPr>
        <w:numPr>
          <w:ilvl w:val="0"/>
          <w:numId w:val="1008"/>
        </w:numPr>
        <w:pStyle w:val="Compact"/>
      </w:pPr>
      <w:r>
        <w:rPr>
          <w:bCs/>
          <w:b/>
        </w:rPr>
        <w:t xml:space="preserve">A</w:t>
      </w:r>
      <w:r>
        <w:t xml:space="preserve"> </w:t>
      </w:r>
      <w:r>
        <w:t xml:space="preserve">voor</w:t>
      </w:r>
      <w:r>
        <w:t xml:space="preserve"> </w:t>
      </w:r>
      <w:r>
        <w:t xml:space="preserve">“</w:t>
      </w:r>
      <w:r>
        <w:rPr>
          <w:bCs/>
          <w:b/>
        </w:rPr>
        <w:t xml:space="preserve">availability</w:t>
      </w:r>
      <w:r>
        <w:t xml:space="preserve">”</w:t>
      </w:r>
      <w:r>
        <w:t xml:space="preserve">: beschikbaarheid. Data die niet door rechtmatige gebruikers kan bereikt worden is onbestaande data. Zogenaamde</w:t>
      </w:r>
      <w:r>
        <w:t xml:space="preserve"> </w:t>
      </w:r>
      <w:r>
        <w:t xml:space="preserve">“</w:t>
      </w:r>
      <w:r>
        <w:t xml:space="preserve">denial-of-service</w:t>
      </w:r>
      <w:r>
        <w:t xml:space="preserve">”</w:t>
      </w:r>
      <w:r>
        <w:t xml:space="preserve"> </w:t>
      </w:r>
      <w:r>
        <w:t xml:space="preserve">(dos) aanvallen hebben als doel deze pijler van CIA aan te vallen. Availability is een breed veld en wordt onder andere opgelost door backups, redundante servers enerzijds, en preventieve maatregelen anderzijds zoals firewalls, load balancers, etc.</w:t>
      </w:r>
    </w:p>
    <w:bookmarkStart w:id="57" w:name="mccumber-kubus"/>
    <w:p>
      <w:pPr>
        <w:pStyle w:val="Heading3"/>
      </w:pPr>
      <w:r>
        <w:rPr>
          <w:rStyle w:val="SectionNumber"/>
        </w:rPr>
        <w:t xml:space="preserve">3.1.1</w:t>
      </w:r>
      <w:r>
        <w:tab/>
      </w:r>
      <w:r>
        <w:t xml:space="preserve">McCumber kubus</w:t>
      </w:r>
    </w:p>
    <w:p>
      <w:pPr>
        <w:pStyle w:val="FirstParagraph"/>
      </w:pPr>
      <w:r>
        <w:t xml:space="preserve">De zogenaamde McCumber kubus, ontwikkeld door John McCumber in 1991, geeft een goed beeld weer waarom het steeds belangrijk is goed te beseffen binnen welke context we praten. Deze kubus stelt een model voor dat kan gebruikt worden om je ervan te vergewissen dat je aan alles denkt wanneer je je informatie wilt beschermen. De kubus bestaat uit drie dimensies en iedere dimensie bestaat uit een aantal aspecten.</w:t>
      </w:r>
      <w:r>
        <w:t xml:space="preserve"> </w:t>
      </w:r>
      <w:r>
        <w:rPr>
          <w:bCs/>
          <w:b/>
        </w:rPr>
        <w:t xml:space="preserve">Enkel wanneer we alle aspecten van alle dimensies in onze beveiligingsaanpak voorzien kunnen we hopen dat we onze C.I.A. doelen hebben bereikt.</w:t>
      </w:r>
    </w:p>
    <w:p>
      <w:pPr>
        <w:pStyle w:val="BodyText"/>
      </w:pPr>
      <w:r>
        <w:t xml:space="preserve">Om ons doel te bereiken (C.I.A.) moeten we ervoor zorgen dat we dit toepassen op alle vormen die onze data kan hebben (opslag, verzenden, verwerken). Dit kunnen we bewerkstelligen door technologische oplossingen (zoals encryptie wat in het volgende hoofdstuk wordt uitgespit), maar een niet onbelangrijke factor zijn ook de mensen die met de data moeten werken. Als zij zich niet aan de afspraken (procedures) houden en hun paswoorden gewoon op post-its aan hun scherm hangen, dan mag je een nog zo’n dure firewall hebben, het zal niet baten.</w:t>
      </w:r>
    </w:p>
    <w:p>
      <w:pPr>
        <w:pStyle w:val="CaptionedFigure"/>
      </w:pPr>
      <w:r>
        <w:drawing>
          <wp:inline>
            <wp:extent cx="5334000" cy="5727785"/>
            <wp:effectExtent b="0" l="0" r="0" t="0"/>
            <wp:docPr descr="De McCumber kubus." title="" id="55" name="Picture"/>
            <a:graphic>
              <a:graphicData uri="http://schemas.openxmlformats.org/drawingml/2006/picture">
                <pic:pic>
                  <pic:nvPicPr>
                    <pic:cNvPr descr="crypto/secmodel.png" id="56" name="Picture"/>
                    <pic:cNvPicPr>
                      <a:picLocks noChangeArrowheads="1" noChangeAspect="1"/>
                    </pic:cNvPicPr>
                  </pic:nvPicPr>
                  <pic:blipFill>
                    <a:blip r:embed="rId54"/>
                    <a:stretch>
                      <a:fillRect/>
                    </a:stretch>
                  </pic:blipFill>
                  <pic:spPr bwMode="auto">
                    <a:xfrm>
                      <a:off x="0" y="0"/>
                      <a:ext cx="5334000" cy="5727785"/>
                    </a:xfrm>
                    <a:prstGeom prst="rect">
                      <a:avLst/>
                    </a:prstGeom>
                    <a:noFill/>
                    <a:ln w="9525">
                      <a:noFill/>
                      <a:headEnd/>
                      <a:tailEnd/>
                    </a:ln>
                  </pic:spPr>
                </pic:pic>
              </a:graphicData>
            </a:graphic>
          </wp:inline>
        </w:drawing>
      </w:r>
    </w:p>
    <w:p>
      <w:pPr>
        <w:pStyle w:val="ImageCaption"/>
      </w:pPr>
      <w:r>
        <w:t xml:space="preserve">De McCumber kubus.</w:t>
      </w:r>
    </w:p>
    <w:p>
      <w:pPr>
        <w:pStyle w:val="BodyText"/>
      </w:pPr>
      <w:r>
        <w:t xml:space="preserve">De wereld van de cyberboswachters houdt van afkortingen, protocols en vreemd klinkende standaarden. De wereldwijd gebruikte</w:t>
      </w:r>
      <w:r>
        <w:t xml:space="preserve"> </w:t>
      </w:r>
      <w:r>
        <w:rPr>
          <w:bCs/>
          <w:b/>
        </w:rPr>
        <w:t xml:space="preserve">ISO 27001</w:t>
      </w:r>
      <w:r>
        <w:t xml:space="preserve"> </w:t>
      </w:r>
      <w:r>
        <w:t xml:space="preserve">standaard (of norm) is er zo eentje, maar wel een erg belangrijke om te kennen. Wanneer een bedrijf of organisatie wil aantonen dat ze informatiebeveiliging hoog in het vaandel dragen, dan zullen ze deze norm trachten te behalen. Om als</w:t>
      </w:r>
      <w:r>
        <w:t xml:space="preserve"> </w:t>
      </w:r>
      <w:r>
        <w:rPr>
          <w:iCs/>
          <w:i/>
        </w:rPr>
        <w:t xml:space="preserve">ISO 27001 bedrijf</w:t>
      </w:r>
      <w:r>
        <w:t xml:space="preserve"> </w:t>
      </w:r>
      <w:r>
        <w:t xml:space="preserve">door het leven te mogen gaan moeten ze aan een hele hoop strenge eisen voldoen (die alle dimensies van de McCumber kubus omvatten, zou je kunnen zeggen) die in de standaard beschreven staan. Hierbij zal een externe auditor vervolgens controleren of je hier aan voldoet als bedrijf (en moet je dit elke drie jaar opnieuw doen).</w:t>
      </w:r>
    </w:p>
    <w:bookmarkEnd w:id="57"/>
    <w:bookmarkEnd w:id="58"/>
    <w:bookmarkStart w:id="61" w:name="Xc136a7b6bcce754ce172b69d9bc6e3a995e2f41"/>
    <w:p>
      <w:pPr>
        <w:pStyle w:val="Heading2"/>
      </w:pPr>
      <w:r>
        <w:rPr>
          <w:rStyle w:val="SectionNumber"/>
        </w:rPr>
        <w:t xml:space="preserve">3.2</w:t>
      </w:r>
      <w:r>
        <w:tab/>
      </w:r>
      <w:r>
        <w:t xml:space="preserve">Waarom cyberboswachters het zo moeilijk hebben</w:t>
      </w:r>
    </w:p>
    <w:p>
      <w:pPr>
        <w:pStyle w:val="FirstParagraph"/>
      </w:pPr>
      <w:r>
        <w:t xml:space="preserve">De McCumber kubus is een mooi concept, maar het is ook niet meer dan dat: een theoretisch framework. Het is ideaal om vanuit een high-level perspectief je ervan te vergewissen dat je aan alles hebt gedacht, maar in de praktijk komt er uiteraard bij alle aspecten van deze kubus aardig wat kijken.</w:t>
      </w:r>
    </w:p>
    <w:p>
      <w:pPr>
        <w:pStyle w:val="BodyText"/>
      </w:pPr>
      <w:r>
        <w:t xml:space="preserve">De cyberboswachters van de 21e eeuw hebben geen eenvoudige job. Ze was in de vorige eeuw al pittig, de laatste jaren is de wapenwedloop er helaas alleen maar grimmiger op geworden.</w:t>
      </w:r>
    </w:p>
    <w:p>
      <w:pPr>
        <w:numPr>
          <w:ilvl w:val="0"/>
          <w:numId w:val="1009"/>
        </w:numPr>
        <w:pStyle w:val="Compact"/>
      </w:pPr>
      <w:r>
        <w:t xml:space="preserve">De aanvallers kunnen aan bijna supersonische</w:t>
      </w:r>
      <w:r>
        <w:t xml:space="preserve"> </w:t>
      </w:r>
      <w:r>
        <w:rPr>
          <w:bCs/>
          <w:b/>
        </w:rPr>
        <w:t xml:space="preserve">snelheid</w:t>
      </w:r>
      <w:r>
        <w:t xml:space="preserve"> </w:t>
      </w:r>
      <w:r>
        <w:t xml:space="preserve">aanvallen op duizenden, of zelfs miljoenen, systemen starten.</w:t>
      </w:r>
    </w:p>
    <w:p>
      <w:pPr>
        <w:numPr>
          <w:ilvl w:val="0"/>
          <w:numId w:val="1009"/>
        </w:numPr>
        <w:pStyle w:val="Compact"/>
      </w:pPr>
      <w:r>
        <w:t xml:space="preserve">“</w:t>
      </w:r>
      <w:r>
        <w:t xml:space="preserve">Alles is verbonden</w:t>
      </w:r>
      <w:r>
        <w:t xml:space="preserve">”</w:t>
      </w:r>
      <w:r>
        <w:t xml:space="preserve">: onze huidige IT-netwerken zijn vele malen groter en complexer dan circa 20 jaar geleden. Hierdoor is ook de zogenaamde</w:t>
      </w:r>
      <w:r>
        <w:t xml:space="preserve"> </w:t>
      </w:r>
      <w:r>
        <w:rPr>
          <w:bCs/>
          <w:b/>
        </w:rPr>
        <w:t xml:space="preserve">attack surface</w:t>
      </w:r>
      <w:r>
        <w:t xml:space="preserve"> </w:t>
      </w:r>
      <w:r>
        <w:t xml:space="preserve">steeds groter. Gedaan zijn de tijden dat een middelgroot tot groot bedrijf genoeg had aan één cyberboswachters. Er zijn nu zelfs bedrijven die kunnen ingehuurd worden om bij problemen (of slimmer: vooraf als audit) te komen helpen om de boel te blussen.</w:t>
      </w:r>
    </w:p>
    <w:p>
      <w:pPr>
        <w:numPr>
          <w:ilvl w:val="0"/>
          <w:numId w:val="1009"/>
        </w:numPr>
        <w:pStyle w:val="Compact"/>
      </w:pPr>
      <w:r>
        <w:t xml:space="preserve">De tools die aanvallers, van welke aard ook, ter hun beschikking hebben is vaak ongelooflijk</w:t>
      </w:r>
      <w:r>
        <w:t xml:space="preserve"> </w:t>
      </w:r>
      <w:r>
        <w:rPr>
          <w:bCs/>
          <w:b/>
        </w:rPr>
        <w:t xml:space="preserve">eenvoudig</w:t>
      </w:r>
      <w:r>
        <w:t xml:space="preserve"> </w:t>
      </w:r>
      <w:r>
        <w:t xml:space="preserve">geworden. Gedaan is de tijd dat een ietwat stevige aanval kon gedaan worden door experts met tien jaar script- en netwerkervaring. Sommige vreeswekkende aanvallen vereisen niet meer dan het IP-adres van het slachtoffer in een invulveld invullen en vervolgens een klik op een grote rode knop</w:t>
      </w:r>
      <w:r>
        <w:t xml:space="preserve"> </w:t>
      </w:r>
      <w:r>
        <w:t xml:space="preserve">“</w:t>
      </w:r>
      <w:r>
        <w:t xml:space="preserve">Start attack</w:t>
      </w:r>
      <w:r>
        <w:t xml:space="preserve">”</w:t>
      </w:r>
      <w:r>
        <w:t xml:space="preserve">.</w:t>
      </w:r>
    </w:p>
    <w:p>
      <w:pPr>
        <w:numPr>
          <w:ilvl w:val="0"/>
          <w:numId w:val="1009"/>
        </w:numPr>
        <w:pStyle w:val="Compact"/>
      </w:pPr>
      <w:r>
        <w:t xml:space="preserve">Aanvallers schuimen</w:t>
      </w:r>
      <w:r>
        <w:t xml:space="preserve"> </w:t>
      </w:r>
      <w:r>
        <w:rPr>
          <w:iCs/>
          <w:i/>
        </w:rPr>
        <w:t xml:space="preserve">underground</w:t>
      </w:r>
      <w:r>
        <w:t xml:space="preserve"> </w:t>
      </w:r>
      <w:r>
        <w:t xml:space="preserve">fora af, op zoek naar de nieuwste</w:t>
      </w:r>
      <w:r>
        <w:t xml:space="preserve"> </w:t>
      </w:r>
      <w:r>
        <w:rPr>
          <w:iCs/>
          <w:i/>
        </w:rPr>
        <w:t xml:space="preserve">zero-day vulnrabilities</w:t>
      </w:r>
      <w:r>
        <w:t xml:space="preserve"> </w:t>
      </w:r>
      <w:r>
        <w:t xml:space="preserve">die ze in hun arsenaal kunnen opnemen. Fabrikanten van besturingssystemen en software kunnen de</w:t>
      </w:r>
      <w:r>
        <w:t xml:space="preserve"> </w:t>
      </w:r>
      <w:r>
        <w:rPr>
          <w:bCs/>
          <w:b/>
        </w:rPr>
        <w:t xml:space="preserve">snelheid waarmee nieuwe zwakheden</w:t>
      </w:r>
      <w:r>
        <w:t xml:space="preserve"> </w:t>
      </w:r>
      <w:r>
        <w:t xml:space="preserve">in hun systeem worden gevonden niet volgen.</w:t>
      </w:r>
    </w:p>
    <w:p>
      <w:pPr>
        <w:numPr>
          <w:ilvl w:val="0"/>
          <w:numId w:val="1009"/>
        </w:numPr>
        <w:pStyle w:val="Compact"/>
      </w:pPr>
      <w:r>
        <w:t xml:space="preserve">Door voorgaande snelheid van nieuwe zwakheden, duurt het ook langer en langer voor alles kan</w:t>
      </w:r>
      <w:r>
        <w:t xml:space="preserve"> </w:t>
      </w:r>
      <w:r>
        <w:rPr>
          <w:bCs/>
          <w:b/>
        </w:rPr>
        <w:t xml:space="preserve">gepatcht</w:t>
      </w:r>
      <w:r>
        <w:t xml:space="preserve"> </w:t>
      </w:r>
      <w:r>
        <w:t xml:space="preserve">worden door de ontwikkelaars van de software.</w:t>
      </w:r>
    </w:p>
    <w:p>
      <w:pPr>
        <w:numPr>
          <w:ilvl w:val="0"/>
          <w:numId w:val="1009"/>
        </w:numPr>
        <w:pStyle w:val="Compact"/>
      </w:pPr>
      <w:r>
        <w:t xml:space="preserve">Aanvallers kunnen</w:t>
      </w:r>
      <w:r>
        <w:t xml:space="preserve"> </w:t>
      </w:r>
      <w:r>
        <w:rPr>
          <w:bCs/>
          <w:b/>
        </w:rPr>
        <w:t xml:space="preserve">gigantische legers van computers en botnets</w:t>
      </w:r>
      <w:r>
        <w:t xml:space="preserve"> </w:t>
      </w:r>
      <w:r>
        <w:t xml:space="preserve">gebruiken om een ijzingwekkende hoeveelheid aan simultane aanvallen op één enkel slachtoffer uit te voeren.</w:t>
      </w:r>
    </w:p>
    <w:p>
      <w:pPr>
        <w:numPr>
          <w:ilvl w:val="0"/>
          <w:numId w:val="1009"/>
        </w:numPr>
        <w:pStyle w:val="Compact"/>
      </w:pPr>
      <w:r>
        <w:rPr>
          <w:bCs/>
          <w:b/>
        </w:rPr>
        <w:t xml:space="preserve">Gebruikers</w:t>
      </w:r>
      <w:r>
        <w:t xml:space="preserve"> </w:t>
      </w:r>
      <w:r>
        <w:t xml:space="preserve">zijn een nog kleiner radertje in dit alles geworden en zullen nog sneller fouten maken (klikken op een link in een phishing email bijvoorbeeld) dan voorheen, met alle gevolgen van dien.</w:t>
      </w:r>
    </w:p>
    <w:bookmarkStart w:id="60" w:name="zero-days-en-patching"/>
    <w:p>
      <w:pPr>
        <w:pStyle w:val="Heading3"/>
      </w:pPr>
      <w:r>
        <w:rPr>
          <w:rStyle w:val="SectionNumber"/>
        </w:rPr>
        <w:t xml:space="preserve">3.2.1</w:t>
      </w:r>
      <w:r>
        <w:tab/>
      </w:r>
      <w:r>
        <w:t xml:space="preserve">Zero days en patching</w:t>
      </w:r>
    </w:p>
    <w:p>
      <w:pPr>
        <w:pStyle w:val="FirstParagraph"/>
      </w:pPr>
      <w:r>
        <w:t xml:space="preserve">Aanvallers hebben voor zero days aardig wat geld over. Een zero day kopen is een aanval kopen die gegarandeerd zal werken daar deze een zwakte misbruikt die nog niet bij de maker van de software gekend is.</w:t>
      </w:r>
    </w:p>
    <w:p>
      <w:pPr>
        <w:pStyle w:val="BodyText"/>
      </w:pPr>
      <w:r>
        <w:t xml:space="preserve">Een zero day zal quasi gegarandeerd blijven werken tot de ontwikkelaars een nieuwe patch ervoor maken. Maar zelfs dan blijven zero days nuttig: het is niet omdat er een patch bestaat, dat de doelwitten deze patch ook effectief reeds geïnstalleerd hebben. Veel bedrijven hebben nu erg strenge</w:t>
      </w:r>
      <w:r>
        <w:t xml:space="preserve"> </w:t>
      </w:r>
      <w:r>
        <w:rPr>
          <w:iCs/>
          <w:i/>
        </w:rPr>
        <w:t xml:space="preserve">patching policies</w:t>
      </w:r>
      <w:r>
        <w:t xml:space="preserve"> </w:t>
      </w:r>
      <w:r>
        <w:t xml:space="preserve">maar toch blijft het dweilen met de kraan open: er moet maar één systeem niet gepatcht zijn tegen de zero day van de aanvallers en het gaatje in de verdedigingslinie is gevonden en kan misbruikt worden.</w:t>
      </w:r>
    </w:p>
    <w:p>
      <w:pPr>
        <w:pStyle w:val="BodyText"/>
      </w:pPr>
      <w:r>
        <w:t xml:space="preserve">De meeste fabrikanten van besturingssystemen (Apple, Microsoft, etc.) en veelgebruikte softwarepakketten (Adobe, Microsoft, etc.) brengen patches op welbepaalde dagen uit. Dit zorgt er bijvoorbeeld voor dat systeembeheerders hier rekening mee kunnen houden in hun wekelijkse planning. Voor gebruikers van zero days is dit ook nuttig: er ontstaat een zogenaamde</w:t>
      </w:r>
      <w:r>
        <w:t xml:space="preserve"> </w:t>
      </w:r>
      <w:r>
        <w:rPr>
          <w:bCs/>
          <w:b/>
        </w:rPr>
        <w:t xml:space="preserve">window of vulnerability</w:t>
      </w:r>
      <w:r>
        <w:t xml:space="preserve">. Dit is de periode tussen het</w:t>
      </w:r>
      <w:r>
        <w:t xml:space="preserve"> </w:t>
      </w:r>
      <w:r>
        <w:t xml:space="preserve">“</w:t>
      </w:r>
      <w:r>
        <w:t xml:space="preserve">ontdekken en in gebruik nemen van een zero day</w:t>
      </w:r>
      <w:r>
        <w:t xml:space="preserve">”</w:t>
      </w:r>
      <w:r>
        <w:t xml:space="preserve"> </w:t>
      </w:r>
      <w:r>
        <w:t xml:space="preserve">en de moment waarop de patch tegen de zero day wordt verspreid. In dit</w:t>
      </w:r>
      <w:r>
        <w:t xml:space="preserve"> </w:t>
      </w:r>
      <w:r>
        <w:rPr>
          <w:iCs/>
          <w:i/>
        </w:rPr>
        <w:t xml:space="preserve">window</w:t>
      </w:r>
      <w:r>
        <w:t xml:space="preserve"> </w:t>
      </w:r>
      <w:r>
        <w:t xml:space="preserve">heeft de aanvaller vrij spel daar geen enkel systeem al kan gepatcht zijn.</w:t>
      </w:r>
    </w:p>
    <w:p>
      <w:pPr>
        <w:pStyle w:val="BodyText"/>
      </w:pPr>
      <w:r>
        <w:t xml:space="preserve">In 2021 verscheen</w:t>
      </w:r>
      <w:r>
        <w:t xml:space="preserve"> </w:t>
      </w:r>
      <w:r>
        <w:t xml:space="preserve">“</w:t>
      </w:r>
      <w:r>
        <w:t xml:space="preserve">How they tell me the world ends</w:t>
      </w:r>
      <w:r>
        <w:t xml:space="preserve">”</w:t>
      </w:r>
      <w:r>
        <w:t xml:space="preserve"> </w:t>
      </w:r>
      <w:r>
        <w:t xml:space="preserve">van New York Times journaliste Nicole Perlroth. Dit boek is erg ontluisterend en geeft een griezelig inzicht in hoe het er momenteel aan toe gaat in de schimmige wereld van zero days, offensieve cybersecurity, etc. Bekijk bijvoorbeeld maar eens de twitter-account van Chaouki Bekrar (</w:t>
      </w:r>
      <w:hyperlink r:id="rId59">
        <w:r>
          <w:rPr>
            <w:rStyle w:val="Hyperlink"/>
          </w:rPr>
          <w:t xml:space="preserve">twitter.com/cbekrar</w:t>
        </w:r>
      </w:hyperlink>
      <w:r>
        <w:t xml:space="preserve">), oprichter van Zerodium, een zero-days</w:t>
      </w:r>
      <w:r>
        <w:t xml:space="preserve"> </w:t>
      </w:r>
      <w:r>
        <w:rPr>
          <w:iCs/>
          <w:i/>
        </w:rPr>
        <w:t xml:space="preserve">broker</w:t>
      </w:r>
      <w:r>
        <w:t xml:space="preserve"> </w:t>
      </w:r>
      <w:r>
        <w:t xml:space="preserve">en huiver bij de gigantische prijzen die zero days waard kunnen zijn (soms meer dan één miljoen dollar…).</w:t>
      </w:r>
    </w:p>
    <w:bookmarkEnd w:id="60"/>
    <w:bookmarkEnd w:id="61"/>
    <w:bookmarkStart w:id="73" w:name="wie-zijn-de-stropers"/>
    <w:p>
      <w:pPr>
        <w:pStyle w:val="Heading2"/>
      </w:pPr>
      <w:r>
        <w:rPr>
          <w:rStyle w:val="SectionNumber"/>
        </w:rPr>
        <w:t xml:space="preserve">3.3</w:t>
      </w:r>
      <w:r>
        <w:tab/>
      </w:r>
      <w:r>
        <w:t xml:space="preserve">Wie zijn de stropers?</w:t>
      </w:r>
    </w:p>
    <w:p>
      <w:pPr>
        <w:pStyle w:val="FirstParagraph"/>
      </w:pPr>
      <w:r>
        <w:t xml:space="preserve">Waar moeten we ons tegen beschermen als cyberboswachter? Het zou verleidelijk zijn om ons te richten op één specifieke doelgroep en ons daar volledig tegen te wapenen. Helaas is het niet te voorspellen van wie je last zal hebben. Iedere groep aanvallers heeft eigen motivaties en middelen en het is niet altijd evident om tegen ieder iets te doen. Het kan natuurlijk geen kwaad om tenminste te weten met welke groepen je mogelijk zal geconfronteerd worden:</w:t>
      </w:r>
    </w:p>
    <w:p>
      <w:pPr>
        <w:numPr>
          <w:ilvl w:val="0"/>
          <w:numId w:val="1010"/>
        </w:numPr>
        <w:pStyle w:val="Compact"/>
      </w:pPr>
      <w:r>
        <w:rPr>
          <w:bCs/>
          <w:b/>
        </w:rPr>
        <w:t xml:space="preserve">Hackers</w:t>
      </w:r>
      <w:r>
        <w:t xml:space="preserve">: waarbij we een onderscheid moeten maken tussen white, black en grey hat hackers uiteraard.</w:t>
      </w:r>
    </w:p>
    <w:p>
      <w:pPr>
        <w:numPr>
          <w:ilvl w:val="0"/>
          <w:numId w:val="1010"/>
        </w:numPr>
        <w:pStyle w:val="Compact"/>
      </w:pPr>
      <w:r>
        <w:rPr>
          <w:bCs/>
          <w:b/>
        </w:rPr>
        <w:t xml:space="preserve">Scriptkiddies</w:t>
      </w:r>
      <w:r>
        <w:t xml:space="preserve">: een groep die soms te laat beseft dat ook zij dingen doen die erg strafbaar zijn.</w:t>
      </w:r>
    </w:p>
    <w:p>
      <w:pPr>
        <w:numPr>
          <w:ilvl w:val="0"/>
          <w:numId w:val="1010"/>
        </w:numPr>
        <w:pStyle w:val="Compact"/>
      </w:pPr>
      <w:r>
        <w:rPr>
          <w:bCs/>
          <w:b/>
        </w:rPr>
        <w:t xml:space="preserve">Werknemers</w:t>
      </w:r>
      <w:r>
        <w:t xml:space="preserve">: een vaak over het hoofd gekeken, maar oh zo veel voorkomende groep.</w:t>
      </w:r>
    </w:p>
    <w:p>
      <w:pPr>
        <w:numPr>
          <w:ilvl w:val="0"/>
          <w:numId w:val="1010"/>
        </w:numPr>
        <w:pStyle w:val="Compact"/>
      </w:pPr>
      <w:r>
        <w:rPr>
          <w:bCs/>
          <w:b/>
        </w:rPr>
        <w:t xml:space="preserve">Cybercriminelen</w:t>
      </w:r>
      <w:r>
        <w:t xml:space="preserve">: dé grootste plaag, nog steeds.</w:t>
      </w:r>
    </w:p>
    <w:p>
      <w:pPr>
        <w:numPr>
          <w:ilvl w:val="0"/>
          <w:numId w:val="1010"/>
        </w:numPr>
        <w:pStyle w:val="Compact"/>
      </w:pPr>
      <w:r>
        <w:rPr>
          <w:bCs/>
          <w:b/>
        </w:rPr>
        <w:t xml:space="preserve">Cyberterroristen</w:t>
      </w:r>
      <w:r>
        <w:t xml:space="preserve">: rebel, vrijheidsstrijders, terrorist.</w:t>
      </w:r>
      <w:r>
        <w:t xml:space="preserve"> </w:t>
      </w:r>
      <w:r>
        <w:rPr>
          <w:iCs/>
          <w:i/>
        </w:rPr>
        <w:t xml:space="preserve">It’s all in the eye of the beholder</w:t>
      </w:r>
      <w:r>
        <w:t xml:space="preserve"> </w:t>
      </w:r>
      <w:r>
        <w:t xml:space="preserve">uiteraard.</w:t>
      </w:r>
    </w:p>
    <w:p>
      <w:pPr>
        <w:numPr>
          <w:ilvl w:val="0"/>
          <w:numId w:val="1010"/>
        </w:numPr>
        <w:pStyle w:val="Compact"/>
      </w:pPr>
      <w:r>
        <w:rPr>
          <w:bCs/>
          <w:b/>
        </w:rPr>
        <w:t xml:space="preserve">Spionnen</w:t>
      </w:r>
      <w:r>
        <w:t xml:space="preserve"> </w:t>
      </w:r>
      <w:r>
        <w:t xml:space="preserve">:</w:t>
      </w:r>
      <w:r>
        <w:t xml:space="preserve"> </w:t>
      </w:r>
      <w:r>
        <w:rPr>
          <w:iCs/>
          <w:i/>
        </w:rPr>
        <w:t xml:space="preserve">James Bond of the WWW</w:t>
      </w:r>
      <w:r>
        <w:t xml:space="preserve">.</w:t>
      </w:r>
    </w:p>
    <w:p>
      <w:pPr>
        <w:numPr>
          <w:ilvl w:val="0"/>
          <w:numId w:val="1010"/>
        </w:numPr>
        <w:pStyle w:val="Compact"/>
      </w:pPr>
      <w:r>
        <w:rPr>
          <w:bCs/>
          <w:b/>
        </w:rPr>
        <w:t xml:space="preserve">Overheden</w:t>
      </w:r>
      <w:r>
        <w:t xml:space="preserve"> </w:t>
      </w:r>
      <w:r>
        <w:t xml:space="preserve">(of door overheden gesponsord): een probleem dat steeds groter blijkt te worden.</w:t>
      </w:r>
    </w:p>
    <w:bookmarkStart w:id="62" w:name="hackers"/>
    <w:p>
      <w:pPr>
        <w:pStyle w:val="Heading3"/>
      </w:pPr>
      <w:r>
        <w:rPr>
          <w:rStyle w:val="SectionNumber"/>
        </w:rPr>
        <w:t xml:space="preserve">3.3.1</w:t>
      </w:r>
      <w:r>
        <w:tab/>
      </w:r>
      <w:r>
        <w:t xml:space="preserve">Hackers</w:t>
      </w:r>
    </w:p>
    <w:p>
      <w:pPr>
        <w:pStyle w:val="FirstParagraph"/>
      </w:pPr>
      <w:r>
        <w:t xml:space="preserve">Wanneer een digitale stroper niet onder één van de andere noemers kan gezet worden dan wordt hij</w:t>
      </w:r>
      <w:r>
        <w:t xml:space="preserve"> </w:t>
      </w:r>
      <w:r>
        <w:t xml:space="preserve">“</w:t>
      </w:r>
      <w:r>
        <w:t xml:space="preserve">hacker</w:t>
      </w:r>
      <w:r>
        <w:t xml:space="preserve">”</w:t>
      </w:r>
      <w:r>
        <w:t xml:space="preserve"> </w:t>
      </w:r>
      <w:r>
        <w:t xml:space="preserve">genoemd, een soort catch-all term die soms een positieve, soms een negatieve connotatie heeft. Om toch wat onderscheid mogelijk te maken kunnen we zeggen dat er drie soorten hackers zijn:</w:t>
      </w:r>
    </w:p>
    <w:p>
      <w:pPr>
        <w:numPr>
          <w:ilvl w:val="0"/>
          <w:numId w:val="1011"/>
        </w:numPr>
        <w:pStyle w:val="Compact"/>
      </w:pPr>
      <w:r>
        <w:rPr>
          <w:bCs/>
          <w:b/>
        </w:rPr>
        <w:t xml:space="preserve">Whitehat</w:t>
      </w:r>
      <w:r>
        <w:t xml:space="preserve">:</w:t>
      </w:r>
      <w:r>
        <w:t xml:space="preserve"> </w:t>
      </w:r>
      <w:r>
        <w:rPr>
          <w:iCs/>
          <w:i/>
        </w:rPr>
        <w:t xml:space="preserve">“</w:t>
      </w:r>
      <w:r>
        <w:rPr>
          <w:iCs/>
          <w:i/>
        </w:rPr>
        <w:t xml:space="preserve">de goei</w:t>
      </w:r>
      <w:r>
        <w:rPr>
          <w:iCs/>
          <w:i/>
        </w:rPr>
        <w:t xml:space="preserve">”</w:t>
      </w:r>
      <w:r>
        <w:t xml:space="preserve">. Dit zijn hackers die onder duidelijke afspraken met hun doelwit de sterktes en zwaktes van een systeem zullen testen door deze te proberen te omzeilen. Whitehat hackers werken volledig binnen de krijtlijnen van de wet en zullen enkel die zaken testen waartoe zij recht hebben. Denk bijvoorbeeld aan audit-bedrijven die de beveiliging van andere bedrijven zullen</w:t>
      </w:r>
      <w:r>
        <w:t xml:space="preserve"> </w:t>
      </w:r>
      <w:r>
        <w:rPr>
          <w:iCs/>
          <w:i/>
        </w:rPr>
        <w:t xml:space="preserve">pentesten</w:t>
      </w:r>
      <w:r>
        <w:t xml:space="preserve"> </w:t>
      </w:r>
      <w:r>
        <w:t xml:space="preserve">(penetration testing: trachten in een systeem te geraken) of bounty hunters die bijvoorbeeld via</w:t>
      </w:r>
      <w:r>
        <w:t xml:space="preserve"> </w:t>
      </w:r>
      <w:r>
        <w:rPr>
          <w:iCs/>
          <w:i/>
        </w:rPr>
        <w:t xml:space="preserve">intigrity.com</w:t>
      </w:r>
      <w:r>
        <w:t xml:space="preserve"> </w:t>
      </w:r>
      <w:r>
        <w:t xml:space="preserve">op zoek gaan naar nieuwe problemen bij een website of product.</w:t>
      </w:r>
    </w:p>
    <w:p>
      <w:pPr>
        <w:numPr>
          <w:ilvl w:val="0"/>
          <w:numId w:val="1011"/>
        </w:numPr>
        <w:pStyle w:val="Compact"/>
      </w:pPr>
      <w:r>
        <w:rPr>
          <w:bCs/>
          <w:b/>
        </w:rPr>
        <w:t xml:space="preserve">Greyhat</w:t>
      </w:r>
      <w:r>
        <w:t xml:space="preserve">: letterlijk een grijze zone. Grey hat hackers hebben meestal een positief doel maar zullen niet altijd volgens</w:t>
      </w:r>
      <w:r>
        <w:t xml:space="preserve"> </w:t>
      </w:r>
      <w:r>
        <w:t xml:space="preserve">“</w:t>
      </w:r>
      <w:r>
        <w:t xml:space="preserve">de regels van de wet werken</w:t>
      </w:r>
      <w:r>
        <w:t xml:space="preserve">”</w:t>
      </w:r>
      <w:r>
        <w:t xml:space="preserve">. Denk maar aan een hacker die ongevraagd een lek ontdekt in een bedrijf en dit ook rapporteert. De kans is bestaande (maar gelukkig kleiner dan vroeger) dat het bedrijf in kwestie hier niet mee opgezet is en alsnog de hacker zal aanklagen. Vergelijk grey hat hackers met een soort</w:t>
      </w:r>
      <w:r>
        <w:t xml:space="preserve"> </w:t>
      </w:r>
      <w:r>
        <w:t xml:space="preserve">“</w:t>
      </w:r>
      <w:r>
        <w:t xml:space="preserve">goede dief</w:t>
      </w:r>
      <w:r>
        <w:t xml:space="preserve">”</w:t>
      </w:r>
      <w:r>
        <w:t xml:space="preserve">: hij gebruikt zijn expertise om ongevraagd huizen binnen te breken om dan vervolgens, zonder iets te stelen, een briefje achter te laten met uitleg hoe de inbreker net is binnen geraakt.</w:t>
      </w:r>
    </w:p>
    <w:p>
      <w:pPr>
        <w:numPr>
          <w:ilvl w:val="0"/>
          <w:numId w:val="1011"/>
        </w:numPr>
        <w:pStyle w:val="Compact"/>
      </w:pPr>
      <w:r>
        <w:rPr>
          <w:bCs/>
          <w:b/>
        </w:rPr>
        <w:t xml:space="preserve">Blackhat</w:t>
      </w:r>
      <w:r>
        <w:t xml:space="preserve">: de</w:t>
      </w:r>
      <w:r>
        <w:t xml:space="preserve"> </w:t>
      </w:r>
      <w:r>
        <w:t xml:space="preserve">“</w:t>
      </w:r>
      <w:r>
        <w:t xml:space="preserve">bad guys</w:t>
      </w:r>
      <w:r>
        <w:t xml:space="preserve">”</w:t>
      </w:r>
      <w:r>
        <w:t xml:space="preserve"> </w:t>
      </w:r>
      <w:r>
        <w:t xml:space="preserve">van de hoop en ook wel</w:t>
      </w:r>
      <w:r>
        <w:t xml:space="preserve"> </w:t>
      </w:r>
      <w:r>
        <w:rPr>
          <w:iCs/>
          <w:i/>
        </w:rPr>
        <w:t xml:space="preserve">crackers</w:t>
      </w:r>
      <w:r>
        <w:t xml:space="preserve"> </w:t>
      </w:r>
      <w:r>
        <w:t xml:space="preserve">genoemd. Blackhat hackers zullen systemen aanvallen waar ze geen toestemming voor hebben en meestal met als doel om niet legale resultaten (lees: geld, kennis of macht) te bereiken ten koste van het doelwit.</w:t>
      </w:r>
    </w:p>
    <w:bookmarkEnd w:id="62"/>
    <w:bookmarkStart w:id="67" w:name="scriptkiddies"/>
    <w:p>
      <w:pPr>
        <w:pStyle w:val="Heading3"/>
      </w:pPr>
      <w:r>
        <w:rPr>
          <w:rStyle w:val="SectionNumber"/>
        </w:rPr>
        <w:t xml:space="preserve">3.3.2</w:t>
      </w:r>
      <w:r>
        <w:tab/>
      </w:r>
      <w:r>
        <w:t xml:space="preserve">Scriptkiddies</w:t>
      </w:r>
    </w:p>
    <w:p>
      <w:pPr>
        <w:pStyle w:val="FirstParagraph"/>
      </w:pPr>
      <w:r>
        <w:t xml:space="preserve">Iemand die weinig tot niets kent van cybersecurity maar toch bestaande tools uittest op slachtoffers, wordt ook wel een scriptkiddie genoemd. Deze groep mensen gebruikt tools die eenvoudig in gebruik zijn, zonder altijd goed te weten wat de tool doet én wat de gevolgen ervan zijn. Doordat tools steeds krachtiger worden, zijn ook de gevolgen van scriptkiddie-aanvallen steeds drastischer. Wat deze gebruikers vaak vergeten is dat hun acties strafbaar zijn. Ze vergeten dat ze het klikken op een knopje in een programma, vanuit hun gezellige bureaukamer thuis, erge gevolgen kan hebben voor hun doelwit. Het gebeurt dan ook geregeld dat een scriptie onzacht én snel in aanraking met het gerecht komt. De veiligheidsdiensten die op cyberaanvallen reageren kunnen natuurlijk niet zien wie er achter een aanval zit en zullen dus altijd op dezelfde manier reageren. Een inval van een team zwaar bewapende agenten omdat een bank of webshop al dagen wordt lamgelegd is een</w:t>
      </w:r>
      <w:r>
        <w:t xml:space="preserve"> </w:t>
      </w:r>
      <w:r>
        <w:t xml:space="preserve">“</w:t>
      </w:r>
      <w:r>
        <w:t xml:space="preserve">ervaring</w:t>
      </w:r>
      <w:r>
        <w:t xml:space="preserve">”</w:t>
      </w:r>
      <w:r>
        <w:t xml:space="preserve"> </w:t>
      </w:r>
      <w:r>
        <w:t xml:space="preserve">die een scriptkiddie nog lang zal herinneren (en zien op z’n lege spaarboekje ten gevolge van de grote boetes die hij of zij nog jaren zal moeten afbetalen)</w:t>
      </w:r>
    </w:p>
    <w:p>
      <w:pPr>
        <w:pStyle w:val="BodyText"/>
      </w:pPr>
      <w:r>
        <w:t xml:space="preserve">Low Orbit Ion Cannon is zo’n typische scriptkiddie tool: eenvoudig in gebruik, met potentieel grote gevolgen voor het slachtoffer. Deze tool, wanneer meerdere gebruikers hem samen gebruiken, voert DDOS-aanvallen op het doelwit uit. In 2010 werd de tool bijvoorbeeld gebruikt om de servers van Visa, MasterCard en Paypal uren lang lam te leggen als wraak op het feit dat deze betalingsdiensten geen betalingen voor WikiLeaks meer aanvaardden.</w:t>
      </w:r>
      <w:r>
        <w:t xml:space="preserve"> </w:t>
      </w:r>
      <w:hyperlink r:id="rId63">
        <w:r>
          <w:rPr>
            <w:rStyle w:val="Hyperlink"/>
          </w:rPr>
          <w:t xml:space="preserve">Meer informatie</w:t>
        </w:r>
      </w:hyperlink>
      <w:r>
        <w:t xml:space="preserve">.</w:t>
      </w:r>
    </w:p>
    <w:p>
      <w:pPr>
        <w:pStyle w:val="CaptionedFigure"/>
      </w:pPr>
      <w:r>
        <w:drawing>
          <wp:inline>
            <wp:extent cx="5334000" cy="2764178"/>
            <wp:effectExtent b="0" l="0" r="0" t="0"/>
            <wp:docPr descr="Low Orbit Ion Cannon UI (Bron Wikipedia)." title="" id="65" name="Picture"/>
            <a:graphic>
              <a:graphicData uri="http://schemas.openxmlformats.org/drawingml/2006/picture">
                <pic:pic>
                  <pic:nvPicPr>
                    <pic:cNvPr descr="intro/ioncan.jpg" id="66" name="Picture"/>
                    <pic:cNvPicPr>
                      <a:picLocks noChangeArrowheads="1" noChangeAspect="1"/>
                    </pic:cNvPicPr>
                  </pic:nvPicPr>
                  <pic:blipFill>
                    <a:blip r:embed="rId64"/>
                    <a:stretch>
                      <a:fillRect/>
                    </a:stretch>
                  </pic:blipFill>
                  <pic:spPr bwMode="auto">
                    <a:xfrm>
                      <a:off x="0" y="0"/>
                      <a:ext cx="5334000" cy="2764178"/>
                    </a:xfrm>
                    <a:prstGeom prst="rect">
                      <a:avLst/>
                    </a:prstGeom>
                    <a:noFill/>
                    <a:ln w="9525">
                      <a:noFill/>
                      <a:headEnd/>
                      <a:tailEnd/>
                    </a:ln>
                  </pic:spPr>
                </pic:pic>
              </a:graphicData>
            </a:graphic>
          </wp:inline>
        </w:drawing>
      </w:r>
    </w:p>
    <w:p>
      <w:pPr>
        <w:pStyle w:val="ImageCaption"/>
      </w:pPr>
      <w:r>
        <w:t xml:space="preserve">Low Orbit Ion Cannon UI (Bron Wikipedia).</w:t>
      </w:r>
    </w:p>
    <w:bookmarkEnd w:id="67"/>
    <w:bookmarkStart w:id="68" w:name="werknemers"/>
    <w:p>
      <w:pPr>
        <w:pStyle w:val="Heading3"/>
      </w:pPr>
      <w:r>
        <w:rPr>
          <w:rStyle w:val="SectionNumber"/>
        </w:rPr>
        <w:t xml:space="preserve">3.3.3</w:t>
      </w:r>
      <w:r>
        <w:tab/>
      </w:r>
      <w:r>
        <w:t xml:space="preserve">Werknemers</w:t>
      </w:r>
    </w:p>
    <w:p>
      <w:pPr>
        <w:pStyle w:val="FirstParagraph"/>
      </w:pPr>
      <w:r>
        <w:t xml:space="preserve">Werknemers die niet tevreden zijn over hun baas of werkomgeving, of net zijn ontslagen, zijn een veelvoorkomend probleem (volgens sommige experts zelfs hét belangrijkste cybersecurity probleem). Ze zitten vaak letterlijk</w:t>
      </w:r>
      <w:r>
        <w:t xml:space="preserve"> </w:t>
      </w:r>
      <w:r>
        <w:t xml:space="preserve">“</w:t>
      </w:r>
      <w:r>
        <w:t xml:space="preserve">aan de binnenkant</w:t>
      </w:r>
      <w:r>
        <w:t xml:space="preserve">”</w:t>
      </w:r>
      <w:r>
        <w:t xml:space="preserve"> </w:t>
      </w:r>
      <w:r>
        <w:t xml:space="preserve">van de beveiligingssystemen en kunnen daardoor ook veel meer schade aanrichten als ze dat willen. Ontevreden werknemers die wraak nemen op hun werkgever is een veel voorkomend probleem. Zeker als die werknemer op de koop toe bijvoorbeeld de netwerk-administrator was. Er zijn verhalen van ex-admins die voor hun vertrek de IT-systemen van het bedrijf saboteerden en, als klap op de vuurpijl, dan ook nog eens losgeld eisten om de systemen terug up-and-running te brengen. Het hoeft natuurlijk niet zo spectaculair zijn. Of wat te denken van werknemers die waardevolle documenten stelen en doorverkopen,of aanpassen zonder dat het bedrijf er erg op heeft.</w:t>
      </w:r>
    </w:p>
    <w:p>
      <w:pPr>
        <w:pStyle w:val="BodyText"/>
      </w:pPr>
      <w:r>
        <w:t xml:space="preserve">Werknemers zijn ook vaak onbedoeld de oorzaak van veel problemen: ze gaan misschien slordig om met de manier waarop ze hun wachtwoord bewaren, waardoor anderen via hun account kunnen inbreken. Ze laten mensen binnen die gekleed zijn als</w:t>
      </w:r>
      <w:r>
        <w:t xml:space="preserve"> </w:t>
      </w:r>
      <w:r>
        <w:t xml:space="preserve">“</w:t>
      </w:r>
      <w:r>
        <w:t xml:space="preserve">collega’s</w:t>
      </w:r>
      <w:r>
        <w:t xml:space="preserve">”</w:t>
      </w:r>
      <w:r>
        <w:t xml:space="preserve"> </w:t>
      </w:r>
      <w:r>
        <w:t xml:space="preserve">zonder te vragen of ze wel werknemer van het bedrijf zijn. Of ze installeren bijvoorbeeld een extra draadloos access point om een betere wifi-dekking op de bureau te hebben, waardoor dit toestel plots een veel minder goed beveiligd doelwit is dat hackers kunnen misbruiken.</w:t>
      </w:r>
    </w:p>
    <w:p>
      <w:pPr>
        <w:pStyle w:val="BodyText"/>
      </w:pPr>
      <w:r>
        <w:t xml:space="preserve">Veel van dit soort problemen kunnen voorkomen worden door een doordacht</w:t>
      </w:r>
      <w:r>
        <w:t xml:space="preserve"> </w:t>
      </w:r>
      <w:r>
        <w:t xml:space="preserve">“</w:t>
      </w:r>
      <w:r>
        <w:t xml:space="preserve">identity management</w:t>
      </w:r>
      <w:r>
        <w:t xml:space="preserve">”</w:t>
      </w:r>
      <w:r>
        <w:t xml:space="preserve">-systeem dat er voor zorgt dat de accounts van recent ontslagen werknemers ogenblikkelijk worden verwijderd of dat tenminste de toegang tot bedrijfskritische systemen uitschakelt. Voorts moet personeel (op alle niveaus!) opgeleid en getraind worden zodat ook dit facet van de McCumber kubus gedekt wordt.</w:t>
      </w:r>
    </w:p>
    <w:p>
      <w:pPr>
        <w:pStyle w:val="BodyText"/>
      </w:pPr>
      <w:r>
        <w:t xml:space="preserve">De laatste tien jaar heeft het</w:t>
      </w:r>
      <w:r>
        <w:t xml:space="preserve"> </w:t>
      </w:r>
      <w:r>
        <w:rPr>
          <w:bCs/>
          <w:b/>
        </w:rPr>
        <w:t xml:space="preserve">Bring your own device (BYOD)</w:t>
      </w:r>
      <w:r>
        <w:t xml:space="preserve">-concept in bedrijven voor een extra dimensie gezorgd waar cyberboswachters rekening mee moeten houden. Vroeger kon je je verdediging opbouwen als een soort ommuurde burcht waarbij je er van uit mocht gaan dat alles</w:t>
      </w:r>
      <w:r>
        <w:t xml:space="preserve"> </w:t>
      </w:r>
      <w:r>
        <w:t xml:space="preserve">“</w:t>
      </w:r>
      <w:r>
        <w:t xml:space="preserve">binnen de burcht</w:t>
      </w:r>
      <w:r>
        <w:t xml:space="preserve">”</w:t>
      </w:r>
      <w:r>
        <w:t xml:space="preserve"> </w:t>
      </w:r>
      <w:r>
        <w:t xml:space="preserve">veilig was. Door BYOD gaat dit concept natuurlijk niet meer op: gebruikers wandelen bedrijven binnen met hun eigen laptop, tablet, smartwatch en smartphone, etc. Allemaal apparaten die potentieel door stropers vooraf, bij de gebruiker thuis, werden geïnfecteerd. Van zodra dit besmette apparaat dan in het bedrijf wordt geïntroduceerd heeft de aanvaller mogelijks ongelimiteerde toegang tot het bedrijfsnetwerk. Kortom, we moeten nu ook verdedigingsmuren rondom de individuele werknemers én hun apparaten bouwen. Denk daarbij aan on-device firewalls en virusscanners, maar ook netwerk-authenticatie voor ieder toestel, etc.</w:t>
      </w:r>
    </w:p>
    <w:bookmarkEnd w:id="68"/>
    <w:bookmarkStart w:id="71" w:name="cybercriminelen"/>
    <w:p>
      <w:pPr>
        <w:pStyle w:val="Heading3"/>
      </w:pPr>
      <w:r>
        <w:rPr>
          <w:rStyle w:val="SectionNumber"/>
        </w:rPr>
        <w:t xml:space="preserve">3.3.4</w:t>
      </w:r>
      <w:r>
        <w:tab/>
      </w:r>
      <w:r>
        <w:t xml:space="preserve">Cybercriminelen</w:t>
      </w:r>
    </w:p>
    <w:p>
      <w:pPr>
        <w:pStyle w:val="FirstParagraph"/>
      </w:pPr>
      <w:r>
        <w:rPr>
          <w:iCs/>
          <w:i/>
        </w:rPr>
        <w:t xml:space="preserve">Money talks</w:t>
      </w:r>
      <w:r>
        <w:t xml:space="preserve"> </w:t>
      </w:r>
      <w:r>
        <w:t xml:space="preserve">zegt men wel eens, en dat geldt (geld, snap je’m ;) ) zeker voor deze groep. Cybercriminelen doen wat criminelen al millennia doen en dat is rijkdom die hen niet toebehoort proberen te pakken krijgen. Geld, geld, geld is de motivatie van deze groep mensen. Een onderzoek in 2021 (</w:t>
      </w:r>
      <w:hyperlink r:id="rId69">
        <w:r>
          <w:rPr>
            <w:rStyle w:val="Hyperlink"/>
          </w:rPr>
          <w:t xml:space="preserve">bron</w:t>
        </w:r>
      </w:hyperlink>
      <w:r>
        <w:t xml:space="preserve">) schat dat meer dan 700 miljard dollar verlies werd opgetekend ten gevolge van online criminaliteit. Doordat steeds meer mensen hun betalingen en identiteiten (denk maar aan de vele its-me phishing sms’jes dat je geregeld krijgt) online beheren wordt ook de groep potentiële slachtoffers steeds groter.</w:t>
      </w:r>
    </w:p>
    <w:p>
      <w:pPr>
        <w:pStyle w:val="BodyText"/>
      </w:pPr>
      <w:r>
        <w:t xml:space="preserve">Cybercriminaliteit wordt soms wel eens de motor van de cybersecurity genoemd omdat ze steeds blijven innoveren en zoeken naar nog betere manieren om onschuldige slachtoffer hun centjes te stelen. Hierdoor moeten ook de boswachters steeds blijven vernieuwen.</w:t>
      </w:r>
    </w:p>
    <w:p>
      <w:pPr>
        <w:pStyle w:val="BodyText"/>
      </w:pPr>
      <w:r>
        <w:t xml:space="preserve">Cybercriminaliteit is nu zelfs zo ver geëvolueerd dat ze heuse moderne bedrijfsconcepten overnemen en hun zaakje als echte bedrijven runnen. Moderne ransomware criminelen hebben zelfs helpdesks die je kan bellen om je te helpen om de betaling (de</w:t>
      </w:r>
      <w:r>
        <w:t xml:space="preserve"> </w:t>
      </w:r>
      <w:r>
        <w:rPr>
          <w:iCs/>
          <w:i/>
        </w:rPr>
        <w:t xml:space="preserve">ransom</w:t>
      </w:r>
      <w:r>
        <w:t xml:space="preserve">) te regelen. Of wat te denken van website die botnets verhuren als waren het legale services. Hier en daar zie je nu zelfs het</w:t>
      </w:r>
      <w:r>
        <w:t xml:space="preserve"> </w:t>
      </w:r>
      <w:r>
        <w:t xml:space="preserve">“</w:t>
      </w:r>
      <w:r>
        <w:t xml:space="preserve">-as a service</w:t>
      </w:r>
      <w:r>
        <w:t xml:space="preserve">”</w:t>
      </w:r>
      <w:r>
        <w:t xml:space="preserve"> </w:t>
      </w:r>
      <w:r>
        <w:t xml:space="preserve">zinnetje verschijnen waarbij bijvoorbeeld</w:t>
      </w:r>
      <w:r>
        <w:t xml:space="preserve"> </w:t>
      </w:r>
      <w:r>
        <w:t xml:space="preserve">“</w:t>
      </w:r>
      <w:r>
        <w:t xml:space="preserve">Ransomware as a Service</w:t>
      </w:r>
      <w:r>
        <w:t xml:space="preserve">”</w:t>
      </w:r>
      <w:r>
        <w:t xml:space="preserve"> </w:t>
      </w:r>
      <w:r>
        <w:t xml:space="preserve">(</w:t>
      </w:r>
      <w:hyperlink r:id="rId70">
        <w:r>
          <w:rPr>
            <w:rStyle w:val="Hyperlink"/>
          </w:rPr>
          <w:t xml:space="preserve">RaaS</w:t>
        </w:r>
      </w:hyperlink>
      <w:r>
        <w:t xml:space="preserve">) of</w:t>
      </w:r>
      <w:r>
        <w:t xml:space="preserve"> </w:t>
      </w:r>
      <w:r>
        <w:t xml:space="preserve">“</w:t>
      </w:r>
      <w:r>
        <w:t xml:space="preserve">spam as a service</w:t>
      </w:r>
      <w:r>
        <w:t xml:space="preserve">”</w:t>
      </w:r>
      <w:r>
        <w:t xml:space="preserve"> </w:t>
      </w:r>
      <w:r>
        <w:t xml:space="preserve">kan gehuurd worden. Het doel hierbij is natuurlijk om de strafbare feiten zoveel mogelijk te verleggen naar de persoon die de services inhuurt, en niet naar de aanbieder ervan.</w:t>
      </w:r>
    </w:p>
    <w:bookmarkEnd w:id="71"/>
    <w:bookmarkStart w:id="72" w:name="cyberterroristen-spionnen-en-overheden"/>
    <w:p>
      <w:pPr>
        <w:pStyle w:val="Heading3"/>
      </w:pPr>
      <w:r>
        <w:rPr>
          <w:rStyle w:val="SectionNumber"/>
        </w:rPr>
        <w:t xml:space="preserve">3.3.5</w:t>
      </w:r>
      <w:r>
        <w:tab/>
      </w:r>
      <w:r>
        <w:t xml:space="preserve">Cyberterroristen, spionnen en overheden</w:t>
      </w:r>
    </w:p>
    <w:p>
      <w:pPr>
        <w:pStyle w:val="FirstParagraph"/>
      </w:pPr>
      <w:r>
        <w:t xml:space="preserve">De laatste drie groepen bespreken we samen, ook al omdat de termen soms overvloeien afhankelijk aan wie je vraagt om iets of iemand met dit label te bestempelen. Zoals reeds in het eerste hoofdstuk aangehaald is de cyberwereld tegenwoordig ook een belangrijk terrein waar geopolitieke ruzies op worden uitgevochten. Er bereiken ons steeds meer berichten van de exploten die hier doorgaan. De financiële en technische middelen die deze groep voorhanden heeft voor zowel offensieve als defensieve cyberacties is meestal immens groter dan van alle andere stropers in dit overzicht. We zagen ooit een presentatie waarin een cybersecurity expert ietwat lachend sprak over het</w:t>
      </w:r>
      <w:r>
        <w:t xml:space="preserve"> </w:t>
      </w:r>
      <w:r>
        <w:t xml:space="preserve">“</w:t>
      </w:r>
      <w:r>
        <w:t xml:space="preserve">Mossad / Non-Mossad verdedigingsprincipe</w:t>
      </w:r>
      <w:r>
        <w:t xml:space="preserve">”</w:t>
      </w:r>
      <w:r>
        <w:t xml:space="preserve"> </w:t>
      </w:r>
      <w:r>
        <w:t xml:space="preserve">(Mossad is een Israëlische geheime dienst en staat in de top van</w:t>
      </w:r>
      <w:r>
        <w:t xml:space="preserve"> </w:t>
      </w:r>
      <w:r>
        <w:rPr>
          <w:iCs/>
          <w:i/>
        </w:rPr>
        <w:t xml:space="preserve">strafste</w:t>
      </w:r>
      <w:r>
        <w:t xml:space="preserve"> </w:t>
      </w:r>
      <w:r>
        <w:t xml:space="preserve">cybersecurity expertise). Het principe gaat uit van de manier waarop je je beveiliging opbouwt: ga er van uit dat de Mossad in je systemen zal geraken, ongeacht hoeveel geld en personeel je tegen het probleem aan gooit. Het is met andere woorden efficiënter dat je een realistische inschatting maakt van je tegenstanders (qua expertise en middelen) en daar specifiek je op richt, waarbij je natuurlijk het</w:t>
      </w:r>
      <w:r>
        <w:t xml:space="preserve"> </w:t>
      </w:r>
      <w:r>
        <w:rPr>
          <w:iCs/>
          <w:i/>
        </w:rPr>
        <w:t xml:space="preserve">low hanging fruit</w:t>
      </w:r>
      <w:r>
        <w:t xml:space="preserve"> </w:t>
      </w:r>
      <w:r>
        <w:t xml:space="preserve">niet over het hoofd ziet.</w:t>
      </w:r>
    </w:p>
    <w:bookmarkEnd w:id="72"/>
    <w:bookmarkEnd w:id="73"/>
    <w:bookmarkStart w:id="74" w:name="hoe-vallen-ze-aan"/>
    <w:p>
      <w:pPr>
        <w:pStyle w:val="Heading2"/>
      </w:pPr>
      <w:r>
        <w:rPr>
          <w:rStyle w:val="SectionNumber"/>
        </w:rPr>
        <w:t xml:space="preserve">3.4</w:t>
      </w:r>
      <w:r>
        <w:tab/>
      </w:r>
      <w:r>
        <w:t xml:space="preserve">Hoe vallen ze aan</w:t>
      </w:r>
    </w:p>
    <w:p>
      <w:pPr>
        <w:pStyle w:val="FirstParagraph"/>
      </w:pPr>
      <w:r>
        <w:t xml:space="preserve">Alhoewel voorgaande groepen van aanvallers allemaal erg specifieke redenen hebben, kunnen we toch hun aanvallen generaliseren in vijf duidelijke stappen:</w:t>
      </w:r>
    </w:p>
    <w:p>
      <w:pPr>
        <w:numPr>
          <w:ilvl w:val="0"/>
          <w:numId w:val="1012"/>
        </w:numPr>
        <w:pStyle w:val="Compact"/>
      </w:pPr>
      <w:r>
        <w:rPr>
          <w:bCs/>
          <w:b/>
        </w:rPr>
        <w:t xml:space="preserve">Verkennen</w:t>
      </w:r>
      <w:r>
        <w:t xml:space="preserve">: passieve</w:t>
      </w:r>
      <w:r>
        <w:t xml:space="preserve"> </w:t>
      </w:r>
      <w:r>
        <w:rPr>
          <w:iCs/>
          <w:i/>
        </w:rPr>
        <w:t xml:space="preserve">reconnaissance</w:t>
      </w:r>
      <w:r>
        <w:t xml:space="preserve">. Voor de stropers hun aanval effectief starten zullen ze eerst hun doelwit(ten) onderzoeken. Ze zoeken zo naar de eenvoudigste, of meest verborgen, manier om in een systeem te geraken. Verkennen wordt ook wel passieve reconnaissance genoemd omdat in deze fase het doelwit bijna nooit kan detecteren dat de stroper actief is. Deze fase gaat erg breed en is niet beperkt tot enkel</w:t>
      </w:r>
      <w:r>
        <w:t xml:space="preserve"> </w:t>
      </w:r>
      <w:r>
        <w:t xml:space="preserve">“</w:t>
      </w:r>
      <w:r>
        <w:t xml:space="preserve">tools</w:t>
      </w:r>
      <w:r>
        <w:t xml:space="preserve">”</w:t>
      </w:r>
      <w:r>
        <w:t xml:space="preserve"> </w:t>
      </w:r>
      <w:r>
        <w:t xml:space="preserve">gebruiken. In deze fase zal de stroper ook vaak via zoekmachines, social media en</w:t>
      </w:r>
      <w:r>
        <w:t xml:space="preserve"> </w:t>
      </w:r>
      <w:r>
        <w:rPr>
          <w:iCs/>
          <w:i/>
        </w:rPr>
        <w:t xml:space="preserve">dumpster diving</w:t>
      </w:r>
      <w:r>
        <w:t xml:space="preserve"> </w:t>
      </w:r>
      <w:r>
        <w:t xml:space="preserve">proberen meer te weten te komen over het bedrijf, de werknemers, etc.</w:t>
      </w:r>
    </w:p>
    <w:p>
      <w:pPr>
        <w:numPr>
          <w:ilvl w:val="0"/>
          <w:numId w:val="1012"/>
        </w:numPr>
        <w:pStyle w:val="Compact"/>
      </w:pPr>
      <w:r>
        <w:rPr>
          <w:bCs/>
          <w:b/>
        </w:rPr>
        <w:t xml:space="preserve">Scannen</w:t>
      </w:r>
      <w:r>
        <w:t xml:space="preserve">: actieve</w:t>
      </w:r>
      <w:r>
        <w:t xml:space="preserve"> </w:t>
      </w:r>
      <w:r>
        <w:rPr>
          <w:iCs/>
          <w:i/>
        </w:rPr>
        <w:t xml:space="preserve">reconnaissance</w:t>
      </w:r>
      <w:r>
        <w:t xml:space="preserve">. Van zodra de stroper een breed overzicht heeft van z’n doelwit zal hij overgaan op actieve scanning. Denk hierbij aan port scanners, vulnerability scanners, etc. Uiteraard is deze fase actief én bestaat er dus de kans dat de boswachters dit tijdig opmerken en zo de aanvallen in de volgende fase kunnen afslaan.</w:t>
      </w:r>
    </w:p>
    <w:p>
      <w:pPr>
        <w:numPr>
          <w:ilvl w:val="0"/>
          <w:numId w:val="1012"/>
        </w:numPr>
        <w:pStyle w:val="Compact"/>
      </w:pPr>
      <w:r>
        <w:rPr>
          <w:bCs/>
          <w:b/>
        </w:rPr>
        <w:t xml:space="preserve">Toegang verkrijgen</w:t>
      </w:r>
      <w:r>
        <w:t xml:space="preserve">: door het scannen weet de stroper nu welk systeem hij zal benaderen om toegang tot bijvoorbeeld het bedrijfsnetwerk te krijgen. Meestal heeft de aanvaller een systeem gedetecteerd in de vorige fase met een gekende kwetsbaarheid, of hij heeft bijvoorbeeld via spear phishing een backdoor bij een werknemer geïnstalleerd, etc. In deze fase zal de aanvaller ook trachten steeds meer rechten te krijgen zodat hij steeds meer kan gedaan krijgen op de</w:t>
      </w:r>
      <w:r>
        <w:t xml:space="preserve"> </w:t>
      </w:r>
      <w:r>
        <w:rPr>
          <w:iCs/>
          <w:i/>
        </w:rPr>
        <w:t xml:space="preserve">gepwnde</w:t>
      </w:r>
      <w:r>
        <w:t xml:space="preserve"> </w:t>
      </w:r>
      <w:r>
        <w:t xml:space="preserve">systemen.</w:t>
      </w:r>
    </w:p>
    <w:p>
      <w:pPr>
        <w:numPr>
          <w:ilvl w:val="0"/>
          <w:numId w:val="1012"/>
        </w:numPr>
        <w:pStyle w:val="Compact"/>
      </w:pPr>
      <w:r>
        <w:rPr>
          <w:bCs/>
          <w:b/>
        </w:rPr>
        <w:t xml:space="preserve">Toegang bestendigen</w:t>
      </w:r>
      <w:r>
        <w:t xml:space="preserve">: van zodra de stroper</w:t>
      </w:r>
      <w:r>
        <w:t xml:space="preserve"> </w:t>
      </w:r>
      <w:r>
        <w:rPr>
          <w:iCs/>
          <w:i/>
        </w:rPr>
        <w:t xml:space="preserve">in het systeem</w:t>
      </w:r>
      <w:r>
        <w:t xml:space="preserve"> </w:t>
      </w:r>
      <w:r>
        <w:t xml:space="preserve">zit, begint hij als eerste z’n toegang te bestendigen. De aanvaller kan niet voorspellen wanneer het systeem waar hij op zit wordt uitgeschakeld, verwijderd, etc. Kortom, de stroper begint nu naarstig z’n toegang te garanderen door bijvoorbeeld een (nieuwe) backdoor te installeren die ook later actief zal zijn. Voorts zal hij ook mogelijk andere systemen in de buurt aanvallen zodat hij niet beperkt is tot één systeem (en er dus ook geen</w:t>
      </w:r>
      <w:r>
        <w:t xml:space="preserve"> </w:t>
      </w:r>
      <w:r>
        <w:rPr>
          <w:iCs/>
          <w:i/>
        </w:rPr>
        <w:t xml:space="preserve">“</w:t>
      </w:r>
      <w:r>
        <w:rPr>
          <w:iCs/>
          <w:i/>
        </w:rPr>
        <w:t xml:space="preserve">single point of failure</w:t>
      </w:r>
      <w:r>
        <w:rPr>
          <w:iCs/>
          <w:i/>
        </w:rPr>
        <w:t xml:space="preserve">”</w:t>
      </w:r>
      <w:r>
        <w:t xml:space="preserve"> </w:t>
      </w:r>
      <w:r>
        <w:t xml:space="preserve">is voor de stroper).</w:t>
      </w:r>
    </w:p>
    <w:p>
      <w:pPr>
        <w:numPr>
          <w:ilvl w:val="0"/>
          <w:numId w:val="1012"/>
        </w:numPr>
        <w:pStyle w:val="Compact"/>
      </w:pPr>
      <w:r>
        <w:rPr>
          <w:bCs/>
          <w:b/>
        </w:rPr>
        <w:t xml:space="preserve">Sporen wissen</w:t>
      </w:r>
      <w:r>
        <w:t xml:space="preserve">: hoe langer de stroper uit het vizier van de boswachters kan blijven, hoe effectiever hij z’n doelen kan behalen. Een behendig stroper zal er dan ook voor zorgen dat zijn sporen ondetecteerbaar blijven door het aanpassen of wissen van logs, het verwijderen van backdoors, etc.</w:t>
      </w:r>
    </w:p>
    <w:p>
      <w:pPr>
        <w:pStyle w:val="FirstParagraph"/>
      </w:pPr>
      <w:r>
        <w:t xml:space="preserve">Om de kracht van de tools die stropers voorhanden aan den lijve te ontdekken, is het aangeraden om Kali OS te installeren. Deze Linux-distributie (die je ook virtueel kunt draaien) zit tjokvol pentest-tools die zowel stropers als boswachters constant gebruiken. Dit OS laat je toe om alle stappen van de aanvaller te simuleren.</w:t>
      </w:r>
    </w:p>
    <w:p>
      <w:pPr>
        <w:pStyle w:val="BodyText"/>
      </w:pPr>
      <w:r>
        <w:t xml:space="preserve">Leer zeker ook werken met Metasploit, dat ook in Kali zit. Het Metasploit project is een verzameling erg krachtige pentest tools, inclusief de nieuwste snufjes om bijvoorbeeld malware in een pdf te embedden, etc.</w:t>
      </w:r>
    </w:p>
    <w:p>
      <w:pPr>
        <w:pStyle w:val="BodyText"/>
      </w:pPr>
      <w:r>
        <w:t xml:space="preserve">Wanneer een netwerk wordt gepentest (legaal) werkt men vaak met twee teams die tegen elkaar strijden. Het</w:t>
      </w:r>
      <w:r>
        <w:t xml:space="preserve"> </w:t>
      </w:r>
      <w:r>
        <w:rPr>
          <w:iCs/>
          <w:i/>
        </w:rPr>
        <w:t xml:space="preserve">red team</w:t>
      </w:r>
      <w:r>
        <w:t xml:space="preserve"> </w:t>
      </w:r>
      <w:r>
        <w:t xml:space="preserve">speelt de rol van de digitale stropers, terwijl het</w:t>
      </w:r>
      <w:r>
        <w:t xml:space="preserve"> </w:t>
      </w:r>
      <w:r>
        <w:rPr>
          <w:iCs/>
          <w:i/>
        </w:rPr>
        <w:t xml:space="preserve">blue team</w:t>
      </w:r>
      <w:r>
        <w:t xml:space="preserve"> </w:t>
      </w:r>
      <w:r>
        <w:t xml:space="preserve">als boswachters zal proberen de aanvallen te verijdelen.</w:t>
      </w:r>
    </w:p>
    <w:bookmarkEnd w:id="74"/>
    <w:bookmarkStart w:id="101" w:name="classificatie-van-aanvallen"/>
    <w:p>
      <w:pPr>
        <w:pStyle w:val="Heading2"/>
      </w:pPr>
      <w:r>
        <w:rPr>
          <w:rStyle w:val="SectionNumber"/>
        </w:rPr>
        <w:t xml:space="preserve">3.5</w:t>
      </w:r>
      <w:r>
        <w:tab/>
      </w:r>
      <w:r>
        <w:t xml:space="preserve">Classificatie van aanvallen</w:t>
      </w:r>
    </w:p>
    <w:p>
      <w:pPr>
        <w:pStyle w:val="FirstParagraph"/>
      </w:pPr>
      <w:r>
        <w:t xml:space="preserve">Dit hoofdstuk begon met een definitie, dan moeten we zeker ook eens enkele zaken classificeren. Alles (moet gedaan worden) om ietwat wetenschappelijk over te komen, niet waar. In dit geval gaan we eens kijken hoe we, algemeen gezien, de typische aanvallen kunnen classificeren die kunnen optreden in de cyber security wereld. Specifiek zullen we met drie personages werken:</w:t>
      </w:r>
    </w:p>
    <w:p>
      <w:pPr>
        <w:numPr>
          <w:ilvl w:val="0"/>
          <w:numId w:val="1013"/>
        </w:numPr>
        <w:pStyle w:val="Compact"/>
      </w:pPr>
      <w:r>
        <w:t xml:space="preserve">Alice en Bob: zij zijn de</w:t>
      </w:r>
      <w:r>
        <w:t xml:space="preserve"> </w:t>
      </w:r>
      <w:r>
        <w:rPr>
          <w:iCs/>
          <w:i/>
        </w:rPr>
        <w:t xml:space="preserve">goeie</w:t>
      </w:r>
      <w:r>
        <w:t xml:space="preserve"> </w:t>
      </w:r>
      <w:r>
        <w:t xml:space="preserve">en willen op een veilige manier met elkaar communiceren.</w:t>
      </w:r>
    </w:p>
    <w:p>
      <w:pPr>
        <w:numPr>
          <w:ilvl w:val="0"/>
          <w:numId w:val="1013"/>
        </w:numPr>
        <w:pStyle w:val="Compact"/>
      </w:pPr>
      <w:r>
        <w:t xml:space="preserve">Eve: zij is de aanvaller/hacker/crimelord/snoodaard die het leven van Alice en Bob zuur wil maken in haar voordeel. Mogelijk wil ze te weten komen wat Alice en Bob met elkaar afspreken, misschien wil ze ervoor zorgen dat de berichten van Alice niet bij Bob aankomen, etc.</w:t>
      </w:r>
    </w:p>
    <w:p>
      <w:pPr>
        <w:pStyle w:val="CaptionedFigure"/>
      </w:pPr>
      <w:r>
        <w:drawing>
          <wp:inline>
            <wp:extent cx="5334000" cy="3784322"/>
            <wp:effectExtent b="0" l="0" r="0" t="0"/>
            <wp:docPr descr="Meet the crew." title="" id="76" name="Picture"/>
            <a:graphic>
              <a:graphicData uri="http://schemas.openxmlformats.org/drawingml/2006/picture">
                <pic:pic>
                  <pic:nvPicPr>
                    <pic:cNvPr descr="crypto/cast.png" id="77" name="Picture"/>
                    <pic:cNvPicPr>
                      <a:picLocks noChangeArrowheads="1" noChangeAspect="1"/>
                    </pic:cNvPicPr>
                  </pic:nvPicPr>
                  <pic:blipFill>
                    <a:blip r:embed="rId75"/>
                    <a:stretch>
                      <a:fillRect/>
                    </a:stretch>
                  </pic:blipFill>
                  <pic:spPr bwMode="auto">
                    <a:xfrm>
                      <a:off x="0" y="0"/>
                      <a:ext cx="5334000" cy="3784322"/>
                    </a:xfrm>
                    <a:prstGeom prst="rect">
                      <a:avLst/>
                    </a:prstGeom>
                    <a:noFill/>
                    <a:ln w="9525">
                      <a:noFill/>
                      <a:headEnd/>
                      <a:tailEnd/>
                    </a:ln>
                  </pic:spPr>
                </pic:pic>
              </a:graphicData>
            </a:graphic>
          </wp:inline>
        </w:drawing>
      </w:r>
    </w:p>
    <w:p>
      <w:pPr>
        <w:pStyle w:val="ImageCaption"/>
      </w:pPr>
      <w:r>
        <w:t xml:space="preserve">Meet the crew.</w:t>
      </w:r>
    </w:p>
    <w:p>
      <w:pPr>
        <w:pStyle w:val="BodyText"/>
      </w:pPr>
      <w:r>
        <w:t xml:space="preserve">Herinner je even aan de McCumber-kubus: Alice en Bob zijn eender welk start-en eindpunt van onze informatie, in welke vorm dan ook. Als je bijvoorbeeld C.I.A. vereist in een computer dan is Alice bijvoorbeeld je CPU en Bob het RAM-geheugen (om maar iets te zeggen). Kortom, probeer altijd al deze informatie breed genoeg te plaatsen en niet aan het klassieke</w:t>
      </w:r>
      <w:r>
        <w:t xml:space="preserve"> </w:t>
      </w:r>
      <w:r>
        <w:t xml:space="preserve">“</w:t>
      </w:r>
      <w:r>
        <w:t xml:space="preserve">netwerkcommunicatie</w:t>
      </w:r>
      <w:r>
        <w:t xml:space="preserve">”</w:t>
      </w:r>
      <w:r>
        <w:t xml:space="preserve">-systeem waarin Alice over een netwerk een boodschap naar Bob stuurt.</w:t>
      </w:r>
    </w:p>
    <w:p>
      <w:pPr>
        <w:pStyle w:val="BodyText"/>
      </w:pPr>
      <w:r>
        <w:t xml:space="preserve">Eve kan op allerlei manieren</w:t>
      </w:r>
      <w:r>
        <w:t xml:space="preserve"> </w:t>
      </w:r>
      <w:r>
        <w:rPr>
          <w:iCs/>
          <w:i/>
        </w:rPr>
        <w:t xml:space="preserve">aanvallen</w:t>
      </w:r>
      <w:r>
        <w:t xml:space="preserve"> </w:t>
      </w:r>
      <w:r>
        <w:t xml:space="preserve">en in de eerste plaats kan dat</w:t>
      </w:r>
      <w:r>
        <w:t xml:space="preserve"> </w:t>
      </w:r>
      <w:r>
        <w:rPr>
          <w:bCs/>
          <w:b/>
        </w:rPr>
        <w:t xml:space="preserve">actief</w:t>
      </w:r>
      <w:r>
        <w:t xml:space="preserve"> </w:t>
      </w:r>
      <w:r>
        <w:t xml:space="preserve">of</w:t>
      </w:r>
      <w:r>
        <w:t xml:space="preserve"> </w:t>
      </w:r>
      <w:r>
        <w:rPr>
          <w:bCs/>
          <w:b/>
        </w:rPr>
        <w:t xml:space="preserve">passief</w:t>
      </w:r>
      <w:r>
        <w:t xml:space="preserve"> </w:t>
      </w:r>
      <w:r>
        <w:t xml:space="preserve">zijn: bij passieve aanvallen zal Eve enkel</w:t>
      </w:r>
      <w:r>
        <w:t xml:space="preserve"> </w:t>
      </w:r>
      <w:r>
        <w:rPr>
          <w:iCs/>
          <w:i/>
        </w:rPr>
        <w:t xml:space="preserve">luisteren</w:t>
      </w:r>
      <w:r>
        <w:t xml:space="preserve"> </w:t>
      </w:r>
      <w:r>
        <w:t xml:space="preserve">(en wachten) op de communicatie tussen Alice en Bob. Hierdoor zijn passieve aanvallen veel moeilijker om te detecteren (soms zelfs onmogelijk), maar uiteraard is Eve 100% afhankelijk van wat Bob en Eve doen, daar ze geen dwingende hand heeft in hun communicatie. Bij actieve aanvallen is dat omgekeerd: de pakkans is groter (en afhankelijk van het type aanval), maar ze kan ook mogelijk de communicatie tussen Bob en Alice sturen in de richting die zij nodig heeft om haar aanval uit te voeren.</w:t>
      </w:r>
    </w:p>
    <w:p>
      <w:pPr>
        <w:pStyle w:val="CaptionedFigure"/>
      </w:pPr>
      <w:r>
        <w:drawing>
          <wp:inline>
            <wp:extent cx="5334000" cy="1250588"/>
            <wp:effectExtent b="0" l="0" r="0" t="0"/>
            <wp:docPr descr="Passieve vs actieve aanvallen." title="" id="79" name="Picture"/>
            <a:graphic>
              <a:graphicData uri="http://schemas.openxmlformats.org/drawingml/2006/picture">
                <pic:pic>
                  <pic:nvPicPr>
                    <pic:cNvPr descr="intro/pasact.png" id="80" name="Picture"/>
                    <pic:cNvPicPr>
                      <a:picLocks noChangeArrowheads="1" noChangeAspect="1"/>
                    </pic:cNvPicPr>
                  </pic:nvPicPr>
                  <pic:blipFill>
                    <a:blip r:embed="rId78"/>
                    <a:stretch>
                      <a:fillRect/>
                    </a:stretch>
                  </pic:blipFill>
                  <pic:spPr bwMode="auto">
                    <a:xfrm>
                      <a:off x="0" y="0"/>
                      <a:ext cx="5334000" cy="1250588"/>
                    </a:xfrm>
                    <a:prstGeom prst="rect">
                      <a:avLst/>
                    </a:prstGeom>
                    <a:noFill/>
                    <a:ln w="9525">
                      <a:noFill/>
                      <a:headEnd/>
                      <a:tailEnd/>
                    </a:ln>
                  </pic:spPr>
                </pic:pic>
              </a:graphicData>
            </a:graphic>
          </wp:inline>
        </w:drawing>
      </w:r>
    </w:p>
    <w:p>
      <w:pPr>
        <w:pStyle w:val="ImageCaption"/>
      </w:pPr>
      <w:r>
        <w:t xml:space="preserve">Passieve vs actieve aanvallen.</w:t>
      </w:r>
    </w:p>
    <w:bookmarkStart w:id="87" w:name="passieve-aanvallen"/>
    <w:p>
      <w:pPr>
        <w:pStyle w:val="Heading3"/>
      </w:pPr>
      <w:r>
        <w:rPr>
          <w:rStyle w:val="SectionNumber"/>
        </w:rPr>
        <w:t xml:space="preserve">3.5.1</w:t>
      </w:r>
      <w:r>
        <w:tab/>
      </w:r>
      <w:r>
        <w:t xml:space="preserve">Passieve aanvallen</w:t>
      </w:r>
    </w:p>
    <w:p>
      <w:pPr>
        <w:pStyle w:val="FirstParagraph"/>
      </w:pPr>
      <w:r>
        <w:t xml:space="preserve">Bij een</w:t>
      </w:r>
      <w:r>
        <w:t xml:space="preserve"> </w:t>
      </w:r>
      <w:r>
        <w:rPr>
          <w:bCs/>
          <w:b/>
        </w:rPr>
        <w:t xml:space="preserve">sniffing</w:t>
      </w:r>
      <w:r>
        <w:t xml:space="preserve"> </w:t>
      </w:r>
      <w:r>
        <w:t xml:space="preserve">aanval gebruikt Eve een</w:t>
      </w:r>
      <w:r>
        <w:t xml:space="preserve"> </w:t>
      </w:r>
      <w:r>
        <w:rPr>
          <w:iCs/>
          <w:i/>
        </w:rPr>
        <w:t xml:space="preserve">sniffer</w:t>
      </w:r>
      <w:r>
        <w:t xml:space="preserve"> </w:t>
      </w:r>
      <w:r>
        <w:t xml:space="preserve">(bijvoorbeeld Wireshark indien ze netwerk-traffiek wenst te meten) om alle communicatie tussen twee eindpunten te zien. Alhoewel data steeds vaker geëncrypteerd wordt, zal Eve toch vaak erg nuttige informatie uit deze moeilijk te detecteren aanval kunnen halen. Denk maar aan MAC-adressen, algemene gebruikersinfo, etc. We staan er niet altijd bij stil hoeveel netwerk-traffiek tegenwoordig constant over netwerken over en weer vliegt. Daarbij komt ook een iets recenter fenomeen: de minder veilige third-party apps van bekende merken. Applicaties gemaakt door derden volgen mogelijk niet altijd de strenge beveiligingscriteria van het bedrijf waarvoor ze een app hebben gemaakt. Hierdoor bestaat er de kans dat sommige apps zelfs flagrante fouten maken en bijvoorbeeld user credentials onbeveiligd opslaan, of erger, of over het netwerk sturen. Dit soort apps maken het werk voor Eve die aan het sniffen is dan ook erg gemakkelijk.</w:t>
      </w:r>
    </w:p>
    <w:p>
      <w:pPr>
        <w:pStyle w:val="CaptionedFigure"/>
      </w:pPr>
      <w:r>
        <w:drawing>
          <wp:inline>
            <wp:extent cx="5334000" cy="3286897"/>
            <wp:effectExtent b="0" l="0" r="0" t="0"/>
            <wp:docPr descr="Passieve aanval, type 1: sniffing." title="" id="82" name="Picture"/>
            <a:graphic>
              <a:graphicData uri="http://schemas.openxmlformats.org/drawingml/2006/picture">
                <pic:pic>
                  <pic:nvPicPr>
                    <pic:cNvPr descr="intro/sniffing.png" id="83" name="Picture"/>
                    <pic:cNvPicPr>
                      <a:picLocks noChangeArrowheads="1" noChangeAspect="1"/>
                    </pic:cNvPicPr>
                  </pic:nvPicPr>
                  <pic:blipFill>
                    <a:blip r:embed="rId81"/>
                    <a:stretch>
                      <a:fillRect/>
                    </a:stretch>
                  </pic:blipFill>
                  <pic:spPr bwMode="auto">
                    <a:xfrm>
                      <a:off x="0" y="0"/>
                      <a:ext cx="5334000" cy="3286897"/>
                    </a:xfrm>
                    <a:prstGeom prst="rect">
                      <a:avLst/>
                    </a:prstGeom>
                    <a:noFill/>
                    <a:ln w="9525">
                      <a:noFill/>
                      <a:headEnd/>
                      <a:tailEnd/>
                    </a:ln>
                  </pic:spPr>
                </pic:pic>
              </a:graphicData>
            </a:graphic>
          </wp:inline>
        </w:drawing>
      </w:r>
    </w:p>
    <w:p>
      <w:pPr>
        <w:pStyle w:val="ImageCaption"/>
      </w:pPr>
      <w:r>
        <w:t xml:space="preserve">Passieve aanval, type 1: sniffing.</w:t>
      </w:r>
    </w:p>
    <w:p>
      <w:pPr>
        <w:pStyle w:val="BodyText"/>
      </w:pPr>
      <w:r>
        <w:t xml:space="preserve">Soms is geen traffiek kunnen sniffen ook nuttig voor Eve. Later behandelen we nog side-channel aanvallen, maar we bespreken nu toch al deze vaak vergeten broer van de sniffing-aanval: de</w:t>
      </w:r>
      <w:r>
        <w:t xml:space="preserve"> </w:t>
      </w:r>
      <w:r>
        <w:rPr>
          <w:bCs/>
          <w:b/>
        </w:rPr>
        <w:t xml:space="preserve">trafiek analyse</w:t>
      </w:r>
      <w:r>
        <w:t xml:space="preserve">. Door het registreren wanneer en hoe een doel communiceert kan Eve ook erg veel informatie op een passieve manier te pakken krijgen. In de eerste plaats laat het de stroper toe om te weten wanneer een gebruiker actief is en wanneer niet. Sommige systemen laten een alarm afgaan als ze zien dat een legale gebruiker op een onverwacht moment actief is, iets waar Eve nu rekening mee kan houden. Voorts laat het Eve ook toe om te ontdekken wat voor activiteiten het slachtoffer gebruikt (zijn er veel email-gerelateerde berichten? OF net veel VoIP-calls?).</w:t>
      </w:r>
    </w:p>
    <w:p>
      <w:pPr>
        <w:pStyle w:val="CaptionedFigure"/>
      </w:pPr>
      <w:r>
        <w:drawing>
          <wp:inline>
            <wp:extent cx="5334000" cy="3286897"/>
            <wp:effectExtent b="0" l="0" r="0" t="0"/>
            <wp:docPr descr="Passieve aanval, type 2: trafiek analyse." title="" id="85" name="Picture"/>
            <a:graphic>
              <a:graphicData uri="http://schemas.openxmlformats.org/drawingml/2006/picture">
                <pic:pic>
                  <pic:nvPicPr>
                    <pic:cNvPr descr="intro/trafanaly.png" id="86" name="Picture"/>
                    <pic:cNvPicPr>
                      <a:picLocks noChangeArrowheads="1" noChangeAspect="1"/>
                    </pic:cNvPicPr>
                  </pic:nvPicPr>
                  <pic:blipFill>
                    <a:blip r:embed="rId84"/>
                    <a:stretch>
                      <a:fillRect/>
                    </a:stretch>
                  </pic:blipFill>
                  <pic:spPr bwMode="auto">
                    <a:xfrm>
                      <a:off x="0" y="0"/>
                      <a:ext cx="5334000" cy="3286897"/>
                    </a:xfrm>
                    <a:prstGeom prst="rect">
                      <a:avLst/>
                    </a:prstGeom>
                    <a:noFill/>
                    <a:ln w="9525">
                      <a:noFill/>
                      <a:headEnd/>
                      <a:tailEnd/>
                    </a:ln>
                  </pic:spPr>
                </pic:pic>
              </a:graphicData>
            </a:graphic>
          </wp:inline>
        </w:drawing>
      </w:r>
    </w:p>
    <w:p>
      <w:pPr>
        <w:pStyle w:val="ImageCaption"/>
      </w:pPr>
      <w:r>
        <w:t xml:space="preserve">Passieve aanval, type 2: trafiek analyse.</w:t>
      </w:r>
    </w:p>
    <w:bookmarkEnd w:id="87"/>
    <w:bookmarkStart w:id="100" w:name="actieve-aanvallen"/>
    <w:p>
      <w:pPr>
        <w:pStyle w:val="Heading3"/>
      </w:pPr>
      <w:r>
        <w:rPr>
          <w:rStyle w:val="SectionNumber"/>
        </w:rPr>
        <w:t xml:space="preserve">3.5.2</w:t>
      </w:r>
      <w:r>
        <w:tab/>
      </w:r>
      <w:r>
        <w:t xml:space="preserve">Actieve aanvallen</w:t>
      </w:r>
    </w:p>
    <w:p>
      <w:pPr>
        <w:pStyle w:val="FirstParagraph"/>
      </w:pPr>
      <w:r>
        <w:t xml:space="preserve">Het domein van de actieve aanvallen is natuurlijk het domein waar Eve de meeste slaagkansen zal produceren, maar ze heeft ook een veel hogere kans op gevat te worden. Om die kans te verkleinen zal de stroper bijna altijd de aanval uitvoeren door zich als iemand anders voor te doen:</w:t>
      </w:r>
      <w:r>
        <w:t xml:space="preserve"> </w:t>
      </w:r>
      <w:r>
        <w:rPr>
          <w:iCs/>
          <w:i/>
        </w:rPr>
        <w:t xml:space="preserve">masquerading</w:t>
      </w:r>
      <w:r>
        <w:t xml:space="preserve">. Via</w:t>
      </w:r>
      <w:r>
        <w:t xml:space="preserve"> </w:t>
      </w:r>
      <w:r>
        <w:rPr>
          <w:bCs/>
          <w:b/>
        </w:rPr>
        <w:t xml:space="preserve">spoofing</w:t>
      </w:r>
      <w:r>
        <w:t xml:space="preserve"> </w:t>
      </w:r>
      <w:r>
        <w:t xml:space="preserve">zal de stroper de digitale identiteit van een legitieme gebruiker overnemen (denk maar aan MAC-spoofing waarbij Eve het hardware adres van een bedrade of draadloze netwerk-kaart overneemt). Masquerading heeft een dubbel doen:</w:t>
      </w:r>
    </w:p>
    <w:p>
      <w:pPr>
        <w:numPr>
          <w:ilvl w:val="0"/>
          <w:numId w:val="1014"/>
        </w:numPr>
        <w:pStyle w:val="Compact"/>
      </w:pPr>
      <w:r>
        <w:t xml:space="preserve">Het zal de daaropvolgende aanvallen moeilijker kunnen linken aan Eve, daar ze onder een pseudoniem actief is.</w:t>
      </w:r>
    </w:p>
    <w:p>
      <w:pPr>
        <w:numPr>
          <w:ilvl w:val="0"/>
          <w:numId w:val="1014"/>
        </w:numPr>
        <w:pStyle w:val="Compact"/>
      </w:pPr>
      <w:r>
        <w:t xml:space="preserve">Het zal Eve mogelijk toegang verschaffen tot bronnen waar ze onder haar eigen</w:t>
      </w:r>
      <w:r>
        <w:t xml:space="preserve"> </w:t>
      </w:r>
      <w:r>
        <w:rPr>
          <w:iCs/>
          <w:i/>
        </w:rPr>
        <w:t xml:space="preserve">identiteit</w:t>
      </w:r>
      <w:r>
        <w:t xml:space="preserve"> </w:t>
      </w:r>
      <w:r>
        <w:t xml:space="preserve">niet de juiste rechten toe heeft.</w:t>
      </w:r>
    </w:p>
    <w:p>
      <w:pPr>
        <w:pStyle w:val="CaptionedFigure"/>
      </w:pPr>
      <w:r>
        <w:drawing>
          <wp:inline>
            <wp:extent cx="5334000" cy="3556000"/>
            <wp:effectExtent b="0" l="0" r="0" t="0"/>
            <wp:docPr descr="Actieve aanval, type 1: Masquerading." title="" id="89" name="Picture"/>
            <a:graphic>
              <a:graphicData uri="http://schemas.openxmlformats.org/drawingml/2006/picture">
                <pic:pic>
                  <pic:nvPicPr>
                    <pic:cNvPr descr="intro/maske.png" id="90" name="Picture"/>
                    <pic:cNvPicPr>
                      <a:picLocks noChangeArrowheads="1" noChangeAspect="1"/>
                    </pic:cNvPicPr>
                  </pic:nvPicPr>
                  <pic:blipFill>
                    <a:blip r:embed="rId8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Actieve aanval, type 1: Masquerading.</w:t>
      </w:r>
    </w:p>
    <w:p>
      <w:pPr>
        <w:pStyle w:val="BodyText"/>
      </w:pPr>
      <w:r>
        <w:t xml:space="preserve">Het tweede type actieve aanvallen zijn</w:t>
      </w:r>
      <w:r>
        <w:t xml:space="preserve"> </w:t>
      </w:r>
      <w:r>
        <w:rPr>
          <w:bCs/>
          <w:b/>
        </w:rPr>
        <w:t xml:space="preserve">replay</w:t>
      </w:r>
      <w:r>
        <w:t xml:space="preserve">-attacks. Hierbij zal de stroper eerder bewaarde, legitieme, communicatie heruitzenden in de hoop dat de ontvanger er zich geen vragen bijstelt. Beeld je in dat Eve een login-pakket heeft gesnift van een erg zwak beveiligd systeem: als Eve de volgende dag wil inloggen onder de naam van haar slachtoffer dan hoeft ze enkel dat bewaarde pakket opnieuw te versturen.</w:t>
      </w:r>
    </w:p>
    <w:p>
      <w:pPr>
        <w:pStyle w:val="CaptionedFigure"/>
      </w:pPr>
      <w:r>
        <w:drawing>
          <wp:inline>
            <wp:extent cx="5334000" cy="3661718"/>
            <wp:effectExtent b="0" l="0" r="0" t="0"/>
            <wp:docPr descr="Actieve aanval, type 2:Replay attack." title="" id="92" name="Picture"/>
            <a:graphic>
              <a:graphicData uri="http://schemas.openxmlformats.org/drawingml/2006/picture">
                <pic:pic>
                  <pic:nvPicPr>
                    <pic:cNvPr descr="intro/replay.png" id="93" name="Picture"/>
                    <pic:cNvPicPr>
                      <a:picLocks noChangeArrowheads="1" noChangeAspect="1"/>
                    </pic:cNvPicPr>
                  </pic:nvPicPr>
                  <pic:blipFill>
                    <a:blip r:embed="rId91"/>
                    <a:stretch>
                      <a:fillRect/>
                    </a:stretch>
                  </pic:blipFill>
                  <pic:spPr bwMode="auto">
                    <a:xfrm>
                      <a:off x="0" y="0"/>
                      <a:ext cx="5334000" cy="3661718"/>
                    </a:xfrm>
                    <a:prstGeom prst="rect">
                      <a:avLst/>
                    </a:prstGeom>
                    <a:noFill/>
                    <a:ln w="9525">
                      <a:noFill/>
                      <a:headEnd/>
                      <a:tailEnd/>
                    </a:ln>
                  </pic:spPr>
                </pic:pic>
              </a:graphicData>
            </a:graphic>
          </wp:inline>
        </w:drawing>
      </w:r>
    </w:p>
    <w:p>
      <w:pPr>
        <w:pStyle w:val="ImageCaption"/>
      </w:pPr>
      <w:r>
        <w:t xml:space="preserve">Actieve aanval, type 2:Replay attack.</w:t>
      </w:r>
    </w:p>
    <w:p>
      <w:pPr>
        <w:pStyle w:val="BodyText"/>
      </w:pPr>
      <w:r>
        <w:t xml:space="preserve">Type 3 is vanuit het standpunt van de aanvaller de interessantste: de</w:t>
      </w:r>
      <w:r>
        <w:t xml:space="preserve"> </w:t>
      </w:r>
      <w:r>
        <w:rPr>
          <w:bCs/>
          <w:b/>
        </w:rPr>
        <w:t xml:space="preserve">man-in-the-middle</w:t>
      </w:r>
      <w:r>
        <w:t xml:space="preserve"> </w:t>
      </w:r>
      <w:r>
        <w:t xml:space="preserve">of</w:t>
      </w:r>
      <w:r>
        <w:t xml:space="preserve"> </w:t>
      </w:r>
      <w:r>
        <w:rPr>
          <w:bCs/>
          <w:b/>
        </w:rPr>
        <w:t xml:space="preserve">MitM</w:t>
      </w:r>
      <w:r>
        <w:t xml:space="preserve">-aanval. Hierbij zal Eve zich tussenin de communicatie van Bob en Alice nestelen met als doel op een onzichtbare manier hun communicatie te lezen, aanpassen of blokkeren. Het laat Eve toe als een soort</w:t>
      </w:r>
      <w:r>
        <w:t xml:space="preserve"> </w:t>
      </w:r>
      <w:r>
        <w:rPr>
          <w:iCs/>
          <w:i/>
        </w:rPr>
        <w:t xml:space="preserve">puppetmaster</w:t>
      </w:r>
      <w:r>
        <w:t xml:space="preserve"> </w:t>
      </w:r>
      <w:r>
        <w:t xml:space="preserve">de volledige communicatie te bepalen en beïnvloeden. Deze aanval is erg krachtig, maar vereist ook vaak een stevige technische opbouw door Eve daar ze nu twee eindpunten heeft die ze met behulp van onder andere masquerading moet aanvallen.</w:t>
      </w:r>
    </w:p>
    <w:p>
      <w:pPr>
        <w:pStyle w:val="CaptionedFigure"/>
      </w:pPr>
      <w:r>
        <w:drawing>
          <wp:inline>
            <wp:extent cx="5334000" cy="2098622"/>
            <wp:effectExtent b="0" l="0" r="0" t="0"/>
            <wp:docPr descr="Actieve aanval, type 3: Man-in-the-middle aanval." title="" id="95" name="Picture"/>
            <a:graphic>
              <a:graphicData uri="http://schemas.openxmlformats.org/drawingml/2006/picture">
                <pic:pic>
                  <pic:nvPicPr>
                    <pic:cNvPr descr="intro/mitm.png" id="96" name="Picture"/>
                    <pic:cNvPicPr>
                      <a:picLocks noChangeArrowheads="1" noChangeAspect="1"/>
                    </pic:cNvPicPr>
                  </pic:nvPicPr>
                  <pic:blipFill>
                    <a:blip r:embed="rId94"/>
                    <a:stretch>
                      <a:fillRect/>
                    </a:stretch>
                  </pic:blipFill>
                  <pic:spPr bwMode="auto">
                    <a:xfrm>
                      <a:off x="0" y="0"/>
                      <a:ext cx="5334000" cy="2098622"/>
                    </a:xfrm>
                    <a:prstGeom prst="rect">
                      <a:avLst/>
                    </a:prstGeom>
                    <a:noFill/>
                    <a:ln w="9525">
                      <a:noFill/>
                      <a:headEnd/>
                      <a:tailEnd/>
                    </a:ln>
                  </pic:spPr>
                </pic:pic>
              </a:graphicData>
            </a:graphic>
          </wp:inline>
        </w:drawing>
      </w:r>
    </w:p>
    <w:p>
      <w:pPr>
        <w:pStyle w:val="ImageCaption"/>
      </w:pPr>
      <w:r>
        <w:t xml:space="preserve">Actieve aanval, type 3: Man-in-the-middle aanval.</w:t>
      </w:r>
    </w:p>
    <w:p>
      <w:pPr>
        <w:pStyle w:val="BodyText"/>
      </w:pPr>
      <w:r>
        <w:t xml:space="preserve">Als laatste de meest voorkomende aanval: de</w:t>
      </w:r>
      <w:r>
        <w:t xml:space="preserve"> </w:t>
      </w:r>
      <w:r>
        <w:rPr>
          <w:bCs/>
          <w:b/>
        </w:rPr>
        <w:t xml:space="preserve">Denial-of-Service</w:t>
      </w:r>
      <w:r>
        <w:t xml:space="preserve"> </w:t>
      </w:r>
      <w:r>
        <w:t xml:space="preserve">(DoS). Deze aanval heeft als doel om een systeem of gebruiker</w:t>
      </w:r>
      <w:r>
        <w:t xml:space="preserve"> </w:t>
      </w:r>
      <w:r>
        <w:rPr>
          <w:iCs/>
          <w:i/>
        </w:rPr>
        <w:t xml:space="preserve">lam te leggen</w:t>
      </w:r>
      <w:r>
        <w:t xml:space="preserve"> </w:t>
      </w:r>
      <w:r>
        <w:t xml:space="preserve">zodat deze niet meer voor andere gebruikers of systemen bereikbaar is. De reden om een DoS uit te voeren zijn velerlei en de manier waarop deze uitgevoerd kan worden is ook quasi eindeloos: de stekker uittrekken, gigantische hoeveelheden communicatie versturen, of het signaal verstoren met een microgolf-oven. Alles is mogelijk en het hangt vooral van de creativiteit van de aanvaller af hoe effectief de aanval is.</w:t>
      </w:r>
    </w:p>
    <w:p>
      <w:pPr>
        <w:pStyle w:val="CaptionedFigure"/>
      </w:pPr>
      <w:r>
        <w:drawing>
          <wp:inline>
            <wp:extent cx="5334000" cy="3354585"/>
            <wp:effectExtent b="0" l="0" r="0" t="0"/>
            <wp:docPr descr="Actieve aanval, type 4: denial-of-service aanval." title="" id="98" name="Picture"/>
            <a:graphic>
              <a:graphicData uri="http://schemas.openxmlformats.org/drawingml/2006/picture">
                <pic:pic>
                  <pic:nvPicPr>
                    <pic:cNvPr descr="intro/dos.png" id="99" name="Picture"/>
                    <pic:cNvPicPr>
                      <a:picLocks noChangeArrowheads="1" noChangeAspect="1"/>
                    </pic:cNvPicPr>
                  </pic:nvPicPr>
                  <pic:blipFill>
                    <a:blip r:embed="rId97"/>
                    <a:stretch>
                      <a:fillRect/>
                    </a:stretch>
                  </pic:blipFill>
                  <pic:spPr bwMode="auto">
                    <a:xfrm>
                      <a:off x="0" y="0"/>
                      <a:ext cx="5334000" cy="3354585"/>
                    </a:xfrm>
                    <a:prstGeom prst="rect">
                      <a:avLst/>
                    </a:prstGeom>
                    <a:noFill/>
                    <a:ln w="9525">
                      <a:noFill/>
                      <a:headEnd/>
                      <a:tailEnd/>
                    </a:ln>
                  </pic:spPr>
                </pic:pic>
              </a:graphicData>
            </a:graphic>
          </wp:inline>
        </w:drawing>
      </w:r>
    </w:p>
    <w:p>
      <w:pPr>
        <w:pStyle w:val="ImageCaption"/>
      </w:pPr>
      <w:r>
        <w:t xml:space="preserve">Actieve aanval, type 4: denial-of-service aanval.</w:t>
      </w:r>
    </w:p>
    <w:bookmarkEnd w:id="100"/>
    <w:bookmarkEnd w:id="101"/>
    <w:bookmarkStart w:id="105" w:name="hoe-verdedigen"/>
    <w:p>
      <w:pPr>
        <w:pStyle w:val="Heading2"/>
      </w:pPr>
      <w:r>
        <w:rPr>
          <w:rStyle w:val="SectionNumber"/>
        </w:rPr>
        <w:t xml:space="preserve">3.6</w:t>
      </w:r>
      <w:r>
        <w:tab/>
      </w:r>
      <w:r>
        <w:t xml:space="preserve">Hoe verdedigen</w:t>
      </w:r>
    </w:p>
    <w:p>
      <w:pPr>
        <w:pStyle w:val="FirstParagraph"/>
      </w:pPr>
      <w:r>
        <w:t xml:space="preserve">Wat en wie je wilt verdedigen in de cyberwereld kan erg gevarieerd zijn. Toch kunnen we alles herleiden tot 4 + 1 fundamentele principes die je best hanteert indien je een systeem van welke vorm ook wenst te beschermen tegen cyberstropers. Deze zijn:</w:t>
      </w:r>
    </w:p>
    <w:p>
      <w:pPr>
        <w:numPr>
          <w:ilvl w:val="0"/>
          <w:numId w:val="1015"/>
        </w:numPr>
        <w:pStyle w:val="Compact"/>
      </w:pPr>
      <w:r>
        <w:rPr>
          <w:bCs/>
          <w:b/>
        </w:rPr>
        <w:t xml:space="preserve">Layering</w:t>
      </w:r>
      <w:r>
        <w:t xml:space="preserve">: bouw je beveiliging zoals de lagen van een ui rondom je te beschermen data, gebruikers en services. Hoe meer lagen hoe beter, op voorwaarde dat ze natuurlijk verschillend zijn. Het voordeel van met meerdere lagen werken is evident: indien één laag om welke reden dan ook gecompromitteerd raakt, zijn er nog steeds de andere lagen die als verdediging werken.</w:t>
      </w:r>
    </w:p>
    <w:p>
      <w:pPr>
        <w:numPr>
          <w:ilvl w:val="0"/>
          <w:numId w:val="1015"/>
        </w:numPr>
        <w:pStyle w:val="Compact"/>
      </w:pPr>
      <w:r>
        <w:rPr>
          <w:bCs/>
          <w:b/>
        </w:rPr>
        <w:t xml:space="preserve">Limiting</w:t>
      </w:r>
      <w:r>
        <w:t xml:space="preserve">: beperk steeds maximaal wat iedereen binnen je systeem kan. Zorg ervoor dat gebruikers en services enkel die zaken kunnen doen waartoe ze recht hebben volgens hun rol. Geef dus niet iedereen admin-rechten, zet je firewall niet op</w:t>
      </w:r>
      <w:r>
        <w:t xml:space="preserve"> </w:t>
      </w:r>
      <w:r>
        <w:rPr>
          <w:iCs/>
          <w:i/>
        </w:rPr>
        <w:t xml:space="preserve">allow all</w:t>
      </w:r>
      <w:r>
        <w:t xml:space="preserve">, etc.</w:t>
      </w:r>
    </w:p>
    <w:p>
      <w:pPr>
        <w:numPr>
          <w:ilvl w:val="0"/>
          <w:numId w:val="1015"/>
        </w:numPr>
        <w:pStyle w:val="Compact"/>
      </w:pPr>
      <w:r>
        <w:rPr>
          <w:bCs/>
          <w:b/>
        </w:rPr>
        <w:t xml:space="preserve">Diversity</w:t>
      </w:r>
      <w:r>
        <w:t xml:space="preserve">: Zorg ervoor dat je een verscheidenheid aan beveiligingen hebt. Op die manier voorkomen we, net als bij layering, dat het falen van één systeem niet je hele verdediging neerhaalt.</w:t>
      </w:r>
    </w:p>
    <w:p>
      <w:pPr>
        <w:numPr>
          <w:ilvl w:val="0"/>
          <w:numId w:val="1015"/>
        </w:numPr>
        <w:pStyle w:val="Compact"/>
      </w:pPr>
      <w:r>
        <w:rPr>
          <w:bCs/>
          <w:b/>
        </w:rPr>
        <w:t xml:space="preserve">Simplicity</w:t>
      </w:r>
      <w:r>
        <w:t xml:space="preserve">: KISS, oftewel</w:t>
      </w:r>
      <w:r>
        <w:t xml:space="preserve"> </w:t>
      </w:r>
      <w:r>
        <w:rPr>
          <w:iCs/>
          <w:i/>
        </w:rPr>
        <w:t xml:space="preserve">keep it simple, stupid</w:t>
      </w:r>
      <w:r>
        <w:t xml:space="preserve">. Al het voorgaande lijkt te doen uitschijnen dat je complexe systemen moet bouwen die als het ware een doolhof voor de aanvallers maken. Op zich is daar iets van aan, maar zorg er wel voor dat je niet zelf in je doolhof verdwaalt en daardoor fouten introduceert zonder het te beseffen. Soms is</w:t>
      </w:r>
      <w:r>
        <w:t xml:space="preserve"> </w:t>
      </w:r>
      <w:r>
        <w:rPr>
          <w:iCs/>
          <w:i/>
        </w:rPr>
        <w:t xml:space="preserve">less more</w:t>
      </w:r>
      <w:r>
        <w:t xml:space="preserve"> </w:t>
      </w:r>
      <w:r>
        <w:t xml:space="preserve">en dat geldt ook bij beveiliging.</w:t>
      </w:r>
    </w:p>
    <w:p>
      <w:pPr>
        <w:pStyle w:val="FirstParagraph"/>
      </w:pPr>
      <w:r>
        <w:t xml:space="preserve">Het vijfde fundamentele principe krijgt een eigen kadertje omdat deze voor discussie vatbaar is én geregeld voor de nodige controverse kan zorgen. Als je dus, om welke reden dan ook, niet genoeg tijd of budget hebt om alle principes toe te passen, probeer dan de volgende als laatste</w:t>
      </w:r>
      <w:r>
        <w:t xml:space="preserve"> </w:t>
      </w:r>
      <w:r>
        <w:t xml:space="preserve">“</w:t>
      </w:r>
      <w:r>
        <w:t xml:space="preserve">oplossing</w:t>
      </w:r>
      <w:r>
        <w:t xml:space="preserve">”</w:t>
      </w:r>
      <w:r>
        <w:t xml:space="preserve"> </w:t>
      </w:r>
      <w:r>
        <w:t xml:space="preserve">te gebruiken:</w:t>
      </w:r>
    </w:p>
    <w:p>
      <w:pPr>
        <w:numPr>
          <w:ilvl w:val="0"/>
          <w:numId w:val="1016"/>
        </w:numPr>
        <w:pStyle w:val="Compact"/>
      </w:pPr>
      <w:r>
        <w:rPr>
          <w:bCs/>
          <w:b/>
        </w:rPr>
        <w:t xml:space="preserve">Obscurity</w:t>
      </w:r>
      <w:r>
        <w:t xml:space="preserve">: Ga niet aan de grote klok hangen hoe jouw verdediging is opgebouwd. Echter, let op met deze leuze. Obscurity wil niet zeggen dat je zelf een of ander vaag crypto-algoritme zelf gaat ontwikkelen en angstvallig gaat geheim houden. Gebruik standaarden en vertrouwde producten in je beveiliging. Eén van de eerste regels in security is</w:t>
      </w:r>
      <w:r>
        <w:t xml:space="preserve"> </w:t>
      </w:r>
      <w:r>
        <w:t xml:space="preserve">“</w:t>
      </w:r>
      <w:r>
        <w:t xml:space="preserve">ga niet zelf het wiel heruitvinden</w:t>
      </w:r>
      <w:r>
        <w:t xml:space="preserve">”</w:t>
      </w:r>
      <w:r>
        <w:t xml:space="preserve">!</w:t>
      </w:r>
    </w:p>
    <w:p>
      <w:pPr>
        <w:pStyle w:val="FirstParagraph"/>
      </w:pPr>
      <w:r>
        <w:t xml:space="preserve">Soms zal je digitale stropers horen spreken over</w:t>
      </w:r>
      <w:r>
        <w:t xml:space="preserve"> </w:t>
      </w:r>
      <w:r>
        <w:t xml:space="preserve">“</w:t>
      </w:r>
      <w:r>
        <w:t xml:space="preserve">Ik heb dat systeem gepwnd</w:t>
      </w:r>
      <w:r>
        <w:t xml:space="preserve">”</w:t>
      </w:r>
      <w:r>
        <w:t xml:space="preserve">, uitgesproken als</w:t>
      </w:r>
      <w:r>
        <w:t xml:space="preserve"> </w:t>
      </w:r>
      <w:r>
        <w:rPr>
          <w:iCs/>
          <w:i/>
        </w:rPr>
        <w:t xml:space="preserve">ge-powned</w:t>
      </w:r>
      <w:r>
        <w:t xml:space="preserve">. De term</w:t>
      </w:r>
      <w:r>
        <w:t xml:space="preserve"> </w:t>
      </w:r>
      <w:r>
        <w:t xml:space="preserve">“</w:t>
      </w:r>
      <w:r>
        <w:t xml:space="preserve">to pwn</w:t>
      </w:r>
      <w:r>
        <w:t xml:space="preserve">”</w:t>
      </w:r>
      <w:r>
        <w:t xml:space="preserve"> </w:t>
      </w:r>
      <w:r>
        <w:t xml:space="preserve">is</w:t>
      </w:r>
      <w:r>
        <w:t xml:space="preserve"> </w:t>
      </w:r>
      <w:r>
        <w:rPr>
          <w:iCs/>
          <w:i/>
        </w:rPr>
        <w:t xml:space="preserve">hacker-slang</w:t>
      </w:r>
      <w:r>
        <w:t xml:space="preserve"> </w:t>
      </w:r>
      <w:r>
        <w:t xml:space="preserve">voor</w:t>
      </w:r>
      <w:r>
        <w:t xml:space="preserve"> </w:t>
      </w:r>
      <w:r>
        <w:t xml:space="preserve">“</w:t>
      </w:r>
      <w:r>
        <w:t xml:space="preserve">to own</w:t>
      </w:r>
      <w:r>
        <w:t xml:space="preserve">”</w:t>
      </w:r>
      <w:r>
        <w:t xml:space="preserve"> </w:t>
      </w:r>
      <w:r>
        <w:t xml:space="preserve">om aan te geven dat je in een systeem bent binnen geraakt en nu controle over het systeem hebt. Volgens de</w:t>
      </w:r>
      <w:r>
        <w:t xml:space="preserve"> </w:t>
      </w:r>
      <w:hyperlink r:id="rId102">
        <w:r>
          <w:rPr>
            <w:rStyle w:val="Hyperlink"/>
          </w:rPr>
          <w:t xml:space="preserve">urbandictionary.com</w:t>
        </w:r>
      </w:hyperlink>
      <w:r>
        <w:t xml:space="preserve"> </w:t>
      </w:r>
      <w:r>
        <w:t xml:space="preserve">is de enige reden dat de</w:t>
      </w:r>
      <w:r>
        <w:t xml:space="preserve"> </w:t>
      </w:r>
      <w:r>
        <w:rPr>
          <w:iCs/>
          <w:i/>
        </w:rPr>
        <w:t xml:space="preserve">o</w:t>
      </w:r>
      <w:r>
        <w:t xml:space="preserve"> </w:t>
      </w:r>
      <w:r>
        <w:t xml:space="preserve">een</w:t>
      </w:r>
      <w:r>
        <w:t xml:space="preserve"> </w:t>
      </w:r>
      <w:r>
        <w:rPr>
          <w:iCs/>
          <w:i/>
        </w:rPr>
        <w:t xml:space="preserve">p</w:t>
      </w:r>
      <w:r>
        <w:t xml:space="preserve"> </w:t>
      </w:r>
      <w:r>
        <w:t xml:space="preserve">werd het gevolg van een typfout, daar beide letters vlak naast elkaar staan op een toetsenbord.</w:t>
      </w:r>
    </w:p>
    <w:bookmarkStart w:id="104" w:name="je-verdediging-ontwerpen"/>
    <w:p>
      <w:pPr>
        <w:pStyle w:val="Heading3"/>
      </w:pPr>
      <w:r>
        <w:rPr>
          <w:rStyle w:val="SectionNumber"/>
        </w:rPr>
        <w:t xml:space="preserve">3.6.1</w:t>
      </w:r>
      <w:r>
        <w:tab/>
      </w:r>
      <w:r>
        <w:t xml:space="preserve">Je verdediging ontwerpen</w:t>
      </w:r>
    </w:p>
    <w:p>
      <w:pPr>
        <w:pStyle w:val="FirstParagraph"/>
      </w:pPr>
      <w:r>
        <w:t xml:space="preserve">Er zijn tal van boeken en papers geschreven over hoe je je vervolgens moet verdedigen. De voorgaande 4 + 1 principes zijn een start, maar nog iets te algemeen. Omdat we niet alle design principes kunnen beschrijven bespreken we hier een</w:t>
      </w:r>
      <w:r>
        <w:t xml:space="preserve"> </w:t>
      </w:r>
      <w:r>
        <w:rPr>
          <w:iCs/>
          <w:i/>
        </w:rPr>
        <w:t xml:space="preserve">gouwe ouwe</w:t>
      </w:r>
      <w:r>
        <w:t xml:space="preserve">: de</w:t>
      </w:r>
      <w:r>
        <w:t xml:space="preserve"> </w:t>
      </w:r>
      <w:r>
        <w:rPr>
          <w:bCs/>
          <w:b/>
        </w:rPr>
        <w:t xml:space="preserve">Saltzer en Schroeder’s design principes</w:t>
      </w:r>
      <w:r>
        <w:t xml:space="preserve"> </w:t>
      </w:r>
      <w:r>
        <w:t xml:space="preserve">naar twee Amerikaanse computerwetenschappers die in 1975 dit beschreven in een artikel getiteld</w:t>
      </w:r>
      <w:r>
        <w:t xml:space="preserve"> </w:t>
      </w:r>
      <w:r>
        <w:rPr>
          <w:iCs/>
          <w:i/>
        </w:rPr>
        <w:t xml:space="preserve">The Protection of Information in Computer Systems</w:t>
      </w:r>
      <w:r>
        <w:t xml:space="preserve">. Het artikel wordt ook wel eens het</w:t>
      </w:r>
      <w:r>
        <w:t xml:space="preserve"> </w:t>
      </w:r>
      <w:r>
        <w:t xml:space="preserve">“</w:t>
      </w:r>
      <w:r>
        <w:t xml:space="preserve">meest geciteerde, maar minst gelezen artikel in het domein</w:t>
      </w:r>
      <w:r>
        <w:t xml:space="preserve">”</w:t>
      </w:r>
      <w:r>
        <w:t xml:space="preserve"> </w:t>
      </w:r>
      <w:r>
        <w:t xml:space="preserve">genoemd.</w:t>
      </w:r>
    </w:p>
    <w:p>
      <w:pPr>
        <w:pStyle w:val="BodyText"/>
      </w:pPr>
      <w:r>
        <w:t xml:space="preserve">De principes houden nog steeds stand en zijn de volgende (</w:t>
      </w:r>
      <w:hyperlink r:id="rId103">
        <w:r>
          <w:rPr>
            <w:rStyle w:val="Hyperlink"/>
          </w:rPr>
          <w:t xml:space="preserve">droog overgenomen van Wikipedia</w:t>
        </w:r>
      </w:hyperlink>
      <w:r>
        <w:t xml:space="preserve">…want ook wij hebben het originele artikel niet gelezen):</w:t>
      </w:r>
    </w:p>
    <w:p>
      <w:pPr>
        <w:numPr>
          <w:ilvl w:val="0"/>
          <w:numId w:val="1017"/>
        </w:numPr>
        <w:pStyle w:val="Compact"/>
      </w:pPr>
      <w:r>
        <w:rPr>
          <w:bCs/>
          <w:b/>
        </w:rPr>
        <w:t xml:space="preserve">Economy of mechanism</w:t>
      </w:r>
      <w:r>
        <w:t xml:space="preserve">: Keep the design as simple and small as possible.</w:t>
      </w:r>
    </w:p>
    <w:p>
      <w:pPr>
        <w:numPr>
          <w:ilvl w:val="0"/>
          <w:numId w:val="1017"/>
        </w:numPr>
        <w:pStyle w:val="Compact"/>
      </w:pPr>
      <w:r>
        <w:rPr>
          <w:bCs/>
          <w:b/>
        </w:rPr>
        <w:t xml:space="preserve">Fail-safe defaults</w:t>
      </w:r>
      <w:r>
        <w:t xml:space="preserve">: Base access decisions on permission rather than exclusion.</w:t>
      </w:r>
    </w:p>
    <w:p>
      <w:pPr>
        <w:numPr>
          <w:ilvl w:val="0"/>
          <w:numId w:val="1017"/>
        </w:numPr>
        <w:pStyle w:val="Compact"/>
      </w:pPr>
      <w:r>
        <w:rPr>
          <w:bCs/>
          <w:b/>
        </w:rPr>
        <w:t xml:space="preserve">Complete mediation</w:t>
      </w:r>
      <w:r>
        <w:t xml:space="preserve">: Every access to every object must be checked for authority.</w:t>
      </w:r>
    </w:p>
    <w:p>
      <w:pPr>
        <w:numPr>
          <w:ilvl w:val="0"/>
          <w:numId w:val="1017"/>
        </w:numPr>
        <w:pStyle w:val="Compact"/>
      </w:pPr>
      <w:r>
        <w:rPr>
          <w:bCs/>
          <w:b/>
        </w:rPr>
        <w:t xml:space="preserve">Open design</w:t>
      </w:r>
      <w:r>
        <w:t xml:space="preserve">: The design should not be secret.</w:t>
      </w:r>
    </w:p>
    <w:p>
      <w:pPr>
        <w:numPr>
          <w:ilvl w:val="0"/>
          <w:numId w:val="1017"/>
        </w:numPr>
        <w:pStyle w:val="Compact"/>
      </w:pPr>
      <w:r>
        <w:rPr>
          <w:bCs/>
          <w:b/>
        </w:rPr>
        <w:t xml:space="preserve">Separation of privilege</w:t>
      </w:r>
      <w:r>
        <w:t xml:space="preserve">: Where feasible, a protection mechanism that requires two keys to unlock it is more robust and flexible than one that allows access to the presenter of only a single key.</w:t>
      </w:r>
    </w:p>
    <w:p>
      <w:pPr>
        <w:numPr>
          <w:ilvl w:val="0"/>
          <w:numId w:val="1017"/>
        </w:numPr>
        <w:pStyle w:val="Compact"/>
      </w:pPr>
      <w:r>
        <w:rPr>
          <w:bCs/>
          <w:b/>
        </w:rPr>
        <w:t xml:space="preserve">Least privilege</w:t>
      </w:r>
      <w:r>
        <w:t xml:space="preserve">: Every program and every user of the system should operate using the least set of privileges necessary to complete the job.</w:t>
      </w:r>
    </w:p>
    <w:p>
      <w:pPr>
        <w:numPr>
          <w:ilvl w:val="0"/>
          <w:numId w:val="1017"/>
        </w:numPr>
        <w:pStyle w:val="Compact"/>
      </w:pPr>
      <w:r>
        <w:rPr>
          <w:bCs/>
          <w:b/>
        </w:rPr>
        <w:t xml:space="preserve">Least common mechanism</w:t>
      </w:r>
      <w:r>
        <w:t xml:space="preserve">: Minimize the amount of mechanism common to more than one user and depended on by all users.</w:t>
      </w:r>
    </w:p>
    <w:p>
      <w:pPr>
        <w:numPr>
          <w:ilvl w:val="0"/>
          <w:numId w:val="1017"/>
        </w:numPr>
        <w:pStyle w:val="Compact"/>
      </w:pPr>
      <w:r>
        <w:rPr>
          <w:bCs/>
          <w:b/>
        </w:rPr>
        <w:t xml:space="preserve">Psychological acceptability</w:t>
      </w:r>
      <w:r>
        <w:t xml:space="preserve">: It is essential that the human interface be designed for ease of use, so that users routinely and automatically apply the protection mechanisms correctly.</w:t>
      </w:r>
    </w:p>
    <w:p>
      <w:pPr>
        <w:numPr>
          <w:ilvl w:val="0"/>
          <w:numId w:val="1017"/>
        </w:numPr>
        <w:pStyle w:val="Compact"/>
      </w:pPr>
      <w:r>
        <w:rPr>
          <w:bCs/>
          <w:b/>
        </w:rPr>
        <w:t xml:space="preserve">Work factor</w:t>
      </w:r>
      <w:r>
        <w:t xml:space="preserve">: Compare the cost of circumventing the mechanism with the resources of a potential attacker.</w:t>
      </w:r>
    </w:p>
    <w:p>
      <w:pPr>
        <w:numPr>
          <w:ilvl w:val="0"/>
          <w:numId w:val="1017"/>
        </w:numPr>
        <w:pStyle w:val="Compact"/>
      </w:pPr>
      <w:r>
        <w:rPr>
          <w:bCs/>
          <w:b/>
        </w:rPr>
        <w:t xml:space="preserve">Compromise recording</w:t>
      </w:r>
      <w:r>
        <w:t xml:space="preserve">: It is sometimes suggested that mechanisms that reliably record that a compromise of information has occurred can be used in place of more elaborate mechanisms that completely prevent loss.</w:t>
      </w:r>
    </w:p>
    <w:bookmarkEnd w:id="104"/>
    <w:bookmarkEnd w:id="105"/>
    <w:bookmarkStart w:id="113" w:name="social-engineering"/>
    <w:p>
      <w:pPr>
        <w:pStyle w:val="Heading2"/>
      </w:pPr>
      <w:r>
        <w:rPr>
          <w:rStyle w:val="SectionNumber"/>
        </w:rPr>
        <w:t xml:space="preserve">3.7</w:t>
      </w:r>
      <w:r>
        <w:tab/>
      </w:r>
      <w:r>
        <w:t xml:space="preserve">Social Engineering</w:t>
      </w:r>
    </w:p>
    <w:p>
      <w:pPr>
        <w:pStyle w:val="FirstParagraph"/>
      </w:pPr>
      <w:r>
        <w:t xml:space="preserve">In het eerste hoofdstuk kwam de term</w:t>
      </w:r>
      <w:r>
        <w:t xml:space="preserve"> </w:t>
      </w:r>
      <w:r>
        <w:t xml:space="preserve">“</w:t>
      </w:r>
      <w:r>
        <w:t xml:space="preserve">Social engineering</w:t>
      </w:r>
      <w:r>
        <w:t xml:space="preserve">”</w:t>
      </w:r>
      <w:r>
        <w:t xml:space="preserve"> </w:t>
      </w:r>
      <w:r>
        <w:t xml:space="preserve">al enkele keren voor. We zagen ook bij de McCumber kubus dat we niet enkel op technologie mogen rekenen wanneer we onze verdediging opzetten, maar dat we ook een heel belangrijke schakel moeten trainen en opvolgen: de mensen. Mensen zijn meestal de zwakste schakel in ons securitymodel en dus daarom ook een interessante</w:t>
      </w:r>
      <w:r>
        <w:t xml:space="preserve"> </w:t>
      </w:r>
      <w:r>
        <w:t xml:space="preserve">“</w:t>
      </w:r>
      <w:r>
        <w:t xml:space="preserve">aanvalsvector</w:t>
      </w:r>
      <w:r>
        <w:t xml:space="preserve">”</w:t>
      </w:r>
      <w:r>
        <w:t xml:space="preserve"> </w:t>
      </w:r>
      <w:r>
        <w:t xml:space="preserve">voor digitale stropers.</w:t>
      </w:r>
    </w:p>
    <w:p>
      <w:pPr>
        <w:pStyle w:val="BodyText"/>
      </w:pPr>
      <w:r>
        <w:t xml:space="preserve">Social engineering wordt ook wel eens</w:t>
      </w:r>
      <w:r>
        <w:t xml:space="preserve"> </w:t>
      </w:r>
      <w:r>
        <w:rPr>
          <w:iCs/>
          <w:i/>
        </w:rPr>
        <w:t xml:space="preserve">het hacken van mensen</w:t>
      </w:r>
      <w:r>
        <w:t xml:space="preserve"> </w:t>
      </w:r>
      <w:r>
        <w:t xml:space="preserve">genoemd en is een erg laagdrempelige, maar oh zo effectieve aanvalstechniek die vaak over het hoofd wordt gezien. Bij social engineering zal de aanvaller</w:t>
      </w:r>
      <w:r>
        <w:t xml:space="preserve"> </w:t>
      </w:r>
      <w:r>
        <w:rPr>
          <w:iCs/>
          <w:i/>
        </w:rPr>
        <w:t xml:space="preserve">menselijke</w:t>
      </w:r>
      <w:r>
        <w:t xml:space="preserve"> </w:t>
      </w:r>
      <w:r>
        <w:t xml:space="preserve">interacties gebruiken om zijn slachtoffers onbewust zaken te laten doen of informatie geven dat niet zou mogen. Hierbij misbruikt de aanvaller onze aangeboren gewoonte om mensen te vertrouwen in plaats van te wantrouwen. We gaan meestal uit</w:t>
      </w:r>
      <w:r>
        <w:t xml:space="preserve"> </w:t>
      </w:r>
      <w:r>
        <w:rPr>
          <w:iCs/>
          <w:i/>
        </w:rPr>
        <w:t xml:space="preserve">van het goede van onze medemens</w:t>
      </w:r>
      <w:r>
        <w:t xml:space="preserve"> </w:t>
      </w:r>
      <w:r>
        <w:t xml:space="preserve">en zullen vaak meerdere goede redenen kunnen verzinnen waarom iemand iets van jou nodig heeft. Andere menselijke trekken die we kunnen gebruiken als social engineer zijn onder andere de nieuwsgierigheid van mensen, hun hebzucht, onwetendheid of angst.</w:t>
      </w:r>
    </w:p>
    <w:p>
      <w:pPr>
        <w:pStyle w:val="BodyText"/>
      </w:pPr>
      <w:r>
        <w:t xml:space="preserve">Enkele voorbeelden:</w:t>
      </w:r>
    </w:p>
    <w:p>
      <w:pPr>
        <w:numPr>
          <w:ilvl w:val="0"/>
          <w:numId w:val="1018"/>
        </w:numPr>
        <w:pStyle w:val="Compact"/>
      </w:pPr>
      <w:r>
        <w:t xml:space="preserve">Je verkleden als pizzakoerier en een grote stapel (lege) pizzadozen het bedrijf binnendragen. Werknemers zullen je willen helpen en de deur voor je openhouden, ook al moet je normaal gezien met je toegangsbadge het gebouw betreden.</w:t>
      </w:r>
    </w:p>
    <w:p>
      <w:pPr>
        <w:numPr>
          <w:ilvl w:val="0"/>
          <w:numId w:val="1018"/>
        </w:numPr>
        <w:pStyle w:val="Compact"/>
      </w:pPr>
      <w:r>
        <w:t xml:space="preserve">Bij de rokers aan de achterkant van het gebouw gaan staan, wat met hen keuvelen en hen sigaretje aanbieden. Wanneer ze terug binnengaan hen volgen (</w:t>
      </w:r>
      <w:r>
        <w:rPr>
          <w:iCs/>
          <w:i/>
        </w:rPr>
        <w:t xml:space="preserve">piggybacking</w:t>
      </w:r>
      <w:r>
        <w:t xml:space="preserve">).</w:t>
      </w:r>
    </w:p>
    <w:p>
      <w:pPr>
        <w:numPr>
          <w:ilvl w:val="0"/>
          <w:numId w:val="1018"/>
        </w:numPr>
        <w:pStyle w:val="Compact"/>
      </w:pPr>
      <w:r>
        <w:t xml:space="preserve">Bellen en je voordoen als een technieker van Telenet en vervolgens de login-gegevens vragen van het slachtoffer.</w:t>
      </w:r>
    </w:p>
    <w:p>
      <w:pPr>
        <w:pStyle w:val="FirstParagraph"/>
      </w:pPr>
      <w:r>
        <w:t xml:space="preserve">Uiteraard hoeveel social engineers zich niet te beperken tot</w:t>
      </w:r>
      <w:r>
        <w:t xml:space="preserve"> </w:t>
      </w:r>
      <w:r>
        <w:rPr>
          <w:iCs/>
          <w:i/>
        </w:rPr>
        <w:t xml:space="preserve">fysiek</w:t>
      </w:r>
      <w:r>
        <w:t xml:space="preserve"> </w:t>
      </w:r>
      <w:r>
        <w:t xml:space="preserve">contact. Ze hanteren ook erg vaak geschreven teksten (e-mail) om aan social engineering te doen. Hierbij onderscheiden we twee soorten:</w:t>
      </w:r>
    </w:p>
    <w:p>
      <w:pPr>
        <w:numPr>
          <w:ilvl w:val="0"/>
          <w:numId w:val="1019"/>
        </w:numPr>
        <w:pStyle w:val="Compact"/>
      </w:pPr>
      <w:r>
        <w:rPr>
          <w:bCs/>
          <w:b/>
        </w:rPr>
        <w:t xml:space="preserve">Phishing</w:t>
      </w:r>
      <w:r>
        <w:t xml:space="preserve">: trachten zoveel mogelijk mensen naar een bepaalde website of document te lokken waar vervolgens de aanvaller informatie van het slachtoffer zal proberen te verkrijgen door een fake login scherm te tonen, malware ongezien te installeren, etc.</w:t>
      </w:r>
    </w:p>
    <w:p>
      <w:pPr>
        <w:numPr>
          <w:ilvl w:val="0"/>
          <w:numId w:val="1019"/>
        </w:numPr>
        <w:pStyle w:val="Compact"/>
      </w:pPr>
      <w:r>
        <w:rPr>
          <w:bCs/>
          <w:b/>
        </w:rPr>
        <w:t xml:space="preserve">Spear phishing</w:t>
      </w:r>
      <w:r>
        <w:t xml:space="preserve">: deze vorm van phishing heeft als doel één persoon of groep. De email zal dan ook opgesteld worden om specifiek voor het slachtoffer te werken, i.p.v. een generieke mail.</w:t>
      </w:r>
    </w:p>
    <w:p>
      <w:pPr>
        <w:pStyle w:val="FirstParagraph"/>
      </w:pPr>
      <w:r>
        <w:t xml:space="preserve">De term</w:t>
      </w:r>
      <w:r>
        <w:t xml:space="preserve"> </w:t>
      </w:r>
      <w:r>
        <w:rPr>
          <w:iCs/>
          <w:i/>
        </w:rPr>
        <w:t xml:space="preserve">phishing</w:t>
      </w:r>
      <w:r>
        <w:t xml:space="preserve"> </w:t>
      </w:r>
      <w:r>
        <w:t xml:space="preserve">is afgeleid van</w:t>
      </w:r>
      <w:r>
        <w:t xml:space="preserve"> </w:t>
      </w:r>
      <w:r>
        <w:rPr>
          <w:iCs/>
          <w:i/>
        </w:rPr>
        <w:t xml:space="preserve">fishing</w:t>
      </w:r>
      <w:r>
        <w:t xml:space="preserve"> </w:t>
      </w:r>
      <w:r>
        <w:t xml:space="preserve">oftewel vissen/hengelen naar iets. Vroeger had je het concept</w:t>
      </w:r>
      <w:r>
        <w:t xml:space="preserve"> </w:t>
      </w:r>
      <w:r>
        <w:rPr>
          <w:iCs/>
          <w:i/>
        </w:rPr>
        <w:t xml:space="preserve">phreaking</w:t>
      </w:r>
      <w:r>
        <w:t xml:space="preserve"> </w:t>
      </w:r>
      <w:r>
        <w:t xml:space="preserve">dat werd toegepast door hackers om op telefooncentrales in te breken door de 2600 hertz fluittonen die telefoons gebruiken te imiteren.</w:t>
      </w:r>
    </w:p>
    <w:bookmarkStart w:id="107" w:name="set"/>
    <w:p>
      <w:pPr>
        <w:pStyle w:val="Heading3"/>
      </w:pPr>
      <w:r>
        <w:rPr>
          <w:rStyle w:val="SectionNumber"/>
        </w:rPr>
        <w:t xml:space="preserve">3.7.1</w:t>
      </w:r>
      <w:r>
        <w:tab/>
      </w:r>
      <w:r>
        <w:t xml:space="preserve">SET</w:t>
      </w:r>
    </w:p>
    <w:p>
      <w:pPr>
        <w:pStyle w:val="FirstParagraph"/>
      </w:pPr>
      <w:r>
        <w:t xml:space="preserve">Een veel gebruikte tool die social engineers hanteren is de</w:t>
      </w:r>
      <w:r>
        <w:t xml:space="preserve"> </w:t>
      </w:r>
      <w:r>
        <w:rPr>
          <w:bCs/>
          <w:b/>
        </w:rPr>
        <w:t xml:space="preserve">Social Engineering Toolkit</w:t>
      </w:r>
      <w:r>
        <w:t xml:space="preserve"> </w:t>
      </w:r>
      <w:r>
        <w:t xml:space="preserve">(beschikbaar via Kali en</w:t>
      </w:r>
      <w:r>
        <w:t xml:space="preserve"> </w:t>
      </w:r>
      <w:hyperlink r:id="rId106">
        <w:r>
          <w:rPr>
            <w:rStyle w:val="Hyperlink"/>
          </w:rPr>
          <w:t xml:space="preserve">github</w:t>
        </w:r>
      </w:hyperlink>
      <w:r>
        <w:t xml:space="preserve">) en zal je helpen om (spear) phishing attacks op te zetten, fake websites (door bestaande te clonen) te hosten, malware in afbeeldingen te injecteren, etc. Het kan op de koop toe geïntegreerd samenwerken met Metasploit waardoor stropers erg complexe aanvallen kunnen opzetten.</w:t>
      </w:r>
    </w:p>
    <w:bookmarkEnd w:id="107"/>
    <w:bookmarkStart w:id="112" w:name="osint"/>
    <w:p>
      <w:pPr>
        <w:pStyle w:val="Heading3"/>
      </w:pPr>
      <w:r>
        <w:rPr>
          <w:rStyle w:val="SectionNumber"/>
        </w:rPr>
        <w:t xml:space="preserve">3.7.2</w:t>
      </w:r>
      <w:r>
        <w:tab/>
      </w:r>
      <w:r>
        <w:t xml:space="preserve">OSINT</w:t>
      </w:r>
    </w:p>
    <w:p>
      <w:pPr>
        <w:pStyle w:val="FirstParagraph"/>
      </w:pPr>
      <w:r>
        <w:t xml:space="preserve">We zagen reeds de vijf fasen die een aanvaller doorlopen: verkennen, scannen, etc. Aangezien Social engineering ook een vorm van cyber-aanval is, zullen ook hier deze fasen worden doorlopen. Zeker bij spear phishing wil de aanvaller zoveel mogelijk informatie over zijn slachtoffer(s) te weten komen om ze de meest doeltreffende mail op te stellen. OSINT, oftewel Open Source Intelligence, is de techniek waarbij een aanvaller open source bronnen gebruikt om zijn slachtoffers in kaart te brengen tijdens deze eerste verkennings- of reconnaissance fase.</w:t>
      </w:r>
    </w:p>
    <w:p>
      <w:pPr>
        <w:pStyle w:val="BodyText"/>
      </w:pPr>
      <w:r>
        <w:t xml:space="preserve">Enkele nuttige technieken die worden toegepast:</w:t>
      </w:r>
    </w:p>
    <w:p>
      <w:pPr>
        <w:numPr>
          <w:ilvl w:val="0"/>
          <w:numId w:val="1020"/>
        </w:numPr>
        <w:pStyle w:val="Compact"/>
      </w:pPr>
      <w:r>
        <w:t xml:space="preserve">Google en andere searchengines: besef dat je veel meer informatie kunt vinden indien je ook geavanceerde search-eigenschappen gebruikt (denk aan</w:t>
      </w:r>
      <w:r>
        <w:t xml:space="preserve"> </w:t>
      </w:r>
      <w:r>
        <w:t xml:space="preserve">“</w:t>
      </w:r>
      <w:r>
        <w:t xml:space="preserve">site:</w:t>
      </w:r>
      <w:r>
        <w:t xml:space="preserve">”</w:t>
      </w:r>
      <w:r>
        <w:t xml:space="preserve"> </w:t>
      </w:r>
      <w:r>
        <w:t xml:space="preserve">en de</w:t>
      </w:r>
      <w:r>
        <w:t xml:space="preserve"> </w:t>
      </w:r>
      <w:r>
        <w:t xml:space="preserve">“</w:t>
      </w:r>
      <w:r>
        <w:t xml:space="preserve">+</w:t>
      </w:r>
      <w:r>
        <w:t xml:space="preserve">”</w:t>
      </w:r>
      <w:r>
        <w:t xml:space="preserve">-operator, etc. in google).</w:t>
      </w:r>
    </w:p>
    <w:p>
      <w:pPr>
        <w:numPr>
          <w:ilvl w:val="0"/>
          <w:numId w:val="1020"/>
        </w:numPr>
        <w:pStyle w:val="Compact"/>
      </w:pPr>
      <w:r>
        <w:t xml:space="preserve">Reverse image searching: er zijn tegenwoordig erg krachtige tools om de oorsprong van een afbeelding te traceren, en met bijvoorbeeld Google Lens kan je zelfs objecten en locaties op een foto identificeren.</w:t>
      </w:r>
    </w:p>
    <w:p>
      <w:pPr>
        <w:numPr>
          <w:ilvl w:val="0"/>
          <w:numId w:val="1020"/>
        </w:numPr>
        <w:pStyle w:val="Compact"/>
      </w:pPr>
      <w:r>
        <w:t xml:space="preserve">Metadata van bestanden: media bestanden (.docx, .jpg, .png, .mp4, etc.) bevatten ook aardig wat onzichtbare informatie die soms onbedoeld meereist met het bestand (denk bijvoorbeeld aan de EXIF data in een afbeelding) en dus door kwaadwillige personen misbruikt worden.</w:t>
      </w:r>
    </w:p>
    <w:p>
      <w:pPr>
        <w:pStyle w:val="FirstParagraph"/>
      </w:pPr>
      <w:r>
        <w:t xml:space="preserve">Het</w:t>
      </w:r>
      <w:r>
        <w:t xml:space="preserve"> </w:t>
      </w:r>
      <w:r>
        <w:rPr>
          <w:bCs/>
          <w:b/>
        </w:rPr>
        <w:t xml:space="preserve">OSINT Framework</w:t>
      </w:r>
      <w:r>
        <w:t xml:space="preserve"> </w:t>
      </w:r>
      <w:r>
        <w:t xml:space="preserve">(via</w:t>
      </w:r>
      <w:r>
        <w:t xml:space="preserve"> </w:t>
      </w:r>
      <w:hyperlink r:id="rId108">
        <w:r>
          <w:rPr>
            <w:rStyle w:val="Hyperlink"/>
          </w:rPr>
          <w:t xml:space="preserve">osintframework.com</w:t>
        </w:r>
      </w:hyperlink>
      <w:r>
        <w:t xml:space="preserve">) is ontwikkeld om mensen er op te wijzen hoeveel publieke informatie social engineers (en anderen) over iemand te weten kunnen. Het is een griezelig uitgebreide hoeveelheid online bronnen die mooi gecategoriseerd zijn. Hierbij is het op de koop toe belangrijk te beseffen dat enkel open source bronnen worden gebruikt. Digitale stropers zullen zich uiteraard niet beperken tot enkel opensource bronnen en ook vaak betaalde of illegaal verkregen bronnen raadplegen.</w:t>
      </w:r>
    </w:p>
    <w:p>
      <w:pPr>
        <w:pStyle w:val="CaptionedFigure"/>
      </w:pPr>
      <w:r>
        <w:drawing>
          <wp:inline>
            <wp:extent cx="5334000" cy="4596071"/>
            <wp:effectExtent b="0" l="0" r="0" t="0"/>
            <wp:docPr descr="Voorbeeld van het OSINT framework in actie." title="" id="110" name="Picture"/>
            <a:graphic>
              <a:graphicData uri="http://schemas.openxmlformats.org/drawingml/2006/picture">
                <pic:pic>
                  <pic:nvPicPr>
                    <pic:cNvPr descr="intro/osint.png" id="111" name="Picture"/>
                    <pic:cNvPicPr>
                      <a:picLocks noChangeArrowheads="1" noChangeAspect="1"/>
                    </pic:cNvPicPr>
                  </pic:nvPicPr>
                  <pic:blipFill>
                    <a:blip r:embed="rId109"/>
                    <a:stretch>
                      <a:fillRect/>
                    </a:stretch>
                  </pic:blipFill>
                  <pic:spPr bwMode="auto">
                    <a:xfrm>
                      <a:off x="0" y="0"/>
                      <a:ext cx="5334000" cy="4596071"/>
                    </a:xfrm>
                    <a:prstGeom prst="rect">
                      <a:avLst/>
                    </a:prstGeom>
                    <a:noFill/>
                    <a:ln w="9525">
                      <a:noFill/>
                      <a:headEnd/>
                      <a:tailEnd/>
                    </a:ln>
                  </pic:spPr>
                </pic:pic>
              </a:graphicData>
            </a:graphic>
          </wp:inline>
        </w:drawing>
      </w:r>
    </w:p>
    <w:p>
      <w:pPr>
        <w:pStyle w:val="ImageCaption"/>
      </w:pPr>
      <w:r>
        <w:t xml:space="preserve">Voorbeeld van het OSINT framework in actie.</w:t>
      </w:r>
    </w:p>
    <w:bookmarkEnd w:id="112"/>
    <w:bookmarkEnd w:id="113"/>
    <w:bookmarkStart w:id="146" w:name="soorten-aanvallen"/>
    <w:p>
      <w:pPr>
        <w:pStyle w:val="Heading2"/>
      </w:pPr>
      <w:r>
        <w:rPr>
          <w:rStyle w:val="SectionNumber"/>
        </w:rPr>
        <w:t xml:space="preserve">3.8</w:t>
      </w:r>
      <w:r>
        <w:tab/>
      </w:r>
      <w:r>
        <w:t xml:space="preserve">Soorten aanvallen</w:t>
      </w:r>
    </w:p>
    <w:bookmarkStart w:id="138" w:name="software-based-aanvallen"/>
    <w:p>
      <w:pPr>
        <w:pStyle w:val="Heading3"/>
      </w:pPr>
      <w:r>
        <w:rPr>
          <w:rStyle w:val="SectionNumber"/>
        </w:rPr>
        <w:t xml:space="preserve">3.8.1</w:t>
      </w:r>
      <w:r>
        <w:tab/>
      </w:r>
      <w:r>
        <w:t xml:space="preserve">Software-based aanvallen</w:t>
      </w:r>
    </w:p>
    <w:p>
      <w:pPr>
        <w:pStyle w:val="FirstParagraph"/>
      </w:pPr>
      <w:r>
        <w:t xml:space="preserve">Software-gebaseerde aanvallen zijn de aanvallen die je in het nieuws geregeld hoort. In deze groep vinden we de virussen, wormen, backdoors, trojan en alle andere</w:t>
      </w:r>
      <w:r>
        <w:t xml:space="preserve"> </w:t>
      </w:r>
      <w:r>
        <w:rPr>
          <w:bCs/>
          <w:b/>
        </w:rPr>
        <w:t xml:space="preserve">malware</w:t>
      </w:r>
      <w:r>
        <w:t xml:space="preserve"> </w:t>
      </w:r>
      <w:r>
        <w:t xml:space="preserve">terug. De term malware dekt de lading erg goed:</w:t>
      </w:r>
      <w:r>
        <w:t xml:space="preserve"> </w:t>
      </w:r>
      <w:r>
        <w:rPr>
          <w:iCs/>
          <w:i/>
        </w:rPr>
        <w:t xml:space="preserve">“</w:t>
      </w:r>
      <w:r>
        <w:rPr>
          <w:iCs/>
          <w:i/>
        </w:rPr>
        <w:t xml:space="preserve">any kind of malicious software designed to damage or harm a computer system.</w:t>
      </w:r>
      <w:r>
        <w:rPr>
          <w:iCs/>
          <w:i/>
        </w:rPr>
        <w:t xml:space="preserve">”</w:t>
      </w:r>
      <w:r>
        <w:t xml:space="preserve"> </w:t>
      </w:r>
      <w:r>
        <w:t xml:space="preserve">Het doel van malware is altijd geld, macht (denk aan blackmailen) of pestgedrag. De verschillende malware-types hebben soms overlappende eigenschappen en het is dus niet altijd mogelijk om een specifiek stuk malware onder één categorie te plaatsen. Wat ze allemaal gemeen hebben is dat ze bepaalde gekende of ongekende (</w:t>
      </w:r>
      <w:r>
        <w:rPr>
          <w:iCs/>
          <w:i/>
        </w:rPr>
        <w:t xml:space="preserve">zerodays</w:t>
      </w:r>
      <w:r>
        <w:t xml:space="preserve">) fouten of bugs (</w:t>
      </w:r>
      <w:r>
        <w:rPr>
          <w:iCs/>
          <w:i/>
        </w:rPr>
        <w:t xml:space="preserve">kwetsbaarheden</w:t>
      </w:r>
      <w:r>
        <w:t xml:space="preserve"> </w:t>
      </w:r>
      <w:r>
        <w:t xml:space="preserve">of</w:t>
      </w:r>
      <w:r>
        <w:t xml:space="preserve"> </w:t>
      </w:r>
      <w:r>
        <w:rPr>
          <w:iCs/>
          <w:i/>
        </w:rPr>
        <w:t xml:space="preserve">vulnerabilities</w:t>
      </w:r>
      <w:r>
        <w:t xml:space="preserve">) misbruiken in software om zo toegang tot een systeem, data of stuk hardware te verkrijgen.</w:t>
      </w:r>
    </w:p>
    <w:p>
      <w:pPr>
        <w:pStyle w:val="BodyText"/>
      </w:pPr>
      <w:r>
        <w:rPr>
          <w:bCs/>
          <w:b/>
        </w:rPr>
        <w:t xml:space="preserve">CVE oftewel</w:t>
      </w:r>
      <w:r>
        <w:rPr>
          <w:bCs/>
          <w:b/>
        </w:rPr>
        <w:t xml:space="preserve"> </w:t>
      </w:r>
      <w:r>
        <w:rPr>
          <w:bCs/>
          <w:b/>
        </w:rPr>
        <w:t xml:space="preserve">“</w:t>
      </w:r>
      <w:r>
        <w:rPr>
          <w:bCs/>
          <w:b/>
        </w:rPr>
        <w:t xml:space="preserve">Common Vulnerabilities and Exposures</w:t>
      </w:r>
      <w:r>
        <w:rPr>
          <w:bCs/>
          <w:b/>
        </w:rPr>
        <w:t xml:space="preserve">”</w:t>
      </w:r>
      <w:r>
        <w:t xml:space="preserve"> </w:t>
      </w:r>
      <w:r>
        <w:t xml:space="preserve">is een publiek beschikbare lijst waarin alle gekende security kwetsbaarheden opgelijst staan. Het laat cyberboswachters toe om duidelijk te communiceren over problemen en oplossingen. Volgens een</w:t>
      </w:r>
      <w:r>
        <w:t xml:space="preserve"> </w:t>
      </w:r>
      <w:hyperlink r:id="rId114">
        <w:r>
          <w:rPr>
            <w:rStyle w:val="Hyperlink"/>
          </w:rPr>
          <w:t xml:space="preserve">rapport</w:t>
        </w:r>
      </w:hyperlink>
      <w:r>
        <w:t xml:space="preserve"> </w:t>
      </w:r>
      <w:r>
        <w:t xml:space="preserve">van de Amerikaanse</w:t>
      </w:r>
      <w:r>
        <w:t xml:space="preserve"> </w:t>
      </w:r>
      <w:r>
        <w:t xml:space="preserve">“</w:t>
      </w:r>
      <w:r>
        <w:t xml:space="preserve">Cybersecurity &amp; Infrastructure Security Agency</w:t>
      </w:r>
      <w:r>
        <w:t xml:space="preserve">”</w:t>
      </w:r>
      <w:r>
        <w:t xml:space="preserve"> </w:t>
      </w:r>
      <w:r>
        <w:t xml:space="preserve">(CISA) was de meest misbruikte CVE tussen 2016 en 2019 een kwetsbaarheid (CVE-2017-11882) in Microsoft Office 2013 die samengevat:</w:t>
      </w:r>
      <w:r>
        <w:t xml:space="preserve"> </w:t>
      </w:r>
      <w:r>
        <w:rPr>
          <w:iCs/>
          <w:i/>
        </w:rPr>
        <w:t xml:space="preserve">“</w:t>
      </w:r>
      <w:r>
        <w:rPr>
          <w:iCs/>
          <w:i/>
        </w:rPr>
        <w:t xml:space="preserve">allow an attacker to run arbitrary code in the context of the current user by failing to properly handle objects in memory, aka</w:t>
      </w:r>
      <w:r>
        <w:rPr>
          <w:iCs/>
          <w:i/>
        </w:rPr>
        <w:t xml:space="preserve"> </w:t>
      </w:r>
      <w:r>
        <w:rPr>
          <w:iCs/>
          <w:i/>
        </w:rPr>
        <w:t xml:space="preserve">‘</w:t>
      </w:r>
      <w:r>
        <w:rPr>
          <w:iCs/>
          <w:i/>
        </w:rPr>
        <w:t xml:space="preserve">Microsoft Office Memory Corruption Vulnerability</w:t>
      </w:r>
      <w:r>
        <w:rPr>
          <w:iCs/>
          <w:i/>
        </w:rPr>
        <w:t xml:space="preserve">’</w:t>
      </w:r>
      <w:r>
        <w:rPr>
          <w:iCs/>
          <w:i/>
        </w:rPr>
        <w:t xml:space="preserve">.</w:t>
      </w:r>
      <w:r>
        <w:rPr>
          <w:iCs/>
          <w:i/>
        </w:rPr>
        <w:t xml:space="preserve">”</w:t>
      </w:r>
    </w:p>
    <w:p>
      <w:pPr>
        <w:pStyle w:val="BodyText"/>
      </w:pPr>
      <w:r>
        <w:t xml:space="preserve">We overlopen nu de belangrijkste vormen van malware.</w:t>
      </w:r>
    </w:p>
    <w:bookmarkStart w:id="115" w:name="virus"/>
    <w:p>
      <w:pPr>
        <w:pStyle w:val="Heading4"/>
      </w:pPr>
      <w:r>
        <w:rPr>
          <w:rStyle w:val="SectionNumber"/>
        </w:rPr>
        <w:t xml:space="preserve">3.8.1.1</w:t>
      </w:r>
      <w:r>
        <w:tab/>
      </w:r>
      <w:r>
        <w:t xml:space="preserve">Virus</w:t>
      </w:r>
    </w:p>
    <w:p>
      <w:pPr>
        <w:pStyle w:val="FirstParagraph"/>
      </w:pPr>
      <w:r>
        <w:t xml:space="preserve">De moeder van de malware. Hiermee is alles begonnen. De eerste virussen werden geschreven door scriptkiddies en mensen met te veel tijd. Ze hadden zelden een specifiek doel, en wilden gewoon zien wat de kracht van een virus was en hoe ambetant het anderen zou maken. De eerste virussen, in pre-internet tijd, waren afhankelijk van overdracht via diskettes en raakten dus niet snel verspreid. Virusscanners waren nog onbestaande, maar als je een virus te pakken had dan was dat uiteraard even vloeken: sommige virussen infecteerden je bootsector, zodat je computer niet meer bootte, andere verwijderden bepaalde systeembestanden, enz. Ze werden geactiveerd door een uitvoerbaar bestand uit te voeren (zogenaamde .exe, .bat of .com bestanden) waar het virus zich onzichtbaar aan had vastgeklampt.</w:t>
      </w:r>
    </w:p>
    <w:p>
      <w:pPr>
        <w:pStyle w:val="BodyText"/>
      </w:pPr>
      <w:r>
        <w:t xml:space="preserve">De auteur van dit boek heeft z’n vader een hoop extra grijze haren gekost door z’n game-verslaving. In de jaren 90 was de enige manier om aan games te geraken ofwel via de één of twee computerwinkels in de provincie, oftewel door diskettes van klasgenoten te kopiëren. Geregeld bevatte die gekopieerde games echter ook virussen, met alle gevolgen van dien. Moraal van het verhaal:</w:t>
      </w:r>
      <w:r>
        <w:t xml:space="preserve"> </w:t>
      </w:r>
      <w:r>
        <w:rPr>
          <w:iCs/>
          <w:i/>
        </w:rPr>
        <w:t xml:space="preserve">don’t pirate, kids ;)</w:t>
      </w:r>
      <w:r>
        <w:t xml:space="preserve">.</w:t>
      </w:r>
    </w:p>
    <w:p>
      <w:pPr>
        <w:pStyle w:val="BodyText"/>
      </w:pPr>
      <w:r>
        <w:t xml:space="preserve">Heden ten dage komen we nog maar weinig</w:t>
      </w:r>
      <w:r>
        <w:t xml:space="preserve"> </w:t>
      </w:r>
      <w:r>
        <w:t xml:space="preserve">“</w:t>
      </w:r>
      <w:r>
        <w:t xml:space="preserve">klassieke</w:t>
      </w:r>
      <w:r>
        <w:t xml:space="preserve">”</w:t>
      </w:r>
      <w:r>
        <w:t xml:space="preserve"> </w:t>
      </w:r>
      <w:r>
        <w:t xml:space="preserve">virussen tegen. Je kan zeggen dat ze zijn geëvolueerd naar veel lastigere, soms letterlijke dodelijke varianten zoals wormen, randsomware, etc.</w:t>
      </w:r>
    </w:p>
    <w:bookmarkEnd w:id="115"/>
    <w:bookmarkStart w:id="119" w:name="wormen"/>
    <w:p>
      <w:pPr>
        <w:pStyle w:val="Heading4"/>
      </w:pPr>
      <w:r>
        <w:rPr>
          <w:rStyle w:val="SectionNumber"/>
        </w:rPr>
        <w:t xml:space="preserve">3.8.1.2</w:t>
      </w:r>
      <w:r>
        <w:tab/>
      </w:r>
      <w:r>
        <w:t xml:space="preserve">Wormen</w:t>
      </w:r>
    </w:p>
    <w:p>
      <w:pPr>
        <w:pStyle w:val="FirstParagraph"/>
      </w:pPr>
      <w:r>
        <w:t xml:space="preserve">Een virus is een beetje zoals een giftige vis op het droge: het ligt maar wat in het zand te spartelen en enkel als je zo dom bent om het ding op te rapen en in je aquarium met zeldzame vissen te plaatsen zal het schade kunnen toebrengen. Wormen daarentegen zijn de</w:t>
      </w:r>
      <w:r>
        <w:t xml:space="preserve"> </w:t>
      </w:r>
      <w:r>
        <w:rPr>
          <w:iCs/>
          <w:i/>
        </w:rPr>
        <w:t xml:space="preserve">sharknados</w:t>
      </w:r>
      <w:r>
        <w:t xml:space="preserve"> </w:t>
      </w:r>
      <w:r>
        <w:t xml:space="preserve">van de giftige vissen op het droge. Wormen zijn virussen die zichzelf kunnen voortplanten via één of meerdere communicatiekanalen. Uiteraard in de eerste plaats denken we dan aan het internet as is, maar ook via e-mail, WhatsApp-berichten, Bluetooth, Facebook, etc.</w:t>
      </w:r>
    </w:p>
    <w:p>
      <w:pPr>
        <w:pStyle w:val="BodyText"/>
      </w:pPr>
      <w:r>
        <w:t xml:space="preserve">Als bijkomende handigheid zullen wormen ook vaak zichzelf veranderen zodat ze moeilijker door virusscanners kunnen gedetecteerd worden. Voorts hebben wormen geef</w:t>
      </w:r>
      <w:r>
        <w:t xml:space="preserve"> </w:t>
      </w:r>
      <w:r>
        <w:rPr>
          <w:iCs/>
          <w:i/>
        </w:rPr>
        <w:t xml:space="preserve">hostfile</w:t>
      </w:r>
      <w:r>
        <w:t xml:space="preserve"> </w:t>
      </w:r>
      <w:r>
        <w:t xml:space="preserve">nodig wat virussen wel hebben. En als laatste verschil met de virusjes is dat wormen zichzelf ook kunnen verspreiden zonder dat de gebruiker een (on)bewuste handeling moet doen. Kortom, wormen zijn een pittig probleem, vooral vanwege de snelheid (en eenvoud) waarmee ze zich verspreiden.</w:t>
      </w:r>
    </w:p>
    <w:p>
      <w:pPr>
        <w:pStyle w:val="CaptionedFigure"/>
      </w:pPr>
      <w:r>
        <w:drawing>
          <wp:inline>
            <wp:extent cx="5334000" cy="4163961"/>
            <wp:effectExtent b="0" l="0" r="0" t="0"/>
            <wp:docPr descr="Worm propagation model. Bron: Network Eye: End-to-End Computer Security Visualization - Scientific Figure on ResearchGate." title="" id="117" name="Picture"/>
            <a:graphic>
              <a:graphicData uri="http://schemas.openxmlformats.org/drawingml/2006/picture">
                <pic:pic>
                  <pic:nvPicPr>
                    <pic:cNvPr descr="intro/wormprop.png" id="118" name="Picture"/>
                    <pic:cNvPicPr>
                      <a:picLocks noChangeArrowheads="1" noChangeAspect="1"/>
                    </pic:cNvPicPr>
                  </pic:nvPicPr>
                  <pic:blipFill>
                    <a:blip r:embed="rId116"/>
                    <a:stretch>
                      <a:fillRect/>
                    </a:stretch>
                  </pic:blipFill>
                  <pic:spPr bwMode="auto">
                    <a:xfrm>
                      <a:off x="0" y="0"/>
                      <a:ext cx="5334000" cy="4163961"/>
                    </a:xfrm>
                    <a:prstGeom prst="rect">
                      <a:avLst/>
                    </a:prstGeom>
                    <a:noFill/>
                    <a:ln w="9525">
                      <a:noFill/>
                      <a:headEnd/>
                      <a:tailEnd/>
                    </a:ln>
                  </pic:spPr>
                </pic:pic>
              </a:graphicData>
            </a:graphic>
          </wp:inline>
        </w:drawing>
      </w:r>
    </w:p>
    <w:p>
      <w:pPr>
        <w:pStyle w:val="ImageCaption"/>
      </w:pPr>
      <w:r>
        <w:t xml:space="preserve">Worm propagation model. Bron: Network Eye: End-to-End Computer Security Visualization - Scientific Figure on ResearchGate.</w:t>
      </w:r>
    </w:p>
    <w:p>
      <w:pPr>
        <w:pStyle w:val="BodyText"/>
      </w:pPr>
      <w:r>
        <w:t xml:space="preserve">Bovenstaande afbeelding toont het</w:t>
      </w:r>
      <w:r>
        <w:t xml:space="preserve"> </w:t>
      </w:r>
      <w:r>
        <w:rPr>
          <w:iCs/>
          <w:i/>
        </w:rPr>
        <w:t xml:space="preserve">worm propagation model</w:t>
      </w:r>
      <w:r>
        <w:t xml:space="preserve">. Dit model toont hoe snel een worm zich kan verspreiden en hoe belangrijk het is om een nieuwe worm zo snel mogelijk te detecteren, in de hoop voldoende systemen vervolgens te beschermen tegen besmettingen ervan. Naarmate een worm meer systemen kan besmetten, die op hun beurt dan ook als uitvalsbasis van de worm dienen, merk je een exponentiële groei van besmette systemen. Deze groei bereikt een plateau wanneer quasi alle systemen besmet zijn die konden besmet worden.</w:t>
      </w:r>
    </w:p>
    <w:bookmarkEnd w:id="119"/>
    <w:bookmarkStart w:id="123" w:name="trojan"/>
    <w:p>
      <w:pPr>
        <w:pStyle w:val="Heading4"/>
      </w:pPr>
      <w:r>
        <w:rPr>
          <w:rStyle w:val="SectionNumber"/>
        </w:rPr>
        <w:t xml:space="preserve">3.8.1.3</w:t>
      </w:r>
      <w:r>
        <w:tab/>
      </w:r>
      <w:r>
        <w:t xml:space="preserve">Trojan</w:t>
      </w:r>
    </w:p>
    <w:p>
      <w:pPr>
        <w:pStyle w:val="FirstParagraph"/>
      </w:pPr>
      <w:r>
        <w:t xml:space="preserve">Trojans zijn malware die zich verstoppen binnenin een legaal, al dan niet nuttige, applicatie die de gebruiker bewust installeert of download. Van zodra de gebruiker deze host-applicatie installeert of start zal de onderliggende trojan zijn aanval op het systeem beginnen. Die aanval kan velerlei zijn, denk maar aan het installeren van een backdoor, de computer veranderen in een zombie (zie botnet verderop) of een keylogger activeren.</w:t>
      </w:r>
    </w:p>
    <w:p>
      <w:pPr>
        <w:pStyle w:val="CaptionedFigure"/>
      </w:pPr>
      <w:r>
        <w:drawing>
          <wp:inline>
            <wp:extent cx="5334000" cy="4104908"/>
            <wp:effectExtent b="0" l="0" r="0" t="0"/>
            <wp:docPr descr="De naam Trojan is gebaseerd op de legende van Het Paard van Troje uit de Aeneid van Vergilius. De afbeelding toont een detail van het doek “The Procession of the Trojan Horse in Troy” door Domenico Tiepolo (1773)." title="" id="121" name="Picture"/>
            <a:graphic>
              <a:graphicData uri="http://schemas.openxmlformats.org/drawingml/2006/picture">
                <pic:pic>
                  <pic:nvPicPr>
                    <pic:cNvPr descr="intro/trojan.jpg" id="122" name="Picture"/>
                    <pic:cNvPicPr>
                      <a:picLocks noChangeArrowheads="1" noChangeAspect="1"/>
                    </pic:cNvPicPr>
                  </pic:nvPicPr>
                  <pic:blipFill>
                    <a:blip r:embed="rId120"/>
                    <a:stretch>
                      <a:fillRect/>
                    </a:stretch>
                  </pic:blipFill>
                  <pic:spPr bwMode="auto">
                    <a:xfrm>
                      <a:off x="0" y="0"/>
                      <a:ext cx="5334000" cy="4104908"/>
                    </a:xfrm>
                    <a:prstGeom prst="rect">
                      <a:avLst/>
                    </a:prstGeom>
                    <a:noFill/>
                    <a:ln w="9525">
                      <a:noFill/>
                      <a:headEnd/>
                      <a:tailEnd/>
                    </a:ln>
                  </pic:spPr>
                </pic:pic>
              </a:graphicData>
            </a:graphic>
          </wp:inline>
        </w:drawing>
      </w:r>
    </w:p>
    <w:p>
      <w:pPr>
        <w:pStyle w:val="ImageCaption"/>
      </w:pPr>
      <w:r>
        <w:t xml:space="preserve">De naam Trojan is gebaseerd op de legende van Het Paard van Troje uit de Aeneid van Vergilius. De afbeelding toont een detail van het doek</w:t>
      </w:r>
      <w:r>
        <w:t xml:space="preserve"> </w:t>
      </w:r>
      <w:r>
        <w:t xml:space="preserve">“</w:t>
      </w:r>
      <w:r>
        <w:t xml:space="preserve">The Procession of the Trojan Horse in Troy</w:t>
      </w:r>
      <w:r>
        <w:t xml:space="preserve">”</w:t>
      </w:r>
      <w:r>
        <w:t xml:space="preserve"> </w:t>
      </w:r>
      <w:r>
        <w:t xml:space="preserve">door Domenico Tiepolo (1773).</w:t>
      </w:r>
    </w:p>
    <w:bookmarkEnd w:id="123"/>
    <w:bookmarkStart w:id="124" w:name="spyware"/>
    <w:p>
      <w:pPr>
        <w:pStyle w:val="Heading4"/>
      </w:pPr>
      <w:r>
        <w:rPr>
          <w:rStyle w:val="SectionNumber"/>
        </w:rPr>
        <w:t xml:space="preserve">3.8.1.4</w:t>
      </w:r>
      <w:r>
        <w:tab/>
      </w:r>
      <w:r>
        <w:t xml:space="preserve">Spyware</w:t>
      </w:r>
    </w:p>
    <w:p>
      <w:pPr>
        <w:pStyle w:val="FirstParagraph"/>
      </w:pPr>
      <w:r>
        <w:t xml:space="preserve">De naam Spyware dekt de lading duidelijk: deze malware heeft als doel om informatie te verzamelen van het doelsysteem, zonder dat de gebruiker hiervan op de hoogte is. Deze informatie kan gaan van eenvoudige gebruikersdata zoals usernames en paswoorden, maar gaat soms ook verder tot het in kaart brengen van surfgedrag of op welke manier de gebruiker een specifieke applicatie gebruikt. We kunnen stellen dat spyware twee categorieën heeft:</w:t>
      </w:r>
    </w:p>
    <w:p>
      <w:pPr>
        <w:numPr>
          <w:ilvl w:val="0"/>
          <w:numId w:val="1021"/>
        </w:numPr>
        <w:pStyle w:val="Compact"/>
      </w:pPr>
      <w:r>
        <w:t xml:space="preserve">Reclamedoeleinden: Hoe beter adverteerders de gebruiker kennen, hoe gerichter ze reclame kunnen maken en dus hoe groter de kans wordt dat die gebruiker uiteindelijk een geadverteerd product koopt.</w:t>
      </w:r>
    </w:p>
    <w:p>
      <w:pPr>
        <w:numPr>
          <w:ilvl w:val="0"/>
          <w:numId w:val="1021"/>
        </w:numPr>
        <w:pStyle w:val="Compact"/>
      </w:pPr>
      <w:r>
        <w:t xml:space="preserve">Cybercriminelen: De meeste spyware die we heden ten dage tegenkomen verzamelen natuurlijk die dingen waar cyberstropers de meeste interesse in hebben: bankgegevens (logins, kredietkaartinformatie). Het hoofddoel van deze categorie is natuurlijk: centjes!</w:t>
      </w:r>
    </w:p>
    <w:p>
      <w:pPr>
        <w:pStyle w:val="FirstParagraph"/>
      </w:pPr>
      <w:r>
        <w:t xml:space="preserve">Spyware wordt meestal als Trojan geïnstalleerd nadat de gebruiker een legitiem programma installeerde. Enkele bekende spyware-dragers waren de erg populaire (illegale downloader) Kazaa en Messenger Plus!, de plugin voor Windows Live Messenger.</w:t>
      </w:r>
    </w:p>
    <w:bookmarkEnd w:id="124"/>
    <w:bookmarkStart w:id="128" w:name="adware"/>
    <w:p>
      <w:pPr>
        <w:pStyle w:val="Heading4"/>
      </w:pPr>
      <w:r>
        <w:rPr>
          <w:rStyle w:val="SectionNumber"/>
        </w:rPr>
        <w:t xml:space="preserve">3.8.1.5</w:t>
      </w:r>
      <w:r>
        <w:tab/>
      </w:r>
      <w:r>
        <w:t xml:space="preserve">Adware</w:t>
      </w:r>
    </w:p>
    <w:p>
      <w:pPr>
        <w:pStyle w:val="FirstParagraph"/>
      </w:pPr>
      <w:r>
        <w:t xml:space="preserve">Daar waar spyware soms door adverteerders wordt gebruikt om</w:t>
      </w:r>
      <w:r>
        <w:t xml:space="preserve"> </w:t>
      </w:r>
      <w:r>
        <w:t xml:space="preserve">“</w:t>
      </w:r>
      <w:r>
        <w:t xml:space="preserve">het doelwit beter te leren kennen</w:t>
      </w:r>
      <w:r>
        <w:t xml:space="preserve">”</w:t>
      </w:r>
      <w:r>
        <w:t xml:space="preserve">, heeft adware als doel om effectief reclame aan deze gebruiker, meestal ongewild te tonen. Ongewild is het sleutelwoord hier in. Adware is op zich niet noodzakelijk malware. Veel adware wordt gemaakt zodat de maker ervan extra inkomsten kan genereren om bijvoorbeeld het hoofddoel van de adware te blijven door ontwikkelen. Denk maar aan bepaalde gratis</w:t>
      </w:r>
      <w:r>
        <w:t xml:space="preserve"> </w:t>
      </w:r>
      <w:r>
        <w:rPr>
          <w:iCs/>
          <w:i/>
        </w:rPr>
        <w:t xml:space="preserve">musicplayers</w:t>
      </w:r>
      <w:r>
        <w:t xml:space="preserve"> </w:t>
      </w:r>
      <w:r>
        <w:t xml:space="preserve">die ook reclamebanners tonen terwijl je muziek afspeelt. Er is echter ook een categorie adware die</w:t>
      </w:r>
      <w:r>
        <w:t xml:space="preserve"> </w:t>
      </w:r>
      <w:r>
        <w:rPr>
          <w:bCs/>
          <w:b/>
        </w:rPr>
        <w:t xml:space="preserve">ongewild</w:t>
      </w:r>
      <w:r>
        <w:t xml:space="preserve"> </w:t>
      </w:r>
      <w:r>
        <w:t xml:space="preserve">reclame toont en soms zelfs op een zodanige manier dat een huis-tuin-en-keuken gebruiker zelfs niet beseft waar de reclame vandaan komt. Eind jaren 2010 had je veel browser-extensies die in je menu-balk als flitsende knoppen allerlei handige extra hulpmiddelen beloofden. Vaak zorgden deze extensies er echter ook voor dat je tal van extra reclame-popus kreeg die in eerste instantie het gevolg waren van de website waar je op dat moment naartoe surfte.</w:t>
      </w:r>
    </w:p>
    <w:p>
      <w:pPr>
        <w:pStyle w:val="BodyText"/>
      </w:pPr>
      <w:r>
        <w:t xml:space="preserve">Een bijkomend probleem van sommige malware is dat ze</w:t>
      </w:r>
      <w:r>
        <w:t xml:space="preserve"> </w:t>
      </w:r>
      <w:r>
        <w:rPr>
          <w:iCs/>
          <w:i/>
        </w:rPr>
        <w:t xml:space="preserve">rootkit</w:t>
      </w:r>
      <w:r>
        <w:t xml:space="preserve">-achtige (zie hierna) technieken gebruiken waardoor ze erg moeilijk te verwijderen zijn en je moet opletten dat je niet essentiële bestanden van je computer verminkt of verwijderd.</w:t>
      </w:r>
    </w:p>
    <w:p>
      <w:pPr>
        <w:pStyle w:val="CaptionedFigure"/>
      </w:pPr>
      <w:r>
        <w:drawing>
          <wp:inline>
            <wp:extent cx="5334000" cy="5334000"/>
            <wp:effectExtent b="0" l="0" r="0" t="0"/>
            <wp:docPr descr="Een wat overdreven voorstelling van het soort browsers vol adware die de auteur soms te zien kreeg toen hij computers ging repareren die “nogal traag waren”. Bron: https://www.digitalseattle.com/newsletter-content/71-disabling-those-pesky-browser-toolbars.html ." title="" id="126" name="Picture"/>
            <a:graphic>
              <a:graphicData uri="http://schemas.openxmlformats.org/drawingml/2006/picture">
                <pic:pic>
                  <pic:nvPicPr>
                    <pic:cNvPr descr="intro/adware.jpg" id="127" name="Picture"/>
                    <pic:cNvPicPr>
                      <a:picLocks noChangeArrowheads="1" noChangeAspect="1"/>
                    </pic:cNvPicPr>
                  </pic:nvPicPr>
                  <pic:blipFill>
                    <a:blip r:embed="rId12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Een wat overdreven voorstelling van het soort browsers vol adware die de auteur soms te zien kreeg toen hij computers ging repareren die</w:t>
      </w:r>
      <w:r>
        <w:t xml:space="preserve"> </w:t>
      </w:r>
      <w:r>
        <w:t xml:space="preserve">“</w:t>
      </w:r>
      <w:r>
        <w:t xml:space="preserve">nogal traag waren</w:t>
      </w:r>
      <w:r>
        <w:t xml:space="preserve">”</w:t>
      </w:r>
      <w:r>
        <w:t xml:space="preserve">. Bron: https://www.digitalseattle.com/newsletter-content/71-disabling-those-pesky-browser-toolbars.html .</w:t>
      </w:r>
    </w:p>
    <w:bookmarkEnd w:id="128"/>
    <w:bookmarkStart w:id="129" w:name="rootkit"/>
    <w:p>
      <w:pPr>
        <w:pStyle w:val="Heading4"/>
      </w:pPr>
      <w:r>
        <w:rPr>
          <w:rStyle w:val="SectionNumber"/>
        </w:rPr>
        <w:t xml:space="preserve">3.8.1.6</w:t>
      </w:r>
      <w:r>
        <w:tab/>
      </w:r>
      <w:r>
        <w:t xml:space="preserve">Rootkit</w:t>
      </w:r>
    </w:p>
    <w:p>
      <w:pPr>
        <w:pStyle w:val="FirstParagraph"/>
      </w:pPr>
      <w:r>
        <w:t xml:space="preserve">Een virus zal zich nestelen op</w:t>
      </w:r>
      <w:r>
        <w:t xml:space="preserve"> </w:t>
      </w:r>
      <w:r>
        <w:t xml:space="preserve">“</w:t>
      </w:r>
      <w:r>
        <w:t xml:space="preserve">gebruikersniveau</w:t>
      </w:r>
      <w:r>
        <w:t xml:space="preserve">”</w:t>
      </w:r>
      <w:r>
        <w:t xml:space="preserve">, terwijl een rootkit zich veel dieper in het besturingssysteem zal nestelen (op</w:t>
      </w:r>
      <w:r>
        <w:t xml:space="preserve"> </w:t>
      </w:r>
      <w:r>
        <w:rPr>
          <w:iCs/>
          <w:i/>
        </w:rPr>
        <w:t xml:space="preserve">kernel-niveau</w:t>
      </w:r>
      <w:r>
        <w:t xml:space="preserve"> </w:t>
      </w:r>
      <w:r>
        <w:t xml:space="preserve">of administrator-niveau). Hierdoor zijn rootkits veel onzichtbaarder, daar ze ook kunnen bepalen welke informatie de gebruiker van het besturingssysteem te zien krijgt. Een rootkit is eerder een techniek die kan gebruikt worden door de andere vormen van malware die we hier beschrijven. De essentie van een rootkit is natuurlijk dat deze veel robuuster zijn en bijgevolg moeilijker te verwijderen zijn door het slachtoffer. Vaak zal een rootkit ook systeembestanden aanpassen (zie ook de infobox bij adware) waardoor je rootkits niet kunt verwijderen zonder permanente schade aan je besturingssysteem toe te brengen. De enige manier om een rootkit dan goed weg te krijgen is door je harde schijf te formatteren. Je OS opnieuw installeren/resetten, gebruik makend van de aanwezige installatiebestanden op de computer, is namelijk niet gegarandeerd dat dit voldoende zal zijn: mogelijk heeft de rootkit zich ook al in de installatiebestanden op de harde schijf geïnstalleerd!</w:t>
      </w:r>
    </w:p>
    <w:bookmarkEnd w:id="129"/>
    <w:bookmarkStart w:id="133" w:name="ransomware"/>
    <w:p>
      <w:pPr>
        <w:pStyle w:val="Heading4"/>
      </w:pPr>
      <w:r>
        <w:rPr>
          <w:rStyle w:val="SectionNumber"/>
        </w:rPr>
        <w:t xml:space="preserve">3.8.1.7</w:t>
      </w:r>
      <w:r>
        <w:tab/>
      </w:r>
      <w:r>
        <w:t xml:space="preserve">Ransomware</w:t>
      </w:r>
    </w:p>
    <w:p>
      <w:pPr>
        <w:pStyle w:val="FirstParagraph"/>
      </w:pPr>
      <w:r>
        <w:t xml:space="preserve">De plaag van de laatste jaren! Het einddoel van cybercriminelen is natuurlijk centjes. Als je virus al je bestanden verwijderd dan heeft een digitale stroper weinig</w:t>
      </w:r>
      <w:r>
        <w:t xml:space="preserve"> </w:t>
      </w:r>
      <w:r>
        <w:rPr>
          <w:iCs/>
          <w:i/>
        </w:rPr>
        <w:t xml:space="preserve">leverage</w:t>
      </w:r>
      <w:r>
        <w:t xml:space="preserve"> </w:t>
      </w:r>
      <w:r>
        <w:t xml:space="preserve">om nog geld van z’n slachtoffer te pakken te krijgen. Ransomware lost dit probleem op voor de stropers: het zal de data letterlijk gijzelen en losgeld (</w:t>
      </w:r>
      <w:r>
        <w:rPr>
          <w:iCs/>
          <w:i/>
        </w:rPr>
        <w:t xml:space="preserve">ransom</w:t>
      </w:r>
      <w:r>
        <w:t xml:space="preserve">) vragen aan de gebruiker. Wanneer een ransomware op een systeem geraakt (via bijvoorbeeld een trojan of worm) zal het de data van de gebruiker versleutelen met een sleutel die enkel de maker van de malware kent. Vervolgens verschijnt er een bericht op de computer met daarin wat de gebruiker moet doen (betalen) indien deze z’n data terug wenst. Meestal zal de ransomware betalingen in crypto-coins vragen zodat het geld niet kan getraceerd worden.</w:t>
      </w:r>
    </w:p>
    <w:p>
      <w:pPr>
        <w:pStyle w:val="CaptionedFigure"/>
      </w:pPr>
      <w:r>
        <w:drawing>
          <wp:inline>
            <wp:extent cx="5334000" cy="3000375"/>
            <wp:effectExtent b="0" l="0" r="0" t="0"/>
            <wp:docPr descr="Voorbeeld van een typisch ransomware scherm dat het slachtoffer te zien krijgt (Bron: wikipedia)." title="" id="131" name="Picture"/>
            <a:graphic>
              <a:graphicData uri="http://schemas.openxmlformats.org/drawingml/2006/picture">
                <pic:pic>
                  <pic:nvPicPr>
                    <pic:cNvPr descr="intro/ransom.jpg" id="132" name="Picture"/>
                    <pic:cNvPicPr>
                      <a:picLocks noChangeArrowheads="1" noChangeAspect="1"/>
                    </pic:cNvPicPr>
                  </pic:nvPicPr>
                  <pic:blipFill>
                    <a:blip r:embed="rId1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Voorbeeld van een typisch ransomware scherm dat het slachtoffer te zien krijgt (Bron: wikipedia).</w:t>
      </w:r>
    </w:p>
    <w:p>
      <w:pPr>
        <w:pStyle w:val="BodyText"/>
      </w:pPr>
      <w:r>
        <w:t xml:space="preserve">Ransomware heeft aangetoond dat data-backups erg belangrijk zijn. Maar ook HOE en WAAR je backup’d zal invloed hebben op hoe ransomware-gevoelig je bent. Indien je backups maakt op hetzelfde systeem als waar de originele data staat, dan bestaat de kans dat de ransomware ook de backup zal</w:t>
      </w:r>
      <w:r>
        <w:t xml:space="preserve"> </w:t>
      </w:r>
      <w:r>
        <w:rPr>
          <w:iCs/>
          <w:i/>
        </w:rPr>
        <w:t xml:space="preserve">gijzelen</w:t>
      </w:r>
      <w:r>
        <w:t xml:space="preserve">. Indien je niet op geregelde tijdstippen een backup neemt kan het zijn dat je dagen of weken aan data kwijt bent moest je het slachtoffer van een ransomware-aanval zijn. We gaan niet verder in op backup-strategieën, maar het mogelijk duidelijk zijn dat deze</w:t>
      </w:r>
      <w:r>
        <w:t xml:space="preserve"> </w:t>
      </w:r>
      <w:r>
        <w:rPr>
          <w:iCs/>
          <w:i/>
        </w:rPr>
        <w:t xml:space="preserve">skillset</w:t>
      </w:r>
      <w:r>
        <w:t xml:space="preserve"> </w:t>
      </w:r>
      <w:r>
        <w:t xml:space="preserve">een essentieel onderdeel vormt van het</w:t>
      </w:r>
      <w:r>
        <w:t xml:space="preserve"> </w:t>
      </w:r>
      <w:r>
        <w:rPr>
          <w:iCs/>
          <w:i/>
        </w:rPr>
        <w:t xml:space="preserve">security-beleid</w:t>
      </w:r>
      <w:r>
        <w:t xml:space="preserve"> </w:t>
      </w:r>
      <w:r>
        <w:t xml:space="preserve">van een bedrijf.</w:t>
      </w:r>
    </w:p>
    <w:p>
      <w:pPr>
        <w:pStyle w:val="BodyText"/>
      </w:pPr>
      <w:r>
        <w:t xml:space="preserve">Herinner je dat de ransomware-aanvallen uit hoofdstuk 1 (WannyCry en Petya in 2017) ook meer impact hadden dan enkel</w:t>
      </w:r>
      <w:r>
        <w:t xml:space="preserve"> </w:t>
      </w:r>
      <w:r>
        <w:t xml:space="preserve">“</w:t>
      </w:r>
      <w:r>
        <w:t xml:space="preserve">dataverlies</w:t>
      </w:r>
      <w:r>
        <w:t xml:space="preserve">”</w:t>
      </w:r>
      <w:r>
        <w:t xml:space="preserve">: ziekenhuizen moesten patiënten de toegang ontzeggen, containerbedrijven zaten met duizenden tonnen aan vracht die niet verscheept geraakten.</w:t>
      </w:r>
    </w:p>
    <w:bookmarkEnd w:id="133"/>
    <w:bookmarkStart w:id="137" w:name="botnet"/>
    <w:p>
      <w:pPr>
        <w:pStyle w:val="Heading4"/>
      </w:pPr>
      <w:r>
        <w:rPr>
          <w:rStyle w:val="SectionNumber"/>
        </w:rPr>
        <w:t xml:space="preserve">3.8.1.8</w:t>
      </w:r>
      <w:r>
        <w:tab/>
      </w:r>
      <w:r>
        <w:t xml:space="preserve">Botnet</w:t>
      </w:r>
    </w:p>
    <w:p>
      <w:pPr>
        <w:pStyle w:val="FirstParagraph"/>
      </w:pPr>
      <w:r>
        <w:rPr>
          <w:iCs/>
          <w:i/>
        </w:rPr>
        <w:t xml:space="preserve">Wat als een stroper toegang had tot een legioen computers? Duizenden computers die naar het bevel van de cybercrimineel luisteren en zonder morren doen wat hen gevraagd wordt? Welkom in de wondere wereld van botnets, zombies en herders.</w:t>
      </w:r>
    </w:p>
    <w:p>
      <w:pPr>
        <w:pStyle w:val="BodyText"/>
      </w:pPr>
      <w:r>
        <w:t xml:space="preserve">Wanneer een cybercrimineel een grote groep computers nodig heeft, dan zal deze via voorgaande malware-technieken proberen zoveel mogelijk computers te besmetten met zijn</w:t>
      </w:r>
      <w:r>
        <w:t xml:space="preserve"> </w:t>
      </w:r>
      <w:r>
        <w:rPr>
          <w:iCs/>
          <w:i/>
        </w:rPr>
        <w:t xml:space="preserve">zombie-virus</w:t>
      </w:r>
      <w:r>
        <w:t xml:space="preserve">. Dit virus zal twee dingen doen</w:t>
      </w:r>
    </w:p>
    <w:p>
      <w:pPr>
        <w:numPr>
          <w:ilvl w:val="0"/>
          <w:numId w:val="1022"/>
        </w:numPr>
        <w:pStyle w:val="Compact"/>
      </w:pPr>
      <w:r>
        <w:t xml:space="preserve">Het zal zich onzichtbaar nestelen op de computer en ervoor zorgen dat het virus ook na heropstart actief is (</w:t>
      </w:r>
      <w:r>
        <w:rPr>
          <w:iCs/>
          <w:i/>
        </w:rPr>
        <w:t xml:space="preserve">maintain access</w:t>
      </w:r>
      <w:r>
        <w:t xml:space="preserve">).</w:t>
      </w:r>
    </w:p>
    <w:p>
      <w:pPr>
        <w:numPr>
          <w:ilvl w:val="0"/>
          <w:numId w:val="1022"/>
        </w:numPr>
        <w:pStyle w:val="Compact"/>
      </w:pPr>
      <w:r>
        <w:t xml:space="preserve">Het zal een backdoor creëren en terugbellen naar de</w:t>
      </w:r>
      <w:r>
        <w:t xml:space="preserve"> </w:t>
      </w:r>
      <w:r>
        <w:rPr>
          <w:iCs/>
          <w:i/>
        </w:rPr>
        <w:t xml:space="preserve">command-en control-server</w:t>
      </w:r>
      <w:r>
        <w:t xml:space="preserve"> </w:t>
      </w:r>
      <w:r>
        <w:t xml:space="preserve">(</w:t>
      </w:r>
      <w:r>
        <w:rPr>
          <w:bCs/>
          <w:b/>
        </w:rPr>
        <w:t xml:space="preserve">C&amp;C server</w:t>
      </w:r>
      <w:r>
        <w:t xml:space="preserve">) van de originele virusmaker, de zogenaamde</w:t>
      </w:r>
      <w:r>
        <w:t xml:space="preserve"> </w:t>
      </w:r>
      <w:r>
        <w:rPr>
          <w:iCs/>
          <w:i/>
        </w:rPr>
        <w:t xml:space="preserve">herder</w:t>
      </w:r>
      <w:r>
        <w:t xml:space="preserve">.</w:t>
      </w:r>
    </w:p>
    <w:p>
      <w:pPr>
        <w:pStyle w:val="FirstParagraph"/>
      </w:pPr>
      <w:r>
        <w:t xml:space="preserve">Via de C&amp;C-server kan de botnet-herder nu alle zombies benaderen en bevelen geven. Het kan de zombies bijvoorbeeld vertellen dat ze allemaal tegelijkertijd naar een bepaalde website moeten pingen, waardoor een gigantische DDOS (</w:t>
      </w:r>
      <w:r>
        <w:rPr>
          <w:iCs/>
          <w:i/>
        </w:rPr>
        <w:t xml:space="preserve">Distributed DoS</w:t>
      </w:r>
      <w:r>
        <w:t xml:space="preserve">)-aanval plaatsvindt. Of het zou kunnen bevelen dat alle zombies vijf sterren moeten geven aan een specifieke applicatie in de app-store. Of wat te denken van duizenden zombies die permanent als cryptominers naar bitcoins delft voor de herder?</w:t>
      </w:r>
    </w:p>
    <w:p>
      <w:pPr>
        <w:pStyle w:val="CaptionedFigure"/>
      </w:pPr>
      <w:r>
        <w:drawing>
          <wp:inline>
            <wp:extent cx="5334000" cy="6103326"/>
            <wp:effectExtent b="0" l="0" r="0" t="0"/>
            <wp:docPr descr="Een echte botnet zal veel meer dan vier zombies bevatten. Maar we moeten ergens mee beginnen, nietwaar." title="" id="135" name="Picture"/>
            <a:graphic>
              <a:graphicData uri="http://schemas.openxmlformats.org/drawingml/2006/picture">
                <pic:pic>
                  <pic:nvPicPr>
                    <pic:cNvPr descr="intro/botnet.png" id="136" name="Picture"/>
                    <pic:cNvPicPr>
                      <a:picLocks noChangeArrowheads="1" noChangeAspect="1"/>
                    </pic:cNvPicPr>
                  </pic:nvPicPr>
                  <pic:blipFill>
                    <a:blip r:embed="rId134"/>
                    <a:stretch>
                      <a:fillRect/>
                    </a:stretch>
                  </pic:blipFill>
                  <pic:spPr bwMode="auto">
                    <a:xfrm>
                      <a:off x="0" y="0"/>
                      <a:ext cx="5334000" cy="6103326"/>
                    </a:xfrm>
                    <a:prstGeom prst="rect">
                      <a:avLst/>
                    </a:prstGeom>
                    <a:noFill/>
                    <a:ln w="9525">
                      <a:noFill/>
                      <a:headEnd/>
                      <a:tailEnd/>
                    </a:ln>
                  </pic:spPr>
                </pic:pic>
              </a:graphicData>
            </a:graphic>
          </wp:inline>
        </w:drawing>
      </w:r>
    </w:p>
    <w:p>
      <w:pPr>
        <w:pStyle w:val="ImageCaption"/>
      </w:pPr>
      <w:r>
        <w:t xml:space="preserve">Een echte botnet zal veel meer dan vier zombies bevatten. Maar we moeten ergens mee beginnen, nietwaar.</w:t>
      </w:r>
    </w:p>
    <w:p>
      <w:pPr>
        <w:pStyle w:val="BodyText"/>
      </w:pPr>
      <w:r>
        <w:t xml:space="preserve">Hoe groter het botnet, hoe krachtiger en machtiger de herder is. Botnets kunnen zoveel impact hebben op systemen dat er een hele ecologie rond illegale botnets is verschenen. Zo zijn er websites waar herders de diensten van hun botnets verhuren aan anderen (</w:t>
      </w:r>
      <w:r>
        <w:rPr>
          <w:iCs/>
          <w:i/>
        </w:rPr>
        <w:t xml:space="preserve">botnets-as-a-service</w:t>
      </w:r>
      <w:r>
        <w:t xml:space="preserve">) of gewoon geregeld hun nieuwst verzamelde botnet verkopen aan de hoogste bieder op het darkweb.</w:t>
      </w:r>
    </w:p>
    <w:p>
      <w:pPr>
        <w:pStyle w:val="BodyText"/>
      </w:pPr>
      <w:r>
        <w:t xml:space="preserve">Het is in het voordeel van de herder dat botnets zo onzichtbaar mogelijk blijven. Daarom dat de meeste botnet-software heel subtiel op de achtergrond werkt. Veel computers maken maanden, soms jaren, deel uit van een botnet zonder dat ze dat ooit hebben beseft.</w:t>
      </w:r>
    </w:p>
    <w:p>
      <w:pPr>
        <w:pStyle w:val="BodyText"/>
      </w:pPr>
      <w:r>
        <w:t xml:space="preserve">Omdat botnets zo’n grote impact kunnen hebben, jagen Microsoft, Cisco, Mcaffee, etc. actief op deze zaken. Een botnet uitschakelen door de zombies te bestrijden is natuurlijk onbegonnen werk. De oplossing ligt natuurlijk bij de C&amp;C-servers! Als je die server uit de lucht krijgt dan zijn de zombies nutteloos en heb je letterlijk de botnet onthoofd.</w:t>
      </w:r>
    </w:p>
    <w:bookmarkEnd w:id="137"/>
    <w:bookmarkEnd w:id="138"/>
    <w:bookmarkStart w:id="139" w:name="netwerk-based-aanvallen"/>
    <w:p>
      <w:pPr>
        <w:pStyle w:val="Heading3"/>
      </w:pPr>
      <w:r>
        <w:rPr>
          <w:rStyle w:val="SectionNumber"/>
        </w:rPr>
        <w:t xml:space="preserve">3.8.2</w:t>
      </w:r>
      <w:r>
        <w:tab/>
      </w:r>
      <w:r>
        <w:t xml:space="preserve">Netwerk-based aanvallen</w:t>
      </w:r>
    </w:p>
    <w:p>
      <w:pPr>
        <w:pStyle w:val="FirstParagraph"/>
      </w:pPr>
      <w:r>
        <w:t xml:space="preserve">Een groot deel van de aanvallen gebeurt uiteraard via een bedraad of draadloos netwerk. We spenderen een volledig apart hoofdstuk aan draadloze aanvallen verderop in dit handboek. De meer</w:t>
      </w:r>
      <w:r>
        <w:t xml:space="preserve"> </w:t>
      </w:r>
      <w:r>
        <w:rPr>
          <w:iCs/>
          <w:i/>
        </w:rPr>
        <w:t xml:space="preserve">klassieke</w:t>
      </w:r>
      <w:r>
        <w:t xml:space="preserve"> </w:t>
      </w:r>
      <w:r>
        <w:t xml:space="preserve">netwerk-gebaseerde aanvallen komen niet in dit handboek voor. Er zijn ongelooflijk veel mogelijkheden op netwerk/communicatie-niveau om als cybercriminal toegang tot systemen te verkrijgen. Ieder bekend protocol (DNS, IP, TCP, MAC, SNMP, etc.) heeft ontelbare, gekende, bugs. Nog steeds worden er nieuwe technieken ontwikkeld, zelfs bij protocols die al 20 tot 30 jaar bestaan (om je een idee te geven: het IP-protocol werd in 1977 geschreven).</w:t>
      </w:r>
    </w:p>
    <w:bookmarkEnd w:id="139"/>
    <w:bookmarkStart w:id="140" w:name="hardware-based-aanvallen"/>
    <w:p>
      <w:pPr>
        <w:pStyle w:val="Heading3"/>
      </w:pPr>
      <w:r>
        <w:rPr>
          <w:rStyle w:val="SectionNumber"/>
        </w:rPr>
        <w:t xml:space="preserve">3.8.3</w:t>
      </w:r>
      <w:r>
        <w:tab/>
      </w:r>
      <w:r>
        <w:t xml:space="preserve">Hardware-based aanvallen</w:t>
      </w:r>
    </w:p>
    <w:p>
      <w:pPr>
        <w:pStyle w:val="FirstParagraph"/>
      </w:pPr>
      <w:r>
        <w:rPr>
          <w:iCs/>
          <w:i/>
        </w:rPr>
        <w:t xml:space="preserve">In den ouden tijd</w:t>
      </w:r>
      <w:r>
        <w:t xml:space="preserve"> </w:t>
      </w:r>
      <w:r>
        <w:t xml:space="preserve">leken aanvallen vooral een software gebeuren. Enkel in de duurdere Hollywood-films werden er ingewikkelde hardware-apparaten gebruikt door stropers om toegang tot streng beveiligde systemen te verkrijgen. Tegenwoordig kan je voor enkele dollars ongelooflijk krachtige raspberry pi’s, arduino etc kopen, waardoor hardwaregebaseerde aanvallen steeds vaker voorkomen (je zou kunnen spreken van een democratisering van</w:t>
      </w:r>
      <w:r>
        <w:t xml:space="preserve"> </w:t>
      </w:r>
      <w:r>
        <w:rPr>
          <w:iCs/>
          <w:i/>
        </w:rPr>
        <w:t xml:space="preserve">hacking hardware</w:t>
      </w:r>
      <w:r>
        <w:t xml:space="preserve">).</w:t>
      </w:r>
    </w:p>
    <w:p>
      <w:pPr>
        <w:pStyle w:val="BodyText"/>
      </w:pPr>
      <w:r>
        <w:t xml:space="preserve">Dit hoofdstuk zou wederom een heel eigen boek kunnen bevatten, we gaan daarom enkele van de meest voorkomende of interessantste zaken kort toelichten. Net zoals met malware zal je merken dat er soms overlap is tussen verschillende type aanvallen en het dus zeker geen zwartwit classificatie is:</w:t>
      </w:r>
    </w:p>
    <w:p>
      <w:pPr>
        <w:numPr>
          <w:ilvl w:val="0"/>
          <w:numId w:val="1023"/>
        </w:numPr>
        <w:pStyle w:val="Compact"/>
      </w:pPr>
      <w:r>
        <w:rPr>
          <w:bCs/>
          <w:b/>
        </w:rPr>
        <w:t xml:space="preserve">USB sticks</w:t>
      </w:r>
      <w:r>
        <w:t xml:space="preserve">: deze kleine dingen kosten nog geen euro als je ze in bulk koopt. Ideaal dus om ze als aanvaller te vullen met malware die zichzelf automatisch installeert wanneer een slachtoffer de stick goedbedoeld in z’n computer steekt. Of wat te denken van een</w:t>
      </w:r>
      <w:r>
        <w:t xml:space="preserve"> </w:t>
      </w:r>
      <w:r>
        <w:rPr>
          <w:iCs/>
          <w:i/>
        </w:rPr>
        <w:t xml:space="preserve">USB of death</w:t>
      </w:r>
      <w:r>
        <w:t xml:space="preserve"> </w:t>
      </w:r>
      <w:r>
        <w:t xml:space="preserve">die 220 volt door je computer jaagt als je hem insteekt, gegarandeert dat je daarmee een DoS aanval kunt uitvoeren want de stick zal het moederbord, de harde schijven etc. vernietigen door de hoge stroomstoot.</w:t>
      </w:r>
    </w:p>
    <w:p>
      <w:pPr>
        <w:numPr>
          <w:ilvl w:val="0"/>
          <w:numId w:val="1023"/>
        </w:numPr>
        <w:pStyle w:val="Compact"/>
      </w:pPr>
      <w:r>
        <w:rPr>
          <w:bCs/>
          <w:b/>
        </w:rPr>
        <w:t xml:space="preserve">BIOS rootkits</w:t>
      </w:r>
      <w:r>
        <w:t xml:space="preserve">: in moderne computer zitten BIOS chips die voorkomen dat je zomaar eender welke software kan inladen bij het opstarten - met dank aan UEFI dat onze systemen beveiligd met systemen zoals Trusted Platform Modules (TPM), Secure Boot, etc. Maar wat als je er in slaagt om die chip te hacken? Recent dook</w:t>
      </w:r>
      <w:r>
        <w:t xml:space="preserve"> </w:t>
      </w:r>
      <w:r>
        <w:rPr>
          <w:iCs/>
          <w:i/>
        </w:rPr>
        <w:t xml:space="preserve">Moonbounce</w:t>
      </w:r>
      <w:r>
        <w:t xml:space="preserve"> </w:t>
      </w:r>
      <w:r>
        <w:t xml:space="preserve">op, UEFI malware die aanvallers als een springplank kunnen gebruiken om vervolgens andere malware op het systeem te krijgen. De sterkte van Moonbounce? Het kan zichzelf in de chip installeren en blijft permanent aanwezig zodat je besturingssysteem verwijderen of harde schijf formatteren geen zin heeft.</w:t>
      </w:r>
    </w:p>
    <w:p>
      <w:pPr>
        <w:numPr>
          <w:ilvl w:val="0"/>
          <w:numId w:val="1023"/>
        </w:numPr>
        <w:pStyle w:val="Compact"/>
      </w:pPr>
      <w:r>
        <w:rPr>
          <w:bCs/>
          <w:b/>
        </w:rPr>
        <w:t xml:space="preserve">Raspberry Pi, Arduino, Malduino</w:t>
      </w:r>
      <w:r>
        <w:rPr>
          <w:bCs/>
          <w:b/>
        </w:rPr>
        <w:t xml:space="preserve"> </w:t>
      </w:r>
      <w:r>
        <w:rPr>
          <w:iCs/>
          <w:i/>
          <w:bCs/>
          <w:b/>
        </w:rPr>
        <w:t xml:space="preserve">and friends</w:t>
      </w:r>
      <w:r>
        <w:t xml:space="preserve">: computers die niet groter dan een dikke duim zijn. De mogelijkheden zijn natuurlijk immens wat je kan doen als je dit soort dingen onzichtbaar kan inplanten in een bedrijf. Doordat dit soort dingen zo goedkoop zijn geworden zien we ook vaker concepten zoals</w:t>
      </w:r>
      <w:r>
        <w:t xml:space="preserve"> </w:t>
      </w:r>
      <w:r>
        <w:rPr>
          <w:bCs/>
          <w:b/>
        </w:rPr>
        <w:t xml:space="preserve">warshipping</w:t>
      </w:r>
      <w:r>
        <w:t xml:space="preserve"> </w:t>
      </w:r>
      <w:r>
        <w:t xml:space="preserve">opduiken: een aanvaller verstuurd zijn geautomatiseerde raspberry pi naar z’n slachtoffer door het toestel in een gewoon postpakket te verstoppen in bijvoorbeeld een dubbele bodem. Van zodra het pakket aankomt zal het toestel automatisch proberen verbinding te maken met het aanwezig netwerk en</w:t>
      </w:r>
      <w:r>
        <w:t xml:space="preserve"> </w:t>
      </w:r>
      <w:r>
        <w:rPr>
          <w:iCs/>
          <w:i/>
        </w:rPr>
        <w:t xml:space="preserve">terugbellen</w:t>
      </w:r>
      <w:r>
        <w:t xml:space="preserve"> </w:t>
      </w:r>
      <w:r>
        <w:t xml:space="preserve">naar de aanvallers. Zolang het slachtoffer de raspberry pi niet detecteert kan de stroper vanuit de veilige haven van z’n huis aanvallen uitvoeren.</w:t>
      </w:r>
    </w:p>
    <w:p>
      <w:pPr>
        <w:numPr>
          <w:ilvl w:val="0"/>
          <w:numId w:val="1023"/>
        </w:numPr>
        <w:pStyle w:val="Compact"/>
      </w:pPr>
      <w:r>
        <w:rPr>
          <w:bCs/>
          <w:b/>
        </w:rPr>
        <w:t xml:space="preserve">Keyloggers en</w:t>
      </w:r>
      <w:r>
        <w:rPr>
          <w:bCs/>
          <w:b/>
        </w:rPr>
        <w:t xml:space="preserve"> </w:t>
      </w:r>
      <w:r>
        <w:rPr>
          <w:iCs/>
          <w:i/>
          <w:bCs/>
          <w:b/>
        </w:rPr>
        <w:t xml:space="preserve">juice hacking</w:t>
      </w:r>
      <w:r>
        <w:t xml:space="preserve">: Keyloggers bestaan zowel in software-als hardware, maar hun doel is natuurlijk hetzelfde: de toetsaanslagen van het slachtoffer detecteren om er dan bijvoorbeeld paswoorden en gebruikersnamen uit te filteren. Hardware keyloggers worden door stropers vaak aan een systeem gehangen waar ze niet permanent toegang tot hebben. Enkele dagen of weken later hoeft de stroper dan enkel de keylogger ophalen. Gerelateerd hieraan is juice hacking, een fenomeen dat hier en daar opduikt. In publieke plaatsen zijn er meer en meer publieke oplaadpunten waar gebruikers hun digitale toestellen via een usb-draad kunnen opladen. Maar hoe zeker ben je eigenlijk dat die draad die in de muur verdwijnt niets meer is dan een</w:t>
      </w:r>
      <w:r>
        <w:t xml:space="preserve"> </w:t>
      </w:r>
      <w:r>
        <w:rPr>
          <w:iCs/>
          <w:i/>
        </w:rPr>
        <w:t xml:space="preserve">oplaadkabel</w:t>
      </w:r>
      <w:r>
        <w:t xml:space="preserve">? Wat als aan de andere kant van de muur de draad aan het toestel van de stroper hangt?</w:t>
      </w:r>
    </w:p>
    <w:p>
      <w:pPr>
        <w:numPr>
          <w:ilvl w:val="0"/>
          <w:numId w:val="1023"/>
        </w:numPr>
        <w:pStyle w:val="Compact"/>
      </w:pPr>
      <w:r>
        <w:rPr>
          <w:bCs/>
          <w:b/>
        </w:rPr>
        <w:t xml:space="preserve">USB Ninja, RFID cloners en consoorten op lab401.com en hak5.org</w:t>
      </w:r>
      <w:r>
        <w:t xml:space="preserve">: er zijn vele websites waar je tegenwoordig gespecialiseerde</w:t>
      </w:r>
      <w:r>
        <w:t xml:space="preserve"> </w:t>
      </w:r>
      <w:r>
        <w:rPr>
          <w:iCs/>
          <w:i/>
        </w:rPr>
        <w:t xml:space="preserve">hacking hardware</w:t>
      </w:r>
      <w:r>
        <w:t xml:space="preserve"> </w:t>
      </w:r>
      <w:r>
        <w:t xml:space="preserve">kunt kopen. Wat te denken van de USB ninja? Een</w:t>
      </w:r>
      <w:r>
        <w:t xml:space="preserve"> </w:t>
      </w:r>
      <w:r>
        <w:rPr>
          <w:iCs/>
          <w:i/>
        </w:rPr>
        <w:t xml:space="preserve">gewone</w:t>
      </w:r>
      <w:r>
        <w:t xml:space="preserve"> </w:t>
      </w:r>
      <w:r>
        <w:t xml:space="preserve">USB-kabel die echter een ingebouwde verzender heeft en automatisch alle data via een RF-verbinding naar de stroper verderop verstuurd. RFID cloners vind je ook voor een habbekrats en laten je toe om de alomgebruikte RFID toegangskaarten te clonen, zodat de stroper beveiligde gebouwen kan binnenstappen zonder een alarm te laten afgaan.</w:t>
      </w:r>
    </w:p>
    <w:bookmarkEnd w:id="140"/>
    <w:bookmarkStart w:id="145" w:name="side-channel-aanvallen"/>
    <w:p>
      <w:pPr>
        <w:pStyle w:val="Heading3"/>
      </w:pPr>
      <w:r>
        <w:rPr>
          <w:rStyle w:val="SectionNumber"/>
        </w:rPr>
        <w:t xml:space="preserve">3.8.4</w:t>
      </w:r>
      <w:r>
        <w:tab/>
      </w:r>
      <w:r>
        <w:t xml:space="preserve">Side-channel aanvallen</w:t>
      </w:r>
    </w:p>
    <w:p>
      <w:pPr>
        <w:pStyle w:val="FirstParagraph"/>
      </w:pPr>
      <w:r>
        <w:t xml:space="preserve">De persoonlijke favoriet van de auteur vanwege de inventieve aanvallen die onder deze categorie bestaan. Het idee van een side-channel aanval bestaat er uit dat je informatie te pakken krijgt uit een protocol of hardware op onverwachte manier. Een vergelijking in het echte level zou het volgende kunnen zijn: je wil inbreken bij een bank verderop in de straat. Dit gaat echter enkel wanneer de bewaker slaapt. Na observatie heb je ontdekt dat de bewaker voor het slapengaan altijd een boek leest en z’n progressie ervan op GoodReads deelt. Je hebt geen toegang tot de slaapkamer van de bewaker, maar je volgt hem wel op GoodReads. Van zodra de bewaker een update over z’n voortgang post weet je dat het tijd is. Dit is een voorbeeld van een side-channel aanval.</w:t>
      </w:r>
    </w:p>
    <w:p>
      <w:pPr>
        <w:pStyle w:val="BodyText"/>
      </w:pPr>
      <w:r>
        <w:t xml:space="preserve">Ieder stuk hardware, software of protocol is vatbaar voor side-channel aanvallen. Het is onmogelijk om 100% beschermd hiervan te zijn. Uiteraard zijn niet alle aanvallen even effectief als de andere, en alles hangt dus af van wat de stroper juist nodig heeft.</w:t>
      </w:r>
    </w:p>
    <w:p>
      <w:pPr>
        <w:pStyle w:val="BodyText"/>
      </w:pPr>
      <w:r>
        <w:t xml:space="preserve">Enkele voorbeelden:</w:t>
      </w:r>
    </w:p>
    <w:p>
      <w:pPr>
        <w:numPr>
          <w:ilvl w:val="0"/>
          <w:numId w:val="1024"/>
        </w:numPr>
        <w:pStyle w:val="Compact"/>
      </w:pPr>
      <w:r>
        <w:t xml:space="preserve">Militairen deelden hun workouts op Strava. Ze waren echter vergeten dat ze in een geheime basis in Afrika werkten. Plots zagen mensen workouts</w:t>
      </w:r>
      <w:r>
        <w:t xml:space="preserve"> </w:t>
      </w:r>
      <w:r>
        <w:rPr>
          <w:iCs/>
          <w:i/>
        </w:rPr>
        <w:t xml:space="preserve">in the middle of nowhere</w:t>
      </w:r>
      <w:r>
        <w:t xml:space="preserve"> </w:t>
      </w:r>
      <w:r>
        <w:t xml:space="preserve">gedeeld worden, wat deed vermoeden dat er op die plaats meer was dan enkel een lege woestijn. Oeps.</w:t>
      </w:r>
    </w:p>
    <w:p>
      <w:pPr>
        <w:numPr>
          <w:ilvl w:val="0"/>
          <w:numId w:val="1024"/>
        </w:numPr>
        <w:pStyle w:val="Compact"/>
      </w:pPr>
      <w:r>
        <w:t xml:space="preserve">Onderzoekers zijn er in geslaagd om data uit een computer te krijgen door de</w:t>
      </w:r>
      <w:r>
        <w:t xml:space="preserve"> </w:t>
      </w:r>
      <w:r>
        <w:rPr>
          <w:iCs/>
          <w:i/>
        </w:rPr>
        <w:t xml:space="preserve">power consumption</w:t>
      </w:r>
      <w:r>
        <w:t xml:space="preserve"> </w:t>
      </w:r>
      <w:r>
        <w:t xml:space="preserve">op te meten.</w:t>
      </w:r>
    </w:p>
    <w:p>
      <w:pPr>
        <w:numPr>
          <w:ilvl w:val="0"/>
          <w:numId w:val="1024"/>
        </w:numPr>
        <w:pStyle w:val="Compact"/>
      </w:pPr>
      <w:r>
        <w:t xml:space="preserve">Rowhammer, spectre (en ook drammer en rampage) is een recente techniek waarbij de informatie uit het geheugen kan gelezen worden waar de stroper eigenlijk geen rechten toe heeft.</w:t>
      </w:r>
    </w:p>
    <w:p>
      <w:pPr>
        <w:numPr>
          <w:ilvl w:val="0"/>
          <w:numId w:val="1024"/>
        </w:numPr>
        <w:pStyle w:val="Compact"/>
      </w:pPr>
      <w:r>
        <w:t xml:space="preserve">Heartbleed: deze bespraken we al kort in het eerste hoofdstuk. Deze inventieve techniek maakt gebruik van het feit dat computers altijd braaf antwoorden als je ze vragen stelt. Maar stropers ontdekten dat de snelheid van antwoorden afhing van de vraag.</w:t>
      </w:r>
    </w:p>
    <w:p>
      <w:pPr>
        <w:pStyle w:val="FirstParagraph"/>
      </w:pPr>
      <w:r>
        <w:t xml:space="preserve">Wist je dat een oud liedje van Janet Jackson kan gebruikt worden om (oude) laptops te doen crashen door het gewoon af te spelen? Over een side-channel DoS aanval gesproken. De aanval heeft zelfs een CVE-nummer toegewezen gekregen! Lees hier hoe de aanval werkt:</w:t>
      </w:r>
      <w:hyperlink r:id="rId141">
        <w:r>
          <w:rPr>
            <w:rStyle w:val="Hyperlink"/>
          </w:rPr>
          <w:t xml:space="preserve">https://www.bleepingcomputer.com/news/security/janet-jacksons-music-video-is-now-a-vulnerability-for-crashing-hard-disks/</w:t>
        </w:r>
      </w:hyperlink>
    </w:p>
    <w:p>
      <w:pPr>
        <w:pStyle w:val="CaptionedFigure"/>
      </w:pPr>
      <w:r>
        <w:drawing>
          <wp:inline>
            <wp:extent cx="5334000" cy="11363920"/>
            <wp:effectExtent b="0" l="0" r="0" t="0"/>
            <wp:docPr descr="De briljante xkcd.com heeft legt perfect uit hoe Heartbleed werkt." title="" id="143" name="Picture"/>
            <a:graphic>
              <a:graphicData uri="http://schemas.openxmlformats.org/drawingml/2006/picture">
                <pic:pic>
                  <pic:nvPicPr>
                    <pic:cNvPr descr="intro/heartbleed.png" id="144" name="Picture"/>
                    <pic:cNvPicPr>
                      <a:picLocks noChangeArrowheads="1" noChangeAspect="1"/>
                    </pic:cNvPicPr>
                  </pic:nvPicPr>
                  <pic:blipFill>
                    <a:blip r:embed="rId142"/>
                    <a:stretch>
                      <a:fillRect/>
                    </a:stretch>
                  </pic:blipFill>
                  <pic:spPr bwMode="auto">
                    <a:xfrm>
                      <a:off x="0" y="0"/>
                      <a:ext cx="5334000" cy="11363920"/>
                    </a:xfrm>
                    <a:prstGeom prst="rect">
                      <a:avLst/>
                    </a:prstGeom>
                    <a:noFill/>
                    <a:ln w="9525">
                      <a:noFill/>
                      <a:headEnd/>
                      <a:tailEnd/>
                    </a:ln>
                  </pic:spPr>
                </pic:pic>
              </a:graphicData>
            </a:graphic>
          </wp:inline>
        </w:drawing>
      </w:r>
    </w:p>
    <w:p>
      <w:pPr>
        <w:pStyle w:val="ImageCaption"/>
      </w:pPr>
      <w:r>
        <w:t xml:space="preserve">De briljante xkcd.com heeft legt perfect uit hoe Heartbleed werkt.</w:t>
      </w:r>
    </w:p>
    <w:bookmarkEnd w:id="145"/>
    <w:bookmarkEnd w:id="146"/>
    <w:bookmarkEnd w:id="147"/>
    <w:bookmarkStart w:id="315" w:name="cryptografie"/>
    <w:p>
      <w:pPr>
        <w:pStyle w:val="Heading1"/>
      </w:pPr>
      <w:r>
        <w:rPr>
          <w:rStyle w:val="SectionNumber"/>
        </w:rPr>
        <w:t xml:space="preserve">4</w:t>
      </w:r>
      <w:r>
        <w:tab/>
      </w:r>
      <w:r>
        <w:t xml:space="preserve">Cryptografie</w:t>
      </w:r>
    </w:p>
    <w:p>
      <w:pPr>
        <w:pStyle w:val="FirstParagraph"/>
      </w:pPr>
      <w:r>
        <w:t xml:space="preserve">In dit hoofdstuk duiken we de boeiende wereld van de cryptografie in: het versleutelen van informatie zodat enkel zender en ontvanger het bericht kunnen lezen.</w:t>
      </w:r>
    </w:p>
    <w:bookmarkStart w:id="151" w:name="encryptie-en-decryptie"/>
    <w:p>
      <w:pPr>
        <w:pStyle w:val="Heading2"/>
      </w:pPr>
      <w:r>
        <w:rPr>
          <w:rStyle w:val="SectionNumber"/>
        </w:rPr>
        <w:t xml:space="preserve">4.1</w:t>
      </w:r>
      <w:r>
        <w:tab/>
      </w:r>
      <w:r>
        <w:t xml:space="preserve">Encryptie en decryptie</w:t>
      </w:r>
    </w:p>
    <w:p>
      <w:pPr>
        <w:pStyle w:val="FirstParagraph"/>
      </w:pPr>
      <w:r>
        <w:t xml:space="preserve">Herinner je dat we in het vorige hoofdstuk de termen CIA aanhaalden en de McCumber kubus. Een grote pijler van CIA, confidentiality, wordt opgelost met behulp van encryptie, namelijk het versleutelen van onze data met behulp van een geheime sleutel. Door deze te versleutelen wordt deze onleesbaar voor personen die de geheime sleutel niet hebben (en bijgevolg niet geautoriseerd zijn om de data te mogen lezen). De moeilijkheid van een goed cryptografisch systeem is dat de data op een zodanige manier moet versleuteld worden dat het quasi onmogelijk is om zonder sleutel de originele data terug te vinden. We spreken hierbij over de originele data als de</w:t>
      </w:r>
      <w:r>
        <w:t xml:space="preserve"> </w:t>
      </w:r>
      <w:r>
        <w:rPr>
          <w:bCs/>
          <w:b/>
        </w:rPr>
        <w:t xml:space="preserve">plaintext</w:t>
      </w:r>
      <w:r>
        <w:t xml:space="preserve"> </w:t>
      </w:r>
      <w:r>
        <w:t xml:space="preserve">en de geëncrypteerde data als</w:t>
      </w:r>
      <w:r>
        <w:t xml:space="preserve"> </w:t>
      </w:r>
      <w:r>
        <w:rPr>
          <w:bCs/>
          <w:b/>
        </w:rPr>
        <w:t xml:space="preserve">ciphertext</w:t>
      </w:r>
      <w:r>
        <w:t xml:space="preserve">. De ontvanger van een ciphertext moet deze, als hij de juiste sleutel heeft, terug kunnen omzetten naar de originele plaintext.</w:t>
      </w:r>
    </w:p>
    <w:p>
      <w:pPr>
        <w:pStyle w:val="BodyText"/>
      </w:pPr>
      <w:r>
        <w:t xml:space="preserve">Er zijn al veel encryptie algoritmes de revue gepasseerd doorheen de geschiedenis van de mens. Al van in de tijd van de Romeinen werd er aan cryptografie gedaan. Mensen hebben altijd gevoelige data gehad waar vertrouwelijk mee moest om gesprongen worden. Naarmate de</w:t>
      </w:r>
      <w:r>
        <w:t xml:space="preserve"> </w:t>
      </w:r>
      <w:r>
        <w:rPr>
          <w:bCs/>
          <w:b/>
        </w:rPr>
        <w:t xml:space="preserve">cryptanalyse</w:t>
      </w:r>
      <w:r>
        <w:t xml:space="preserve"> </w:t>
      </w:r>
      <w:r>
        <w:t xml:space="preserve">(dat is het proberen ontcijferen van een ciphertext zonder dat je de geheime sleutel hebt) evolueerde, moesten ook de cryptografische algoritmes verbeteren. Ook hier zien we weer diezelfde wedloop tussen digitale stropers en cyberboswachters. Hoe sterker onze computers worden (met dank aan de wet van Moore), hoe krachtiger onze algoritmes moeten worden. De eenvoudigste vorm van cryptanalyse,</w:t>
      </w:r>
      <w:r>
        <w:t xml:space="preserve"> </w:t>
      </w:r>
      <w:r>
        <w:rPr>
          <w:iCs/>
          <w:i/>
        </w:rPr>
        <w:t xml:space="preserve">bruteforcing</w:t>
      </w:r>
      <w:r>
        <w:t xml:space="preserve">, is rechtstreeks afhankelijk van de snelheid van de computer. Hoe meer sleutels per seconde een computer kan testen, hoe sneller de originele sleutel kan gevonden worden.</w:t>
      </w:r>
    </w:p>
    <w:p>
      <w:pPr>
        <w:pStyle w:val="CaptionedFigure"/>
      </w:pPr>
      <w:r>
        <w:drawing>
          <wp:inline>
            <wp:extent cx="5334000" cy="2532367"/>
            <wp:effectExtent b="0" l="0" r="0" t="0"/>
            <wp:docPr descr="Alice gebruikt encryptie om een beveiligd bericht naar Bob te sturen, zodat Eve deze niet kan lezen." title="" id="149" name="Picture"/>
            <a:graphic>
              <a:graphicData uri="http://schemas.openxmlformats.org/drawingml/2006/picture">
                <pic:pic>
                  <pic:nvPicPr>
                    <pic:cNvPr descr="crypto/basicencrypt.png" id="150" name="Picture"/>
                    <pic:cNvPicPr>
                      <a:picLocks noChangeArrowheads="1" noChangeAspect="1"/>
                    </pic:cNvPicPr>
                  </pic:nvPicPr>
                  <pic:blipFill>
                    <a:blip r:embed="rId148"/>
                    <a:stretch>
                      <a:fillRect/>
                    </a:stretch>
                  </pic:blipFill>
                  <pic:spPr bwMode="auto">
                    <a:xfrm>
                      <a:off x="0" y="0"/>
                      <a:ext cx="5334000" cy="2532367"/>
                    </a:xfrm>
                    <a:prstGeom prst="rect">
                      <a:avLst/>
                    </a:prstGeom>
                    <a:noFill/>
                    <a:ln w="9525">
                      <a:noFill/>
                      <a:headEnd/>
                      <a:tailEnd/>
                    </a:ln>
                  </pic:spPr>
                </pic:pic>
              </a:graphicData>
            </a:graphic>
          </wp:inline>
        </w:drawing>
      </w:r>
    </w:p>
    <w:p>
      <w:pPr>
        <w:pStyle w:val="ImageCaption"/>
      </w:pPr>
      <w:r>
        <w:t xml:space="preserve">Alice gebruikt encryptie om een beveiligd bericht naar Bob te sturen, zodat Eve deze niet kan lezen.</w:t>
      </w:r>
    </w:p>
    <w:p>
      <w:pPr>
        <w:pStyle w:val="BodyText"/>
      </w:pPr>
      <w:r>
        <w:t xml:space="preserve">De volledige geschiedenis van de cryptografie hier vertellen zou ongeveer 1200 pagina’s vereisen. Het briljante boek</w:t>
      </w:r>
      <w:r>
        <w:t xml:space="preserve"> </w:t>
      </w:r>
      <w:r>
        <w:t xml:space="preserve">“</w:t>
      </w:r>
      <w:r>
        <w:t xml:space="preserve">The Codebreakers</w:t>
      </w:r>
      <w:r>
        <w:t xml:space="preserve">”</w:t>
      </w:r>
      <w:r>
        <w:t xml:space="preserve"> </w:t>
      </w:r>
      <w:r>
        <w:t xml:space="preserve">van David Kahn is een aanrader voor eenieder die meer willen weten over deze boeiende geschiedenis. Laat de 1200 pagina’s je niet afschrikken, het boek leest als een echte thriller.</w:t>
      </w:r>
    </w:p>
    <w:p>
      <w:pPr>
        <w:pStyle w:val="BodyText"/>
      </w:pPr>
      <w:r>
        <w:t xml:space="preserve">Alle bestaande cryptografische systemen kunnen op verschillende manieren gekarakteriseerd worden (bron Network Security Essentials, door William Stallings):</w:t>
      </w:r>
    </w:p>
    <w:p>
      <w:pPr>
        <w:numPr>
          <w:ilvl w:val="0"/>
          <w:numId w:val="1025"/>
        </w:numPr>
        <w:pStyle w:val="Compact"/>
      </w:pPr>
      <w:r>
        <w:t xml:space="preserve">De</w:t>
      </w:r>
      <w:r>
        <w:t xml:space="preserve"> </w:t>
      </w:r>
      <w:r>
        <w:rPr>
          <w:iCs/>
          <w:i/>
        </w:rPr>
        <w:t xml:space="preserve">acties</w:t>
      </w:r>
      <w:r>
        <w:t xml:space="preserve"> </w:t>
      </w:r>
      <w:r>
        <w:t xml:space="preserve">die op de data wordt uitgevoerd om deze te encrypteren:</w:t>
      </w:r>
    </w:p>
    <w:p>
      <w:pPr>
        <w:numPr>
          <w:ilvl w:val="1"/>
          <w:numId w:val="1026"/>
        </w:numPr>
        <w:pStyle w:val="Compact"/>
      </w:pPr>
      <w:r>
        <w:rPr>
          <w:bCs/>
          <w:b/>
        </w:rPr>
        <w:t xml:space="preserve">Substitutie</w:t>
      </w:r>
      <w:r>
        <w:t xml:space="preserve">: een teken door een ander teken vervangen.</w:t>
      </w:r>
    </w:p>
    <w:p>
      <w:pPr>
        <w:numPr>
          <w:ilvl w:val="1"/>
          <w:numId w:val="1026"/>
        </w:numPr>
        <w:pStyle w:val="Compact"/>
      </w:pPr>
      <w:r>
        <w:rPr>
          <w:bCs/>
          <w:b/>
        </w:rPr>
        <w:t xml:space="preserve">Transpositie</w:t>
      </w:r>
      <w:r>
        <w:t xml:space="preserve">: een teken op een andere plek in de tekst zetten.</w:t>
      </w:r>
    </w:p>
    <w:p>
      <w:pPr>
        <w:numPr>
          <w:ilvl w:val="1"/>
          <w:numId w:val="1026"/>
        </w:numPr>
        <w:pStyle w:val="Compact"/>
      </w:pPr>
      <w:r>
        <w:rPr>
          <w:bCs/>
          <w:b/>
        </w:rPr>
        <w:t xml:space="preserve">Product</w:t>
      </w:r>
      <w:r>
        <w:t xml:space="preserve">: een combinatie van meerdere substituties en transposities.</w:t>
      </w:r>
    </w:p>
    <w:p>
      <w:pPr>
        <w:numPr>
          <w:ilvl w:val="0"/>
          <w:numId w:val="1025"/>
        </w:numPr>
        <w:pStyle w:val="Compact"/>
      </w:pPr>
      <w:r>
        <w:t xml:space="preserve">Het</w:t>
      </w:r>
      <w:r>
        <w:t xml:space="preserve"> </w:t>
      </w:r>
      <w:r>
        <w:rPr>
          <w:iCs/>
          <w:i/>
        </w:rPr>
        <w:t xml:space="preserve">aantal sleutels</w:t>
      </w:r>
      <w:r>
        <w:t xml:space="preserve"> </w:t>
      </w:r>
      <w:r>
        <w:t xml:space="preserve">dat nodig zijn:</w:t>
      </w:r>
    </w:p>
    <w:p>
      <w:pPr>
        <w:numPr>
          <w:ilvl w:val="1"/>
          <w:numId w:val="1027"/>
        </w:numPr>
        <w:pStyle w:val="Compact"/>
      </w:pPr>
      <w:r>
        <w:rPr>
          <w:bCs/>
          <w:b/>
        </w:rPr>
        <w:t xml:space="preserve">1 sleutel</w:t>
      </w:r>
      <w:r>
        <w:t xml:space="preserve">, ook wel</w:t>
      </w:r>
      <w:r>
        <w:t xml:space="preserve"> </w:t>
      </w:r>
      <w:r>
        <w:t xml:space="preserve">“</w:t>
      </w:r>
      <w:r>
        <w:t xml:space="preserve">private encryption</w:t>
      </w:r>
      <w:r>
        <w:t xml:space="preserve">”</w:t>
      </w:r>
      <w:r>
        <w:t xml:space="preserve"> </w:t>
      </w:r>
      <w:r>
        <w:t xml:space="preserve">genoemd.</w:t>
      </w:r>
    </w:p>
    <w:p>
      <w:pPr>
        <w:numPr>
          <w:ilvl w:val="1"/>
          <w:numId w:val="1027"/>
        </w:numPr>
        <w:pStyle w:val="Compact"/>
      </w:pPr>
      <w:r>
        <w:rPr>
          <w:bCs/>
          <w:b/>
        </w:rPr>
        <w:t xml:space="preserve">2 sleutels</w:t>
      </w:r>
      <w:r>
        <w:t xml:space="preserve">, ook wel</w:t>
      </w:r>
      <w:r>
        <w:t xml:space="preserve"> </w:t>
      </w:r>
      <w:r>
        <w:t xml:space="preserve">“</w:t>
      </w:r>
      <w:r>
        <w:t xml:space="preserve">public encryption</w:t>
      </w:r>
      <w:r>
        <w:t xml:space="preserve">”</w:t>
      </w:r>
      <w:r>
        <w:t xml:space="preserve"> </w:t>
      </w:r>
      <w:r>
        <w:t xml:space="preserve">genoemd.</w:t>
      </w:r>
    </w:p>
    <w:p>
      <w:pPr>
        <w:numPr>
          <w:ilvl w:val="0"/>
          <w:numId w:val="1025"/>
        </w:numPr>
        <w:pStyle w:val="Compact"/>
      </w:pPr>
      <w:r>
        <w:t xml:space="preserve">De</w:t>
      </w:r>
      <w:r>
        <w:t xml:space="preserve"> </w:t>
      </w:r>
      <w:r>
        <w:rPr>
          <w:iCs/>
          <w:i/>
        </w:rPr>
        <w:t xml:space="preserve">manier</w:t>
      </w:r>
      <w:r>
        <w:t xml:space="preserve"> </w:t>
      </w:r>
      <w:r>
        <w:t xml:space="preserve">waarop de data wordt verwerkt:</w:t>
      </w:r>
    </w:p>
    <w:p>
      <w:pPr>
        <w:numPr>
          <w:ilvl w:val="1"/>
          <w:numId w:val="1028"/>
        </w:numPr>
        <w:pStyle w:val="Compact"/>
      </w:pPr>
      <w:r>
        <w:t xml:space="preserve">Als een</w:t>
      </w:r>
      <w:r>
        <w:t xml:space="preserve"> </w:t>
      </w:r>
      <w:r>
        <w:rPr>
          <w:bCs/>
          <w:b/>
        </w:rPr>
        <w:t xml:space="preserve">blok</w:t>
      </w:r>
      <w:r>
        <w:t xml:space="preserve"> </w:t>
      </w:r>
      <w:r>
        <w:t xml:space="preserve">data, blok per blok.</w:t>
      </w:r>
    </w:p>
    <w:p>
      <w:pPr>
        <w:numPr>
          <w:ilvl w:val="1"/>
          <w:numId w:val="1028"/>
        </w:numPr>
        <w:pStyle w:val="Compact"/>
      </w:pPr>
      <w:r>
        <w:t xml:space="preserve">Als een</w:t>
      </w:r>
      <w:r>
        <w:t xml:space="preserve"> </w:t>
      </w:r>
      <w:r>
        <w:rPr>
          <w:bCs/>
          <w:b/>
        </w:rPr>
        <w:t xml:space="preserve">stream</w:t>
      </w:r>
      <w:r>
        <w:t xml:space="preserve">, teken per teken.</w:t>
      </w:r>
    </w:p>
    <w:bookmarkEnd w:id="151"/>
    <w:bookmarkStart w:id="153" w:name="kerckhoffs-principe"/>
    <w:p>
      <w:pPr>
        <w:pStyle w:val="Heading2"/>
      </w:pPr>
      <w:r>
        <w:rPr>
          <w:rStyle w:val="SectionNumber"/>
        </w:rPr>
        <w:t xml:space="preserve">4.2</w:t>
      </w:r>
      <w:r>
        <w:tab/>
      </w:r>
      <w:r>
        <w:t xml:space="preserve">Kerckhoffs principe</w:t>
      </w:r>
    </w:p>
    <w:p>
      <w:pPr>
        <w:pStyle w:val="FirstParagraph"/>
      </w:pPr>
      <w:r>
        <w:t xml:space="preserve">We gaan zo meteen bekijken hoe encryptie effectief gebeurt, maar we willen al even een mythe onderuit halen. Binnen encryptie heb je de</w:t>
      </w:r>
      <w:r>
        <w:t xml:space="preserve"> </w:t>
      </w:r>
      <w:r>
        <w:rPr>
          <w:iCs/>
          <w:i/>
        </w:rPr>
        <w:t xml:space="preserve">principes van Kerckhoff</w:t>
      </w:r>
      <w:r>
        <w:t xml:space="preserve">, zes regels die in de 19e eeuw werden vastgelegd waarin encryptie-algoritmes moeten voldoen om als veilig beschouwd te worden. Sommige principes zijn, onder ander door onze steeds krachtigere computers, niet meer relevant, maar één principe blijft ongelooflijk belangrijk:</w:t>
      </w:r>
      <w:r>
        <w:t xml:space="preserve"> </w:t>
      </w:r>
      <w:r>
        <w:rPr>
          <w:iCs/>
          <w:i/>
        </w:rPr>
        <w:t xml:space="preserve">“</w:t>
      </w:r>
      <w:r>
        <w:rPr>
          <w:iCs/>
          <w:i/>
        </w:rPr>
        <w:t xml:space="preserve">Het kennen van het gebruikte encryptiealgoritme door de tegenstander is geen probleem, het is enkel de geheime sleutel die ten allen tijde uit de handen van de tegenstander moet blijven.</w:t>
      </w:r>
      <w:r>
        <w:rPr>
          <w:iCs/>
          <w:i/>
        </w:rPr>
        <w:t xml:space="preserve">”</w:t>
      </w:r>
    </w:p>
    <w:p>
      <w:pPr>
        <w:pStyle w:val="BodyText"/>
      </w:pPr>
      <w:r>
        <w:t xml:space="preserve">Dit ogenschijnlijk eenvoudige zinnetje betekent heel veel:</w:t>
      </w:r>
      <w:r>
        <w:t xml:space="preserve"> </w:t>
      </w:r>
      <w:r>
        <w:rPr>
          <w:bCs/>
          <w:b/>
        </w:rPr>
        <w:t xml:space="preserve">je sleutel (of paswoord) is wat je het beste moet beschermen. Zonder kennis van de sleutel zou iemand nooit toegang mogen krijgen tot versleutelde data, ongeacht dat geweten is met welk systeem de data werd vercijferd.</w:t>
      </w:r>
    </w:p>
    <w:p>
      <w:pPr>
        <w:pStyle w:val="BodyText"/>
      </w:pPr>
      <w:r>
        <w:t xml:space="preserve">We zagen reeds dat</w:t>
      </w:r>
      <w:r>
        <w:t xml:space="preserve"> </w:t>
      </w:r>
      <w:r>
        <w:rPr>
          <w:iCs/>
          <w:i/>
        </w:rPr>
        <w:t xml:space="preserve">Security through obscurity</w:t>
      </w:r>
      <w:r>
        <w:t xml:space="preserve"> </w:t>
      </w:r>
      <w:r>
        <w:t xml:space="preserve">een dubbel snijdend zwaard binnen de security wereld is. Enerzijds is het niet aangeraden om met veel tamtam aan te kondigen hoe jij je data beveiligt. Anderzijds geeft het je mogelijk een vals gevoel van veiligheid (</w:t>
      </w:r>
      <w:r>
        <w:rPr>
          <w:iCs/>
          <w:i/>
        </w:rPr>
        <w:t xml:space="preserve">snake’s oil</w:t>
      </w:r>
      <w:r>
        <w:t xml:space="preserve">) daar het geheimhouden van je algoritme en systemen geen garantie is dat deze ook effectief veilig zijn. In de 21e eeuw zijn de meest gebruikte encryptie-algoritmes publiek gekende algoritmes die door duizenden experts aan de tand zijn gevoeld. De kans dat er dus (bewuste) fouten in dergelijke standaarden ziet, is véél kleiner dan wanneer je met een zogenaamd proprietary systeem werkt waarvan de werking angstvallig geheim wordt gehouden.</w:t>
      </w:r>
    </w:p>
    <w:p>
      <w:pPr>
        <w:pStyle w:val="BodyText"/>
      </w:pPr>
      <w:r>
        <w:rPr>
          <w:bCs/>
          <w:b/>
        </w:rPr>
        <w:t xml:space="preserve">Finaal draait alles op het geheimhouden van je sleutel, iets dat we telkens weer in dit boek zullen herhalen!</w:t>
      </w:r>
    </w:p>
    <w:bookmarkStart w:id="152" w:name="sleutellengte-en-bruteforcing"/>
    <w:p>
      <w:pPr>
        <w:pStyle w:val="Heading3"/>
      </w:pPr>
      <w:r>
        <w:rPr>
          <w:rStyle w:val="SectionNumber"/>
        </w:rPr>
        <w:t xml:space="preserve">4.2.1</w:t>
      </w:r>
      <w:r>
        <w:tab/>
      </w:r>
      <w:r>
        <w:t xml:space="preserve">Sleutellengte en bruteforcing</w:t>
      </w:r>
    </w:p>
    <w:p>
      <w:pPr>
        <w:pStyle w:val="FirstParagraph"/>
      </w:pPr>
      <w:r>
        <w:t xml:space="preserve">Let op encryptiesystemen die zichzelf verkopen met zinnen zoals</w:t>
      </w:r>
      <w:r>
        <w:t xml:space="preserve"> </w:t>
      </w:r>
      <w:r>
        <w:rPr>
          <w:iCs/>
          <w:i/>
        </w:rPr>
        <w:t xml:space="preserve">“</w:t>
      </w:r>
      <w:r>
        <w:rPr>
          <w:iCs/>
          <w:i/>
        </w:rPr>
        <w:t xml:space="preserve">10 jaar nodig op een gewone laptop om alle sleutels te testen</w:t>
      </w:r>
      <w:r>
        <w:rPr>
          <w:iCs/>
          <w:i/>
        </w:rPr>
        <w:t xml:space="preserve">”</w:t>
      </w:r>
      <w:r>
        <w:t xml:space="preserve">. Dit zou kunnen doen vermoeden dat je dus voor minstens tien jaar goed zit (we gaan er even vanuit dat de gemiddelde cryptanalist maar toegang heeft tot één laptop, wat uiteraard in de echte wereld niet zo is). De gemiddelde tijd van voorgaande systeem om te bruteforcen is echter vijf jaar, de helft.</w:t>
      </w:r>
    </w:p>
    <w:p>
      <w:pPr>
        <w:pStyle w:val="BodyText"/>
      </w:pPr>
      <w:r>
        <w:t xml:space="preserve">Stel dat je een sleutel hebt die bestaat uit 8 karakters. Een karakter is een letter van a tot z (geen onderscheid tussen hoofd en kleine letters en geen getallen of speciale tekens). Er zijn</w:t>
      </w:r>
      <w:r>
        <w:t xml:space="preserve"> </w:t>
      </w:r>
      <m:oMath>
        <m:sSup>
          <m:e>
            <m:r>
              <m:t>26</m:t>
            </m:r>
          </m:e>
          <m:sup>
            <m:r>
              <m:t>8</m:t>
            </m:r>
          </m:sup>
        </m:sSup>
      </m:oMath>
      <w:r>
        <w:t xml:space="preserve"> </w:t>
      </w:r>
      <w:r>
        <w:t xml:space="preserve">mogelijke sleutels (we gaan ervan uit dat de sleutel exact 8 karakters moet bevatten). Een computer kan één miljoen sleutels per seconde testen. De duur om alle mogelijke sleutels te testen is dus</w:t>
      </w:r>
      <w:r>
        <w:t xml:space="preserve"> </w:t>
      </w:r>
      <m:oMath>
        <m:f>
          <m:fPr>
            <m:type m:val="bar"/>
          </m:fPr>
          <m:num>
            <m:d>
              <m:dPr>
                <m:begChr m:val="("/>
                <m:endChr m:val=")"/>
                <m:sepChr m:val=""/>
                <m:grow/>
              </m:dPr>
              <m:e>
                <m:sSup>
                  <m:e>
                    <m:r>
                      <m:t>26</m:t>
                    </m:r>
                  </m:e>
                  <m:sup>
                    <m:r>
                      <m:t>8</m:t>
                    </m:r>
                  </m:sup>
                </m:sSup>
              </m:e>
            </m:d>
          </m:num>
          <m:den>
            <m:r>
              <m:t>1</m:t>
            </m:r>
            <m:r>
              <m:t>000</m:t>
            </m:r>
            <m:r>
              <m:t>000</m:t>
            </m:r>
          </m:den>
        </m:f>
      </m:oMath>
      <w:r>
        <w:t xml:space="preserve">, oftewel 208 827 seconden, pakweg 58 uur. Intuïtief zou je kunnen denken dat je dus meer dan twee dagen</w:t>
      </w:r>
      <w:r>
        <w:t xml:space="preserve"> </w:t>
      </w:r>
      <w:r>
        <w:t xml:space="preserve">“</w:t>
      </w:r>
      <w:r>
        <w:t xml:space="preserve">veilig</w:t>
      </w:r>
      <w:r>
        <w:t xml:space="preserve">”</w:t>
      </w:r>
      <w:r>
        <w:t xml:space="preserve"> </w:t>
      </w:r>
      <w:r>
        <w:t xml:space="preserve">zit, wat niet zo is. De kans dat de eerste sleutel die je test reeds de juiste is, is even groot als dat het de laatste sleutel is. Kortom, gemiddeld gezien zal de sleutel in de helft van de maximum tijd gevonden worden, oftewel 29 uur.</w:t>
      </w:r>
    </w:p>
    <w:p>
      <w:pPr>
        <w:pStyle w:val="BodyText"/>
      </w:pPr>
      <w:r>
        <w:t xml:space="preserve">Zouden we de lengte van de sleutel met één karakter verhogen, naar 9. Dan stijgt de totale duur naar pakweg 1500 uur, oftewel 62 dagen. Eén karakter extra heeft dus wel degelijk een gigantische impact op de veiligheid van een sleutel!</w:t>
      </w:r>
    </w:p>
    <w:bookmarkEnd w:id="152"/>
    <w:bookmarkEnd w:id="153"/>
    <w:bookmarkStart w:id="174" w:name="de-eerste-algoritmes"/>
    <w:p>
      <w:pPr>
        <w:pStyle w:val="Heading2"/>
      </w:pPr>
      <w:r>
        <w:rPr>
          <w:rStyle w:val="SectionNumber"/>
        </w:rPr>
        <w:t xml:space="preserve">4.3</w:t>
      </w:r>
      <w:r>
        <w:tab/>
      </w:r>
      <w:r>
        <w:t xml:space="preserve">De eerste algoritmes</w:t>
      </w:r>
    </w:p>
    <w:p>
      <w:pPr>
        <w:pStyle w:val="FirstParagraph"/>
      </w:pPr>
      <w:r>
        <w:t xml:space="preserve">Het doel van ieder encryptie-algoritme is om data zodanig te versleutelen zodat enkel eigenaars van de gebruikte sleutel de originele tekst kunnen terugvinden. We vertelden net dat encryptiealgoritmes kunnen onderverdeeld worden volgens de actie die ze uitvoeren: substitutie, transpositie of een combinatie. We tonen van iedere variant nu een historisch voorbeeld.</w:t>
      </w:r>
    </w:p>
    <w:p>
      <w:pPr>
        <w:pStyle w:val="BodyText"/>
      </w:pPr>
      <w:r>
        <w:t xml:space="preserve">Volgende tool, speciaal gemaakt om crypto te leren, is een erg handig iets om de verschillende cryptografische systemen te visualiseren én testen:</w:t>
      </w:r>
      <w:r>
        <w:t xml:space="preserve"> </w:t>
      </w:r>
      <w:hyperlink r:id="rId154">
        <w:r>
          <w:rPr>
            <w:rStyle w:val="Hyperlink"/>
          </w:rPr>
          <w:t xml:space="preserve">link</w:t>
        </w:r>
      </w:hyperlink>
    </w:p>
    <w:bookmarkStart w:id="159" w:name="substitutie-caesar-encryptie"/>
    <w:p>
      <w:pPr>
        <w:pStyle w:val="Heading3"/>
      </w:pPr>
      <w:r>
        <w:rPr>
          <w:rStyle w:val="SectionNumber"/>
        </w:rPr>
        <w:t xml:space="preserve">4.3.1</w:t>
      </w:r>
      <w:r>
        <w:tab/>
      </w:r>
      <w:r>
        <w:t xml:space="preserve">Substitutie: Caesar encryptie</w:t>
      </w:r>
    </w:p>
    <w:p>
      <w:pPr>
        <w:pStyle w:val="FirstParagraph"/>
      </w:pPr>
      <w:r>
        <w:t xml:space="preserve">De Caesar encryptie (naar Julius Caesar) bestaat uit een eenvoudig substitutie algoritme. De sleutel is een getal tussen 1 en 25 en geeft aan door welk element uit het alfabet een teken wordt aangepast, als volgt:</w:t>
      </w:r>
    </w:p>
    <w:p>
      <w:pPr>
        <w:numPr>
          <w:ilvl w:val="0"/>
          <w:numId w:val="1029"/>
        </w:numPr>
        <w:pStyle w:val="Compact"/>
      </w:pPr>
      <w:r>
        <w:t xml:space="preserve">Ieder element wordt voorgesteld als een cijfer. A krijgt de waarde 1, B wordt 2,… Z wordt 26.</w:t>
      </w:r>
    </w:p>
    <w:p>
      <w:pPr>
        <w:numPr>
          <w:ilvl w:val="0"/>
          <w:numId w:val="1029"/>
        </w:numPr>
        <w:pStyle w:val="Compact"/>
      </w:pPr>
      <w:r>
        <w:t xml:space="preserve">Als de sleutel het getal 3 is, dan zal nu iedere letter A in de tekst vervangen worden door het teken 1+3, dus D. Iedere B wordt een E, enzovoort.</w:t>
      </w:r>
    </w:p>
    <w:p>
      <w:pPr>
        <w:numPr>
          <w:ilvl w:val="0"/>
          <w:numId w:val="1029"/>
        </w:numPr>
        <w:pStyle w:val="Compact"/>
      </w:pPr>
      <w:r>
        <w:t xml:space="preserve">Indien er een</w:t>
      </w:r>
      <w:r>
        <w:t xml:space="preserve"> </w:t>
      </w:r>
      <w:r>
        <w:t xml:space="preserve">“</w:t>
      </w:r>
      <w:r>
        <w:t xml:space="preserve">overflow</w:t>
      </w:r>
      <w:r>
        <w:t xml:space="preserve">”</w:t>
      </w:r>
      <w:r>
        <w:t xml:space="preserve"> </w:t>
      </w:r>
      <w:r>
        <w:t xml:space="preserve">is achteraan komen we uiteraard terug naar voor in het alfabet. Iedere Z wordt dus een C, iedere Y een B, enzovoort.</w:t>
      </w:r>
    </w:p>
    <w:p>
      <w:pPr>
        <w:pStyle w:val="FirstParagraph"/>
      </w:pPr>
      <w:r>
        <w:t xml:space="preserve">Het Caesarcipher wordt ook wel kortweg</w:t>
      </w:r>
      <w:r>
        <w:t xml:space="preserve"> </w:t>
      </w:r>
      <w:r>
        <w:rPr>
          <w:iCs/>
          <w:i/>
        </w:rPr>
        <w:t xml:space="preserve">Rot</w:t>
      </w:r>
      <w:r>
        <w:t xml:space="preserve"> </w:t>
      </w:r>
      <w:r>
        <w:t xml:space="preserve">genoemd, naar het woord</w:t>
      </w:r>
      <w:r>
        <w:t xml:space="preserve"> </w:t>
      </w:r>
      <w:r>
        <w:rPr>
          <w:iCs/>
          <w:i/>
        </w:rPr>
        <w:t xml:space="preserve">rotatie</w:t>
      </w:r>
      <w:r>
        <w:t xml:space="preserve">. Een cijfer erachter geeft dan aan welk de te gebruiken sleutel is. Rot4 wil dus zeggen dat alle elementen vier plaatsen opgeschoven moeten worden. Merk op dat Rot13 (ook wel</w:t>
      </w:r>
      <w:r>
        <w:t xml:space="preserve"> </w:t>
      </w:r>
      <w:r>
        <w:rPr>
          <w:iCs/>
          <w:i/>
        </w:rPr>
        <w:t xml:space="preserve">Caesaralfabet</w:t>
      </w:r>
      <w:r>
        <w:t xml:space="preserve"> </w:t>
      </w:r>
      <w:r>
        <w:t xml:space="preserve">genoemd) een speciale sleutel is. Als je namelijk twee maal na elkaar Rot13 toepast op een tekst (eerst op de plaintext, dan op de resulterende ciphertext) dan verkrijgt men terug de originele tekst.</w:t>
      </w:r>
    </w:p>
    <w:p>
      <w:pPr>
        <w:pStyle w:val="BodyText"/>
      </w:pPr>
      <w:r>
        <w:t xml:space="preserve">Uiteraard kan iedere weldenkende mens in de 21e eeuw een Caesar-encryptie bruteforcen. Het aantal mogelijk sleutels beperkt zich tot 25 mogelijkheden (sleutels 0, 26, etc. zullen resulteren in géén encryptie: je plaintext en ciphertext zullen identiek zijn) en je kan dit dus snel testen.</w:t>
      </w:r>
    </w:p>
    <w:p>
      <w:pPr>
        <w:pStyle w:val="BodyText"/>
      </w:pPr>
      <w:r>
        <w:t xml:space="preserve">Door</w:t>
      </w:r>
      <w:r>
        <w:t xml:space="preserve"> </w:t>
      </w:r>
      <w:r>
        <w:rPr>
          <w:bCs/>
          <w:b/>
        </w:rPr>
        <w:t xml:space="preserve">frequentieanalyse</w:t>
      </w:r>
      <w:r>
        <w:t xml:space="preserve"> </w:t>
      </w:r>
      <w:r>
        <w:t xml:space="preserve">op de ciphertext toe te passen kan men ook de plaintext terugvinden zonder te moeten bruteforcen. Indien de plaintext een tekst in, bijvoorbeeld, het Nederlands is, dan kunnen we gebruik maken van de statistische eigenschappen van een taal. Zo weten we dat bepaalde letters in een standaard Nederlandstalige tekst meer of minder vaak voorkomen. De letter</w:t>
      </w:r>
      <w:r>
        <w:t xml:space="preserve"> </w:t>
      </w:r>
      <w:r>
        <w:rPr>
          <w:rStyle w:val="VerbatimChar"/>
        </w:rPr>
        <w:t xml:space="preserve">e</w:t>
      </w:r>
      <w:r>
        <w:t xml:space="preserve"> </w:t>
      </w:r>
      <w:r>
        <w:t xml:space="preserve">komt bijvoorbeeld veel vaker voor dan de</w:t>
      </w:r>
      <w:r>
        <w:t xml:space="preserve"> </w:t>
      </w:r>
      <w:r>
        <w:rPr>
          <w:rStyle w:val="VerbatimChar"/>
        </w:rPr>
        <w:t xml:space="preserve">v</w:t>
      </w:r>
      <w:r>
        <w:t xml:space="preserve">. Daar iedere letter in de encryptie door een andere wordt vervangen, is het dus voldoende om te ontdekken (a.d.h.v. frequentieanalyse) welke letter(s) het meest of minst voorkomen om je zo een vermoeden te geven van de originele letter.</w:t>
      </w:r>
    </w:p>
    <w:p>
      <w:pPr>
        <w:pStyle w:val="CaptionedFigure"/>
      </w:pPr>
      <w:r>
        <w:drawing>
          <wp:inline>
            <wp:extent cx="5334000" cy="2332430"/>
            <wp:effectExtent b="0" l="0" r="0" t="0"/>
            <wp:docPr descr="De frequentie-analyse van een typisch Nederlandstalige tekst. Merk op dat de letterscore bij het bordspel Scrabble omgekeerd evenredig is met de frequentie dat de letter gemiddeld voorkomt. Dit verklaar ook waarom er per taal een eigen Scrabble-editie bestaat met eigen letterscores (Bron: Wikipedia)." title="" id="156" name="Picture"/>
            <a:graphic>
              <a:graphicData uri="http://schemas.openxmlformats.org/drawingml/2006/picture">
                <pic:pic>
                  <pic:nvPicPr>
                    <pic:cNvPr descr="crypto/freqNL.jpg" id="157" name="Picture"/>
                    <pic:cNvPicPr>
                      <a:picLocks noChangeArrowheads="1" noChangeAspect="1"/>
                    </pic:cNvPicPr>
                  </pic:nvPicPr>
                  <pic:blipFill>
                    <a:blip r:embed="rId155"/>
                    <a:stretch>
                      <a:fillRect/>
                    </a:stretch>
                  </pic:blipFill>
                  <pic:spPr bwMode="auto">
                    <a:xfrm>
                      <a:off x="0" y="0"/>
                      <a:ext cx="5334000" cy="2332430"/>
                    </a:xfrm>
                    <a:prstGeom prst="rect">
                      <a:avLst/>
                    </a:prstGeom>
                    <a:noFill/>
                    <a:ln w="9525">
                      <a:noFill/>
                      <a:headEnd/>
                      <a:tailEnd/>
                    </a:ln>
                  </pic:spPr>
                </pic:pic>
              </a:graphicData>
            </a:graphic>
          </wp:inline>
        </w:drawing>
      </w:r>
    </w:p>
    <w:p>
      <w:pPr>
        <w:pStyle w:val="ImageCaption"/>
      </w:pPr>
      <w:r>
        <w:t xml:space="preserve">De frequentie-analyse van een typisch Nederlandstalige tekst. Merk op dat de letterscore bij het bordspel Scrabble omgekeerd evenredig is met de frequentie dat de letter gemiddeld voorkomt. Dit verklaar ook waarom er per taal een eigen Scrabble-editie bestaat met eigen letterscores (Bron: Wikipedia).</w:t>
      </w:r>
    </w:p>
    <w:p>
      <w:pPr>
        <w:pStyle w:val="BodyText"/>
      </w:pPr>
      <w:r>
        <w:t xml:space="preserve">Dit verklaart ook waarom je best je te encrypteren berichten zo kort mogelijk houdt. Hoe minder tekens, hoe minder frequentieanalyse zal werken. Een andere veelgebruikte fout (in klassiekere encryptie) was dat de verzender bijvoorbeeld voorspelbare tekst ging encrypteren. Als je weet dat de verzender altijd begint met</w:t>
      </w:r>
      <w:r>
        <w:t xml:space="preserve"> </w:t>
      </w:r>
      <w:r>
        <w:t xml:space="preserve">“</w:t>
      </w:r>
      <w:r>
        <w:t xml:space="preserve">Geachte</w:t>
      </w:r>
      <w:r>
        <w:t xml:space="preserve">”</w:t>
      </w:r>
      <w:r>
        <w:t xml:space="preserve"> </w:t>
      </w:r>
      <w:r>
        <w:t xml:space="preserve">in z’n berichten, dan is de kans groot dat de eerste 7 tekens in de ciphertext deze plaintext voorstellen.</w:t>
      </w:r>
    </w:p>
    <w:p>
      <w:pPr>
        <w:pStyle w:val="BodyText"/>
      </w:pPr>
      <w:r>
        <w:t xml:space="preserve">Het principe van Caesar-encryptie, de substitutie, blijft echter overeind staan en zal je nog zien terugkomen in de komende algoritmes.</w:t>
      </w:r>
    </w:p>
    <w:bookmarkStart w:id="158" w:name="over-de-modulo-operator"/>
    <w:p>
      <w:pPr>
        <w:pStyle w:val="Heading4"/>
      </w:pPr>
      <w:r>
        <w:rPr>
          <w:rStyle w:val="SectionNumber"/>
        </w:rPr>
        <w:t xml:space="preserve">4.3.1.1</w:t>
      </w:r>
      <w:r>
        <w:tab/>
      </w:r>
      <w:r>
        <w:t xml:space="preserve">Over de modulo operator</w:t>
      </w:r>
    </w:p>
    <w:p>
      <w:pPr>
        <w:pStyle w:val="FirstParagraph"/>
      </w:pPr>
      <w:r>
        <w:t xml:space="preserve">De modulo operator (%) is nuttig bij substitutie-algoritmes zoals bij Caesar encryptie. De modulo operator geeft de rest weer wanneer de linkse door de rechtse operator zouden delen. 19%5 geeft dus 4 als resultaat.</w:t>
      </w:r>
    </w:p>
    <w:p>
      <w:pPr>
        <w:pStyle w:val="BodyText"/>
      </w:pPr>
      <w:r>
        <w:t xml:space="preserve">Je kan de operator gebruiken om snel te weten wat de waarde van een teken wordt bij Caesar-encryptie als volgt:</w:t>
      </w:r>
    </w:p>
    <w:p>
      <w:pPr>
        <w:pStyle w:val="BodyText"/>
      </w:pPr>
      <w:r>
        <w:rPr>
          <w:rStyle w:val="VerbatimChar"/>
        </w:rPr>
        <w:t xml:space="preserve">(teken + sleutel) % alfabetLengte =&gt; nieuw teken</w:t>
      </w:r>
    </w:p>
    <w:p>
      <w:pPr>
        <w:pStyle w:val="BodyText"/>
      </w:pPr>
      <w:r>
        <w:t xml:space="preserve">De alfabetLengte is 26 bij Caesar-encryptie, namelijk alle letters van A tot en met Z.</w:t>
      </w:r>
    </w:p>
    <w:p>
      <w:pPr>
        <w:pStyle w:val="BodyText"/>
      </w:pPr>
      <w:r>
        <w:t xml:space="preserve">Als je dus een sleutel hebt met waarde 7 en je wilt weten wat de waarde van</w:t>
      </w:r>
      <w:r>
        <w:t xml:space="preserve"> </w:t>
      </w:r>
      <w:r>
        <w:rPr>
          <w:rStyle w:val="VerbatimChar"/>
        </w:rPr>
        <w:t xml:space="preserve">Y</w:t>
      </w:r>
      <w:r>
        <w:t xml:space="preserve"> </w:t>
      </w:r>
      <w:r>
        <w:t xml:space="preserve">(element 24, daar we vanaf 0 tellen) wordt dan schrijf je:</w:t>
      </w:r>
    </w:p>
    <w:p>
      <w:pPr>
        <w:pStyle w:val="BodyText"/>
      </w:pPr>
      <w:r>
        <w:rPr>
          <w:rStyle w:val="VerbatimChar"/>
        </w:rPr>
        <w:t xml:space="preserve">(24 + 7) % 26 =&gt; 5</w:t>
      </w:r>
    </w:p>
    <w:p>
      <w:pPr>
        <w:pStyle w:val="BodyText"/>
      </w:pPr>
      <w:r>
        <w:t xml:space="preserve">Dit zal dus 5 worden, oftewel een</w:t>
      </w:r>
      <w:r>
        <w:t xml:space="preserve"> </w:t>
      </w:r>
      <w:r>
        <w:rPr>
          <w:rStyle w:val="VerbatimChar"/>
        </w:rPr>
        <w:t xml:space="preserve">F</w:t>
      </w:r>
      <w:r>
        <w:t xml:space="preserve">.</w:t>
      </w:r>
    </w:p>
    <w:bookmarkEnd w:id="158"/>
    <w:bookmarkEnd w:id="159"/>
    <w:bookmarkStart w:id="169" w:name="transpositie-scytale-encryptie"/>
    <w:p>
      <w:pPr>
        <w:pStyle w:val="Heading3"/>
      </w:pPr>
      <w:r>
        <w:rPr>
          <w:rStyle w:val="SectionNumber"/>
        </w:rPr>
        <w:t xml:space="preserve">4.3.2</w:t>
      </w:r>
      <w:r>
        <w:tab/>
      </w:r>
      <w:r>
        <w:t xml:space="preserve">Transpositie: scytale encryptie</w:t>
      </w:r>
    </w:p>
    <w:p>
      <w:pPr>
        <w:pStyle w:val="FirstParagraph"/>
      </w:pPr>
      <w:r>
        <w:t xml:space="preserve">Bij transpositie-algoritmen gaan we de positie van de karakters veranderen. De sleutel kan hierbij bepalen op welke manier dit moet gebeuren. De Oude Grieken gebruikten een zogenaamde scytale om aan transpositie-encryptie te doen. Een scytale was een lange stok bestaande uit drie of meerdere lange zijden. De boodschap werd op een lang lint geschreven en dit lint werd dan over de scytale gedraaid. De sleutel gaf aan uit hoeveel vlakken de te gebruiken scytale moest bestaan. Ieder volgend karakter van de plaintext (op het lint) kwam op een andere zijde te liggen. Vervolgens werden alle letters op één zijde achter elkaar gezet, en dit werd herhaald voor iedere zijde: dit werd de ciphertext die werd doorgestuurd.</w:t>
      </w:r>
    </w:p>
    <w:p>
      <w:pPr>
        <w:pStyle w:val="BodyText"/>
      </w:pPr>
      <w:r>
        <w:t xml:space="preserve">Om nu de ciphertext te decrypteren werd een onbeschreven lint over de juiste scytale gelegd. Vervolgens werd de verkregen ciphertext op dit lint, zijde per zijde, overgeschreven. Als de ontvanger dan het lint ontrolde kreeg hij terug de originele tekst te zien.</w:t>
      </w:r>
    </w:p>
    <w:p>
      <w:pPr>
        <w:pStyle w:val="CaptionedFigure"/>
      </w:pPr>
      <w:r>
        <w:drawing>
          <wp:inline>
            <wp:extent cx="5334000" cy="3048497"/>
            <wp:effectExtent b="0" l="0" r="0" t="0"/>
            <wp:docPr descr="Een authentieke scytale (Bron: Wikipedia)." title="" id="161" name="Picture"/>
            <a:graphic>
              <a:graphicData uri="http://schemas.openxmlformats.org/drawingml/2006/picture">
                <pic:pic>
                  <pic:nvPicPr>
                    <pic:cNvPr descr="crypto/skytale.png" id="162" name="Picture"/>
                    <pic:cNvPicPr>
                      <a:picLocks noChangeArrowheads="1" noChangeAspect="1"/>
                    </pic:cNvPicPr>
                  </pic:nvPicPr>
                  <pic:blipFill>
                    <a:blip r:embed="rId160"/>
                    <a:stretch>
                      <a:fillRect/>
                    </a:stretch>
                  </pic:blipFill>
                  <pic:spPr bwMode="auto">
                    <a:xfrm>
                      <a:off x="0" y="0"/>
                      <a:ext cx="5334000" cy="3048497"/>
                    </a:xfrm>
                    <a:prstGeom prst="rect">
                      <a:avLst/>
                    </a:prstGeom>
                    <a:noFill/>
                    <a:ln w="9525">
                      <a:noFill/>
                      <a:headEnd/>
                      <a:tailEnd/>
                    </a:ln>
                  </pic:spPr>
                </pic:pic>
              </a:graphicData>
            </a:graphic>
          </wp:inline>
        </w:drawing>
      </w:r>
    </w:p>
    <w:p>
      <w:pPr>
        <w:pStyle w:val="ImageCaption"/>
      </w:pPr>
      <w:r>
        <w:t xml:space="preserve">Een authentieke scytale (Bron: Wikipedia).</w:t>
      </w:r>
    </w:p>
    <w:p>
      <w:pPr>
        <w:pStyle w:val="BodyText"/>
      </w:pPr>
      <w:r>
        <w:t xml:space="preserve">Stel dat we de tekst</w:t>
      </w:r>
      <w:r>
        <w:t xml:space="preserve"> </w:t>
      </w:r>
      <w:r>
        <w:t xml:space="preserve">“</w:t>
      </w:r>
      <w:r>
        <w:t xml:space="preserve">De perzen komen er nu aan</w:t>
      </w:r>
      <w:r>
        <w:t xml:space="preserve">”</w:t>
      </w:r>
      <w:r>
        <w:t xml:space="preserve"> </w:t>
      </w:r>
      <w:r>
        <w:t xml:space="preserve">(bron: wikipedia) over een scytale met vier zijden wikkelen, dan krijgen we:</w:t>
      </w:r>
    </w:p>
    <w:p>
      <w:pPr>
        <w:pStyle w:val="CaptionedFigure"/>
      </w:pPr>
      <w:r>
        <w:drawing>
          <wp:inline>
            <wp:extent cx="5334000" cy="4619625"/>
            <wp:effectExtent b="0" l="0" r="0" t="0"/>
            <wp:docPr descr="Tijd om de 300 in te roepen!" title="" id="164" name="Picture"/>
            <a:graphic>
              <a:graphicData uri="http://schemas.openxmlformats.org/drawingml/2006/picture">
                <pic:pic>
                  <pic:nvPicPr>
                    <pic:cNvPr descr="crypto/skypre.png" id="165" name="Picture"/>
                    <pic:cNvPicPr>
                      <a:picLocks noChangeArrowheads="1" noChangeAspect="1"/>
                    </pic:cNvPicPr>
                  </pic:nvPicPr>
                  <pic:blipFill>
                    <a:blip r:embed="rId163"/>
                    <a:stretch>
                      <a:fillRect/>
                    </a:stretch>
                  </pic:blipFill>
                  <pic:spPr bwMode="auto">
                    <a:xfrm>
                      <a:off x="0" y="0"/>
                      <a:ext cx="5334000" cy="4619625"/>
                    </a:xfrm>
                    <a:prstGeom prst="rect">
                      <a:avLst/>
                    </a:prstGeom>
                    <a:noFill/>
                    <a:ln w="9525">
                      <a:noFill/>
                      <a:headEnd/>
                      <a:tailEnd/>
                    </a:ln>
                  </pic:spPr>
                </pic:pic>
              </a:graphicData>
            </a:graphic>
          </wp:inline>
        </w:drawing>
      </w:r>
    </w:p>
    <w:p>
      <w:pPr>
        <w:pStyle w:val="ImageCaption"/>
      </w:pPr>
      <w:r>
        <w:t xml:space="preserve">Tijd om de 300 in te roepen!</w:t>
      </w:r>
    </w:p>
    <w:p>
      <w:pPr>
        <w:pStyle w:val="BodyText"/>
      </w:pPr>
      <w:r>
        <w:t xml:space="preserve">De ciphertext die we vervolgens versturen (wanneer we het lint afwikkelen) wordt:</w:t>
      </w:r>
    </w:p>
    <w:p>
      <w:pPr>
        <w:pStyle w:val="CaptionedFigure"/>
      </w:pPr>
      <w:r>
        <w:drawing>
          <wp:inline>
            <wp:extent cx="5334000" cy="1348153"/>
            <wp:effectExtent b="0" l="0" r="0" t="0"/>
            <wp:docPr descr="Dit gaat Xerxes nooit kunnen lezen…Zeker niet omdat de Nederlandse taal toen nog niet bestond. Muhahahaha!" title="" id="167" name="Picture"/>
            <a:graphic>
              <a:graphicData uri="http://schemas.openxmlformats.org/drawingml/2006/picture">
                <pic:pic>
                  <pic:nvPicPr>
                    <pic:cNvPr descr="crypto/skyna.png" id="168" name="Picture"/>
                    <pic:cNvPicPr>
                      <a:picLocks noChangeArrowheads="1" noChangeAspect="1"/>
                    </pic:cNvPicPr>
                  </pic:nvPicPr>
                  <pic:blipFill>
                    <a:blip r:embed="rId166"/>
                    <a:stretch>
                      <a:fillRect/>
                    </a:stretch>
                  </pic:blipFill>
                  <pic:spPr bwMode="auto">
                    <a:xfrm>
                      <a:off x="0" y="0"/>
                      <a:ext cx="5334000" cy="1348153"/>
                    </a:xfrm>
                    <a:prstGeom prst="rect">
                      <a:avLst/>
                    </a:prstGeom>
                    <a:noFill/>
                    <a:ln w="9525">
                      <a:noFill/>
                      <a:headEnd/>
                      <a:tailEnd/>
                    </a:ln>
                  </pic:spPr>
                </pic:pic>
              </a:graphicData>
            </a:graphic>
          </wp:inline>
        </w:drawing>
      </w:r>
    </w:p>
    <w:p>
      <w:pPr>
        <w:pStyle w:val="ImageCaption"/>
      </w:pPr>
      <w:r>
        <w:t xml:space="preserve">Dit gaat Xerxes nooit kunnen lezen…Zeker niet omdat de Nederlandse taal toen nog niet bestond. Muhahahaha!</w:t>
      </w:r>
    </w:p>
    <w:p>
      <w:pPr>
        <w:pStyle w:val="BodyText"/>
      </w:pPr>
      <w:r>
        <w:t xml:space="preserve">Uiteraard zijn er tal van varianten mogelijk om transpositie te doen. Eerst kan je beslissen om je plaintext in een bepaalde vorm te plaatsen: bijvoorbeeld in tien kolommen. Vervolgens kan je dan, gebaseerd op de sleutel, beslissen in welke volgorde je de kolommen achter elkaar plaatst om de originele tekst te krijgen. Dit is een zogenaamd</w:t>
      </w:r>
      <w:r>
        <w:t xml:space="preserve"> </w:t>
      </w:r>
      <w:r>
        <w:rPr>
          <w:iCs/>
          <w:i/>
        </w:rPr>
        <w:t xml:space="preserve">route cipher</w:t>
      </w:r>
      <w:r>
        <w:t xml:space="preserve"> </w:t>
      </w:r>
      <w:r>
        <w:t xml:space="preserve">wat onder andere werd gebruikt tijdens de Amerikaanse Burgeroorlog.</w:t>
      </w:r>
    </w:p>
    <w:bookmarkEnd w:id="169"/>
    <w:bookmarkStart w:id="173" w:name="combinatie"/>
    <w:p>
      <w:pPr>
        <w:pStyle w:val="Heading3"/>
      </w:pPr>
      <w:r>
        <w:rPr>
          <w:rStyle w:val="SectionNumber"/>
        </w:rPr>
        <w:t xml:space="preserve">4.3.3</w:t>
      </w:r>
      <w:r>
        <w:tab/>
      </w:r>
      <w:r>
        <w:t xml:space="preserve">Combinatie</w:t>
      </w:r>
    </w:p>
    <w:p>
      <w:pPr>
        <w:pStyle w:val="FirstParagraph"/>
      </w:pPr>
      <w:r>
        <w:t xml:space="preserve">Het spreekt voor zich dat een combinatie van een transpositiecipher en een substitutiecipher je encryptie nog versterkt. Veel moderne algoritmen kunnen nog steeds herleid worden tot een sequentie van meerdere basisvormen na elkaar.</w:t>
      </w:r>
    </w:p>
    <w:p>
      <w:pPr>
        <w:pStyle w:val="BodyText"/>
      </w:pPr>
      <w:r>
        <w:t xml:space="preserve">De</w:t>
      </w:r>
      <w:r>
        <w:t xml:space="preserve"> </w:t>
      </w:r>
      <w:r>
        <w:rPr>
          <w:bCs/>
          <w:b/>
        </w:rPr>
        <w:t xml:space="preserve">Advanced Encryption Standard (AES)</w:t>
      </w:r>
      <w:r>
        <w:t xml:space="preserve"> </w:t>
      </w:r>
      <w:r>
        <w:t xml:space="preserve">is in de 21e eeuw zo’n beetje de de facto standaard als het aankomt op symmetrische encryptie (d.w.z. encryptie waar maar één sleutel voor nodig is, verder meer hierover). Als we echter eens het algoritme opengooien en een enkele</w:t>
      </w:r>
      <w:r>
        <w:t xml:space="preserve"> </w:t>
      </w:r>
      <w:r>
        <w:rPr>
          <w:iCs/>
          <w:i/>
        </w:rPr>
        <w:t xml:space="preserve">encryption round</w:t>
      </w:r>
      <w:r>
        <w:t xml:space="preserve"> </w:t>
      </w:r>
      <w:r>
        <w:t xml:space="preserve">bekijken (AES bestaat uit een sequentie van deze rondes) dan zien we dat de bits die bovenaan binnenkomen (</w:t>
      </w:r>
      <w:r>
        <w:rPr>
          <w:iCs/>
          <w:i/>
        </w:rPr>
        <w:t xml:space="preserve">state</w:t>
      </w:r>
      <w:r>
        <w:t xml:space="preserve">) vervolgens een combinatie van substituties (</w:t>
      </w:r>
      <w:r>
        <w:rPr>
          <w:iCs/>
          <w:i/>
        </w:rPr>
        <w:t xml:space="preserve">sub</w:t>
      </w:r>
      <w:r>
        <w:t xml:space="preserve">) en transposities (</w:t>
      </w:r>
      <w:r>
        <w:rPr>
          <w:iCs/>
          <w:i/>
        </w:rPr>
        <w:t xml:space="preserve">mixcolumns</w:t>
      </w:r>
      <w:r>
        <w:t xml:space="preserve"> </w:t>
      </w:r>
      <w:r>
        <w:t xml:space="preserve">en</w:t>
      </w:r>
      <w:r>
        <w:t xml:space="preserve"> </w:t>
      </w:r>
      <w:r>
        <w:rPr>
          <w:iCs/>
          <w:i/>
        </w:rPr>
        <w:t xml:space="preserve">shiftrows</w:t>
      </w:r>
      <w:r>
        <w:t xml:space="preserve">) ondergaan.</w:t>
      </w:r>
    </w:p>
    <w:p>
      <w:pPr>
        <w:pStyle w:val="CaptionedFigure"/>
      </w:pPr>
      <w:r>
        <w:drawing>
          <wp:inline>
            <wp:extent cx="5334000" cy="4115573"/>
            <wp:effectExtent b="0" l="0" r="0" t="0"/>
            <wp:docPr descr="Bron Wikipedia." title="" id="171" name="Picture"/>
            <a:graphic>
              <a:graphicData uri="http://schemas.openxmlformats.org/drawingml/2006/picture">
                <pic:pic>
                  <pic:nvPicPr>
                    <pic:cNvPr descr="crypto/aesprev.png" id="172" name="Picture"/>
                    <pic:cNvPicPr>
                      <a:picLocks noChangeArrowheads="1" noChangeAspect="1"/>
                    </pic:cNvPicPr>
                  </pic:nvPicPr>
                  <pic:blipFill>
                    <a:blip r:embed="rId170"/>
                    <a:stretch>
                      <a:fillRect/>
                    </a:stretch>
                  </pic:blipFill>
                  <pic:spPr bwMode="auto">
                    <a:xfrm>
                      <a:off x="0" y="0"/>
                      <a:ext cx="5334000" cy="4115573"/>
                    </a:xfrm>
                    <a:prstGeom prst="rect">
                      <a:avLst/>
                    </a:prstGeom>
                    <a:noFill/>
                    <a:ln w="9525">
                      <a:noFill/>
                      <a:headEnd/>
                      <a:tailEnd/>
                    </a:ln>
                  </pic:spPr>
                </pic:pic>
              </a:graphicData>
            </a:graphic>
          </wp:inline>
        </w:drawing>
      </w:r>
    </w:p>
    <w:p>
      <w:pPr>
        <w:pStyle w:val="ImageCaption"/>
      </w:pPr>
      <w:r>
        <w:t xml:space="preserve">Bron Wikipedia.</w:t>
      </w:r>
    </w:p>
    <w:p>
      <w:pPr>
        <w:pStyle w:val="BodyText"/>
      </w:pPr>
      <w:r>
        <w:t xml:space="preserve">We gaan AES nog terug zien opduiken wanneer we gaan bekijken hoe draadloze netwerken worden beveiligd. Als Belg mogen we trouwens erg fier zijn op deze wereldwijd gebruikte Amerikaanse standaard. Je zal later ontdekken waarom dat zo is!</w:t>
      </w:r>
    </w:p>
    <w:p>
      <w:pPr>
        <w:pStyle w:val="BodyText"/>
      </w:pPr>
      <w:r>
        <w:t xml:space="preserve">Doel van dit hoofdstuk is ook aantonen dat je geen wiskundig wondertalent moet zijn om de basisconcepten van cryptografie te begrijpen. Hier en daar neem ik wat vrijheden om bepaalde stappen te vereenvoudigen, maar de essentie van de algoritmen blijft wel bewaard en daarmee, hopelijk, ook de eenvoud (en dus elegantie) ervan.</w:t>
      </w:r>
    </w:p>
    <w:bookmarkEnd w:id="173"/>
    <w:bookmarkEnd w:id="174"/>
    <w:bookmarkStart w:id="184" w:name="cryptanalyse"/>
    <w:p>
      <w:pPr>
        <w:pStyle w:val="Heading2"/>
      </w:pPr>
      <w:r>
        <w:rPr>
          <w:rStyle w:val="SectionNumber"/>
        </w:rPr>
        <w:t xml:space="preserve">4.4</w:t>
      </w:r>
      <w:r>
        <w:tab/>
      </w:r>
      <w:r>
        <w:t xml:space="preserve">Cryptanalyse</w:t>
      </w:r>
    </w:p>
    <w:p>
      <w:pPr>
        <w:pStyle w:val="FirstParagraph"/>
      </w:pPr>
      <w:r>
        <w:t xml:space="preserve">De term cryptanalyse is nu al enkele keren gevallen: de wereld van de cryptologie bestaat uit twee delen, die elkaars tegengestelden zijn:</w:t>
      </w:r>
    </w:p>
    <w:p>
      <w:pPr>
        <w:numPr>
          <w:ilvl w:val="0"/>
          <w:numId w:val="1030"/>
        </w:numPr>
        <w:pStyle w:val="Compact"/>
      </w:pPr>
      <w:r>
        <w:rPr>
          <w:bCs/>
          <w:b/>
        </w:rPr>
        <w:t xml:space="preserve">Cryptografie</w:t>
      </w:r>
      <w:r>
        <w:t xml:space="preserve">: de wetenschap van het versleutelen van informatie.</w:t>
      </w:r>
    </w:p>
    <w:p>
      <w:pPr>
        <w:numPr>
          <w:ilvl w:val="0"/>
          <w:numId w:val="1030"/>
        </w:numPr>
        <w:pStyle w:val="Compact"/>
      </w:pPr>
      <w:r>
        <w:rPr>
          <w:bCs/>
          <w:b/>
        </w:rPr>
        <w:t xml:space="preserve">Cryptanalyse</w:t>
      </w:r>
      <w:r>
        <w:t xml:space="preserve">: de wetenschap van het ontcijferen van versleutelde informatie, zonder kennis van de gebruikte sleutel.</w:t>
      </w:r>
    </w:p>
    <w:p>
      <w:pPr>
        <w:pStyle w:val="FirstParagraph"/>
      </w:pPr>
      <w:r>
        <w:t xml:space="preserve">We gaan in dit boek niet te veel tijd aan de wondere wereld van cryptanalyse spenderen, daar dit ons te ver zou brengen. We vatten echter even de belangrijkste concepten hier samen.</w:t>
      </w:r>
    </w:p>
    <w:bookmarkStart w:id="179" w:name="sleutellengtes-en-bruteforcen"/>
    <w:p>
      <w:pPr>
        <w:pStyle w:val="Heading3"/>
      </w:pPr>
      <w:r>
        <w:rPr>
          <w:rStyle w:val="SectionNumber"/>
        </w:rPr>
        <w:t xml:space="preserve">4.4.1</w:t>
      </w:r>
      <w:r>
        <w:tab/>
      </w:r>
      <w:r>
        <w:t xml:space="preserve">Sleutellengtes en bruteforcen</w:t>
      </w:r>
    </w:p>
    <w:p>
      <w:pPr>
        <w:pStyle w:val="FirstParagraph"/>
      </w:pPr>
      <w:r>
        <w:t xml:space="preserve">De term</w:t>
      </w:r>
      <w:r>
        <w:t xml:space="preserve"> </w:t>
      </w:r>
      <w:r>
        <w:rPr>
          <w:iCs/>
          <w:i/>
        </w:rPr>
        <w:t xml:space="preserve">bruteforce</w:t>
      </w:r>
      <w:r>
        <w:t xml:space="preserve"> </w:t>
      </w:r>
      <w:r>
        <w:t xml:space="preserve">dekt de lading goed. Letterlijk vertaald wordt het: met brute kracht forceren. Kortom, je gebruikt het wanneer je niet weet wat doen tijdens de cryptanalyse en gewoonweg de minst efficiënte manier mogelijk zal toepassen, maar waarvan wel geweten is dat ze altijd zal werken. Namelijk iedere mogelijke sleutel testen die het cipher toelaat.</w:t>
      </w:r>
    </w:p>
    <w:p>
      <w:pPr>
        <w:pStyle w:val="BodyText"/>
      </w:pPr>
      <w:r>
        <w:t xml:space="preserve">Zoals je je kan inbeelden is de sleutellengte evenredig met de tijd die cryptanalysten nodig hebben om je sleutel te bruteforcen. De maximale tijd die nodig is alle sleutels van een bepaalde lengte te berekenen kan je als volgt vinden:</w:t>
      </w:r>
    </w:p>
    <w:p>
      <w:pPr>
        <w:pStyle w:val="BodyText"/>
      </w:pPr>
      <m:oMath>
        <m:r>
          <m:t>M</m:t>
        </m:r>
        <m:r>
          <m:t>a</m:t>
        </m:r>
        <m:r>
          <m:t>x</m:t>
        </m:r>
        <m:r>
          <m:t>i</m:t>
        </m:r>
        <m:r>
          <m:t>m</m:t>
        </m:r>
        <m:r>
          <m:t>a</m:t>
        </m:r>
        <m:r>
          <m:t>l</m:t>
        </m:r>
        <m:r>
          <m:t>e</m:t>
        </m:r>
        <m:r>
          <m:t>T</m:t>
        </m:r>
        <m:r>
          <m:t>i</m:t>
        </m:r>
        <m:r>
          <m:t>j</m:t>
        </m:r>
        <m:r>
          <m:t>d</m:t>
        </m:r>
        <m:r>
          <m:rPr>
            <m:sty m:val="p"/>
          </m:rPr>
          <m:t>=</m:t>
        </m:r>
        <m:f>
          <m:fPr>
            <m:type m:val="bar"/>
          </m:fPr>
          <m:num>
            <m:r>
              <m:t>A</m:t>
            </m:r>
            <m:r>
              <m:t>a</m:t>
            </m:r>
            <m:r>
              <m:t>n</m:t>
            </m:r>
            <m:r>
              <m:t>t</m:t>
            </m:r>
            <m:r>
              <m:t>a</m:t>
            </m:r>
            <m:r>
              <m:t>l</m:t>
            </m:r>
            <m:r>
              <m:t>M</m:t>
            </m:r>
            <m:r>
              <m:t>o</m:t>
            </m:r>
            <m:r>
              <m:t>g</m:t>
            </m:r>
            <m:r>
              <m:t>e</m:t>
            </m:r>
            <m:r>
              <m:t>l</m:t>
            </m:r>
            <m:r>
              <m:t>i</m:t>
            </m:r>
            <m:r>
              <m:t>j</m:t>
            </m:r>
            <m:r>
              <m:t>k</m:t>
            </m:r>
            <m:r>
              <m:t>e</m:t>
            </m:r>
            <m:r>
              <m:t>T</m:t>
            </m:r>
            <m:r>
              <m:t>e</m:t>
            </m:r>
            <m:r>
              <m:t>k</m:t>
            </m:r>
            <m:r>
              <m:t>e</m:t>
            </m:r>
            <m:r>
              <m:t>n</m:t>
            </m:r>
            <m:sSup>
              <m:e>
                <m:r>
                  <m:t>s</m:t>
                </m:r>
              </m:e>
              <m:sup>
                <m:r>
                  <m:t>S</m:t>
                </m:r>
                <m:r>
                  <m:t>l</m:t>
                </m:r>
                <m:r>
                  <m:t>e</m:t>
                </m:r>
                <m:r>
                  <m:t>u</m:t>
                </m:r>
                <m:r>
                  <m:t>t</m:t>
                </m:r>
                <m:r>
                  <m:t>e</m:t>
                </m:r>
                <m:r>
                  <m:t>l</m:t>
                </m:r>
                <m:r>
                  <m:t>L</m:t>
                </m:r>
                <m:r>
                  <m:t>e</m:t>
                </m:r>
                <m:r>
                  <m:t>n</m:t>
                </m:r>
                <m:r>
                  <m:t>g</m:t>
                </m:r>
                <m:r>
                  <m:t>t</m:t>
                </m:r>
                <m:r>
                  <m:t>e</m:t>
                </m:r>
              </m:sup>
            </m:sSup>
          </m:num>
          <m:den>
            <m:r>
              <m:t>p</m:t>
            </m:r>
            <m:r>
              <m:t>o</m:t>
            </m:r>
            <m:r>
              <m:t>g</m:t>
            </m:r>
            <m:r>
              <m:t>i</m:t>
            </m:r>
            <m:r>
              <m:t>n</m:t>
            </m:r>
            <m:r>
              <m:t>g</m:t>
            </m:r>
            <m:r>
              <m:t>e</m:t>
            </m:r>
            <m:r>
              <m:t>n</m:t>
            </m:r>
            <m:r>
              <m:rPr>
                <m:sty m:val="p"/>
              </m:rPr>
              <m:t>/</m:t>
            </m:r>
            <m:r>
              <m:t>s</m:t>
            </m:r>
            <m:r>
              <m:t>e</m:t>
            </m:r>
            <m:r>
              <m:t>c</m:t>
            </m:r>
            <m:r>
              <m:t>o</m:t>
            </m:r>
            <m:r>
              <m:t>n</m:t>
            </m:r>
            <m:r>
              <m:t>d</m:t>
            </m:r>
            <m:r>
              <m:t>e</m:t>
            </m:r>
          </m:den>
        </m:f>
      </m:oMath>
    </w:p>
    <w:bookmarkStart w:id="176" w:name="een-bruteforce-getalvoorbeeld"/>
    <w:p>
      <w:pPr>
        <w:pStyle w:val="Heading4"/>
      </w:pPr>
      <w:r>
        <w:rPr>
          <w:rStyle w:val="SectionNumber"/>
        </w:rPr>
        <w:t xml:space="preserve">4.4.1.1</w:t>
      </w:r>
      <w:r>
        <w:tab/>
      </w:r>
      <w:r>
        <w:t xml:space="preserve">Een bruteforce getalvoorbeeld</w:t>
      </w:r>
    </w:p>
    <w:p>
      <w:pPr>
        <w:pStyle w:val="FirstParagraph"/>
      </w:pPr>
      <w:r>
        <w:t xml:space="preserve">Een sleutel (of paswoord) bestaat uit 8 tekens, enkel kleine letters van a tot en met z zijn toegestaan. De berekeningen worden op een GeForce GTX 1080 gedaan die ongeveer 30 miljoen pogingen per seconde kan doen. We krijgen dan:</w:t>
      </w:r>
    </w:p>
    <w:p>
      <w:pPr>
        <w:pStyle w:val="BodyText"/>
      </w:pPr>
      <m:oMath>
        <m:r>
          <m:t>M</m:t>
        </m:r>
        <m:r>
          <m:t>a</m:t>
        </m:r>
        <m:r>
          <m:t>x</m:t>
        </m:r>
        <m:r>
          <m:t>i</m:t>
        </m:r>
        <m:r>
          <m:t>m</m:t>
        </m:r>
        <m:r>
          <m:t>a</m:t>
        </m:r>
        <m:r>
          <m:t>l</m:t>
        </m:r>
        <m:r>
          <m:t>e</m:t>
        </m:r>
        <m:r>
          <m:t>T</m:t>
        </m:r>
        <m:r>
          <m:t>i</m:t>
        </m:r>
        <m:r>
          <m:t>j</m:t>
        </m:r>
        <m:r>
          <m:t>d</m:t>
        </m:r>
        <m:r>
          <m:rPr>
            <m:sty m:val="p"/>
          </m:rPr>
          <m:t>=</m:t>
        </m:r>
        <m:f>
          <m:fPr>
            <m:type m:val="bar"/>
          </m:fPr>
          <m:num>
            <m:sSup>
              <m:e>
                <m:r>
                  <m:t>26</m:t>
                </m:r>
              </m:e>
              <m:sup>
                <m:r>
                  <m:t>8</m:t>
                </m:r>
              </m:sup>
            </m:sSup>
          </m:num>
          <m:den>
            <m:r>
              <m:t>30000000</m:t>
            </m:r>
          </m:den>
        </m:f>
      </m:oMath>
    </w:p>
    <w:p>
      <w:pPr>
        <w:pStyle w:val="BodyText"/>
      </w:pPr>
      <w:r>
        <w:t xml:space="preserve">Oftewel ongeveer 6960 seconden, wat neerkomt op ongeveer 1,9 uur tijd benodigd om alle mogelijke sleutels te testen (herinner je eraan dat deze tijd gehalveerd moet worden om te weten hoe lang het gemiddeld zal duren om de juiste sleutel terug te vinden.</w:t>
      </w:r>
    </w:p>
    <w:p>
      <w:pPr>
        <w:pStyle w:val="BodyText"/>
      </w:pPr>
      <w:r>
        <w:t xml:space="preserve">Volgende tabel (</w:t>
      </w:r>
      <w:hyperlink r:id="rId175">
        <w:r>
          <w:rPr>
            <w:rStyle w:val="Hyperlink"/>
          </w:rPr>
          <w:t xml:space="preserve">bron</w:t>
        </w:r>
      </w:hyperlink>
      <w:r>
        <w:t xml:space="preserve">) toont nog voorbeelden waarbij telkens dezelfde GeForce 1080 GTX kaart werd gebruikt. Het getal tussen haakjes geeft aan hoeveel mogelijke tekens er in dit type mogelijk zijn: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 tekens</w:t>
            </w:r>
          </w:p>
        </w:tc>
        <w:tc>
          <w:tcPr/>
          <w:p>
            <w:pPr>
              <w:pStyle w:val="Compact"/>
              <w:jc w:val="left"/>
            </w:pPr>
            <w:r>
              <w:t xml:space="preserve">enkel nummers (10)</w:t>
            </w:r>
          </w:p>
        </w:tc>
        <w:tc>
          <w:tcPr/>
          <w:p>
            <w:pPr>
              <w:pStyle w:val="Compact"/>
              <w:jc w:val="left"/>
            </w:pPr>
            <w:r>
              <w:t xml:space="preserve">kleine letters (26)</w:t>
            </w:r>
          </w:p>
        </w:tc>
        <w:tc>
          <w:tcPr/>
          <w:p>
            <w:pPr>
              <w:pStyle w:val="Compact"/>
              <w:jc w:val="left"/>
            </w:pPr>
            <w:r>
              <w:t xml:space="preserve">grote &amp; kleine letters &amp; nummers (62)</w:t>
            </w:r>
          </w:p>
        </w:tc>
        <w:tc>
          <w:tcPr/>
          <w:p>
            <w:pPr>
              <w:pStyle w:val="Compact"/>
              <w:jc w:val="left"/>
            </w:pPr>
            <w:r>
              <w:t xml:space="preserve">eender welk teken (95)</w:t>
            </w:r>
          </w:p>
        </w:tc>
      </w:tr>
      <w:tr>
        <w:tc>
          <w:tcPr/>
          <w:p>
            <w:pPr>
              <w:pStyle w:val="Compact"/>
              <w:jc w:val="left"/>
            </w:pPr>
            <w:r>
              <w:t xml:space="preserve">4</w:t>
            </w:r>
          </w:p>
        </w:tc>
        <w:tc>
          <w:tcPr/>
          <w:p>
            <w:pPr>
              <w:pStyle w:val="Compact"/>
              <w:jc w:val="left"/>
            </w:pPr>
            <w:r>
              <w:t xml:space="preserve">0,3 ms</w:t>
            </w:r>
          </w:p>
        </w:tc>
        <w:tc>
          <w:tcPr/>
          <w:p>
            <w:pPr>
              <w:pStyle w:val="Compact"/>
              <w:jc w:val="left"/>
            </w:pPr>
            <w:r>
              <w:t xml:space="preserve">15 ms</w:t>
            </w:r>
          </w:p>
        </w:tc>
        <w:tc>
          <w:tcPr/>
          <w:p>
            <w:pPr>
              <w:pStyle w:val="Compact"/>
              <w:jc w:val="left"/>
            </w:pPr>
            <w:r>
              <w:t xml:space="preserve">490 ms</w:t>
            </w:r>
          </w:p>
        </w:tc>
        <w:tc>
          <w:tcPr/>
          <w:p>
            <w:pPr>
              <w:pStyle w:val="Compact"/>
              <w:jc w:val="left"/>
            </w:pPr>
            <w:r>
              <w:t xml:space="preserve">2,7 s</w:t>
            </w:r>
          </w:p>
        </w:tc>
      </w:tr>
      <w:tr>
        <w:tc>
          <w:tcPr/>
          <w:p>
            <w:pPr>
              <w:pStyle w:val="Compact"/>
              <w:jc w:val="left"/>
            </w:pPr>
            <w:r>
              <w:t xml:space="preserve">5</w:t>
            </w:r>
          </w:p>
        </w:tc>
        <w:tc>
          <w:tcPr/>
          <w:p>
            <w:pPr>
              <w:pStyle w:val="Compact"/>
              <w:jc w:val="left"/>
            </w:pPr>
            <w:r>
              <w:t xml:space="preserve">3 ms</w:t>
            </w:r>
          </w:p>
        </w:tc>
        <w:tc>
          <w:tcPr/>
          <w:p>
            <w:pPr>
              <w:pStyle w:val="Compact"/>
              <w:jc w:val="left"/>
            </w:pPr>
            <w:r>
              <w:t xml:space="preserve">400 ms</w:t>
            </w:r>
          </w:p>
        </w:tc>
        <w:tc>
          <w:tcPr/>
          <w:p>
            <w:pPr>
              <w:pStyle w:val="Compact"/>
              <w:jc w:val="left"/>
            </w:pPr>
            <w:r>
              <w:t xml:space="preserve">31 s</w:t>
            </w:r>
          </w:p>
        </w:tc>
        <w:tc>
          <w:tcPr/>
          <w:p>
            <w:pPr>
              <w:pStyle w:val="Compact"/>
              <w:jc w:val="left"/>
            </w:pPr>
            <w:r>
              <w:t xml:space="preserve">4,3 min</w:t>
            </w:r>
          </w:p>
        </w:tc>
      </w:tr>
      <w:tr>
        <w:tc>
          <w:tcPr/>
          <w:p>
            <w:pPr>
              <w:pStyle w:val="Compact"/>
              <w:jc w:val="left"/>
            </w:pPr>
            <w:r>
              <w:t xml:space="preserve">6</w:t>
            </w:r>
          </w:p>
        </w:tc>
        <w:tc>
          <w:tcPr/>
          <w:p>
            <w:pPr>
              <w:pStyle w:val="Compact"/>
              <w:jc w:val="left"/>
            </w:pPr>
            <w:r>
              <w:t xml:space="preserve">33 ms</w:t>
            </w:r>
          </w:p>
        </w:tc>
        <w:tc>
          <w:tcPr/>
          <w:p>
            <w:pPr>
              <w:pStyle w:val="Compact"/>
              <w:jc w:val="left"/>
            </w:pPr>
            <w:r>
              <w:t xml:space="preserve">10 s</w:t>
            </w:r>
          </w:p>
        </w:tc>
        <w:tc>
          <w:tcPr/>
          <w:p>
            <w:pPr>
              <w:pStyle w:val="Compact"/>
              <w:jc w:val="left"/>
            </w:pPr>
            <w:r>
              <w:t xml:space="preserve">32 min</w:t>
            </w:r>
          </w:p>
        </w:tc>
        <w:tc>
          <w:tcPr/>
          <w:p>
            <w:pPr>
              <w:pStyle w:val="Compact"/>
              <w:jc w:val="left"/>
            </w:pPr>
            <w:r>
              <w:t xml:space="preserve">6,8 uur</w:t>
            </w:r>
          </w:p>
        </w:tc>
      </w:tr>
      <w:tr>
        <w:tc>
          <w:tcPr/>
          <w:p>
            <w:pPr>
              <w:pStyle w:val="Compact"/>
              <w:jc w:val="left"/>
            </w:pPr>
            <w:r>
              <w:t xml:space="preserve">7</w:t>
            </w:r>
          </w:p>
        </w:tc>
        <w:tc>
          <w:tcPr/>
          <w:p>
            <w:pPr>
              <w:pStyle w:val="Compact"/>
              <w:jc w:val="left"/>
            </w:pPr>
            <w:r>
              <w:t xml:space="preserve">330 ms</w:t>
            </w:r>
          </w:p>
        </w:tc>
        <w:tc>
          <w:tcPr/>
          <w:p>
            <w:pPr>
              <w:pStyle w:val="Compact"/>
              <w:jc w:val="left"/>
            </w:pPr>
            <w:r>
              <w:t xml:space="preserve">4,5 min</w:t>
            </w:r>
          </w:p>
        </w:tc>
        <w:tc>
          <w:tcPr/>
          <w:p>
            <w:pPr>
              <w:pStyle w:val="Compact"/>
              <w:jc w:val="left"/>
            </w:pPr>
            <w:r>
              <w:t xml:space="preserve">33 uur</w:t>
            </w:r>
          </w:p>
        </w:tc>
        <w:tc>
          <w:tcPr/>
          <w:p>
            <w:pPr>
              <w:pStyle w:val="Compact"/>
              <w:jc w:val="left"/>
            </w:pPr>
            <w:r>
              <w:t xml:space="preserve">27 dagen</w:t>
            </w:r>
          </w:p>
        </w:tc>
      </w:tr>
      <w:tr>
        <w:tc>
          <w:tcPr/>
          <w:p>
            <w:pPr>
              <w:pStyle w:val="Compact"/>
              <w:jc w:val="left"/>
            </w:pPr>
            <w:r>
              <w:t xml:space="preserve">8</w:t>
            </w:r>
          </w:p>
        </w:tc>
        <w:tc>
          <w:tcPr/>
          <w:p>
            <w:pPr>
              <w:pStyle w:val="Compact"/>
              <w:jc w:val="left"/>
            </w:pPr>
            <w:r>
              <w:t xml:space="preserve">3,3 s</w:t>
            </w:r>
          </w:p>
        </w:tc>
        <w:tc>
          <w:tcPr/>
          <w:p>
            <w:pPr>
              <w:pStyle w:val="Compact"/>
              <w:jc w:val="left"/>
            </w:pPr>
            <w:r>
              <w:t xml:space="preserve">1,9 uur</w:t>
            </w:r>
          </w:p>
        </w:tc>
        <w:tc>
          <w:tcPr/>
          <w:p>
            <w:pPr>
              <w:pStyle w:val="Compact"/>
              <w:jc w:val="left"/>
            </w:pPr>
            <w:r>
              <w:t xml:space="preserve">84 dagen</w:t>
            </w:r>
          </w:p>
        </w:tc>
        <w:tc>
          <w:tcPr/>
          <w:p>
            <w:pPr>
              <w:pStyle w:val="Compact"/>
              <w:jc w:val="left"/>
            </w:pPr>
            <w:r>
              <w:t xml:space="preserve">7 jaren</w:t>
            </w:r>
          </w:p>
        </w:tc>
      </w:tr>
      <w:tr>
        <w:tc>
          <w:tcPr/>
          <w:p>
            <w:pPr>
              <w:pStyle w:val="Compact"/>
              <w:jc w:val="left"/>
            </w:pPr>
            <w:r>
              <w:t xml:space="preserve">9</w:t>
            </w:r>
          </w:p>
        </w:tc>
        <w:tc>
          <w:tcPr/>
          <w:p>
            <w:pPr>
              <w:pStyle w:val="Compact"/>
              <w:jc w:val="left"/>
            </w:pPr>
            <w:r>
              <w:t xml:space="preserve">33 s</w:t>
            </w:r>
          </w:p>
        </w:tc>
        <w:tc>
          <w:tcPr/>
          <w:p>
            <w:pPr>
              <w:pStyle w:val="Compact"/>
              <w:jc w:val="left"/>
            </w:pPr>
            <w:r>
              <w:t xml:space="preserve">2,1 dagen</w:t>
            </w:r>
          </w:p>
        </w:tc>
        <w:tc>
          <w:tcPr/>
          <w:p>
            <w:pPr>
              <w:pStyle w:val="Compact"/>
              <w:jc w:val="left"/>
            </w:pPr>
            <w:r>
              <w:t xml:space="preserve">14 jaren</w:t>
            </w:r>
          </w:p>
        </w:tc>
        <w:tc>
          <w:tcPr/>
          <w:p>
            <w:pPr>
              <w:pStyle w:val="Compact"/>
              <w:jc w:val="left"/>
            </w:pPr>
            <w:r>
              <w:t xml:space="preserve">670 jaren</w:t>
            </w:r>
          </w:p>
        </w:tc>
      </w:tr>
      <w:tr>
        <w:tc>
          <w:tcPr/>
          <w:p>
            <w:pPr>
              <w:pStyle w:val="Compact"/>
              <w:jc w:val="left"/>
            </w:pPr>
            <w:r>
              <w:t xml:space="preserve">10</w:t>
            </w:r>
          </w:p>
        </w:tc>
        <w:tc>
          <w:tcPr/>
          <w:p>
            <w:pPr>
              <w:pStyle w:val="Compact"/>
              <w:jc w:val="left"/>
            </w:pPr>
            <w:r>
              <w:t xml:space="preserve">5,6 min</w:t>
            </w:r>
          </w:p>
        </w:tc>
        <w:tc>
          <w:tcPr/>
          <w:p>
            <w:pPr>
              <w:pStyle w:val="Compact"/>
              <w:jc w:val="left"/>
            </w:pPr>
            <w:r>
              <w:t xml:space="preserve">54 dagen</w:t>
            </w:r>
          </w:p>
        </w:tc>
        <w:tc>
          <w:tcPr/>
          <w:p>
            <w:pPr>
              <w:pStyle w:val="Compact"/>
              <w:jc w:val="left"/>
            </w:pPr>
            <w:r>
              <w:t xml:space="preserve">890 jaren</w:t>
            </w:r>
          </w:p>
        </w:tc>
        <w:tc>
          <w:tcPr/>
          <w:p>
            <w:pPr>
              <w:pStyle w:val="Compact"/>
              <w:jc w:val="left"/>
            </w:pPr>
            <m:oMath>
              <m:r>
                <m:t>6</m:t>
              </m:r>
              <m:r>
                <m:rPr>
                  <m:sty m:val="p"/>
                </m:rPr>
                <m:t>,</m:t>
              </m:r>
              <m:r>
                <m:t>3</m:t>
              </m:r>
              <m:r>
                <m:rPr>
                  <m:sty m:val="p"/>
                </m:rPr>
                <m:t>*</m:t>
              </m:r>
              <m:sSup>
                <m:e>
                  <m:r>
                    <m:t>10</m:t>
                  </m:r>
                </m:e>
                <m:sup>
                  <m:r>
                    <m:t>4</m:t>
                  </m:r>
                </m:sup>
              </m:sSup>
            </m:oMath>
            <w:r>
              <w:t xml:space="preserve"> </w:t>
            </w:r>
            <w:r>
              <w:t xml:space="preserve">jaren</w:t>
            </w:r>
          </w:p>
        </w:tc>
      </w:tr>
      <w:tr>
        <w:tc>
          <w:tcPr/>
          <w:p>
            <w:pPr>
              <w:pStyle w:val="Compact"/>
              <w:jc w:val="left"/>
            </w:pPr>
            <w:r>
              <w:t xml:space="preserve">11</w:t>
            </w:r>
          </w:p>
        </w:tc>
        <w:tc>
          <w:tcPr/>
          <w:p>
            <w:pPr>
              <w:pStyle w:val="Compact"/>
              <w:jc w:val="left"/>
            </w:pPr>
            <w:r>
              <w:t xml:space="preserve">56 min</w:t>
            </w:r>
          </w:p>
        </w:tc>
        <w:tc>
          <w:tcPr/>
          <w:p>
            <w:pPr>
              <w:pStyle w:val="Compact"/>
              <w:jc w:val="left"/>
            </w:pPr>
            <w:r>
              <w:t xml:space="preserve">3,9 jaren</w:t>
            </w:r>
          </w:p>
        </w:tc>
        <w:tc>
          <w:tcPr/>
          <w:p>
            <w:pPr>
              <w:pStyle w:val="Compact"/>
              <w:jc w:val="left"/>
            </w:pPr>
            <m:oMath>
              <m:r>
                <m:t>5</m:t>
              </m:r>
              <m:r>
                <m:rPr>
                  <m:sty m:val="p"/>
                </m:rPr>
                <m:t>,</m:t>
              </m:r>
              <m:r>
                <m:t>5</m:t>
              </m:r>
              <m:r>
                <m:rPr>
                  <m:sty m:val="p"/>
                </m:rPr>
                <m:t>*</m:t>
              </m:r>
              <m:sSup>
                <m:e>
                  <m:r>
                    <m:t>10</m:t>
                  </m:r>
                </m:e>
                <m:sup>
                  <m:r>
                    <m:t>4</m:t>
                  </m:r>
                </m:sup>
              </m:sSup>
            </m:oMath>
            <w:r>
              <w:t xml:space="preserve"> </w:t>
            </w:r>
            <w:r>
              <w:t xml:space="preserve">jaren</w:t>
            </w:r>
          </w:p>
        </w:tc>
        <w:tc>
          <w:tcPr/>
          <w:p>
            <w:pPr>
              <w:pStyle w:val="Compact"/>
              <w:jc w:val="left"/>
            </w:pPr>
            <m:oMath>
              <m:r>
                <m:t>6</m:t>
              </m:r>
              <m:r>
                <m:rPr>
                  <m:sty m:val="p"/>
                </m:rPr>
                <m:t>*</m:t>
              </m:r>
              <m:sSup>
                <m:e>
                  <m:r>
                    <m:t>10</m:t>
                  </m:r>
                </m:e>
                <m:sup>
                  <m:r>
                    <m:t>6</m:t>
                  </m:r>
                </m:sup>
              </m:sSup>
            </m:oMath>
            <w:r>
              <w:t xml:space="preserve"> </w:t>
            </w:r>
            <w:r>
              <w:t xml:space="preserve">jaren</w:t>
            </w:r>
          </w:p>
        </w:tc>
      </w:tr>
      <w:tr>
        <w:tc>
          <w:tcPr/>
          <w:p>
            <w:pPr>
              <w:pStyle w:val="Compact"/>
              <w:jc w:val="left"/>
            </w:pPr>
            <w:r>
              <w:t xml:space="preserve">12</w:t>
            </w:r>
          </w:p>
        </w:tc>
        <w:tc>
          <w:tcPr/>
          <w:p>
            <w:pPr>
              <w:pStyle w:val="Compact"/>
              <w:jc w:val="left"/>
            </w:pPr>
            <w:r>
              <w:t xml:space="preserve">9,3 u</w:t>
            </w:r>
          </w:p>
        </w:tc>
        <w:tc>
          <w:tcPr/>
          <w:p>
            <w:pPr>
              <w:pStyle w:val="Compact"/>
              <w:jc w:val="left"/>
            </w:pPr>
            <w:r>
              <w:t xml:space="preserve">100 jaren</w:t>
            </w:r>
          </w:p>
        </w:tc>
        <w:tc>
          <w:tcPr/>
          <w:p>
            <w:pPr>
              <w:pStyle w:val="Compact"/>
              <w:jc w:val="left"/>
            </w:pPr>
            <m:oMath>
              <m:r>
                <m:t>3</m:t>
              </m:r>
              <m:r>
                <m:rPr>
                  <m:sty m:val="p"/>
                </m:rPr>
                <m:t>,</m:t>
              </m:r>
              <m:r>
                <m:t>4</m:t>
              </m:r>
              <m:r>
                <m:rPr>
                  <m:sty m:val="p"/>
                </m:rPr>
                <m:t>*</m:t>
              </m:r>
              <m:sSup>
                <m:e>
                  <m:r>
                    <m:t>10</m:t>
                  </m:r>
                </m:e>
                <m:sup>
                  <m:r>
                    <m:t>6</m:t>
                  </m:r>
                </m:sup>
              </m:sSup>
            </m:oMath>
            <w:r>
              <w:t xml:space="preserve"> </w:t>
            </w:r>
            <w:r>
              <w:t xml:space="preserve">jaren</w:t>
            </w:r>
          </w:p>
        </w:tc>
        <w:tc>
          <w:tcPr/>
          <w:p>
            <w:pPr>
              <w:pStyle w:val="Compact"/>
              <w:jc w:val="left"/>
            </w:pPr>
            <m:oMath>
              <m:r>
                <m:t>5</m:t>
              </m:r>
              <m:r>
                <m:rPr>
                  <m:sty m:val="p"/>
                </m:rPr>
                <m:t>,</m:t>
              </m:r>
              <m:r>
                <m:t>7</m:t>
              </m:r>
              <m:r>
                <m:rPr>
                  <m:sty m:val="p"/>
                </m:rPr>
                <m:t>*</m:t>
              </m:r>
              <m:sSup>
                <m:e>
                  <m:r>
                    <m:t>10</m:t>
                  </m:r>
                </m:e>
                <m:sup>
                  <m:r>
                    <m:t>8</m:t>
                  </m:r>
                </m:sup>
              </m:sSup>
            </m:oMath>
            <w:r>
              <w:t xml:space="preserve"> </w:t>
            </w:r>
            <w:r>
              <w:t xml:space="preserve">jaren</w:t>
            </w:r>
          </w:p>
        </w:tc>
      </w:tr>
      <w:tr>
        <w:tc>
          <w:tcPr/>
          <w:p>
            <w:pPr>
              <w:pStyle w:val="Compact"/>
              <w:jc w:val="left"/>
            </w:pPr>
            <w:r>
              <w:t xml:space="preserve">13</w:t>
            </w:r>
          </w:p>
        </w:tc>
        <w:tc>
          <w:tcPr/>
          <w:p>
            <w:pPr>
              <w:pStyle w:val="Compact"/>
              <w:jc w:val="left"/>
            </w:pPr>
            <w:r>
              <w:t xml:space="preserve">3,9 dagen</w:t>
            </w:r>
          </w:p>
        </w:tc>
        <w:tc>
          <w:tcPr/>
          <w:p>
            <w:pPr>
              <w:pStyle w:val="Compact"/>
              <w:jc w:val="left"/>
            </w:pPr>
            <m:oMath>
              <m:r>
                <m:t>2</m:t>
              </m:r>
              <m:r>
                <m:rPr>
                  <m:sty m:val="p"/>
                </m:rPr>
                <m:t>,</m:t>
              </m:r>
              <m:r>
                <m:t>6</m:t>
              </m:r>
              <m:r>
                <m:rPr>
                  <m:sty m:val="p"/>
                </m:rPr>
                <m:t>*</m:t>
              </m:r>
              <m:sSup>
                <m:e>
                  <m:r>
                    <m:t>10</m:t>
                  </m:r>
                </m:e>
                <m:sup>
                  <m:r>
                    <m:t>3</m:t>
                  </m:r>
                </m:sup>
              </m:sSup>
            </m:oMath>
            <w:r>
              <w:t xml:space="preserve"> </w:t>
            </w:r>
            <w:r>
              <w:t xml:space="preserve">jaren</w:t>
            </w:r>
          </w:p>
        </w:tc>
        <w:tc>
          <w:tcPr/>
          <w:p>
            <w:pPr>
              <w:pStyle w:val="Compact"/>
              <w:jc w:val="left"/>
            </w:pPr>
            <m:oMath>
              <m:r>
                <m:t>2</m:t>
              </m:r>
              <m:r>
                <m:rPr>
                  <m:sty m:val="p"/>
                </m:rPr>
                <m:t>,</m:t>
              </m:r>
              <m:r>
                <m:t>1</m:t>
              </m:r>
              <m:r>
                <m:rPr>
                  <m:sty m:val="p"/>
                </m:rPr>
                <m:t>*</m:t>
              </m:r>
              <m:sSup>
                <m:e>
                  <m:r>
                    <m:t>10</m:t>
                  </m:r>
                </m:e>
                <m:sup>
                  <m:r>
                    <m:t>8</m:t>
                  </m:r>
                </m:sup>
              </m:sSup>
            </m:oMath>
            <w:r>
              <w:t xml:space="preserve"> </w:t>
            </w:r>
            <w:r>
              <w:t xml:space="preserve">jaren</w:t>
            </w:r>
          </w:p>
        </w:tc>
        <w:tc>
          <w:tcPr/>
          <w:p>
            <w:pPr>
              <w:pStyle w:val="Compact"/>
              <w:jc w:val="left"/>
            </w:pPr>
            <m:oMath>
              <m:r>
                <m:t>5</m:t>
              </m:r>
              <m:r>
                <m:rPr>
                  <m:sty m:val="p"/>
                </m:rPr>
                <m:t>,</m:t>
              </m:r>
              <m:r>
                <m:t>4</m:t>
              </m:r>
              <m:r>
                <m:rPr>
                  <m:sty m:val="p"/>
                </m:rPr>
                <m:t>*</m:t>
              </m:r>
              <m:sSup>
                <m:e>
                  <m:r>
                    <m:t>10</m:t>
                  </m:r>
                </m:e>
                <m:sup>
                  <m:r>
                    <m:t>10</m:t>
                  </m:r>
                </m:sup>
              </m:sSup>
            </m:oMath>
            <w:r>
              <w:t xml:space="preserve"> </w:t>
            </w:r>
            <w:r>
              <w:t xml:space="preserve">jaren</w:t>
            </w:r>
          </w:p>
        </w:tc>
      </w:tr>
      <w:tr>
        <w:tc>
          <w:tcPr/>
          <w:p>
            <w:pPr>
              <w:pStyle w:val="Compact"/>
              <w:jc w:val="left"/>
            </w:pPr>
            <w:r>
              <w:t xml:space="preserve">14</w:t>
            </w:r>
          </w:p>
        </w:tc>
        <w:tc>
          <w:tcPr/>
          <w:p>
            <w:pPr>
              <w:pStyle w:val="Compact"/>
              <w:jc w:val="left"/>
            </w:pPr>
            <w:r>
              <w:t xml:space="preserve">39 dagen</w:t>
            </w:r>
          </w:p>
        </w:tc>
        <w:tc>
          <w:tcPr/>
          <w:p>
            <w:pPr>
              <w:pStyle w:val="Compact"/>
              <w:jc w:val="left"/>
            </w:pPr>
            <m:oMath>
              <m:r>
                <m:t>6</m:t>
              </m:r>
              <m:r>
                <m:rPr>
                  <m:sty m:val="p"/>
                </m:rPr>
                <m:t>,</m:t>
              </m:r>
              <m:r>
                <m:t>8</m:t>
              </m:r>
              <m:r>
                <m:rPr>
                  <m:sty m:val="p"/>
                </m:rPr>
                <m:t>*</m:t>
              </m:r>
              <m:sSup>
                <m:e>
                  <m:r>
                    <m:t>10</m:t>
                  </m:r>
                </m:e>
                <m:sup>
                  <m:r>
                    <m:t>4</m:t>
                  </m:r>
                </m:sup>
              </m:sSup>
            </m:oMath>
            <w:r>
              <w:t xml:space="preserve"> </w:t>
            </w:r>
            <w:r>
              <w:t xml:space="preserve">jaren</w:t>
            </w:r>
          </w:p>
        </w:tc>
        <w:tc>
          <w:tcPr/>
          <w:p>
            <w:pPr>
              <w:pStyle w:val="Compact"/>
              <w:jc w:val="left"/>
            </w:pPr>
            <m:oMath>
              <m:r>
                <m:t>1</m:t>
              </m:r>
              <m:r>
                <m:rPr>
                  <m:sty m:val="p"/>
                </m:rPr>
                <m:t>,</m:t>
              </m:r>
              <m:r>
                <m:t>3</m:t>
              </m:r>
              <m:r>
                <m:rPr>
                  <m:sty m:val="p"/>
                </m:rPr>
                <m:t>*</m:t>
              </m:r>
              <m:sSup>
                <m:e>
                  <m:r>
                    <m:t>10</m:t>
                  </m:r>
                </m:e>
                <m:sup>
                  <m:r>
                    <m:t>10</m:t>
                  </m:r>
                </m:sup>
              </m:sSup>
            </m:oMath>
            <w:r>
              <w:t xml:space="preserve"> </w:t>
            </w:r>
            <w:r>
              <w:t xml:space="preserve">jaren</w:t>
            </w:r>
          </w:p>
        </w:tc>
        <w:tc>
          <w:tcPr/>
          <w:p>
            <w:pPr>
              <w:pStyle w:val="Compact"/>
              <w:jc w:val="left"/>
            </w:pPr>
            <m:oMath>
              <m:r>
                <m:t>5</m:t>
              </m:r>
              <m:r>
                <m:rPr>
                  <m:sty m:val="p"/>
                </m:rPr>
                <m:t>,</m:t>
              </m:r>
              <m:r>
                <m:t>1</m:t>
              </m:r>
              <m:r>
                <m:rPr>
                  <m:sty m:val="p"/>
                </m:rPr>
                <m:t>*</m:t>
              </m:r>
              <m:sSup>
                <m:e>
                  <m:r>
                    <m:t>10</m:t>
                  </m:r>
                </m:e>
                <m:sup>
                  <m:r>
                    <m:t>12</m:t>
                  </m:r>
                </m:sup>
              </m:sSup>
            </m:oMath>
            <w:r>
              <w:t xml:space="preserve"> </w:t>
            </w:r>
            <w:r>
              <w:t xml:space="preserve">jaren</w:t>
            </w:r>
          </w:p>
        </w:tc>
      </w:tr>
      <w:tr>
        <w:tc>
          <w:tcPr/>
          <w:p>
            <w:pPr>
              <w:pStyle w:val="Compact"/>
              <w:jc w:val="left"/>
            </w:pPr>
            <w:r>
              <w:t xml:space="preserve">15</w:t>
            </w:r>
          </w:p>
        </w:tc>
        <w:tc>
          <w:tcPr/>
          <w:p>
            <w:pPr>
              <w:pStyle w:val="Compact"/>
              <w:jc w:val="left"/>
            </w:pPr>
            <w:r>
              <w:t xml:space="preserve">1,1 jaar</w:t>
            </w:r>
          </w:p>
        </w:tc>
        <w:tc>
          <w:tcPr/>
          <w:p>
            <w:pPr>
              <w:pStyle w:val="Compact"/>
              <w:jc w:val="left"/>
            </w:pPr>
            <m:oMath>
              <m:r>
                <m:t>1</m:t>
              </m:r>
              <m:r>
                <m:rPr>
                  <m:sty m:val="p"/>
                </m:rPr>
                <m:t>,</m:t>
              </m:r>
              <m:r>
                <m:t>8</m:t>
              </m:r>
              <m:r>
                <m:rPr>
                  <m:sty m:val="p"/>
                </m:rPr>
                <m:t>*</m:t>
              </m:r>
              <m:sSup>
                <m:e>
                  <m:r>
                    <m:t>10</m:t>
                  </m:r>
                </m:e>
                <m:sup>
                  <m:r>
                    <m:t>6</m:t>
                  </m:r>
                </m:sup>
              </m:sSup>
            </m:oMath>
            <w:r>
              <w:t xml:space="preserve"> </w:t>
            </w:r>
            <w:r>
              <w:t xml:space="preserve">jaren</w:t>
            </w:r>
          </w:p>
        </w:tc>
        <w:tc>
          <w:tcPr/>
          <w:p>
            <w:pPr>
              <w:pStyle w:val="Compact"/>
              <w:jc w:val="left"/>
            </w:pPr>
            <m:oMath>
              <m:r>
                <m:t>8</m:t>
              </m:r>
              <m:r>
                <m:rPr>
                  <m:sty m:val="p"/>
                </m:rPr>
                <m:t>,</m:t>
              </m:r>
              <m:r>
                <m:t>1</m:t>
              </m:r>
              <m:r>
                <m:rPr>
                  <m:sty m:val="p"/>
                </m:rPr>
                <m:t>*</m:t>
              </m:r>
              <m:sSup>
                <m:e>
                  <m:r>
                    <m:t>10</m:t>
                  </m:r>
                </m:e>
                <m:sup>
                  <m:r>
                    <m:t>11</m:t>
                  </m:r>
                </m:sup>
              </m:sSup>
            </m:oMath>
            <w:r>
              <w:t xml:space="preserve"> </w:t>
            </w:r>
            <w:r>
              <w:t xml:space="preserve">jaren</w:t>
            </w:r>
          </w:p>
        </w:tc>
        <w:tc>
          <w:tcPr/>
          <w:p>
            <w:pPr>
              <w:pStyle w:val="Compact"/>
              <w:jc w:val="left"/>
            </w:pPr>
            <m:oMath>
              <m:r>
                <m:t>4</m:t>
              </m:r>
              <m:r>
                <m:rPr>
                  <m:sty m:val="p"/>
                </m:rPr>
                <m:t>,</m:t>
              </m:r>
              <m:r>
                <m:t>9</m:t>
              </m:r>
              <m:r>
                <m:rPr>
                  <m:sty m:val="p"/>
                </m:rPr>
                <m:t>*</m:t>
              </m:r>
              <m:sSup>
                <m:e>
                  <m:r>
                    <m:t>10</m:t>
                  </m:r>
                </m:e>
                <m:sup>
                  <m:r>
                    <m:t>14</m:t>
                  </m:r>
                </m:sup>
              </m:sSup>
            </m:oMath>
            <w:r>
              <w:t xml:space="preserve"> </w:t>
            </w:r>
            <w:r>
              <w:t xml:space="preserve">jaren</w:t>
            </w:r>
          </w:p>
        </w:tc>
      </w:tr>
      <w:tr>
        <w:tc>
          <w:tcPr/>
          <w:p>
            <w:pPr>
              <w:pStyle w:val="Compact"/>
              <w:jc w:val="left"/>
            </w:pPr>
            <w:r>
              <w:t xml:space="preserve">16</w:t>
            </w:r>
          </w:p>
        </w:tc>
        <w:tc>
          <w:tcPr/>
          <w:p>
            <w:pPr>
              <w:pStyle w:val="Compact"/>
              <w:jc w:val="left"/>
            </w:pPr>
            <w:r>
              <w:t xml:space="preserve">11 jaar</w:t>
            </w:r>
          </w:p>
        </w:tc>
        <w:tc>
          <w:tcPr/>
          <w:p>
            <w:pPr>
              <w:pStyle w:val="Compact"/>
              <w:jc w:val="left"/>
            </w:pPr>
            <m:oMath>
              <m:r>
                <m:t>4</m:t>
              </m:r>
              <m:r>
                <m:rPr>
                  <m:sty m:val="p"/>
                </m:rPr>
                <m:t>,</m:t>
              </m:r>
              <m:r>
                <m:t>6</m:t>
              </m:r>
              <m:r>
                <m:rPr>
                  <m:sty m:val="p"/>
                </m:rPr>
                <m:t>*</m:t>
              </m:r>
              <m:sSup>
                <m:e>
                  <m:r>
                    <m:t>10</m:t>
                  </m:r>
                </m:e>
                <m:sup>
                  <m:r>
                    <m:t>7</m:t>
                  </m:r>
                </m:sup>
              </m:sSup>
            </m:oMath>
            <w:r>
              <w:t xml:space="preserve"> </w:t>
            </w:r>
            <w:r>
              <w:t xml:space="preserve">jaren</w:t>
            </w:r>
          </w:p>
        </w:tc>
        <w:tc>
          <w:tcPr/>
          <w:p>
            <w:pPr>
              <w:pStyle w:val="Compact"/>
              <w:jc w:val="left"/>
            </w:pPr>
            <m:oMath>
              <m:r>
                <m:t>5</m:t>
              </m:r>
              <m:r>
                <m:rPr>
                  <m:sty m:val="p"/>
                </m:rPr>
                <m:t>*</m:t>
              </m:r>
              <m:sSup>
                <m:e>
                  <m:r>
                    <m:t>10</m:t>
                  </m:r>
                </m:e>
                <m:sup>
                  <m:r>
                    <m:t>13</m:t>
                  </m:r>
                </m:sup>
              </m:sSup>
            </m:oMath>
            <w:r>
              <w:t xml:space="preserve"> </w:t>
            </w:r>
            <w:r>
              <w:t xml:space="preserve">jaren</w:t>
            </w:r>
          </w:p>
        </w:tc>
        <w:tc>
          <w:tcPr/>
          <w:p>
            <w:pPr>
              <w:pStyle w:val="Compact"/>
              <w:jc w:val="left"/>
            </w:pPr>
            <m:oMath>
              <m:r>
                <m:t>4</m:t>
              </m:r>
              <m:r>
                <m:rPr>
                  <m:sty m:val="p"/>
                </m:rPr>
                <m:t>,</m:t>
              </m:r>
              <m:r>
                <m:t>7</m:t>
              </m:r>
              <m:r>
                <m:rPr>
                  <m:sty m:val="p"/>
                </m:rPr>
                <m:t>*</m:t>
              </m:r>
              <m:sSup>
                <m:e>
                  <m:r>
                    <m:t>10</m:t>
                  </m:r>
                </m:e>
                <m:sup>
                  <m:r>
                    <m:t>16</m:t>
                  </m:r>
                </m:sup>
              </m:sSup>
            </m:oMath>
            <w:r>
              <w:t xml:space="preserve"> </w:t>
            </w:r>
            <w:r>
              <w:t xml:space="preserve">jaren</w:t>
            </w:r>
          </w:p>
        </w:tc>
      </w:tr>
    </w:tbl>
    <w:p>
      <w:pPr>
        <w:pStyle w:val="BodyText"/>
      </w:pPr>
      <w:r>
        <w:t xml:space="preserve">Per extra GeForce-kaart die de aanvaller zou gebruiken halveert de tijd in deze tabel.</w:t>
      </w:r>
    </w:p>
    <w:p>
      <w:pPr>
        <w:pStyle w:val="BodyText"/>
      </w:pPr>
      <w:r>
        <w:t xml:space="preserve">Om bovenstaande gigantische getallen wat te duiden: de leeftijd van ons universum wordt op 13,8 miljard jaar geschat, oftewel</w:t>
      </w:r>
      <w:r>
        <w:t xml:space="preserve"> </w:t>
      </w:r>
      <m:oMath>
        <m:r>
          <m:t>1</m:t>
        </m:r>
        <m:r>
          <m:rPr>
            <m:sty m:val="p"/>
          </m:rPr>
          <m:t>,</m:t>
        </m:r>
        <m:r>
          <m:t>38</m:t>
        </m:r>
        <m:r>
          <m:rPr>
            <m:sty m:val="p"/>
          </m:rPr>
          <m:t>*</m:t>
        </m:r>
        <m:sSup>
          <m:e>
            <m:r>
              <m:t>10</m:t>
            </m:r>
          </m:e>
          <m:sup>
            <m:r>
              <m:t>10</m:t>
            </m:r>
          </m:sup>
        </m:sSup>
      </m:oMath>
      <w:r>
        <w:t xml:space="preserve"> </w:t>
      </w:r>
      <w:r>
        <w:t xml:space="preserve">jaren. Onze mooie blauwe planeet is ongeveer 4,5 miljard jaar oud. De Tyrannosaurus Rex liep ongeveer 70 miljoen jaar geleden rond, oftewel</w:t>
      </w:r>
      <w:r>
        <w:t xml:space="preserve"> </w:t>
      </w:r>
      <m:oMath>
        <m:r>
          <m:t>7</m:t>
        </m:r>
        <m:r>
          <m:rPr>
            <m:sty m:val="p"/>
          </m:rPr>
          <m:t>*</m:t>
        </m:r>
        <m:sSup>
          <m:e>
            <m:r>
              <m:t>10</m:t>
            </m:r>
          </m:e>
          <m:sup>
            <m:r>
              <m:t>7</m:t>
            </m:r>
          </m:sup>
        </m:sSup>
      </m:oMath>
      <w:r>
        <w:t xml:space="preserve"> </w:t>
      </w:r>
      <w:r>
        <w:t xml:space="preserve">jaren geleden.</w:t>
      </w:r>
    </w:p>
    <w:bookmarkEnd w:id="176"/>
    <w:bookmarkStart w:id="178" w:name="dictionary-attack"/>
    <w:p>
      <w:pPr>
        <w:pStyle w:val="Heading4"/>
      </w:pPr>
      <w:r>
        <w:rPr>
          <w:rStyle w:val="SectionNumber"/>
        </w:rPr>
        <w:t xml:space="preserve">4.4.1.2</w:t>
      </w:r>
      <w:r>
        <w:tab/>
      </w:r>
      <w:r>
        <w:t xml:space="preserve">Dictionary attack</w:t>
      </w:r>
    </w:p>
    <w:p>
      <w:pPr>
        <w:pStyle w:val="FirstParagraph"/>
      </w:pPr>
      <w:r>
        <w:t xml:space="preserve">Wanneer de cryptanalist vermoedt dat de te zoeken sleutel iets anders is dan volledig willekeurige tekens dan kan hij de bruteforce aanval verbeteren (denk aan</w:t>
      </w:r>
      <w:r>
        <w:t xml:space="preserve"> </w:t>
      </w:r>
      <w:r>
        <w:t xml:space="preserve">“</w:t>
      </w:r>
      <w:r>
        <w:t xml:space="preserve">administrator2022</w:t>
      </w:r>
      <w:r>
        <w:t xml:space="preserve">”</w:t>
      </w:r>
      <w:r>
        <w:t xml:space="preserve">). In plaats van alle mogelijke combinaties (permutaties) van de sleutel te testen, zal hij een woordenboek (</w:t>
      </w:r>
      <w:r>
        <w:rPr>
          <w:bCs/>
          <w:b/>
        </w:rPr>
        <w:t xml:space="preserve">dictionary</w:t>
      </w:r>
      <w:r>
        <w:t xml:space="preserve">) gebruiken met daarin alle mogelijke sleutels en woorden die mogelijk de originele sleutel bevatten.</w:t>
      </w:r>
    </w:p>
    <w:p>
      <w:pPr>
        <w:pStyle w:val="BodyText"/>
      </w:pPr>
      <w:r>
        <w:t xml:space="preserve">Tools zoals John The Ripper kan je</w:t>
      </w:r>
      <w:r>
        <w:t xml:space="preserve"> </w:t>
      </w:r>
      <w:r>
        <w:rPr>
          <w:iCs/>
          <w:i/>
        </w:rPr>
        <w:t xml:space="preserve">voeden</w:t>
      </w:r>
      <w:r>
        <w:t xml:space="preserve"> </w:t>
      </w:r>
      <w:r>
        <w:t xml:space="preserve">met een dergelijk woordenboek en dan vragen om sleutels te testen die gebaseerd zijn op zaken uit die woordenboek, inclusief bijvoorbeeld door er tekens voor en na te zetten. Als in het woordenboek het woord</w:t>
      </w:r>
      <w:r>
        <w:t xml:space="preserve"> </w:t>
      </w:r>
      <w:r>
        <w:rPr>
          <w:iCs/>
          <w:i/>
        </w:rPr>
        <w:t xml:space="preserve">god</w:t>
      </w:r>
      <w:r>
        <w:t xml:space="preserve"> </w:t>
      </w:r>
      <w:r>
        <w:t xml:space="preserve">staat, dan kan Jack The Ripper bijvoorbeeld ook alle sleutels testen zoals</w:t>
      </w:r>
      <w:r>
        <w:t xml:space="preserve"> </w:t>
      </w:r>
      <w:r>
        <w:rPr>
          <w:iCs/>
          <w:i/>
        </w:rPr>
        <w:t xml:space="preserve">god1</w:t>
      </w:r>
      <w:r>
        <w:t xml:space="preserve">,</w:t>
      </w:r>
      <w:r>
        <w:t xml:space="preserve"> </w:t>
      </w:r>
      <w:r>
        <w:rPr>
          <w:iCs/>
          <w:i/>
        </w:rPr>
        <w:t xml:space="preserve">god2</w:t>
      </w:r>
      <w:r>
        <w:t xml:space="preserve">, etc.</w:t>
      </w:r>
    </w:p>
    <w:p>
      <w:pPr>
        <w:pStyle w:val="BodyText"/>
      </w:pPr>
      <w:r>
        <w:t xml:space="preserve">Er zijn tal van woordenboeken online te downloaden die gevuld zijn met de meest gebruikte wachtwoorden die cryptanalisten (en dus ook de digitale stropers) kunnen gebruiken om de sleutel sneller te vinden. Het is aangeraden om zeker geen paswoorden (of permutaties ervan) te gebruiken die in volgende lijsten voorkomen:</w:t>
      </w:r>
      <w:r>
        <w:t xml:space="preserve"> </w:t>
      </w:r>
      <w:hyperlink r:id="rId177">
        <w:r>
          <w:rPr>
            <w:rStyle w:val="Hyperlink"/>
          </w:rPr>
          <w:t xml:space="preserve">https://github.com/danielmiessler/SecLists/tree/master/Passwords/Common-Credentials</w:t>
        </w:r>
      </w:hyperlink>
    </w:p>
    <w:p>
      <w:pPr>
        <w:pStyle w:val="BodyText"/>
      </w:pPr>
      <w:r>
        <w:t xml:space="preserve">Dit waren in 2020 de 10 meest gebruikte paswoorden:</w:t>
      </w:r>
    </w:p>
    <w:p>
      <w:pPr>
        <w:pStyle w:val="BodyText"/>
      </w:pPr>
      <w:r>
        <w:t xml:space="preserve">123456</w:t>
      </w:r>
      <w:r>
        <w:t xml:space="preserve"> </w:t>
      </w:r>
      <w:r>
        <w:t xml:space="preserve">password</w:t>
      </w:r>
      <w:r>
        <w:t xml:space="preserve"> </w:t>
      </w:r>
      <w:r>
        <w:t xml:space="preserve">12345678</w:t>
      </w:r>
      <w:r>
        <w:t xml:space="preserve"> </w:t>
      </w:r>
      <w:r>
        <w:t xml:space="preserve">qwerty</w:t>
      </w:r>
      <w:r>
        <w:t xml:space="preserve"> </w:t>
      </w:r>
      <w:r>
        <w:t xml:space="preserve">123456789</w:t>
      </w:r>
      <w:r>
        <w:t xml:space="preserve"> </w:t>
      </w:r>
      <w:r>
        <w:t xml:space="preserve">12345</w:t>
      </w:r>
      <w:r>
        <w:t xml:space="preserve"> </w:t>
      </w:r>
      <w:r>
        <w:t xml:space="preserve">1234</w:t>
      </w:r>
      <w:r>
        <w:t xml:space="preserve"> </w:t>
      </w:r>
      <w:r>
        <w:t xml:space="preserve">111111</w:t>
      </w:r>
      <w:r>
        <w:t xml:space="preserve"> </w:t>
      </w:r>
      <w:r>
        <w:t xml:space="preserve">1234567</w:t>
      </w:r>
      <w:r>
        <w:t xml:space="preserve"> </w:t>
      </w:r>
      <w:r>
        <w:t xml:space="preserve">dragon</w:t>
      </w:r>
    </w:p>
    <w:p>
      <w:pPr>
        <w:pStyle w:val="BodyText"/>
      </w:pPr>
      <w:r>
        <w:t xml:space="preserve">Dit soort lijsten worden opgesteld door gekende datalekken te analyseren op welke paswoorden er in voorkomen.</w:t>
      </w:r>
    </w:p>
    <w:bookmarkEnd w:id="178"/>
    <w:bookmarkEnd w:id="179"/>
    <w:bookmarkStart w:id="180" w:name="soorten-cryptanalytische-aanvallen"/>
    <w:p>
      <w:pPr>
        <w:pStyle w:val="Heading3"/>
      </w:pPr>
      <w:r>
        <w:rPr>
          <w:rStyle w:val="SectionNumber"/>
        </w:rPr>
        <w:t xml:space="preserve">4.4.2</w:t>
      </w:r>
      <w:r>
        <w:tab/>
      </w:r>
      <w:r>
        <w:t xml:space="preserve">Soorten cryptanalytische aanvallen</w:t>
      </w:r>
    </w:p>
    <w:p>
      <w:pPr>
        <w:pStyle w:val="FirstParagraph"/>
      </w:pPr>
      <w:r>
        <w:t xml:space="preserve">Geregeld zullen we in dit boek bepaalde zwakheden beschrijven die in algoritmes misbruikt kunnen worden door een bepaald type cryptanalytische aanval. Deze aanvallen zijn afhankelijk van de informatie die de cryptanalist bezit:</w:t>
      </w:r>
    </w:p>
    <w:p>
      <w:pPr>
        <w:numPr>
          <w:ilvl w:val="0"/>
          <w:numId w:val="1031"/>
        </w:numPr>
        <w:pStyle w:val="Compact"/>
      </w:pPr>
      <w:r>
        <w:t xml:space="preserve">Enkel de ciphertext: vanuit het standpunt van de cyberboswachters is dit het beste soort informatie dat de aanvaller bezit. Hij heeft enkel een hoop geëncrypteerde informatie en moet proberen daar de originele plaintext uit te krijgen. Vanuit het standpunt van de cryptanalist is dit dus de minst goede situatie om vanuit te starten.</w:t>
      </w:r>
    </w:p>
    <w:p>
      <w:pPr>
        <w:numPr>
          <w:ilvl w:val="0"/>
          <w:numId w:val="1031"/>
        </w:numPr>
        <w:pStyle w:val="Compact"/>
      </w:pPr>
      <w:r>
        <w:t xml:space="preserve">Gekende plaintext: de cryptanalist heeft éénof meerdere stukken informatie waarvan zowel de ciphertext als de bijhorende plaintext gekend is.</w:t>
      </w:r>
    </w:p>
    <w:p>
      <w:pPr>
        <w:numPr>
          <w:ilvl w:val="0"/>
          <w:numId w:val="1031"/>
        </w:numPr>
        <w:pStyle w:val="Compact"/>
      </w:pPr>
      <w:r>
        <w:t xml:space="preserve">Gekozen plaintext: de cryptanalist kan zelf plaintext kiezen waarvan de bijhorende ciphertext moet gemaakt worden. Dit zorgt ervoor dat de cryptanalist als het ware kan experimenteren.</w:t>
      </w:r>
    </w:p>
    <w:p>
      <w:pPr>
        <w:numPr>
          <w:ilvl w:val="0"/>
          <w:numId w:val="1031"/>
        </w:numPr>
        <w:pStyle w:val="Compact"/>
      </w:pPr>
      <w:r>
        <w:t xml:space="preserve">Gekozen ciphertext: het zelfde concept als</w:t>
      </w:r>
      <w:r>
        <w:t xml:space="preserve"> </w:t>
      </w:r>
      <w:r>
        <w:rPr>
          <w:iCs/>
          <w:i/>
        </w:rPr>
        <w:t xml:space="preserve">gekozen plaintext</w:t>
      </w:r>
      <w:r>
        <w:t xml:space="preserve"> </w:t>
      </w:r>
      <w:r>
        <w:t xml:space="preserve">maar deze keer kiest de cryptanalist de ciphertext waarvan hij de bijhorende plaintext wil genereren.</w:t>
      </w:r>
    </w:p>
    <w:p>
      <w:pPr>
        <w:pStyle w:val="FirstParagraph"/>
      </w:pPr>
      <w:r>
        <w:t xml:space="preserve">Er zijn nog enkele meer gespecialiseerde types, maar voor deze cursus zullen we het bij deze vier basistypes houden.</w:t>
      </w:r>
    </w:p>
    <w:p>
      <w:pPr>
        <w:pStyle w:val="BodyText"/>
      </w:pPr>
      <w:r>
        <w:t xml:space="preserve">Er wordt in deze sectie soms over aanvaller gesproken, alsof de cryptanalist automatisch van kwade wil is. De wetenschap van de cryptanalyse is dat uiteraard verre van: enerzijds zorgt het ervoor dat bestaande en nieuwe cryptografische algoritmes op hun sterkte kunnen getest worden. Anderzijds, helpen ze ons in tijden van oorlog om de boodschappen van vijanden te onderscheppen en proberen lezen.</w:t>
      </w:r>
    </w:p>
    <w:bookmarkEnd w:id="180"/>
    <w:bookmarkStart w:id="183" w:name="en-wat-met-quantumcomputers"/>
    <w:p>
      <w:pPr>
        <w:pStyle w:val="Heading3"/>
      </w:pPr>
      <w:r>
        <w:rPr>
          <w:rStyle w:val="SectionNumber"/>
        </w:rPr>
        <w:t xml:space="preserve">4.4.3</w:t>
      </w:r>
      <w:r>
        <w:tab/>
      </w:r>
      <w:r>
        <w:t xml:space="preserve">En wat met quantumcomputers?</w:t>
      </w:r>
    </w:p>
    <w:p>
      <w:pPr>
        <w:pStyle w:val="FirstParagraph"/>
      </w:pPr>
      <w:r>
        <w:t xml:space="preserve">Al jaren houdt de crypto-wereld angstvallig de ontwikkelingen in de quantum-computer wereld in het oog. Alhoewel we nog maar in de babyfase van quantum-computers zijn, is het toch best mogelijk dat binnen afzienbare tijd (20, 30 jaar?) we effectief zodanig sterke quantum-computers zullen hebben die alle bestaande cryptografische systemen in een handomdraai kunnen</w:t>
      </w:r>
      <w:r>
        <w:t xml:space="preserve"> </w:t>
      </w:r>
      <w:r>
        <w:t xml:space="preserve">“</w:t>
      </w:r>
      <w:r>
        <w:t xml:space="preserve">kraken</w:t>
      </w:r>
      <w:r>
        <w:t xml:space="preserve">”</w:t>
      </w:r>
      <w:r>
        <w:t xml:space="preserve">.</w:t>
      </w:r>
    </w:p>
    <w:p>
      <w:pPr>
        <w:pStyle w:val="BodyText"/>
      </w:pPr>
      <w:r>
        <w:t xml:space="preserve">Hoe dit zal gebeuren snapt de auteur ook (nog) niet en zal dus niet verder uitgewerkt worden in dit handboek. Besef gewoon dat quantum-computers van de toekomst potentiëel bruteforce aanvallen drastisch zullen kunnen versnellen.</w:t>
      </w:r>
    </w:p>
    <w:p>
      <w:pPr>
        <w:pStyle w:val="BodyText"/>
      </w:pPr>
      <w:r>
        <w:t xml:space="preserve">Het is om deze reden dat er nu reeds onderzoek wordt gedaan naar cryptografische ciphers die bestand zullen zijn tegen de computers van de toekomst. Dit soort ciphers worden</w:t>
      </w:r>
      <w:r>
        <w:t xml:space="preserve"> </w:t>
      </w:r>
      <w:r>
        <w:rPr>
          <w:iCs/>
          <w:i/>
        </w:rPr>
        <w:t xml:space="preserve">post-quantum cryptografische ciphers</w:t>
      </w:r>
      <w:r>
        <w:t xml:space="preserve"> </w:t>
      </w:r>
      <w:r>
        <w:t xml:space="preserve">genoemd en zullen niet in dit boek besproken worden.</w:t>
      </w:r>
    </w:p>
    <w:p>
      <w:pPr>
        <w:pStyle w:val="BodyText"/>
      </w:pPr>
      <w:r>
        <w:t xml:space="preserve">Trouwens, ook andere systemen die gebruik maken van cryptografische concepten zullen in één klap hun nut verliezen. Of zoals</w:t>
      </w:r>
      <w:r>
        <w:t xml:space="preserve"> </w:t>
      </w:r>
      <w:hyperlink r:id="rId181">
        <w:r>
          <w:rPr>
            <w:rStyle w:val="Hyperlink"/>
          </w:rPr>
          <w:t xml:space="preserve">dit artikel</w:t>
        </w:r>
      </w:hyperlink>
      <w:r>
        <w:t xml:space="preserve"> </w:t>
      </w:r>
      <w:r>
        <w:t xml:space="preserve">zegt</w:t>
      </w:r>
      <w:r>
        <w:t xml:space="preserve"> </w:t>
      </w:r>
      <w:r>
        <w:rPr>
          <w:iCs/>
          <w:i/>
        </w:rPr>
        <w:t xml:space="preserve">“</w:t>
      </w:r>
      <w:r>
        <w:rPr>
          <w:iCs/>
          <w:i/>
        </w:rPr>
        <w:t xml:space="preserve">And encryption is everywhere in modern day life, from e-commerce, to online payments, to passwords, everything will be vulnerable!</w:t>
      </w:r>
      <w:r>
        <w:rPr>
          <w:iCs/>
          <w:i/>
        </w:rPr>
        <w:t xml:space="preserve">”</w:t>
      </w:r>
    </w:p>
    <w:p>
      <w:pPr>
        <w:pStyle w:val="BodyText"/>
      </w:pPr>
      <w:r>
        <w:t xml:space="preserve">Denk daarbij bijvoorbeeld aan</w:t>
      </w:r>
      <w:r>
        <w:t xml:space="preserve"> </w:t>
      </w:r>
      <w:r>
        <w:rPr>
          <w:iCs/>
          <w:i/>
        </w:rPr>
        <w:t xml:space="preserve">cryptocurrencies</w:t>
      </w:r>
      <w:r>
        <w:t xml:space="preserve"> </w:t>
      </w:r>
      <w:r>
        <w:t xml:space="preserve">zoals Ethereum en Bitcoin:</w:t>
      </w:r>
    </w:p>
    <w:p>
      <w:pPr>
        <w:pStyle w:val="BodyText"/>
      </w:pPr>
      <w:r>
        <w:rPr>
          <w:iCs/>
          <w:i/>
        </w:rPr>
        <w:t xml:space="preserve">Cybersecurity specialist Itan Barmes led the vulnerability study of the Bitcoin blockchain. He found the level of exposure that a large enough quantum computer would have on the Bitcoin blockchain presents a systemic risk.</w:t>
      </w:r>
      <w:r>
        <w:rPr>
          <w:iCs/>
          <w:i/>
        </w:rPr>
        <w:t xml:space="preserve"> </w:t>
      </w:r>
      <w:r>
        <w:rPr>
          <w:iCs/>
          <w:i/>
        </w:rPr>
        <w:t xml:space="preserve">“</w:t>
      </w:r>
      <w:r>
        <w:rPr>
          <w:iCs/>
          <w:i/>
        </w:rPr>
        <w:t xml:space="preserve">If [4 million] coins are eventually stolen in this way, then trust in the system will be lost and the value of Bitcoin will probably go to zero,</w:t>
      </w:r>
      <w:r>
        <w:rPr>
          <w:iCs/>
          <w:i/>
        </w:rPr>
        <w:t xml:space="preserve">”</w:t>
      </w:r>
      <w:r>
        <w:rPr>
          <w:iCs/>
          <w:i/>
        </w:rPr>
        <w:t xml:space="preserve"> </w:t>
      </w:r>
      <w:r>
        <w:rPr>
          <w:iCs/>
          <w:i/>
        </w:rPr>
        <w:t xml:space="preserve">he says.</w:t>
      </w:r>
      <w:r>
        <w:t xml:space="preserve"> </w:t>
      </w:r>
      <w:hyperlink r:id="rId182">
        <w:r>
          <w:rPr>
            <w:rStyle w:val="Hyperlink"/>
          </w:rPr>
          <w:t xml:space="preserve">Bron</w:t>
        </w:r>
      </w:hyperlink>
    </w:p>
    <w:bookmarkEnd w:id="183"/>
    <w:bookmarkEnd w:id="184"/>
    <w:bookmarkStart w:id="247" w:name="symmetrische-encryptie"/>
    <w:p>
      <w:pPr>
        <w:pStyle w:val="Heading2"/>
      </w:pPr>
      <w:r>
        <w:rPr>
          <w:rStyle w:val="SectionNumber"/>
        </w:rPr>
        <w:t xml:space="preserve">4.5</w:t>
      </w:r>
      <w:r>
        <w:tab/>
      </w:r>
      <w:r>
        <w:t xml:space="preserve">Symmetrische encryptie</w:t>
      </w:r>
    </w:p>
    <w:p>
      <w:pPr>
        <w:pStyle w:val="FirstParagraph"/>
      </w:pPr>
      <w:r>
        <w:t xml:space="preserve">Er zijn twee soorten encryptiesystemen als we kijken naar het aantal sleutels. Symmetrische systemen zijn systemen waarbij maar één sleutel nodig is: zowel ontvanger als verzender gebruiken dezelfde sleutel. De term symmetrisch verwijst naar het feit dat het algoritme exact hetzelfde doet aan beide zijden. Het enige verschil is dat bij de verzender de plaintext in het systeem wordt gestoken, wat resulteert in een ciphertext. Terwijl de ontvanger de ciphertext in het systeem plaatst om een plaintext te krijgen.</w:t>
      </w:r>
    </w:p>
    <w:p>
      <w:pPr>
        <w:pStyle w:val="CaptionedFigure"/>
      </w:pPr>
      <w:r>
        <w:drawing>
          <wp:inline>
            <wp:extent cx="5334000" cy="2532367"/>
            <wp:effectExtent b="0" l="0" r="0" t="0"/>
            <wp:docPr descr="Het basismodel van symmetrische encryptie." title="" id="185" name="Picture"/>
            <a:graphic>
              <a:graphicData uri="http://schemas.openxmlformats.org/drawingml/2006/picture">
                <pic:pic>
                  <pic:nvPicPr>
                    <pic:cNvPr descr="crypto/basicencrypt.png" id="186" name="Picture"/>
                    <pic:cNvPicPr>
                      <a:picLocks noChangeArrowheads="1" noChangeAspect="1"/>
                    </pic:cNvPicPr>
                  </pic:nvPicPr>
                  <pic:blipFill>
                    <a:blip r:embed="rId148"/>
                    <a:stretch>
                      <a:fillRect/>
                    </a:stretch>
                  </pic:blipFill>
                  <pic:spPr bwMode="auto">
                    <a:xfrm>
                      <a:off x="0" y="0"/>
                      <a:ext cx="5334000" cy="2532367"/>
                    </a:xfrm>
                    <a:prstGeom prst="rect">
                      <a:avLst/>
                    </a:prstGeom>
                    <a:noFill/>
                    <a:ln w="9525">
                      <a:noFill/>
                      <a:headEnd/>
                      <a:tailEnd/>
                    </a:ln>
                  </pic:spPr>
                </pic:pic>
              </a:graphicData>
            </a:graphic>
          </wp:inline>
        </w:drawing>
      </w:r>
    </w:p>
    <w:p>
      <w:pPr>
        <w:pStyle w:val="ImageCaption"/>
      </w:pPr>
      <w:r>
        <w:t xml:space="preserve">Het basismodel van symmetrische encryptie.</w:t>
      </w:r>
    </w:p>
    <w:p>
      <w:pPr>
        <w:numPr>
          <w:ilvl w:val="0"/>
          <w:numId w:val="1032"/>
        </w:numPr>
      </w:pPr>
      <w:r>
        <w:t xml:space="preserve">De symmetrische encryptiesystemen zijn de oudste vorm: alle klassieke algoritmes waren van dit principe. Asymmetrische systemen zijn pas in de 20e eeuw ontwikkeld (circa 1970).</w:t>
      </w:r>
    </w:p>
    <w:p>
      <w:pPr>
        <w:numPr>
          <w:ilvl w:val="0"/>
          <w:numId w:val="1032"/>
        </w:numPr>
      </w:pPr>
      <w:r>
        <w:t xml:space="preserve">Voorbeelden van bestaande symmetrische encryptiesystemen zijn: AES, DES, IDEA, RC4, Blowfish, etc.</w:t>
      </w:r>
    </w:p>
    <w:p>
      <w:pPr>
        <w:pStyle w:val="FirstParagraph"/>
      </w:pPr>
      <w:r>
        <w:t xml:space="preserve">Dit type encryptie is nog steeds het meest gebruikt en wordt overal gebruikt waar data op een veilige manier (confidentiality) moet bewaard, verstuurd of verwerkt worden.</w:t>
      </w:r>
    </w:p>
    <w:bookmarkStart w:id="187" w:name="sleuteloverdracht"/>
    <w:p>
      <w:pPr>
        <w:pStyle w:val="Heading3"/>
      </w:pPr>
      <w:r>
        <w:rPr>
          <w:rStyle w:val="SectionNumber"/>
        </w:rPr>
        <w:t xml:space="preserve">4.5.1</w:t>
      </w:r>
      <w:r>
        <w:tab/>
      </w:r>
      <w:r>
        <w:t xml:space="preserve">Sleuteloverdracht</w:t>
      </w:r>
    </w:p>
    <w:p>
      <w:pPr>
        <w:pStyle w:val="FirstParagraph"/>
      </w:pPr>
      <w:r>
        <w:t xml:space="preserve">De moeilijkheid bij symmetrische systemen is de sleuteloverdracht. Daar ontvanger en verzender dezelfde sleutel hanteren is het natuurlijk belangrijk dat deze de sleutel op een veilige manier kunnen uitwisselen. Dit probleem wordt niet opgelost door symmetrische cryptosystemen. Afhankelijk van de context kan deze uitwisseling op verschillende manieren gebeuren:</w:t>
      </w:r>
    </w:p>
    <w:p>
      <w:pPr>
        <w:numPr>
          <w:ilvl w:val="0"/>
          <w:numId w:val="1033"/>
        </w:numPr>
        <w:pStyle w:val="Compact"/>
      </w:pPr>
      <w:r>
        <w:t xml:space="preserve">Via een asymmetrisch encryptiesysteem dat wél sleutels op een veilige manier kan uitwisselen (zie verder).</w:t>
      </w:r>
    </w:p>
    <w:p>
      <w:pPr>
        <w:numPr>
          <w:ilvl w:val="0"/>
          <w:numId w:val="1033"/>
        </w:numPr>
        <w:pStyle w:val="Compact"/>
      </w:pPr>
      <w:r>
        <w:t xml:space="preserve">Via een ander beveiligd kanaal, in eender welke vorm (bijvoorbeeld fysiek de sleutel aan de andere persoon geven of zeggen, deze opsturen via een reeds bestaand opgezet symmetrisch encryptiekanaal, etc.).</w:t>
      </w:r>
    </w:p>
    <w:bookmarkEnd w:id="187"/>
    <w:bookmarkStart w:id="188" w:name="block-en-stream-ciphers"/>
    <w:p>
      <w:pPr>
        <w:pStyle w:val="Heading3"/>
      </w:pPr>
      <w:r>
        <w:rPr>
          <w:rStyle w:val="SectionNumber"/>
        </w:rPr>
        <w:t xml:space="preserve">4.5.2</w:t>
      </w:r>
      <w:r>
        <w:tab/>
      </w:r>
      <w:r>
        <w:t xml:space="preserve">Block en Stream ciphers</w:t>
      </w:r>
    </w:p>
    <w:p>
      <w:pPr>
        <w:pStyle w:val="FirstParagraph"/>
      </w:pPr>
      <w:r>
        <w:t xml:space="preserve">Er zijn twee soorten symmetrische encryptieciphers als we kijken naar de manier waarop ze de te encrypteren data verwerken:</w:t>
      </w:r>
    </w:p>
    <w:p>
      <w:pPr>
        <w:numPr>
          <w:ilvl w:val="0"/>
          <w:numId w:val="1034"/>
        </w:numPr>
        <w:pStyle w:val="Compact"/>
      </w:pPr>
      <w:r>
        <w:rPr>
          <w:bCs/>
          <w:b/>
        </w:rPr>
        <w:t xml:space="preserve">Streamciphers</w:t>
      </w:r>
      <w:r>
        <w:t xml:space="preserve">: hierbij wordt de data letterlijk als een stream van tekens beschouwd. Waarbij teken per teken individueel geëncrypteerd wordt (het bekendste voorbeeld is RC4). Voor ieder teken dat verwerkt wordt zal er exact één geëncrypteerd teken gegenereerd worden. Dit soort algoritmes zijn over het algemeen sneller dan blockciphers.</w:t>
      </w:r>
    </w:p>
    <w:p>
      <w:pPr>
        <w:numPr>
          <w:ilvl w:val="0"/>
          <w:numId w:val="1034"/>
        </w:numPr>
        <w:pStyle w:val="Compact"/>
      </w:pPr>
      <w:r>
        <w:rPr>
          <w:bCs/>
          <w:b/>
        </w:rPr>
        <w:t xml:space="preserve">Blockciphers</w:t>
      </w:r>
      <w:r>
        <w:t xml:space="preserve">: de data wordt in blokken (van bijvoorbeeld 128 tekens) verwerkt. Bekendste voorbeelden die we verderop behandelen zijn AES, DES, 3DES, etc.</w:t>
      </w:r>
    </w:p>
    <w:bookmarkEnd w:id="188"/>
    <w:bookmarkStart w:id="203" w:name="streamciphers"/>
    <w:p>
      <w:pPr>
        <w:pStyle w:val="Heading3"/>
      </w:pPr>
      <w:r>
        <w:rPr>
          <w:rStyle w:val="SectionNumber"/>
        </w:rPr>
        <w:t xml:space="preserve">4.5.3</w:t>
      </w:r>
      <w:r>
        <w:tab/>
      </w:r>
      <w:r>
        <w:t xml:space="preserve">Streamciphers</w:t>
      </w:r>
    </w:p>
    <w:p>
      <w:pPr>
        <w:pStyle w:val="FirstParagraph"/>
      </w:pPr>
      <w:r>
        <w:t xml:space="preserve">De werking van een symmetrisch stream cipher is verrassend eenvoudig en bestaat uit twee delen:</w:t>
      </w:r>
    </w:p>
    <w:p>
      <w:pPr>
        <w:numPr>
          <w:ilvl w:val="0"/>
          <w:numId w:val="1035"/>
        </w:numPr>
        <w:pStyle w:val="Compact"/>
      </w:pPr>
      <w:r>
        <w:t xml:space="preserve">Een</w:t>
      </w:r>
      <w:r>
        <w:t xml:space="preserve"> </w:t>
      </w:r>
      <w:r>
        <w:rPr>
          <w:bCs/>
          <w:b/>
        </w:rPr>
        <w:t xml:space="preserve">pseudorandom keystream generator</w:t>
      </w:r>
      <w:r>
        <w:t xml:space="preserve">: deze zal de sleutel als het ware expanderen naar een sleutel met de zelfde lengte als de stream, genaamd een</w:t>
      </w:r>
      <w:r>
        <w:t xml:space="preserve"> </w:t>
      </w:r>
      <w:r>
        <w:rPr>
          <w:bCs/>
          <w:b/>
        </w:rPr>
        <w:t xml:space="preserve">keystream</w:t>
      </w:r>
      <w:r>
        <w:t xml:space="preserve">. Als je 400 bytes aan data wenst te encrypteren, zal je een keystream van 400 bytes moeten genereren. Daar we met een stream werken zal deze generator teken per teken genereren. Hoe dit gebeurt, leggen we verderop uit.</w:t>
      </w:r>
    </w:p>
    <w:p>
      <w:pPr>
        <w:numPr>
          <w:ilvl w:val="0"/>
          <w:numId w:val="1035"/>
        </w:numPr>
        <w:pStyle w:val="Compact"/>
      </w:pPr>
      <w:r>
        <w:t xml:space="preserve">De</w:t>
      </w:r>
      <w:r>
        <w:t xml:space="preserve"> </w:t>
      </w:r>
      <w:r>
        <w:rPr>
          <w:bCs/>
          <w:b/>
        </w:rPr>
        <w:t xml:space="preserve">XOR</w:t>
      </w:r>
      <w:r>
        <w:t xml:space="preserve"> </w:t>
      </w:r>
      <w:r>
        <w:t xml:space="preserve">of</w:t>
      </w:r>
      <w:r>
        <w:t xml:space="preserve"> </w:t>
      </w:r>
      <w:r>
        <w:t xml:space="preserve">“</w:t>
      </w:r>
      <w:r>
        <w:t xml:space="preserve">exclusieve of</w:t>
      </w:r>
      <w:r>
        <w:t xml:space="preserve">”</w:t>
      </w:r>
      <w:r>
        <w:t xml:space="preserve"> </w:t>
      </w:r>
      <w:r>
        <w:t xml:space="preserve">functie: deze zal de plaintext naar een ciphertext omzetten door de plaintext met de keystream samen te voegen. Deze stap is de feitelijke encryptie!</w:t>
      </w:r>
    </w:p>
    <w:p>
      <w:pPr>
        <w:pStyle w:val="CaptionedFigure"/>
      </w:pPr>
      <w:r>
        <w:drawing>
          <wp:inline>
            <wp:extent cx="5334000" cy="2116015"/>
            <wp:effectExtent b="0" l="0" r="0" t="0"/>
            <wp:docPr descr="Het streamcipher proces." title="" id="190" name="Picture"/>
            <a:graphic>
              <a:graphicData uri="http://schemas.openxmlformats.org/drawingml/2006/picture">
                <pic:pic>
                  <pic:nvPicPr>
                    <pic:cNvPr descr="crypto/stream.png" id="191" name="Picture"/>
                    <pic:cNvPicPr>
                      <a:picLocks noChangeArrowheads="1" noChangeAspect="1"/>
                    </pic:cNvPicPr>
                  </pic:nvPicPr>
                  <pic:blipFill>
                    <a:blip r:embed="rId189"/>
                    <a:stretch>
                      <a:fillRect/>
                    </a:stretch>
                  </pic:blipFill>
                  <pic:spPr bwMode="auto">
                    <a:xfrm>
                      <a:off x="0" y="0"/>
                      <a:ext cx="5334000" cy="2116015"/>
                    </a:xfrm>
                    <a:prstGeom prst="rect">
                      <a:avLst/>
                    </a:prstGeom>
                    <a:noFill/>
                    <a:ln w="9525">
                      <a:noFill/>
                      <a:headEnd/>
                      <a:tailEnd/>
                    </a:ln>
                  </pic:spPr>
                </pic:pic>
              </a:graphicData>
            </a:graphic>
          </wp:inline>
        </w:drawing>
      </w:r>
    </w:p>
    <w:p>
      <w:pPr>
        <w:pStyle w:val="ImageCaption"/>
      </w:pPr>
      <w:r>
        <w:t xml:space="preserve">Het streamcipher proces.</w:t>
      </w:r>
    </w:p>
    <w:p>
      <w:pPr>
        <w:pStyle w:val="BodyText"/>
      </w:pPr>
      <w:r>
        <w:t xml:space="preserve">Aan de ontvangerzijde gebeurt exact hetzelfde.</w:t>
      </w:r>
      <w:r>
        <w:t xml:space="preserve"> </w:t>
      </w:r>
      <w:r>
        <w:rPr>
          <w:bCs/>
          <w:b/>
        </w:rPr>
        <w:t xml:space="preserve">Enkel indien de ontvanger dezelfde sleutel gebruikt, zal deze dezelfde keystream kunnen genereren, en bijgevolg enkel dan de originele plaintext verkrijgen.</w:t>
      </w:r>
    </w:p>
    <w:p>
      <w:pPr>
        <w:pStyle w:val="BodyText"/>
      </w:pPr>
      <w:r>
        <w:t xml:space="preserve">Het hart van een symmetrisch streamcipher is dus enerzijds de XOR-functie én, belangrijker, de manier waarop de keystream wordt gemaakt.</w:t>
      </w:r>
    </w:p>
    <w:bookmarkStart w:id="192" w:name="de-xor-functie"/>
    <w:p>
      <w:pPr>
        <w:pStyle w:val="Heading4"/>
      </w:pPr>
      <w:r>
        <w:rPr>
          <w:rStyle w:val="SectionNumber"/>
        </w:rPr>
        <w:t xml:space="preserve">4.5.3.1</w:t>
      </w:r>
      <w:r>
        <w:tab/>
      </w:r>
      <w:r>
        <w:t xml:space="preserve">De XOR functie</w:t>
      </w:r>
    </w:p>
    <w:p>
      <w:pPr>
        <w:pStyle w:val="FirstParagraph"/>
      </w:pPr>
      <w:r>
        <w:t xml:space="preserve">De waarheidstabel van de XOR-functie is de volgende: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Plaintext input</w:t>
            </w:r>
          </w:p>
        </w:tc>
        <w:tc>
          <w:tcPr/>
          <w:p>
            <w:pPr>
              <w:pStyle w:val="Compact"/>
              <w:jc w:val="left"/>
            </w:pPr>
            <w:r>
              <w:t xml:space="preserve">Keystream input</w:t>
            </w:r>
          </w:p>
        </w:tc>
        <w:tc>
          <w:tcPr/>
          <w:p>
            <w:pPr>
              <w:pStyle w:val="Compact"/>
              <w:jc w:val="left"/>
            </w:pPr>
            <w:r>
              <w:t xml:space="preserve">Ciphertext output</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0</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bl>
    <w:p>
      <w:pPr>
        <w:pStyle w:val="BodyText"/>
      </w:pPr>
      <w:r>
        <w:t xml:space="preserve">De XOR-functie wordt in schema’s aangeduid door een cirkel met een plusje in:</w:t>
      </w:r>
      <w:r>
        <w:t xml:space="preserve"> </w:t>
      </w:r>
      <m:oMath>
        <m:r>
          <m:rPr>
            <m:sty m:val="p"/>
          </m:rPr>
          <m:t>⊕</m:t>
        </m:r>
      </m:oMath>
    </w:p>
    <w:p>
      <w:pPr>
        <w:pStyle w:val="BodyText"/>
      </w:pPr>
      <w:r>
        <w:t xml:space="preserve">Beeld je in dat we het bericht</w:t>
      </w:r>
      <w:r>
        <w:t xml:space="preserve"> </w:t>
      </w:r>
      <w:r>
        <w:rPr>
          <w:rStyle w:val="VerbatimChar"/>
        </w:rPr>
        <w:t xml:space="preserve">1010</w:t>
      </w:r>
      <w:r>
        <w:t xml:space="preserve"> </w:t>
      </w:r>
      <w:r>
        <w:t xml:space="preserve">willen versleutelen, en we hebben een gegenereerde keystream</w:t>
      </w:r>
      <w:r>
        <w:t xml:space="preserve"> </w:t>
      </w:r>
      <w:r>
        <w:rPr>
          <w:rStyle w:val="VerbatimChar"/>
        </w:rPr>
        <w:t xml:space="preserve">1101</w:t>
      </w:r>
      <w:r>
        <w:t xml:space="preserve">. Als we deze</w:t>
      </w:r>
      <w:r>
        <w:t xml:space="preserve"> </w:t>
      </w:r>
      <w:r>
        <w:rPr>
          <w:iCs/>
          <w:i/>
        </w:rPr>
        <w:t xml:space="preserve">XOR’n</w:t>
      </w:r>
      <w:r>
        <w:t xml:space="preserve"> </w:t>
      </w:r>
      <w:r>
        <w:t xml:space="preserve">dan geeft dit</w:t>
      </w:r>
      <w:r>
        <w:t xml:space="preserve"> </w:t>
      </w:r>
      <w:r>
        <w:rPr>
          <w:rStyle w:val="VerbatimChar"/>
        </w:rPr>
        <w:t xml:space="preserve">0111</w:t>
      </w:r>
      <w:r>
        <w:t xml:space="preserve">. Dit is dus de ciphertext. Als de ontvanger dezelfde keystream kan genereren en deze XOR’d met de verkregen ciphertext, dan krijgt deze terug de originele plaintext.</w:t>
      </w:r>
    </w:p>
    <w:bookmarkEnd w:id="192"/>
    <w:bookmarkStart w:id="193" w:name="de-keystream-generator"/>
    <w:p>
      <w:pPr>
        <w:pStyle w:val="Heading4"/>
      </w:pPr>
      <w:r>
        <w:rPr>
          <w:rStyle w:val="SectionNumber"/>
        </w:rPr>
        <w:t xml:space="preserve">4.5.3.2</w:t>
      </w:r>
      <w:r>
        <w:tab/>
      </w:r>
      <w:r>
        <w:t xml:space="preserve">De keystream generator</w:t>
      </w:r>
    </w:p>
    <w:p>
      <w:pPr>
        <w:pStyle w:val="FirstParagraph"/>
      </w:pPr>
      <w:r>
        <w:t xml:space="preserve">De keystream generator heeft dus als doel om voor iedere karakter dat moet geëncrypteerd worden een bijhorende keystream karakter te maken. Deze karaktergeneratie moet onvoorspelbaar zijn (</w:t>
      </w:r>
      <w:r>
        <w:rPr>
          <w:iCs/>
          <w:i/>
        </w:rPr>
        <w:t xml:space="preserve">random</w:t>
      </w:r>
      <w:r>
        <w:t xml:space="preserve">) tegenover de sleutel die wordt gebruikt en het voorgaande karakter dat werd gemaakt. Echter, dit moet wel PSEUDO (</w:t>
      </w:r>
      <w:r>
        <w:rPr>
          <w:iCs/>
          <w:i/>
        </w:rPr>
        <w:t xml:space="preserve">schijn</w:t>
      </w:r>
      <w:r>
        <w:t xml:space="preserve">)-willekeurig zijn: dezelfde sleutel als beginpunt (</w:t>
      </w:r>
      <w:r>
        <w:rPr>
          <w:bCs/>
          <w:b/>
        </w:rPr>
        <w:t xml:space="preserve">seed</w:t>
      </w:r>
      <w:r>
        <w:t xml:space="preserve">) moet steeds dezelfde reeks genereren.</w:t>
      </w:r>
    </w:p>
    <w:p>
      <w:pPr>
        <w:pStyle w:val="BodyText"/>
      </w:pPr>
      <w:r>
        <w:t xml:space="preserve">De kracht (en zwakte) van een symmetrisch streamcipher ligt in de implementatie van de manier waarom deze keystreamgenerator werkt. Mogelijke zwakheden kunnen bijvoorbeeld zijn dat de gegenereerde stroom informatie van de sleutel</w:t>
      </w:r>
      <w:r>
        <w:t xml:space="preserve"> </w:t>
      </w:r>
      <w:r>
        <w:t xml:space="preserve">“</w:t>
      </w:r>
      <w:r>
        <w:t xml:space="preserve">lekt</w:t>
      </w:r>
      <w:r>
        <w:t xml:space="preserve">”</w:t>
      </w:r>
      <w:r>
        <w:t xml:space="preserve"> </w:t>
      </w:r>
      <w:r>
        <w:t xml:space="preserve">naar de keystream (wat desastreuze gevolgen bleek te hebben bij de originele wifi-security (WEP), waarover later meer) of een voorspelbare</w:t>
      </w:r>
      <w:r>
        <w:t xml:space="preserve"> </w:t>
      </w:r>
      <w:r>
        <w:t xml:space="preserve">“</w:t>
      </w:r>
      <w:r>
        <w:t xml:space="preserve">randomiteit</w:t>
      </w:r>
      <w:r>
        <w:t xml:space="preserve">”</w:t>
      </w:r>
      <w:r>
        <w:t xml:space="preserve"> </w:t>
      </w:r>
      <w:r>
        <w:t xml:space="preserve">van de keystream.</w:t>
      </w:r>
    </w:p>
    <w:p>
      <w:pPr>
        <w:pStyle w:val="BodyText"/>
      </w:pPr>
      <w:r>
        <w:t xml:space="preserve">Om aan encryptie te kunnen doen, hebben we systemen nodig die onvoorspelbaar zijn. Als de aanvaller kan voorspellen wat de uitvoer van een onderdeel van de encryptie zal zijn, dan kunnen we geen confidentiality en/integrity voorzien. Kortom, we hebben algoritmes nodig die willekeurige getallen kunnen generen die 100% onvoorspelbaar zijn. Net zoals het werpen van een dobbelsteen niet voorspeld kan worden, zo ook moeten onze algoritmes een (digitale) dobbelsteen hebben.</w:t>
      </w:r>
    </w:p>
    <w:p>
      <w:pPr>
        <w:pStyle w:val="BodyText"/>
      </w:pPr>
      <w:r>
        <w:t xml:space="preserve">Digitale systemen die perfect willekeurige getallen genereren noemt men</w:t>
      </w:r>
      <w:r>
        <w:t xml:space="preserve"> </w:t>
      </w:r>
      <w:r>
        <w:rPr>
          <w:bCs/>
          <w:b/>
        </w:rPr>
        <w:t xml:space="preserve">random number generator</w:t>
      </w:r>
      <w:r>
        <w:t xml:space="preserve"> </w:t>
      </w:r>
      <w:r>
        <w:t xml:space="preserve">(RNG). Uiteraard moet een RNG geprogrammeerd kunnen worden: dat behelst dus een algoritme. Een algoritme is per definitie</w:t>
      </w:r>
      <w:r>
        <w:t xml:space="preserve"> </w:t>
      </w:r>
      <w:r>
        <w:t xml:space="preserve">“</w:t>
      </w:r>
      <w:r>
        <w:t xml:space="preserve">voorspelbaar</w:t>
      </w:r>
      <w:r>
        <w:t xml:space="preserve">”</w:t>
      </w:r>
      <w:r>
        <w:t xml:space="preserve">. Alles hangt daarom af van de invoer die het algoritme gebruikt om random getallen te beginnen genereren. We spreken dan van een</w:t>
      </w:r>
      <w:r>
        <w:t xml:space="preserve"> </w:t>
      </w:r>
      <w:r>
        <w:rPr>
          <w:bCs/>
          <w:b/>
        </w:rPr>
        <w:t xml:space="preserve">pseudo random number generator</w:t>
      </w:r>
      <w:r>
        <w:t xml:space="preserve"> </w:t>
      </w:r>
      <w:r>
        <w:t xml:space="preserve">(PRNG), pseudo (</w:t>
      </w:r>
      <w:r>
        <w:rPr>
          <w:bCs/>
          <w:b/>
        </w:rPr>
        <w:t xml:space="preserve">schijnbaar</w:t>
      </w:r>
      <w:r>
        <w:t xml:space="preserve">) omdat de uitvoer afhankelijk is van het startgetal, de zogenaamde</w:t>
      </w:r>
      <w:r>
        <w:t xml:space="preserve"> </w:t>
      </w:r>
      <w:r>
        <w:rPr>
          <w:bCs/>
          <w:b/>
        </w:rPr>
        <w:t xml:space="preserve">seed</w:t>
      </w:r>
      <w:r>
        <w:t xml:space="preserve">. Die seed kan bijvoorbeeld de encryptiesleutel zijn: enkel met dié sleutel zal het algoritme dezelfde reeks getallen generen. Er zijn echt ook systemen die bijvoorbeeld de huidige tijd of de staat van een flipflop als startpunt gebruiken (wanneer je een flipflop aanzet kan je niet voorspellen of deze op 1 of 0 zal staan, daar deze staat beïnvloed wordt door de elektromagnetische straling). Uiteraard is een dergelijke seed voor een keystreamgenerator nutteloos, daar zowel verzender én ontvanger dezelfde reeks getallen moeten kunnen genereren.</w:t>
      </w:r>
    </w:p>
    <w:bookmarkEnd w:id="193"/>
    <w:bookmarkStart w:id="202" w:name="rc4-tot-op-het-bot"/>
    <w:p>
      <w:pPr>
        <w:pStyle w:val="Heading4"/>
      </w:pPr>
      <w:r>
        <w:rPr>
          <w:rStyle w:val="SectionNumber"/>
        </w:rPr>
        <w:t xml:space="preserve">4.5.3.3</w:t>
      </w:r>
      <w:r>
        <w:tab/>
      </w:r>
      <w:r>
        <w:t xml:space="preserve">RC4 tot op het bot</w:t>
      </w:r>
    </w:p>
    <w:p>
      <w:pPr>
        <w:pStyle w:val="FirstParagraph"/>
      </w:pPr>
      <w:r>
        <w:t xml:space="preserve">Laten we eens één van de meest gebruikte streamciphers bekijken, het RC4 cipher. Dit algoritme, ontwikkeld door Ron Rivest (de afkorting staat trouwens voor</w:t>
      </w:r>
      <w:r>
        <w:t xml:space="preserve"> </w:t>
      </w:r>
      <w:r>
        <w:rPr>
          <w:iCs/>
          <w:i/>
        </w:rPr>
        <w:t xml:space="preserve">Rons Cipher 4</w:t>
      </w:r>
      <w:r>
        <w:t xml:space="preserve">), wordt gebruikt onder andere om een beveiligde SSL-tunnel (zie later) op te zetten en zit in het hart van veel geëncrypteerde communicatiekanalen.</w:t>
      </w:r>
    </w:p>
    <w:p>
      <w:pPr>
        <w:pStyle w:val="BodyText"/>
      </w:pPr>
      <w:r>
        <w:t xml:space="preserve">Opgelet: het RC4 protocol is ondertussen al wat verouderd en wordt niet meer aangeraden om te gebruiken in moderne oplossingen (zie bijvoorbeeld volgende</w:t>
      </w:r>
      <w:r>
        <w:t xml:space="preserve"> </w:t>
      </w:r>
      <w:hyperlink r:id="rId194">
        <w:r>
          <w:rPr>
            <w:rStyle w:val="Hyperlink"/>
          </w:rPr>
          <w:t xml:space="preserve">IETF waarschuwing omtrent het gebruik van RC4 in TLS</w:t>
        </w:r>
      </w:hyperlink>
      <w:r>
        <w:t xml:space="preserve">). We kiezen er echter bewust voor om toch RC4 uit de doeken te doen omdat:</w:t>
      </w:r>
    </w:p>
    <w:p>
      <w:pPr>
        <w:numPr>
          <w:ilvl w:val="0"/>
          <w:numId w:val="1036"/>
        </w:numPr>
        <w:pStyle w:val="Compact"/>
      </w:pPr>
      <w:r>
        <w:t xml:space="preserve">RC4 relatief begrijpbaar is en zo een goed inzicht geeft in hoe een encryptie-algoritme werkt.</w:t>
      </w:r>
    </w:p>
    <w:p>
      <w:pPr>
        <w:numPr>
          <w:ilvl w:val="0"/>
          <w:numId w:val="1036"/>
        </w:numPr>
        <w:pStyle w:val="Compact"/>
      </w:pPr>
      <w:r>
        <w:t xml:space="preserve">We in het volgende hoofdstuk zullen ontdekken dat RC4 een belangrijk onderdeel vormde in de originele beveiligingsstandaard van wifi (genaamd WEP).</w:t>
      </w:r>
    </w:p>
    <w:p>
      <w:pPr>
        <w:pStyle w:val="FirstParagraph"/>
      </w:pPr>
      <w:r>
        <w:t xml:space="preserve">RC4 werkt zoals we eerder verklaarden hoe een stream cipher werkt: het heeft een keystreamgenerator en zal de keystream vervolgens XOR’n met de plaintext. Eerst zal de ingevoerde sleutel (die 40 tot 2048 bits lang mag zijn) omgezet worden naar een compatibele werksleutel met behulp van een</w:t>
      </w:r>
      <w:r>
        <w:t xml:space="preserve"> </w:t>
      </w:r>
      <w:r>
        <w:rPr>
          <w:bCs/>
          <w:b/>
        </w:rPr>
        <w:t xml:space="preserve">Key scheduling algorithm</w:t>
      </w:r>
      <w:r>
        <w:t xml:space="preserve"> </w:t>
      </w:r>
      <w:r>
        <w:t xml:space="preserve">(KSA). Deze werksleutel zal dan als seed gebruikt worden om een keystream in het</w:t>
      </w:r>
      <w:r>
        <w:t xml:space="preserve"> </w:t>
      </w:r>
      <w:r>
        <w:rPr>
          <w:bCs/>
          <w:b/>
        </w:rPr>
        <w:t xml:space="preserve">Pseudo-random generator algorithm</w:t>
      </w:r>
      <w:r>
        <w:t xml:space="preserve"> </w:t>
      </w:r>
      <w:r>
        <w:t xml:space="preserve">(PRGA) te maken.</w:t>
      </w:r>
    </w:p>
    <w:p>
      <w:pPr>
        <w:pStyle w:val="CaptionedFigure"/>
      </w:pPr>
      <w:r>
        <w:drawing>
          <wp:inline>
            <wp:extent cx="5334000" cy="3130826"/>
            <wp:effectExtent b="0" l="0" r="0" t="0"/>
            <wp:docPr descr="RC4 tot op het bot." title="" id="196" name="Picture"/>
            <a:graphic>
              <a:graphicData uri="http://schemas.openxmlformats.org/drawingml/2006/picture">
                <pic:pic>
                  <pic:nvPicPr>
                    <pic:cNvPr descr="crypto/rc4.png" id="197" name="Picture"/>
                    <pic:cNvPicPr>
                      <a:picLocks noChangeArrowheads="1" noChangeAspect="1"/>
                    </pic:cNvPicPr>
                  </pic:nvPicPr>
                  <pic:blipFill>
                    <a:blip r:embed="rId195"/>
                    <a:stretch>
                      <a:fillRect/>
                    </a:stretch>
                  </pic:blipFill>
                  <pic:spPr bwMode="auto">
                    <a:xfrm>
                      <a:off x="0" y="0"/>
                      <a:ext cx="5334000" cy="3130826"/>
                    </a:xfrm>
                    <a:prstGeom prst="rect">
                      <a:avLst/>
                    </a:prstGeom>
                    <a:noFill/>
                    <a:ln w="9525">
                      <a:noFill/>
                      <a:headEnd/>
                      <a:tailEnd/>
                    </a:ln>
                  </pic:spPr>
                </pic:pic>
              </a:graphicData>
            </a:graphic>
          </wp:inline>
        </w:drawing>
      </w:r>
    </w:p>
    <w:p>
      <w:pPr>
        <w:pStyle w:val="ImageCaption"/>
      </w:pPr>
      <w:r>
        <w:t xml:space="preserve">RC4 tot op het bot.</w:t>
      </w:r>
    </w:p>
    <w:bookmarkStart w:id="199" w:name="ksa"/>
    <w:p>
      <w:pPr>
        <w:pStyle w:val="Heading5"/>
      </w:pPr>
      <w:r>
        <w:rPr>
          <w:rStyle w:val="SectionNumber"/>
        </w:rPr>
        <w:t xml:space="preserve">4.5.3.3.1</w:t>
      </w:r>
      <w:r>
        <w:tab/>
      </w:r>
      <w:r>
        <w:t xml:space="preserve">KSA</w:t>
      </w:r>
    </w:p>
    <w:p>
      <w:pPr>
        <w:pStyle w:val="FirstParagraph"/>
      </w:pPr>
      <w:r>
        <w:t xml:space="preserve">De</w:t>
      </w:r>
      <w:r>
        <w:t xml:space="preserve"> </w:t>
      </w:r>
      <w:r>
        <w:rPr>
          <w:bCs/>
          <w:b/>
        </w:rPr>
        <w:t xml:space="preserve">KSA</w:t>
      </w:r>
      <w:r>
        <w:t xml:space="preserve"> </w:t>
      </w:r>
      <w:r>
        <w:t xml:space="preserve">heeft als doel om de ingevoerde 40 tot 2k-bit sleutel om te zetten naar een compatibele sleutel voor de PRGA. Het doet dit volgens een eenvoudig algoritme:</w:t>
      </w:r>
    </w:p>
    <w:p>
      <w:pPr>
        <w:pStyle w:val="BodyText"/>
      </w:pPr>
      <w:r>
        <w:rPr>
          <w:bCs/>
          <w:b/>
        </w:rPr>
        <w:t xml:space="preserve">Stap 1</w:t>
      </w:r>
      <w:r>
        <w:t xml:space="preserve">: plaats de ingevoerde sleutel in een array (</w:t>
      </w:r>
      <w:r>
        <w:rPr>
          <w:bCs/>
          <w:b/>
        </w:rPr>
        <w:t xml:space="preserve">T</w:t>
      </w:r>
      <w:r>
        <w:t xml:space="preserve">) van 256 karakters. Herhaal de sleutel indien nodig.</w:t>
      </w:r>
    </w:p>
    <w:p>
      <w:pPr>
        <w:pStyle w:val="BodyText"/>
      </w:pPr>
      <w:r>
        <w:rPr>
          <w:bCs/>
          <w:b/>
        </w:rPr>
        <w:t xml:space="preserve">Stap 2</w:t>
      </w:r>
      <w:r>
        <w:t xml:space="preserve">: Maak een array (</w:t>
      </w:r>
      <w:r>
        <w:rPr>
          <w:bCs/>
          <w:b/>
        </w:rPr>
        <w:t xml:space="preserve">S</w:t>
      </w:r>
      <w:r>
        <w:t xml:space="preserve">) aan, ook van 256 karakters, en plaats er de waarden 0 tot en met 255 in.</w:t>
      </w:r>
    </w:p>
    <w:p>
      <w:pPr>
        <w:pStyle w:val="BodyText"/>
      </w:pPr>
      <w:r>
        <w:rPr>
          <w:bCs/>
          <w:b/>
        </w:rPr>
        <w:t xml:space="preserve">Stap 3</w:t>
      </w:r>
      <w:r>
        <w:t xml:space="preserve">: Permuteer (</w:t>
      </w:r>
      <w:r>
        <w:rPr>
          <w:iCs/>
          <w:i/>
        </w:rPr>
        <w:t xml:space="preserve">transpositie</w:t>
      </w:r>
      <w:r>
        <w:t xml:space="preserve">) de elementen in de array</w:t>
      </w:r>
      <w:r>
        <w:t xml:space="preserve"> </w:t>
      </w:r>
      <w:r>
        <w:rPr>
          <w:rStyle w:val="VerbatimChar"/>
        </w:rPr>
        <w:t xml:space="preserve">S</w:t>
      </w:r>
      <w:r>
        <w:t xml:space="preserve"> </w:t>
      </w:r>
      <w:r>
        <w:t xml:space="preserve">met behulp van de array</w:t>
      </w:r>
      <w:r>
        <w:t xml:space="preserve"> </w:t>
      </w:r>
      <w:r>
        <w:rPr>
          <w:rStyle w:val="VerbatimChar"/>
        </w:rPr>
        <w:t xml:space="preserve">T</w:t>
      </w:r>
      <w:r>
        <w:t xml:space="preserve"> </w:t>
      </w:r>
      <w:r>
        <w:t xml:space="preserve">als volgt:</w:t>
      </w:r>
    </w:p>
    <w:p>
      <w:pPr>
        <w:pStyle w:val="SourceCode"/>
      </w:pPr>
      <w:r>
        <w:rPr>
          <w:rStyle w:val="VerbatimChar"/>
        </w:rPr>
        <w:t xml:space="preserve">j = 0</w:t>
      </w:r>
      <w:r>
        <w:br/>
      </w:r>
      <w:r>
        <w:rPr>
          <w:rStyle w:val="VerbatimChar"/>
        </w:rPr>
        <w:t xml:space="preserve">for i = 0 tot 255</w:t>
      </w:r>
      <w:r>
        <w:br/>
      </w:r>
      <w:r>
        <w:rPr>
          <w:rStyle w:val="VerbatimChar"/>
        </w:rPr>
        <w:t xml:space="preserve">{ </w:t>
      </w:r>
      <w:r>
        <w:br/>
      </w:r>
      <w:r>
        <w:rPr>
          <w:rStyle w:val="VerbatimChar"/>
        </w:rPr>
        <w:t xml:space="preserve">  j = (j + S[i] + T[i]) % 256</w:t>
      </w:r>
      <w:r>
        <w:br/>
      </w:r>
      <w:r>
        <w:rPr>
          <w:rStyle w:val="VerbatimChar"/>
        </w:rPr>
        <w:t xml:space="preserve">  Verwissel(S[i],S[j])</w:t>
      </w:r>
      <w:r>
        <w:br/>
      </w:r>
      <w:r>
        <w:rPr>
          <w:rStyle w:val="VerbatimChar"/>
        </w:rPr>
        <w:t xml:space="preserve">}</w:t>
      </w:r>
    </w:p>
    <w:p>
      <w:pPr>
        <w:pStyle w:val="FirstParagraph"/>
      </w:pPr>
      <w:r>
        <w:t xml:space="preserve">Deze stap zal dus de elementen in de sleutelarray S naar nieuwe posities in de S array plaatsen en deze ook de hele tijd van plek wisselen. De index j is afhankelijk van de sleutelwaarde en zorgt er dus voor dat iedere sleutel een unieke array T zal opleveren.</w:t>
      </w:r>
    </w:p>
    <w:bookmarkStart w:id="198" w:name="uitgewerkt-voorbeeld-van-ksa"/>
    <w:p>
      <w:pPr>
        <w:pStyle w:val="Heading6"/>
      </w:pPr>
      <w:r>
        <w:rPr>
          <w:rStyle w:val="SectionNumber"/>
        </w:rPr>
        <w:t xml:space="preserve">4.5.3.3.1.1</w:t>
      </w:r>
      <w:r>
        <w:tab/>
      </w:r>
      <w:r>
        <w:t xml:space="preserve">Uitgewerkt voorbeeld van KSA</w:t>
      </w:r>
    </w:p>
    <w:p>
      <w:pPr>
        <w:pStyle w:val="FirstParagraph"/>
      </w:pPr>
      <w:r>
        <w:t xml:space="preserve">Stel dat onze sleutel</w:t>
      </w:r>
      <w:r>
        <w:t xml:space="preserve"> </w:t>
      </w:r>
      <w:r>
        <w:t xml:space="preserve">“</w:t>
      </w:r>
      <w:r>
        <w:t xml:space="preserve">ab</w:t>
      </w:r>
      <w:r>
        <w:t xml:space="preserve">”</w:t>
      </w:r>
      <w:r>
        <w:t xml:space="preserve"> </w:t>
      </w:r>
      <w:r>
        <w:t xml:space="preserve">is. De decimale ASCII-waarden van a en b zijn 97 en 98 respectievelijk. Onze array T zal dus bestaan uit 128 keer de waarden 97 en 98 na elkaar aan de start: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Index</w:t>
            </w:r>
          </w:p>
        </w:tc>
        <w:tc>
          <w:tcPr/>
          <w:p>
            <w:pPr>
              <w:pStyle w:val="Compact"/>
              <w:jc w:val="left"/>
            </w:pPr>
            <w:r>
              <w:t xml:space="preserve">Waarde</w:t>
            </w:r>
          </w:p>
        </w:tc>
      </w:tr>
      <w:tr>
        <w:tc>
          <w:tcPr/>
          <w:p>
            <w:pPr>
              <w:pStyle w:val="Compact"/>
              <w:jc w:val="left"/>
            </w:pPr>
            <w:r>
              <w:t xml:space="preserve">T[0]</w:t>
            </w:r>
          </w:p>
        </w:tc>
        <w:tc>
          <w:tcPr/>
          <w:p>
            <w:pPr>
              <w:pStyle w:val="Compact"/>
              <w:jc w:val="left"/>
            </w:pPr>
            <w:r>
              <w:t xml:space="preserve">97</w:t>
            </w:r>
          </w:p>
        </w:tc>
      </w:tr>
      <w:tr>
        <w:tc>
          <w:tcPr/>
          <w:p>
            <w:pPr>
              <w:pStyle w:val="Compact"/>
              <w:jc w:val="left"/>
            </w:pPr>
            <w:r>
              <w:t xml:space="preserve">T[1]</w:t>
            </w:r>
          </w:p>
        </w:tc>
        <w:tc>
          <w:tcPr/>
          <w:p>
            <w:pPr>
              <w:pStyle w:val="Compact"/>
              <w:jc w:val="left"/>
            </w:pPr>
            <w:r>
              <w:t xml:space="preserve">98</w:t>
            </w:r>
          </w:p>
        </w:tc>
      </w:tr>
      <w:tr>
        <w:tc>
          <w:tcPr/>
          <w:p>
            <w:pPr>
              <w:pStyle w:val="Compact"/>
              <w:jc w:val="left"/>
            </w:pPr>
            <w:r>
              <w:t xml:space="preserve">T[2]</w:t>
            </w:r>
          </w:p>
        </w:tc>
        <w:tc>
          <w:tcPr/>
          <w:p>
            <w:pPr>
              <w:pStyle w:val="Compact"/>
              <w:jc w:val="left"/>
            </w:pPr>
            <w:r>
              <w:t xml:space="preserve">97</w:t>
            </w:r>
          </w:p>
        </w:tc>
      </w:tr>
      <w:tr>
        <w:tc>
          <w:tcPr/>
          <w:p>
            <w:pPr>
              <w:pStyle w:val="Compact"/>
              <w:jc w:val="left"/>
            </w:pPr>
            <w:r>
              <w:t xml:space="preserve">etc.</w:t>
            </w:r>
          </w:p>
        </w:tc>
        <w:tc>
          <w:tcPr/>
          <w:p>
            <w:pPr>
              <w:pStyle w:val="Compact"/>
            </w:pPr>
          </w:p>
        </w:tc>
      </w:tr>
    </w:tbl>
    <w:p>
      <w:pPr>
        <w:pStyle w:val="BodyText"/>
      </w:pPr>
      <w:r>
        <w:t xml:space="preserve">Stap twee genereert de tabel</w:t>
      </w:r>
      <w:r>
        <w:t xml:space="preserve"> </w:t>
      </w:r>
      <w:r>
        <w:rPr>
          <w:rStyle w:val="VerbatimChar"/>
        </w:rPr>
        <w:t xml:space="preserve">S</w:t>
      </w:r>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Index</w:t>
            </w:r>
          </w:p>
        </w:tc>
        <w:tc>
          <w:tcPr/>
          <w:p>
            <w:pPr>
              <w:pStyle w:val="Compact"/>
              <w:jc w:val="left"/>
            </w:pPr>
            <w:r>
              <w:t xml:space="preserve">Waarde</w:t>
            </w:r>
          </w:p>
        </w:tc>
      </w:tr>
      <w:tr>
        <w:tc>
          <w:tcPr/>
          <w:p>
            <w:pPr>
              <w:pStyle w:val="Compact"/>
              <w:jc w:val="left"/>
            </w:pPr>
            <w:r>
              <w:t xml:space="preserve">S[0]</w:t>
            </w:r>
          </w:p>
        </w:tc>
        <w:tc>
          <w:tcPr/>
          <w:p>
            <w:pPr>
              <w:pStyle w:val="Compact"/>
              <w:jc w:val="left"/>
            </w:pPr>
            <w:r>
              <w:t xml:space="preserve">0</w:t>
            </w:r>
          </w:p>
        </w:tc>
      </w:tr>
      <w:tr>
        <w:tc>
          <w:tcPr/>
          <w:p>
            <w:pPr>
              <w:pStyle w:val="Compact"/>
              <w:jc w:val="left"/>
            </w:pPr>
            <w:r>
              <w:t xml:space="preserve">S[1]</w:t>
            </w:r>
          </w:p>
        </w:tc>
        <w:tc>
          <w:tcPr/>
          <w:p>
            <w:pPr>
              <w:pStyle w:val="Compact"/>
              <w:jc w:val="left"/>
            </w:pPr>
            <w:r>
              <w:t xml:space="preserve">1</w:t>
            </w:r>
          </w:p>
        </w:tc>
      </w:tr>
      <w:tr>
        <w:tc>
          <w:tcPr/>
          <w:p>
            <w:pPr>
              <w:pStyle w:val="Compact"/>
              <w:jc w:val="left"/>
            </w:pPr>
            <w:r>
              <w:t xml:space="preserve">S[2]</w:t>
            </w:r>
          </w:p>
        </w:tc>
        <w:tc>
          <w:tcPr/>
          <w:p>
            <w:pPr>
              <w:pStyle w:val="Compact"/>
              <w:jc w:val="left"/>
            </w:pPr>
            <w:r>
              <w:t xml:space="preserve">2</w:t>
            </w:r>
          </w:p>
        </w:tc>
      </w:tr>
      <w:tr>
        <w:tc>
          <w:tcPr/>
          <w:p>
            <w:pPr>
              <w:pStyle w:val="Compact"/>
              <w:jc w:val="left"/>
            </w:pPr>
            <w:r>
              <w:t xml:space="preserve">etc.</w:t>
            </w:r>
          </w:p>
        </w:tc>
        <w:tc>
          <w:tcPr/>
          <w:p>
            <w:pPr>
              <w:pStyle w:val="Compact"/>
            </w:pPr>
          </w:p>
        </w:tc>
      </w:tr>
    </w:tbl>
    <w:p>
      <w:pPr>
        <w:pStyle w:val="BodyText"/>
      </w:pPr>
      <w:r>
        <w:t xml:space="preserve">Als we dan stap drie toepassen dan krijgen we na de eerste iteratie van de loop (</w:t>
      </w:r>
      <w:r>
        <w:rPr>
          <w:rStyle w:val="VerbatimChar"/>
        </w:rPr>
        <w:t xml:space="preserve">i=0</w:t>
      </w:r>
      <w:r>
        <w:t xml:space="preserve">):</w:t>
      </w:r>
    </w:p>
    <w:p>
      <w:pPr>
        <w:pStyle w:val="BodyText"/>
      </w:pPr>
      <w:r>
        <w:rPr>
          <w:rStyle w:val="VerbatimChar"/>
        </w:rPr>
        <w:t xml:space="preserve">j = (0 + S[0] + T[0]) % 256</w:t>
      </w:r>
    </w:p>
    <w:p>
      <w:pPr>
        <w:pStyle w:val="BodyText"/>
      </w:pPr>
      <w:r>
        <w:t xml:space="preserve">oftewel</w:t>
      </w:r>
    </w:p>
    <w:p>
      <w:pPr>
        <w:pStyle w:val="BodyText"/>
      </w:pPr>
      <w:r>
        <w:rPr>
          <w:rStyle w:val="VerbatimChar"/>
        </w:rPr>
        <w:t xml:space="preserve">j= (0 + 0 + 97) % 256  =&gt; j wordt 97</w:t>
      </w:r>
    </w:p>
    <w:p>
      <w:pPr>
        <w:pStyle w:val="BodyText"/>
      </w:pPr>
      <w:r>
        <w:t xml:space="preserve">De eerste wissel die in</w:t>
      </w:r>
      <w:r>
        <w:t xml:space="preserve"> </w:t>
      </w:r>
      <w:r>
        <w:rPr>
          <w:rStyle w:val="VerbatimChar"/>
        </w:rPr>
        <w:t xml:space="preserve">S</w:t>
      </w:r>
      <w:r>
        <w:t xml:space="preserve"> </w:t>
      </w:r>
      <w:r>
        <w:t xml:space="preserve">zal plaatsvinden is dan</w:t>
      </w:r>
      <w:r>
        <w:t xml:space="preserve"> </w:t>
      </w:r>
      <w:r>
        <w:rPr>
          <w:rStyle w:val="VerbatimChar"/>
        </w:rPr>
        <w:t xml:space="preserve">Verwissel(S[0],S[97])</w:t>
      </w:r>
    </w:p>
    <w:p>
      <w:pPr>
        <w:pStyle w:val="BodyText"/>
      </w:pPr>
      <w:r>
        <w:rPr>
          <w:rStyle w:val="VerbatimChar"/>
        </w:rPr>
        <w:t xml:space="preserve">S</w:t>
      </w:r>
      <w:r>
        <w:t xml:space="preserve"> </w:t>
      </w:r>
      <w:r>
        <w:t xml:space="preserve">ziet er dan als volgt uit na de eerste iteratie: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Index</w:t>
            </w:r>
          </w:p>
        </w:tc>
        <w:tc>
          <w:tcPr/>
          <w:p>
            <w:pPr>
              <w:pStyle w:val="Compact"/>
              <w:jc w:val="left"/>
            </w:pPr>
            <w:r>
              <w:t xml:space="preserve">Waarde</w:t>
            </w:r>
          </w:p>
        </w:tc>
      </w:tr>
      <w:tr>
        <w:tc>
          <w:tcPr/>
          <w:p>
            <w:pPr>
              <w:pStyle w:val="Compact"/>
              <w:jc w:val="left"/>
            </w:pPr>
            <w:r>
              <w:t xml:space="preserve">S[0]</w:t>
            </w:r>
          </w:p>
        </w:tc>
        <w:tc>
          <w:tcPr/>
          <w:p>
            <w:pPr>
              <w:pStyle w:val="Compact"/>
              <w:jc w:val="left"/>
            </w:pPr>
            <w:r>
              <w:t xml:space="preserve">97</w:t>
            </w:r>
          </w:p>
        </w:tc>
      </w:tr>
      <w:tr>
        <w:tc>
          <w:tcPr/>
          <w:p>
            <w:pPr>
              <w:pStyle w:val="Compact"/>
              <w:jc w:val="left"/>
            </w:pPr>
            <w:r>
              <w:t xml:space="preserve">S[1]</w:t>
            </w:r>
          </w:p>
        </w:tc>
        <w:tc>
          <w:tcPr/>
          <w:p>
            <w:pPr>
              <w:pStyle w:val="Compact"/>
              <w:jc w:val="left"/>
            </w:pPr>
            <w:r>
              <w:t xml:space="preserve">1</w:t>
            </w:r>
          </w:p>
        </w:tc>
      </w:tr>
      <w:tr>
        <w:tc>
          <w:tcPr/>
          <w:p>
            <w:pPr>
              <w:pStyle w:val="Compact"/>
              <w:jc w:val="left"/>
            </w:pPr>
            <w:r>
              <w:t xml:space="preserve">S[2]</w:t>
            </w:r>
          </w:p>
        </w:tc>
        <w:tc>
          <w:tcPr/>
          <w:p>
            <w:pPr>
              <w:pStyle w:val="Compact"/>
              <w:jc w:val="left"/>
            </w:pPr>
            <w:r>
              <w:t xml:space="preserve">2</w:t>
            </w:r>
          </w:p>
        </w:tc>
      </w:tr>
      <w:tr>
        <w:tc>
          <w:tcPr/>
          <w:p>
            <w:pPr>
              <w:pStyle w:val="Compact"/>
              <w:jc w:val="left"/>
            </w:pPr>
            <w:r>
              <w:t xml:space="preserve">…</w:t>
            </w:r>
          </w:p>
        </w:tc>
        <w:tc>
          <w:tcPr/>
          <w:p>
            <w:pPr>
              <w:pStyle w:val="Compact"/>
            </w:pPr>
          </w:p>
        </w:tc>
      </w:tr>
      <w:tr>
        <w:tc>
          <w:tcPr/>
          <w:p>
            <w:pPr>
              <w:pStyle w:val="Compact"/>
              <w:jc w:val="left"/>
            </w:pPr>
            <w:r>
              <w:t xml:space="preserve">S[97]</w:t>
            </w:r>
          </w:p>
        </w:tc>
        <w:tc>
          <w:tcPr/>
          <w:p>
            <w:pPr>
              <w:pStyle w:val="Compact"/>
              <w:jc w:val="left"/>
            </w:pPr>
            <w:r>
              <w:t xml:space="preserve">0</w:t>
            </w:r>
          </w:p>
        </w:tc>
      </w:tr>
      <w:tr>
        <w:tc>
          <w:tcPr/>
          <w:p>
            <w:pPr>
              <w:pStyle w:val="Compact"/>
              <w:jc w:val="left"/>
            </w:pPr>
            <w:r>
              <w:t xml:space="preserve">etc.</w:t>
            </w:r>
          </w:p>
        </w:tc>
        <w:tc>
          <w:tcPr/>
          <w:p>
            <w:pPr>
              <w:pStyle w:val="Compact"/>
            </w:pPr>
          </w:p>
        </w:tc>
      </w:tr>
    </w:tbl>
    <w:p>
      <w:pPr>
        <w:pStyle w:val="BodyText"/>
      </w:pPr>
      <w:r>
        <w:t xml:space="preserve">En dit herhalen we nog 255 keer.</w:t>
      </w:r>
    </w:p>
    <w:bookmarkEnd w:id="198"/>
    <w:bookmarkEnd w:id="199"/>
    <w:bookmarkStart w:id="200" w:name="prga"/>
    <w:p>
      <w:pPr>
        <w:pStyle w:val="Heading5"/>
      </w:pPr>
      <w:r>
        <w:rPr>
          <w:rStyle w:val="SectionNumber"/>
        </w:rPr>
        <w:t xml:space="preserve">4.5.3.3.2</w:t>
      </w:r>
      <w:r>
        <w:tab/>
      </w:r>
      <w:r>
        <w:t xml:space="preserve">PRGA</w:t>
      </w:r>
    </w:p>
    <w:p>
      <w:pPr>
        <w:pStyle w:val="FirstParagraph"/>
      </w:pPr>
      <w:r>
        <w:t xml:space="preserve">Nu we een compatibele sleutel</w:t>
      </w:r>
      <w:r>
        <w:t xml:space="preserve"> </w:t>
      </w:r>
      <w:r>
        <w:rPr>
          <w:rStyle w:val="VerbatimChar"/>
        </w:rPr>
        <w:t xml:space="preserve">S</w:t>
      </w:r>
      <w:r>
        <w:t xml:space="preserve"> </w:t>
      </w:r>
      <w:r>
        <w:t xml:space="preserve">hebben kan de keystream generatie van start gaan. Deze bestaat uit een loop die blijft doorgaan telkens een nieuw plaintext karakter binnenkomt, als volgt:</w:t>
      </w:r>
    </w:p>
    <w:p>
      <w:pPr>
        <w:pStyle w:val="SourceCode"/>
      </w:pPr>
      <w:r>
        <w:rPr>
          <w:rStyle w:val="VerbatimChar"/>
        </w:rPr>
        <w:t xml:space="preserve">i = 0</w:t>
      </w:r>
      <w:r>
        <w:br/>
      </w:r>
      <w:r>
        <w:rPr>
          <w:rStyle w:val="VerbatimChar"/>
        </w:rPr>
        <w:t xml:space="preserve">j = 0</w:t>
      </w:r>
      <w:r>
        <w:br/>
      </w:r>
      <w:r>
        <w:rPr>
          <w:rStyle w:val="VerbatimChar"/>
        </w:rPr>
        <w:t xml:space="preserve">Herhaal telkens keystream karakter nodig is</w:t>
      </w:r>
      <w:r>
        <w:br/>
      </w:r>
      <w:r>
        <w:rPr>
          <w:rStyle w:val="VerbatimChar"/>
        </w:rPr>
        <w:t xml:space="preserve">{</w:t>
      </w:r>
      <w:r>
        <w:br/>
      </w:r>
      <w:r>
        <w:rPr>
          <w:rStyle w:val="VerbatimChar"/>
        </w:rPr>
        <w:t xml:space="preserve">  i = (i+1) % 256</w:t>
      </w:r>
      <w:r>
        <w:br/>
      </w:r>
      <w:r>
        <w:rPr>
          <w:rStyle w:val="VerbatimChar"/>
        </w:rPr>
        <w:t xml:space="preserve">  j = (j +S[i]) % 256</w:t>
      </w:r>
      <w:r>
        <w:br/>
      </w:r>
      <w:r>
        <w:rPr>
          <w:rStyle w:val="VerbatimChar"/>
        </w:rPr>
        <w:t xml:space="preserve">  Verwissel(S[i],S[j])</w:t>
      </w:r>
      <w:r>
        <w:br/>
      </w:r>
      <w:r>
        <w:rPr>
          <w:rStyle w:val="VerbatimChar"/>
        </w:rPr>
        <w:t xml:space="preserve">  k = S[(S[i]+S[j]) % 256]</w:t>
      </w:r>
      <w:r>
        <w:br/>
      </w:r>
      <w:r>
        <w:rPr>
          <w:rStyle w:val="VerbatimChar"/>
        </w:rPr>
        <w:t xml:space="preserve">  output k naar keystream</w:t>
      </w:r>
      <w:r>
        <w:br/>
      </w:r>
      <w:r>
        <w:rPr>
          <w:rStyle w:val="VerbatimChar"/>
        </w:rPr>
        <w:t xml:space="preserve">}</w:t>
      </w:r>
    </w:p>
    <w:p>
      <w:pPr>
        <w:pStyle w:val="FirstParagraph"/>
      </w:pPr>
      <w:r>
        <w:t xml:space="preserve">Zoals je ziet zal dus de array S de hele tijd van</w:t>
      </w:r>
      <w:r>
        <w:t xml:space="preserve"> </w:t>
      </w:r>
      <w:r>
        <w:t xml:space="preserve">“</w:t>
      </w:r>
      <w:r>
        <w:t xml:space="preserve">gedaante</w:t>
      </w:r>
      <w:r>
        <w:t xml:space="preserve">”</w:t>
      </w:r>
      <w:r>
        <w:t xml:space="preserve"> </w:t>
      </w:r>
      <w:r>
        <w:t xml:space="preserve">blijven veranderen (hij blijft bestaan uit de getallen 0 tot en 255 maar al lang niet meer in volgorde) en telkens zal het algoritme één specifieke waarden (tussen 0 en 255) uit de array teruggeven als keystream karakter.</w:t>
      </w:r>
    </w:p>
    <w:bookmarkEnd w:id="200"/>
    <w:bookmarkStart w:id="201" w:name="uitgewerkt-voorbeeld-van-prga"/>
    <w:p>
      <w:pPr>
        <w:pStyle w:val="Heading5"/>
      </w:pPr>
      <w:r>
        <w:rPr>
          <w:rStyle w:val="SectionNumber"/>
        </w:rPr>
        <w:t xml:space="preserve">4.5.3.3.3</w:t>
      </w:r>
      <w:r>
        <w:tab/>
      </w:r>
      <w:r>
        <w:t xml:space="preserve">Uitgewerkt voorbeeld van PRGA</w:t>
      </w:r>
    </w:p>
    <w:p>
      <w:pPr>
        <w:pStyle w:val="FirstParagraph"/>
      </w:pPr>
      <w:r>
        <w:t xml:space="preserve">Als we verder werken met de tabel</w:t>
      </w:r>
      <w:r>
        <w:t xml:space="preserve"> </w:t>
      </w:r>
      <w:r>
        <w:rPr>
          <w:rStyle w:val="VerbatimChar"/>
        </w:rPr>
        <w:t xml:space="preserve">S</w:t>
      </w:r>
      <w:r>
        <w:t xml:space="preserve"> </w:t>
      </w:r>
      <w:r>
        <w:t xml:space="preserve">van het vorige uitgewerkte KSA voorbeeld, dan krijgen we dus bij iteratie één van de PRGA.</w:t>
      </w:r>
    </w:p>
    <w:p>
      <w:pPr>
        <w:pStyle w:val="BodyText"/>
      </w:pPr>
      <w:r>
        <w:t xml:space="preserve">We veronderstellen even dat we de KSA niet verder hebben uitgevoerd en de tabel</w:t>
      </w:r>
      <w:r>
        <w:t xml:space="preserve"> </w:t>
      </w:r>
      <w:r>
        <w:rPr>
          <w:rStyle w:val="VerbatimChar"/>
        </w:rPr>
        <w:t xml:space="preserve">S</w:t>
      </w:r>
      <w:r>
        <w:t xml:space="preserve"> </w:t>
      </w:r>
      <w:r>
        <w:t xml:space="preserve">dus dezelfde is gebleven als op het einde van het voorbeeld wat in het echt niet zal zijn.</w:t>
      </w:r>
    </w:p>
    <w:p>
      <w:pPr>
        <w:pStyle w:val="SourceCode"/>
      </w:pPr>
      <w:r>
        <w:rPr>
          <w:rStyle w:val="VerbatimChar"/>
        </w:rPr>
        <w:t xml:space="preserve">i = (0+1) % 256  =&gt; 1</w:t>
      </w:r>
      <w:r>
        <w:br/>
      </w:r>
      <w:r>
        <w:rPr>
          <w:rStyle w:val="VerbatimChar"/>
        </w:rPr>
        <w:t xml:space="preserve">j = (0+97) % 256 =&gt; 97</w:t>
      </w:r>
      <w:r>
        <w:br/>
      </w:r>
      <w:r>
        <w:rPr>
          <w:rStyle w:val="VerbatimChar"/>
        </w:rPr>
        <w:t xml:space="preserve">Verwissel(S[1],S[97]) =&gt; Verwissel(1,0)</w:t>
      </w:r>
      <w:r>
        <w:br/>
      </w:r>
      <w:r>
        <w:rPr>
          <w:rStyle w:val="VerbatimChar"/>
        </w:rPr>
        <w:t xml:space="preserve">k = S[ (S[1]+S[97])%256 ] =&gt; k = S[ (0 + 1) % 256] </w:t>
      </w:r>
      <w:r>
        <w:br/>
      </w:r>
      <w:r>
        <w:rPr>
          <w:rStyle w:val="VerbatimChar"/>
        </w:rPr>
        <w:t xml:space="preserve">we outputten de waarde die op S[1] staat</w:t>
      </w:r>
    </w:p>
    <w:p>
      <w:pPr>
        <w:pStyle w:val="FirstParagraph"/>
      </w:pPr>
      <w:r>
        <w:t xml:space="preserve">Finaal zal de output, de waarde</w:t>
      </w:r>
      <w:r>
        <w:t xml:space="preserve"> </w:t>
      </w:r>
      <w:r>
        <w:rPr>
          <w:rStyle w:val="VerbatimChar"/>
        </w:rPr>
        <w:t xml:space="preserve">k</w:t>
      </w:r>
      <w:r>
        <w:t xml:space="preserve">, ge-XOR’d worden met het huidige karakter van de plaintext.</w:t>
      </w:r>
    </w:p>
    <w:p>
      <w:pPr>
        <w:pStyle w:val="BodyText"/>
      </w:pPr>
      <w:r>
        <w:t xml:space="preserve">Zo, dat viel nog mee he? Zoals al gezegd, een belangrijke motivatie van dit boek is aantonen dat je niet bang hoeft te zijn van wat er achter de schermen van de cyberwereld gebeurt. De hoeveelheid wiskunde die we bijvoorbeeld nodig hadden, is beperkt gebleven tot onze trouwe modulo (%)-operator en meer niet. Wanneer we zo meteen een block cipher gaan uitkleden, zal je ook daar ontdekken dat je best in staat bent schijnbaar complexe technologieën te begrijpen. Hop naar de blockciphers dus!</w:t>
      </w:r>
    </w:p>
    <w:bookmarkEnd w:id="201"/>
    <w:bookmarkEnd w:id="202"/>
    <w:bookmarkEnd w:id="203"/>
    <w:bookmarkStart w:id="246" w:name="blockciphers"/>
    <w:p>
      <w:pPr>
        <w:pStyle w:val="Heading3"/>
      </w:pPr>
      <w:r>
        <w:rPr>
          <w:rStyle w:val="SectionNumber"/>
        </w:rPr>
        <w:t xml:space="preserve">4.5.4</w:t>
      </w:r>
      <w:r>
        <w:tab/>
      </w:r>
      <w:r>
        <w:t xml:space="preserve">Blockciphers</w:t>
      </w:r>
    </w:p>
    <w:p>
      <w:pPr>
        <w:pStyle w:val="FirstParagraph"/>
      </w:pPr>
      <w:r>
        <w:t xml:space="preserve">Blockciphers, de naam zegt het al, zal eerst de plaintext in blokken karakters opdelen (bv. 128 bits) en vervolgens blok per blok encrypteren.</w:t>
      </w:r>
    </w:p>
    <w:p>
      <w:pPr>
        <w:pStyle w:val="BodyText"/>
      </w:pPr>
      <w:r>
        <w:t xml:space="preserve">Indien het aantal te encrypteren bytes aan data geen exact veelvoud is van de blokgrootte dient er</w:t>
      </w:r>
      <w:r>
        <w:t xml:space="preserve"> </w:t>
      </w:r>
      <w:r>
        <w:rPr>
          <w:bCs/>
          <w:b/>
        </w:rPr>
        <w:t xml:space="preserve">padding</w:t>
      </w:r>
      <w:r>
        <w:t xml:space="preserve"> </w:t>
      </w:r>
      <w:r>
        <w:t xml:space="preserve">te gebeuren. Hierbij zal het laatste blok opgevuld (</w:t>
      </w:r>
      <w:r>
        <w:rPr>
          <w:iCs/>
          <w:i/>
        </w:rPr>
        <w:t xml:space="preserve">gepad</w:t>
      </w:r>
      <w:r>
        <w:t xml:space="preserve">) worden met extra bytes tot het blok terug de juiste blokgrootte heeft. De manier waarop de padding gebeurt is afhankelijk van het cipher dat gehanteerd worden.</w:t>
      </w:r>
    </w:p>
    <w:bookmarkStart w:id="207" w:name="feistel-structuren"/>
    <w:p>
      <w:pPr>
        <w:pStyle w:val="Heading4"/>
      </w:pPr>
      <w:r>
        <w:rPr>
          <w:rStyle w:val="SectionNumber"/>
        </w:rPr>
        <w:t xml:space="preserve">4.5.4.1</w:t>
      </w:r>
      <w:r>
        <w:tab/>
      </w:r>
      <w:r>
        <w:t xml:space="preserve">Feistel structuren</w:t>
      </w:r>
    </w:p>
    <w:p>
      <w:pPr>
        <w:pStyle w:val="FirstParagraph"/>
      </w:pPr>
      <w:r>
        <w:t xml:space="preserve">Ook hier zullen we dezelfde soorten operaties (XOR, substituties en transposities) zien terugkomen. Echter, ook</w:t>
      </w:r>
      <w:r>
        <w:t xml:space="preserve"> </w:t>
      </w:r>
      <w:r>
        <w:rPr>
          <w:bCs/>
          <w:b/>
        </w:rPr>
        <w:t xml:space="preserve">Feistel</w:t>
      </w:r>
      <w:r>
        <w:t xml:space="preserve">-structuren worden hier gebruikt: in deze operatie zal de data steeds in twee helften worden gesplitst en wordt steeds een specifieke operatie (aangeduid met</w:t>
      </w:r>
      <w:r>
        <w:t xml:space="preserve"> </w:t>
      </w:r>
      <w:r>
        <w:rPr>
          <w:iCs/>
          <w:i/>
        </w:rPr>
        <w:t xml:space="preserve">F</w:t>
      </w:r>
      <w:r>
        <w:t xml:space="preserve"> </w:t>
      </w:r>
      <w:r>
        <w:t xml:space="preserve">van functie in de figuur), zoals een substitutie, op één helft uitgevoerd dat dan wordt ge-XOR’d met de andere helft. Dit wordt meerdere keren herhaald, waarbij de linker (</w:t>
      </w:r>
      <w:r>
        <w:rPr>
          <w:iCs/>
          <w:i/>
        </w:rPr>
        <w:t xml:space="preserve">L</w:t>
      </w:r>
      <w:r>
        <w:t xml:space="preserve">) en rechterzijde (</w:t>
      </w:r>
      <w:r>
        <w:rPr>
          <w:iCs/>
          <w:i/>
        </w:rPr>
        <w:t xml:space="preserve">R</w:t>
      </w:r>
      <w:r>
        <w:t xml:space="preserve">) steeds afwisselend door de specifieke encryptie-operatie gaan.</w:t>
      </w:r>
    </w:p>
    <w:p>
      <w:pPr>
        <w:pStyle w:val="CaptionedFigure"/>
      </w:pPr>
      <w:r>
        <w:drawing>
          <wp:inline>
            <wp:extent cx="5334000" cy="6913485"/>
            <wp:effectExtent b="0" l="0" r="0" t="0"/>
            <wp:docPr descr="Een enkele Feistel structuur." title="" id="205" name="Picture"/>
            <a:graphic>
              <a:graphicData uri="http://schemas.openxmlformats.org/drawingml/2006/picture">
                <pic:pic>
                  <pic:nvPicPr>
                    <pic:cNvPr descr="crypto/feistelunit.png" id="206" name="Picture"/>
                    <pic:cNvPicPr>
                      <a:picLocks noChangeArrowheads="1" noChangeAspect="1"/>
                    </pic:cNvPicPr>
                  </pic:nvPicPr>
                  <pic:blipFill>
                    <a:blip r:embed="rId204"/>
                    <a:stretch>
                      <a:fillRect/>
                    </a:stretch>
                  </pic:blipFill>
                  <pic:spPr bwMode="auto">
                    <a:xfrm>
                      <a:off x="0" y="0"/>
                      <a:ext cx="5334000" cy="6913485"/>
                    </a:xfrm>
                    <a:prstGeom prst="rect">
                      <a:avLst/>
                    </a:prstGeom>
                    <a:noFill/>
                    <a:ln w="9525">
                      <a:noFill/>
                      <a:headEnd/>
                      <a:tailEnd/>
                    </a:ln>
                  </pic:spPr>
                </pic:pic>
              </a:graphicData>
            </a:graphic>
          </wp:inline>
        </w:drawing>
      </w:r>
    </w:p>
    <w:p>
      <w:pPr>
        <w:pStyle w:val="ImageCaption"/>
      </w:pPr>
      <w:r>
        <w:t xml:space="preserve">Een enkele Feistel structuur.</w:t>
      </w:r>
    </w:p>
    <w:p>
      <w:pPr>
        <w:pStyle w:val="BodyText"/>
      </w:pPr>
      <w:r>
        <w:t xml:space="preserve">Net zoals bij RC4 zullen we ook vaak met een zogenaamd key scheduling algoritme werken zodat de sleutel niet constant doorheen het hele proces dezelfde is en we met</w:t>
      </w:r>
      <w:r>
        <w:t xml:space="preserve"> </w:t>
      </w:r>
      <w:r>
        <w:rPr>
          <w:bCs/>
          <w:b/>
        </w:rPr>
        <w:t xml:space="preserve">subkeys</w:t>
      </w:r>
      <w:r>
        <w:t xml:space="preserve"> </w:t>
      </w:r>
      <w:r>
        <w:t xml:space="preserve">of</w:t>
      </w:r>
      <w:r>
        <w:t xml:space="preserve"> </w:t>
      </w:r>
      <w:r>
        <w:rPr>
          <w:iCs/>
          <w:i/>
        </w:rPr>
        <w:t xml:space="preserve">round keys</w:t>
      </w:r>
      <w:r>
        <w:t xml:space="preserve"> </w:t>
      </w:r>
      <w:r>
        <w:t xml:space="preserve">werken.</w:t>
      </w:r>
    </w:p>
    <w:bookmarkEnd w:id="207"/>
    <w:bookmarkStart w:id="229" w:name="des-tot-op-het-bot"/>
    <w:p>
      <w:pPr>
        <w:pStyle w:val="Heading4"/>
      </w:pPr>
      <w:r>
        <w:rPr>
          <w:rStyle w:val="SectionNumber"/>
        </w:rPr>
        <w:t xml:space="preserve">4.5.4.2</w:t>
      </w:r>
      <w:r>
        <w:tab/>
      </w:r>
      <w:r>
        <w:t xml:space="preserve">DES tot op het bot</w:t>
      </w:r>
    </w:p>
    <w:p>
      <w:pPr>
        <w:pStyle w:val="FirstParagraph"/>
      </w:pPr>
      <w:r>
        <w:t xml:space="preserve">Een van de oudste block ciphers is</w:t>
      </w:r>
      <w:r>
        <w:t xml:space="preserve"> </w:t>
      </w:r>
      <w:r>
        <w:rPr>
          <w:bCs/>
          <w:b/>
        </w:rPr>
        <w:t xml:space="preserve">DES</w:t>
      </w:r>
      <w:r>
        <w:t xml:space="preserve"> </w:t>
      </w:r>
      <w:r>
        <w:t xml:space="preserve">oftewel</w:t>
      </w:r>
      <w:r>
        <w:t xml:space="preserve"> </w:t>
      </w:r>
      <w:r>
        <w:rPr>
          <w:bCs/>
          <w:b/>
        </w:rPr>
        <w:t xml:space="preserve">Data Encryption Standard</w:t>
      </w:r>
      <w:r>
        <w:t xml:space="preserve">. Deze standaard werd in 1977 geboren en vereiste toen blokken van 64 bits data en gebruikte een 56bit sleutel. Ondertussen is dit cipher zeer outdated, maar we gaan hem toch bekijken omdat deze enerzijds erg belangrijk was voor de wereld - grote delen van het bankwezen beschermden er hun financiële transacties mee (en nadien met de opvolger 3DES, zie verder)- en de standaard is erg duidelijk om een goed inzicht in block ciphers te verkrijgen.</w:t>
      </w:r>
    </w:p>
    <w:p>
      <w:pPr>
        <w:pStyle w:val="BodyText"/>
      </w:pPr>
      <w:r>
        <w:t xml:space="preserve">Er was veel controverse rond deze standaard (gebaseerd op het door IBM ontwikkelde Lucifer cipher) omdat de originele versie (genaamd Lucifer) werkte met een dubbel zo grootte sleutel (128 bit) en bijgevolg dus veiliger was op lange(re) termijn. De Amerikaanse veiligheidsdienst, NSA, was niet zo happig om een dergelijk goed beveiligd algoritme commercieel te maken en zorgden er daarom voor dat de sleutellengte gehalveerd werd.</w:t>
      </w:r>
    </w:p>
    <w:p>
      <w:pPr>
        <w:pStyle w:val="BodyText"/>
      </w:pPr>
      <w:r>
        <w:t xml:space="preserve">Data met DES encrypteren (en bijgevolg ook decrypteren daar het een symmetrisch cipher is) bestaat uit twee onderdelen:</w:t>
      </w:r>
    </w:p>
    <w:p>
      <w:pPr>
        <w:numPr>
          <w:ilvl w:val="0"/>
          <w:numId w:val="1037"/>
        </w:numPr>
        <w:pStyle w:val="Compact"/>
      </w:pPr>
      <w:r>
        <w:rPr>
          <w:bCs/>
          <w:b/>
        </w:rPr>
        <w:t xml:space="preserve">Versleuteling</w:t>
      </w:r>
      <w:r>
        <w:t xml:space="preserve">: Een reeks Feistel-structuren na elkaar (</w:t>
      </w:r>
      <w:r>
        <w:rPr>
          <w:bCs/>
          <w:b/>
        </w:rPr>
        <w:t xml:space="preserve">16 rondes</w:t>
      </w:r>
      <w:r>
        <w:t xml:space="preserve">) die de data blok per blok versleutelen.</w:t>
      </w:r>
    </w:p>
    <w:p>
      <w:pPr>
        <w:numPr>
          <w:ilvl w:val="0"/>
          <w:numId w:val="1037"/>
        </w:numPr>
        <w:pStyle w:val="Compact"/>
      </w:pPr>
      <w:r>
        <w:rPr>
          <w:bCs/>
          <w:b/>
        </w:rPr>
        <w:t xml:space="preserve">Subkeys maken</w:t>
      </w:r>
      <w:r>
        <w:t xml:space="preserve">: Een key scheduling algoritme dat 16 subkeys genereert (één voor iedere encryptieronde), gebaseerd op de 56 bit sleutel.</w:t>
      </w:r>
    </w:p>
    <w:p>
      <w:pPr>
        <w:pStyle w:val="FirstParagraph"/>
      </w:pPr>
      <w:r>
        <w:t xml:space="preserve">Je kan de DES standaard</w:t>
      </w:r>
      <w:r>
        <w:t xml:space="preserve"> </w:t>
      </w:r>
      <w:hyperlink r:id="rId208">
        <w:r>
          <w:rPr>
            <w:rStyle w:val="Hyperlink"/>
          </w:rPr>
          <w:t xml:space="preserve">hier</w:t>
        </w:r>
      </w:hyperlink>
      <w:r>
        <w:t xml:space="preserve"> </w:t>
      </w:r>
      <w:r>
        <w:t xml:space="preserve">nalezen en ontdekken dat deze niet zo lang is zoals je zou verwachten van een wereldwijd geadopteerde standaard.</w:t>
      </w:r>
    </w:p>
    <w:bookmarkStart w:id="224" w:name="versleuteling"/>
    <w:p>
      <w:pPr>
        <w:pStyle w:val="Heading5"/>
      </w:pPr>
      <w:r>
        <w:rPr>
          <w:rStyle w:val="SectionNumber"/>
        </w:rPr>
        <w:t xml:space="preserve">4.5.4.2.1</w:t>
      </w:r>
      <w:r>
        <w:tab/>
      </w:r>
      <w:r>
        <w:t xml:space="preserve">Versleuteling</w:t>
      </w:r>
    </w:p>
    <w:p>
      <w:pPr>
        <w:pStyle w:val="FirstParagraph"/>
      </w:pPr>
      <w:r>
        <w:t xml:space="preserve">Volgende schema toont de encryptie bestaande uit 16 rondes:</w:t>
      </w:r>
    </w:p>
    <w:p>
      <w:pPr>
        <w:pStyle w:val="CaptionedFigure"/>
      </w:pPr>
      <w:r>
        <w:drawing>
          <wp:inline>
            <wp:extent cx="5334000" cy="2723192"/>
            <wp:effectExtent b="0" l="0" r="0" t="0"/>
            <wp:docPr descr="DES encryptie. 16 feistel structuren na elkaar." title="" id="210" name="Picture"/>
            <a:graphic>
              <a:graphicData uri="http://schemas.openxmlformats.org/drawingml/2006/picture">
                <pic:pic>
                  <pic:nvPicPr>
                    <pic:cNvPr descr="crypto/des1.png" id="211" name="Picture"/>
                    <pic:cNvPicPr>
                      <a:picLocks noChangeArrowheads="1" noChangeAspect="1"/>
                    </pic:cNvPicPr>
                  </pic:nvPicPr>
                  <pic:blipFill>
                    <a:blip r:embed="rId209"/>
                    <a:stretch>
                      <a:fillRect/>
                    </a:stretch>
                  </pic:blipFill>
                  <pic:spPr bwMode="auto">
                    <a:xfrm>
                      <a:off x="0" y="0"/>
                      <a:ext cx="5334000" cy="2723192"/>
                    </a:xfrm>
                    <a:prstGeom prst="rect">
                      <a:avLst/>
                    </a:prstGeom>
                    <a:noFill/>
                    <a:ln w="9525">
                      <a:noFill/>
                      <a:headEnd/>
                      <a:tailEnd/>
                    </a:ln>
                  </pic:spPr>
                </pic:pic>
              </a:graphicData>
            </a:graphic>
          </wp:inline>
        </w:drawing>
      </w:r>
    </w:p>
    <w:p>
      <w:pPr>
        <w:pStyle w:val="ImageCaption"/>
      </w:pPr>
      <w:r>
        <w:t xml:space="preserve">DES encryptie. 16 feistel structuren na elkaar.</w:t>
      </w:r>
    </w:p>
    <w:p>
      <w:pPr>
        <w:pStyle w:val="BodyText"/>
      </w:pPr>
      <w:r>
        <w:t xml:space="preserve">De data wordt blok per blok doorheen dit gedeelte gestuurd. Eerst gebeurt er een</w:t>
      </w:r>
      <w:r>
        <w:t xml:space="preserve"> </w:t>
      </w:r>
      <w:r>
        <w:rPr>
          <w:iCs/>
          <w:i/>
        </w:rPr>
        <w:t xml:space="preserve">Initiële Permutatie</w:t>
      </w:r>
      <w:r>
        <w:t xml:space="preserve"> </w:t>
      </w:r>
      <w:r>
        <w:t xml:space="preserve">(</w:t>
      </w:r>
      <w:r>
        <w:rPr>
          <w:iCs/>
          <w:i/>
        </w:rPr>
        <w:t xml:space="preserve">IP</w:t>
      </w:r>
      <w:r>
        <w:t xml:space="preserve"> </w:t>
      </w:r>
      <w:r>
        <w:t xml:space="preserve">in de figuur) waarbij iedere bit naar een andere plek wordt gestuurd volgens een vast patroon. Achteraan gebeurt dit nogmaals in een</w:t>
      </w:r>
      <w:r>
        <w:t xml:space="preserve"> </w:t>
      </w:r>
      <w:r>
        <w:rPr>
          <w:iCs/>
          <w:i/>
        </w:rPr>
        <w:t xml:space="preserve">Finale Permutatie</w:t>
      </w:r>
      <w:r>
        <w:t xml:space="preserve"> </w:t>
      </w:r>
      <w:r>
        <w:t xml:space="preserve">(</w:t>
      </w:r>
      <w:r>
        <w:rPr>
          <w:iCs/>
          <w:i/>
        </w:rPr>
        <w:t xml:space="preserve">FP</w:t>
      </w:r>
      <w:r>
        <w:t xml:space="preserve">).</w:t>
      </w:r>
    </w:p>
    <w:p>
      <w:pPr>
        <w:pStyle w:val="CaptionedFigure"/>
      </w:pPr>
      <w:r>
        <w:drawing>
          <wp:inline>
            <wp:extent cx="5334000" cy="1230923"/>
            <wp:effectExtent b="0" l="0" r="0" t="0"/>
            <wp:docPr descr="De Initiële Permutatie." title="" id="213" name="Picture"/>
            <a:graphic>
              <a:graphicData uri="http://schemas.openxmlformats.org/drawingml/2006/picture">
                <pic:pic>
                  <pic:nvPicPr>
                    <pic:cNvPr descr="crypto/des2.png" id="214" name="Picture"/>
                    <pic:cNvPicPr>
                      <a:picLocks noChangeArrowheads="1" noChangeAspect="1"/>
                    </pic:cNvPicPr>
                  </pic:nvPicPr>
                  <pic:blipFill>
                    <a:blip r:embed="rId212"/>
                    <a:stretch>
                      <a:fillRect/>
                    </a:stretch>
                  </pic:blipFill>
                  <pic:spPr bwMode="auto">
                    <a:xfrm>
                      <a:off x="0" y="0"/>
                      <a:ext cx="5334000" cy="1230923"/>
                    </a:xfrm>
                    <a:prstGeom prst="rect">
                      <a:avLst/>
                    </a:prstGeom>
                    <a:noFill/>
                    <a:ln w="9525">
                      <a:noFill/>
                      <a:headEnd/>
                      <a:tailEnd/>
                    </a:ln>
                  </pic:spPr>
                </pic:pic>
              </a:graphicData>
            </a:graphic>
          </wp:inline>
        </w:drawing>
      </w:r>
    </w:p>
    <w:p>
      <w:pPr>
        <w:pStyle w:val="ImageCaption"/>
      </w:pPr>
      <w:r>
        <w:t xml:space="preserve">De Initiële Permutatie.</w:t>
      </w:r>
    </w:p>
    <w:p>
      <w:pPr>
        <w:pStyle w:val="BodyText"/>
      </w:pPr>
      <w:r>
        <w:t xml:space="preserve">Na de</w:t>
      </w:r>
      <w:r>
        <w:t xml:space="preserve"> </w:t>
      </w:r>
      <w:r>
        <w:rPr>
          <w:iCs/>
          <w:i/>
        </w:rPr>
        <w:t xml:space="preserve">IP</w:t>
      </w:r>
      <w:r>
        <w:t xml:space="preserve"> </w:t>
      </w:r>
      <w:r>
        <w:t xml:space="preserve">gaat de data door 16 feistel structuren die telkens het zelfde doen. De data wordt in twee helften gesplitst waarbij de rechterzijde door de F-operatie gaat (die we zo meteen toelichten), het resultaat hiervan wordt ge-XOR’d met de linkerhelft van de data. Het resultaat van deze XOR, een 32 bit blok, wordt nu het rechterblok in de volgende ronde en omgekeerd.</w:t>
      </w:r>
    </w:p>
    <w:p>
      <w:pPr>
        <w:pStyle w:val="CaptionedFigure"/>
      </w:pPr>
      <w:r>
        <w:drawing>
          <wp:inline>
            <wp:extent cx="5334000" cy="4533900"/>
            <wp:effectExtent b="0" l="0" r="0" t="0"/>
            <wp:docPr descr="Binnenin de F-operatie." title="" id="216" name="Picture"/>
            <a:graphic>
              <a:graphicData uri="http://schemas.openxmlformats.org/drawingml/2006/picture">
                <pic:pic>
                  <pic:nvPicPr>
                    <pic:cNvPr descr="crypto/des3.png" id="217" name="Picture"/>
                    <pic:cNvPicPr>
                      <a:picLocks noChangeArrowheads="1" noChangeAspect="1"/>
                    </pic:cNvPicPr>
                  </pic:nvPicPr>
                  <pic:blipFill>
                    <a:blip r:embed="rId215"/>
                    <a:stretch>
                      <a:fillRect/>
                    </a:stretch>
                  </pic:blipFill>
                  <pic:spPr bwMode="auto">
                    <a:xfrm>
                      <a:off x="0" y="0"/>
                      <a:ext cx="5334000" cy="4533900"/>
                    </a:xfrm>
                    <a:prstGeom prst="rect">
                      <a:avLst/>
                    </a:prstGeom>
                    <a:noFill/>
                    <a:ln w="9525">
                      <a:noFill/>
                      <a:headEnd/>
                      <a:tailEnd/>
                    </a:ln>
                  </pic:spPr>
                </pic:pic>
              </a:graphicData>
            </a:graphic>
          </wp:inline>
        </w:drawing>
      </w:r>
    </w:p>
    <w:p>
      <w:pPr>
        <w:pStyle w:val="ImageCaption"/>
      </w:pPr>
      <w:r>
        <w:t xml:space="preserve">Binnenin de F-operatie.</w:t>
      </w:r>
    </w:p>
    <w:p>
      <w:pPr>
        <w:pStyle w:val="BodyText"/>
      </w:pPr>
      <w:r>
        <w:t xml:space="preserve">In het F-blok wordt eerst het 32-bit blok uitgebreid (</w:t>
      </w:r>
      <w:r>
        <w:rPr>
          <w:iCs/>
          <w:i/>
        </w:rPr>
        <w:t xml:space="preserve">E</w:t>
      </w:r>
      <w:r>
        <w:t xml:space="preserve"> </w:t>
      </w:r>
      <w:r>
        <w:t xml:space="preserve">in de figuur, van expansie) naar een 48 bit blok zodat deze even lang is als de subkey voor deze ronde. De expansie gebeurt, net als de initiële permutatie, volgens een vast patroon:</w:t>
      </w:r>
    </w:p>
    <w:p>
      <w:pPr>
        <w:pStyle w:val="CaptionedFigure"/>
      </w:pPr>
      <w:r>
        <w:drawing>
          <wp:inline>
            <wp:extent cx="5334000" cy="1639956"/>
            <wp:effectExtent b="0" l="0" r="0" t="0"/>
            <wp:docPr descr="De expansie van 32 naar 48 bits." title="" id="219" name="Picture"/>
            <a:graphic>
              <a:graphicData uri="http://schemas.openxmlformats.org/drawingml/2006/picture">
                <pic:pic>
                  <pic:nvPicPr>
                    <pic:cNvPr descr="crypto/des4.png" id="220" name="Picture"/>
                    <pic:cNvPicPr>
                      <a:picLocks noChangeArrowheads="1" noChangeAspect="1"/>
                    </pic:cNvPicPr>
                  </pic:nvPicPr>
                  <pic:blipFill>
                    <a:blip r:embed="rId218"/>
                    <a:stretch>
                      <a:fillRect/>
                    </a:stretch>
                  </pic:blipFill>
                  <pic:spPr bwMode="auto">
                    <a:xfrm>
                      <a:off x="0" y="0"/>
                      <a:ext cx="5334000" cy="1639956"/>
                    </a:xfrm>
                    <a:prstGeom prst="rect">
                      <a:avLst/>
                    </a:prstGeom>
                    <a:noFill/>
                    <a:ln w="9525">
                      <a:noFill/>
                      <a:headEnd/>
                      <a:tailEnd/>
                    </a:ln>
                  </pic:spPr>
                </pic:pic>
              </a:graphicData>
            </a:graphic>
          </wp:inline>
        </w:drawing>
      </w:r>
    </w:p>
    <w:p>
      <w:pPr>
        <w:pStyle w:val="ImageCaption"/>
      </w:pPr>
      <w:r>
        <w:t xml:space="preserve">De expansie van 32 naar 48 bits.</w:t>
      </w:r>
    </w:p>
    <w:p>
      <w:pPr>
        <w:pStyle w:val="BodyText"/>
      </w:pPr>
      <w:r>
        <w:t xml:space="preserve">Nu worden deze 48 bits ge-XOR’d met de subkey. Het resultaat wordt in blokjes van 6 bits door een</w:t>
      </w:r>
      <w:r>
        <w:t xml:space="preserve"> </w:t>
      </w:r>
      <w:r>
        <w:rPr>
          <w:iCs/>
          <w:i/>
        </w:rPr>
        <w:t xml:space="preserve">S</w:t>
      </w:r>
      <w:r>
        <w:t xml:space="preserve">-blok gestuurd (zogenaamde</w:t>
      </w:r>
      <w:r>
        <w:t xml:space="preserve"> </w:t>
      </w:r>
      <w:r>
        <w:rPr>
          <w:iCs/>
          <w:i/>
        </w:rPr>
        <w:t xml:space="preserve">Selection blocks</w:t>
      </w:r>
      <w:r>
        <w:t xml:space="preserve">). In dit blokje wordt 6 bit omgezet naar 4 bit. In de figuur hieronder zien we bijvoorbeeld hoe de omzetting in blok</w:t>
      </w:r>
      <w:r>
        <w:t xml:space="preserve"> </w:t>
      </w:r>
      <w:r>
        <w:rPr>
          <w:iCs/>
          <w:i/>
        </w:rPr>
        <w:t xml:space="preserve">S5</w:t>
      </w:r>
      <w:r>
        <w:t xml:space="preserve"> </w:t>
      </w:r>
      <w:r>
        <w:t xml:space="preserve">gebeurt. Ieder blokje heeft een soortgelijke tabel, maar met andere resultaten. De 6 bits bestaan uit de 2 outer bits, namelijk de eerste en de laatste bit, alsook de 4 innerbits. De figuur toont bijvoorbeeld dat de output</w:t>
      </w:r>
      <w:r>
        <w:t xml:space="preserve"> </w:t>
      </w:r>
      <w:r>
        <w:rPr>
          <w:rStyle w:val="VerbatimChar"/>
        </w:rPr>
        <w:t xml:space="preserve">1001</w:t>
      </w:r>
      <w:r>
        <w:t xml:space="preserve"> </w:t>
      </w:r>
      <w:r>
        <w:t xml:space="preserve">zou zijn indien er</w:t>
      </w:r>
      <w:r>
        <w:t xml:space="preserve"> </w:t>
      </w:r>
      <w:r>
        <w:rPr>
          <w:rStyle w:val="VerbatimChar"/>
        </w:rPr>
        <w:t xml:space="preserve">011011</w:t>
      </w:r>
      <w:r>
        <w:t xml:space="preserve"> </w:t>
      </w:r>
      <w:r>
        <w:t xml:space="preserve">in het blok wordt geplaatst.</w:t>
      </w:r>
    </w:p>
    <w:p>
      <w:pPr>
        <w:pStyle w:val="CaptionedFigure"/>
      </w:pPr>
      <w:r>
        <w:drawing>
          <wp:inline>
            <wp:extent cx="4292867" cy="1116530"/>
            <wp:effectExtent b="0" l="0" r="0" t="0"/>
            <wp:docPr descr="Waarheidstabel van het S5-blok (Bron wikipedia)." title="" id="222" name="Picture"/>
            <a:graphic>
              <a:graphicData uri="http://schemas.openxmlformats.org/drawingml/2006/picture">
                <pic:pic>
                  <pic:nvPicPr>
                    <pic:cNvPr descr="crypto/des5.png" id="223" name="Picture"/>
                    <pic:cNvPicPr>
                      <a:picLocks noChangeArrowheads="1" noChangeAspect="1"/>
                    </pic:cNvPicPr>
                  </pic:nvPicPr>
                  <pic:blipFill>
                    <a:blip r:embed="rId221"/>
                    <a:stretch>
                      <a:fillRect/>
                    </a:stretch>
                  </pic:blipFill>
                  <pic:spPr bwMode="auto">
                    <a:xfrm>
                      <a:off x="0" y="0"/>
                      <a:ext cx="4292867" cy="1116530"/>
                    </a:xfrm>
                    <a:prstGeom prst="rect">
                      <a:avLst/>
                    </a:prstGeom>
                    <a:noFill/>
                    <a:ln w="9525">
                      <a:noFill/>
                      <a:headEnd/>
                      <a:tailEnd/>
                    </a:ln>
                  </pic:spPr>
                </pic:pic>
              </a:graphicData>
            </a:graphic>
          </wp:inline>
        </w:drawing>
      </w:r>
    </w:p>
    <w:p>
      <w:pPr>
        <w:pStyle w:val="ImageCaption"/>
      </w:pPr>
      <w:r>
        <w:t xml:space="preserve">Waarheidstabel van het S5-blok (Bron wikipedia).</w:t>
      </w:r>
    </w:p>
    <w:p>
      <w:pPr>
        <w:pStyle w:val="BodyText"/>
      </w:pPr>
      <w:r>
        <w:t xml:space="preserve">Na 16 rondes krijgen we terug een 32 bit datablok dat nog een</w:t>
      </w:r>
      <w:r>
        <w:t xml:space="preserve"> </w:t>
      </w:r>
      <w:r>
        <w:rPr>
          <w:iCs/>
          <w:i/>
        </w:rPr>
        <w:t xml:space="preserve">Finale permutatie</w:t>
      </w:r>
      <w:r>
        <w:t xml:space="preserve"> </w:t>
      </w:r>
      <w:r>
        <w:t xml:space="preserve">ondergaat die weer de bits van plaats verandert en de output hiervan is een geëncrypteerd blok data dat kan doorgestuurd worden naar de ontvanger.</w:t>
      </w:r>
    </w:p>
    <w:bookmarkEnd w:id="224"/>
    <w:bookmarkStart w:id="228" w:name="subkeys-maken"/>
    <w:p>
      <w:pPr>
        <w:pStyle w:val="Heading5"/>
      </w:pPr>
      <w:r>
        <w:rPr>
          <w:rStyle w:val="SectionNumber"/>
        </w:rPr>
        <w:t xml:space="preserve">4.5.4.2.2</w:t>
      </w:r>
      <w:r>
        <w:tab/>
      </w:r>
      <w:r>
        <w:t xml:space="preserve">Subkeys maken</w:t>
      </w:r>
    </w:p>
    <w:p>
      <w:pPr>
        <w:pStyle w:val="FirstParagraph"/>
      </w:pPr>
      <w:r>
        <w:t xml:space="preserve">Iedere ronde tijdens de versleuteling vereist een sleutel. Om te voorkomen dat steeds de hoofdsleutel wordt gebruikt (en er zo potentieel dezelfde keystreams worden gemaakt), wordt deze sleutel doorheen een</w:t>
      </w:r>
      <w:r>
        <w:t xml:space="preserve"> </w:t>
      </w:r>
      <w:r>
        <w:rPr>
          <w:iCs/>
          <w:i/>
        </w:rPr>
        <w:t xml:space="preserve">round-key generator algoritme</w:t>
      </w:r>
      <w:r>
        <w:t xml:space="preserve"> </w:t>
      </w:r>
      <w:r>
        <w:t xml:space="preserve">gestuurd Dit algoritme bestaat uit 16 rondes waarbij de 56 bit sleutel (8 van de 64 bits in de originele sleutel zijn zogenaamde pariteits-bits, die dienen om te controleren of de sleutel geen fouten bevat) steeds in twee helften van 28 bits wordt</w:t>
      </w:r>
      <w:r>
        <w:t xml:space="preserve"> </w:t>
      </w:r>
      <w:r>
        <w:rPr>
          <w:iCs/>
          <w:i/>
        </w:rPr>
        <w:t xml:space="preserve">geknipt</w:t>
      </w:r>
      <w:r>
        <w:t xml:space="preserve">.</w:t>
      </w:r>
    </w:p>
    <w:p>
      <w:pPr>
        <w:pStyle w:val="CaptionedFigure"/>
      </w:pPr>
      <w:r>
        <w:drawing>
          <wp:inline>
            <wp:extent cx="5334000" cy="7522643"/>
            <wp:effectExtent b="0" l="0" r="0" t="0"/>
            <wp:docPr descr="De 16 rondes die telkens 1 subkey maken." title="" id="226" name="Picture"/>
            <a:graphic>
              <a:graphicData uri="http://schemas.openxmlformats.org/drawingml/2006/picture">
                <pic:pic>
                  <pic:nvPicPr>
                    <pic:cNvPr descr="crypto/des6.png" id="227" name="Picture"/>
                    <pic:cNvPicPr>
                      <a:picLocks noChangeArrowheads="1" noChangeAspect="1"/>
                    </pic:cNvPicPr>
                  </pic:nvPicPr>
                  <pic:blipFill>
                    <a:blip r:embed="rId225"/>
                    <a:stretch>
                      <a:fillRect/>
                    </a:stretch>
                  </pic:blipFill>
                  <pic:spPr bwMode="auto">
                    <a:xfrm>
                      <a:off x="0" y="0"/>
                      <a:ext cx="5334000" cy="7522643"/>
                    </a:xfrm>
                    <a:prstGeom prst="rect">
                      <a:avLst/>
                    </a:prstGeom>
                    <a:noFill/>
                    <a:ln w="9525">
                      <a:noFill/>
                      <a:headEnd/>
                      <a:tailEnd/>
                    </a:ln>
                  </pic:spPr>
                </pic:pic>
              </a:graphicData>
            </a:graphic>
          </wp:inline>
        </w:drawing>
      </w:r>
    </w:p>
    <w:p>
      <w:pPr>
        <w:pStyle w:val="ImageCaption"/>
      </w:pPr>
      <w:r>
        <w:t xml:space="preserve">De 16 rondes die telkens 1 subkey maken.</w:t>
      </w:r>
    </w:p>
    <w:p>
      <w:pPr>
        <w:pStyle w:val="BodyText"/>
      </w:pPr>
      <w:r>
        <w:t xml:space="preserve">Iedere ronde wordt de helft van de sleutel 2 bits</w:t>
      </w:r>
      <w:r>
        <w:t xml:space="preserve"> </w:t>
      </w:r>
      <w:r>
        <w:rPr>
          <w:iCs/>
          <w:i/>
        </w:rPr>
        <w:t xml:space="preserve">geshift</w:t>
      </w:r>
      <w:r>
        <w:t xml:space="preserve"> </w:t>
      </w:r>
      <w:r>
        <w:t xml:space="preserve">(in ronde 1,2, 9 en 16 maar 1 bit). Dat wil zeggen dat alle bits twee plekjes opschuiven en de eerste (of laatste) bits komen dan achteraan (of vooraan) te staan. Deze twee geshifte helften worden dan enerzijds doorgestuurd naar de volgende ronde, anders naar een</w:t>
      </w:r>
      <w:r>
        <w:t xml:space="preserve"> </w:t>
      </w:r>
      <w:r>
        <w:rPr>
          <w:iCs/>
          <w:i/>
        </w:rPr>
        <w:t xml:space="preserve">compressie P-box</w:t>
      </w:r>
      <w:r>
        <w:t xml:space="preserve"> </w:t>
      </w:r>
      <w:r>
        <w:t xml:space="preserve">waarvan het resultaat een 48 bits subkey zal zijn van die ronde.</w:t>
      </w:r>
    </w:p>
    <w:p>
      <w:pPr>
        <w:pStyle w:val="BodyText"/>
      </w:pPr>
      <w:r>
        <w:t xml:space="preserve">De</w:t>
      </w:r>
      <w:r>
        <w:t xml:space="preserve"> </w:t>
      </w:r>
      <w:r>
        <w:rPr>
          <w:iCs/>
          <w:i/>
        </w:rPr>
        <w:t xml:space="preserve">compressie P-box</w:t>
      </w:r>
      <w:r>
        <w:t xml:space="preserve"> </w:t>
      </w:r>
      <w:r>
        <w:t xml:space="preserve">doet al vermoeden wat er gebeurt:</w:t>
      </w:r>
    </w:p>
    <w:p>
      <w:pPr>
        <w:numPr>
          <w:ilvl w:val="0"/>
          <w:numId w:val="1038"/>
        </w:numPr>
        <w:pStyle w:val="Compact"/>
      </w:pPr>
      <w:r>
        <w:t xml:space="preserve">Compressie: een aantal bits zullen wegvallen (er komt 56 bits in, maar we hebben maar 48 bits nodig).</w:t>
      </w:r>
    </w:p>
    <w:p>
      <w:pPr>
        <w:numPr>
          <w:ilvl w:val="0"/>
          <w:numId w:val="1038"/>
        </w:numPr>
        <w:pStyle w:val="Compact"/>
      </w:pPr>
      <w:r>
        <w:t xml:space="preserve">P-box: een permutatie oftewel transpositie dat alle bits van plek zal veranderen.</w:t>
      </w:r>
    </w:p>
    <w:p>
      <w:pPr>
        <w:pStyle w:val="FirstParagraph"/>
      </w:pPr>
      <w:r>
        <w:t xml:space="preserve">Er zijn drie types P-Boxes, afhankelijk van wat ze met de data doen.</w:t>
      </w:r>
    </w:p>
    <w:p>
      <w:pPr>
        <w:pStyle w:val="BodyText"/>
      </w:pPr>
      <w:r>
        <w:t xml:space="preserve">In de Compression P-Box wordt een aantal bits van de sleutel</w:t>
      </w:r>
      <w:r>
        <w:t xml:space="preserve"> </w:t>
      </w:r>
      <w:r>
        <w:t xml:space="preserve">“</w:t>
      </w:r>
      <w:r>
        <w:t xml:space="preserve">tegengehouden</w:t>
      </w:r>
      <w:r>
        <w:t xml:space="preserve">”</w:t>
      </w:r>
      <w:r>
        <w:t xml:space="preserve">. Welke bits dat zijn hangt af van de P-Box. Iedere ronde wordt er een andere Compression P-Box gehanteerd.</w:t>
      </w:r>
    </w:p>
    <w:p>
      <w:pPr>
        <w:pStyle w:val="BodyText"/>
      </w:pPr>
      <w:r>
        <w:rPr>
          <w:iCs/>
          <w:i/>
        </w:rPr>
        <w:t xml:space="preserve">En zo hebben we het einde van de werking van DES bereikt. Dat viel al bij al nog mee, niet?</w:t>
      </w:r>
    </w:p>
    <w:bookmarkEnd w:id="228"/>
    <w:bookmarkEnd w:id="229"/>
    <w:bookmarkStart w:id="233" w:name="des"/>
    <w:p>
      <w:pPr>
        <w:pStyle w:val="Heading4"/>
      </w:pPr>
      <w:r>
        <w:rPr>
          <w:rStyle w:val="SectionNumber"/>
        </w:rPr>
        <w:t xml:space="preserve">4.5.4.3</w:t>
      </w:r>
      <w:r>
        <w:tab/>
      </w:r>
      <w:r>
        <w:t xml:space="preserve">3DES</w:t>
      </w:r>
    </w:p>
    <w:p>
      <w:pPr>
        <w:pStyle w:val="FirstParagraph"/>
      </w:pPr>
      <w:r>
        <w:t xml:space="preserve">Al van bij de start gingen er stemmen op dat de originele sleutellengte voor DES (56 bits, 48 in effectiviteit vanwege de pariteitsbits) redelijk snel zou gebruteforced worden. Om die reden werd 3DES in het leven geroepen in 1995. De oplossing, 3DES, was een mooi staaltje compromisvorming: het bood een verhoogde beveiliging doordat het een lange sleutel had (tot 168 bits lang) maar bleef tegelijkertijd compatibel met de bestaande DES hardware en software.</w:t>
      </w:r>
    </w:p>
    <w:p>
      <w:pPr>
        <w:pStyle w:val="BodyText"/>
      </w:pPr>
      <w:r>
        <w:t xml:space="preserve">De werking van 3DES (</w:t>
      </w:r>
      <w:r>
        <w:rPr>
          <w:iCs/>
          <w:i/>
        </w:rPr>
        <w:t xml:space="preserve">tripple DES</w:t>
      </w:r>
      <w:r>
        <w:t xml:space="preserve">) is verrassend eenvoudig: ieder blok data wordt drie keer doorheen een DES-cipher gestuurd. Hierbij wordt steeds een andere sleutel gebruikt. Om de bestaande DES hardware te gebruiken, wordt hierbij de data eerst door de encryptie gestuurd, dan doorheen de decryptie en terug door de encryptie. Daar we in iedere fase een andere sleutel gebruiken heeft dit (dankzij de eigenschappen van symmetrische ciphers) als effect dat we dus effectief drie maal na elkaar encrypteren met steeds een andere sleutel. Aan de ontvanger zijde gebeurt dan het omgekeerde: decryptie, encryptie, decryptie én dit dus allemaal met de bestaande DES hardware!</w:t>
      </w:r>
    </w:p>
    <w:p>
      <w:pPr>
        <w:pStyle w:val="CaptionedFigure"/>
      </w:pPr>
      <w:r>
        <w:drawing>
          <wp:inline>
            <wp:extent cx="5334000" cy="3453785"/>
            <wp:effectExtent b="0" l="0" r="0" t="0"/>
            <wp:docPr descr="3DES." title="" id="231" name="Picture"/>
            <a:graphic>
              <a:graphicData uri="http://schemas.openxmlformats.org/drawingml/2006/picture">
                <pic:pic>
                  <pic:nvPicPr>
                    <pic:cNvPr descr="crypto/3des.png" id="232" name="Picture"/>
                    <pic:cNvPicPr>
                      <a:picLocks noChangeArrowheads="1" noChangeAspect="1"/>
                    </pic:cNvPicPr>
                  </pic:nvPicPr>
                  <pic:blipFill>
                    <a:blip r:embed="rId230"/>
                    <a:stretch>
                      <a:fillRect/>
                    </a:stretch>
                  </pic:blipFill>
                  <pic:spPr bwMode="auto">
                    <a:xfrm>
                      <a:off x="0" y="0"/>
                      <a:ext cx="5334000" cy="3453785"/>
                    </a:xfrm>
                    <a:prstGeom prst="rect">
                      <a:avLst/>
                    </a:prstGeom>
                    <a:noFill/>
                    <a:ln w="9525">
                      <a:noFill/>
                      <a:headEnd/>
                      <a:tailEnd/>
                    </a:ln>
                  </pic:spPr>
                </pic:pic>
              </a:graphicData>
            </a:graphic>
          </wp:inline>
        </w:drawing>
      </w:r>
    </w:p>
    <w:p>
      <w:pPr>
        <w:pStyle w:val="ImageCaption"/>
      </w:pPr>
      <w:r>
        <w:t xml:space="preserve">3DES.</w:t>
      </w:r>
    </w:p>
    <w:p>
      <w:pPr>
        <w:pStyle w:val="BodyText"/>
      </w:pPr>
      <w:r>
        <w:t xml:space="preserve">3DES laat dus ook (single) DES encryptie toe. Het enige dat je hiervoor moet doen is de subsleutels K2 en K3 gelijkstellen waardoor de tweede en derde fase tijdens de encryptie (en decryptie) eigenlijk niets doet, daar het gewoon de data encrypteert in ronde twee en dan ogenblikkelijk in ronde drie terug decrypteert.</w:t>
      </w:r>
    </w:p>
    <w:p>
      <w:pPr>
        <w:pStyle w:val="BodyText"/>
      </w:pPr>
      <w:r>
        <w:t xml:space="preserve">Het bankwezen gebruikt 3DES nog steeds (of varianten die erop gebaseerd) zijn om financiële transacties van onder andere Visa en Mastercard te beveiligen.</w:t>
      </w:r>
    </w:p>
    <w:bookmarkEnd w:id="233"/>
    <w:bookmarkStart w:id="241" w:name="block-cipher-modes"/>
    <w:p>
      <w:pPr>
        <w:pStyle w:val="Heading4"/>
      </w:pPr>
      <w:r>
        <w:rPr>
          <w:rStyle w:val="SectionNumber"/>
        </w:rPr>
        <w:t xml:space="preserve">4.5.4.4</w:t>
      </w:r>
      <w:r>
        <w:tab/>
      </w:r>
      <w:r>
        <w:t xml:space="preserve">Block cipher modes</w:t>
      </w:r>
    </w:p>
    <w:p>
      <w:pPr>
        <w:pStyle w:val="FirstParagraph"/>
      </w:pPr>
      <w:r>
        <w:t xml:space="preserve">Tot hiertoe gingen we data steeds blok per blok in het encryptiecipher sturen en het resultaat ervan doorsturen. Klaar. Oplettende mensen hebben hier mogelijk al een hiaat in gezien: wat als twee blokken exact dezelfde data bevatten? Beide zullen dezelfde ciphertext als resultaat genereren, daar we telkens dezelfde sleutel (en dus subkeys) gebruiken. Twee ciphertexts die identiek zijn, willen we vermijden daar het potentiële informatie over de plaintext zichtbaar maakt. Voorts laat dit soort werking ook replay attacks toe: de aanvaller kan een geëncrypteerd pakket bewaren en op een later moment terug opsturen, zonder dat hij moet weten wat de plaintext bevat.</w:t>
      </w:r>
    </w:p>
    <w:p>
      <w:pPr>
        <w:pStyle w:val="BodyText"/>
      </w:pPr>
      <w:r>
        <w:t xml:space="preserve">Stel dat we een afbeelding van Tux De Pingiun opsplitsen in ongeveer 100 bij 100 datablokken. Als we nu ieder blok individueel met een block cipher encrypten en zouden visualiseren dan krijgen we iets dat mogelijks toch nog wat informatie van Tux</w:t>
      </w:r>
      <w:r>
        <w:t xml:space="preserve"> </w:t>
      </w:r>
      <w:r>
        <w:rPr>
          <w:iCs/>
          <w:i/>
        </w:rPr>
        <w:t xml:space="preserve">doorlekt</w:t>
      </w:r>
      <w:r>
        <w:t xml:space="preserve"> </w:t>
      </w:r>
      <w:r>
        <w:t xml:space="preserve">(zie de tweede afbeelding) daar blokken van de afbeelding met exact dezelfde informatie ook dezelfde ciperblock zullen genereren. Vergelijk dit met de derde afbeelding waarin we een andere modus gebruiken (die we zo meteen gaan uitleggen) waarin repetities in de plaintext geen invloed hebben op repetities in de ciphertext.</w:t>
      </w:r>
    </w:p>
    <w:p>
      <w:pPr>
        <w:pStyle w:val="CaptionedFigure"/>
      </w:pPr>
      <w:r>
        <w:drawing>
          <wp:inline>
            <wp:extent cx="5334000" cy="2282208"/>
            <wp:effectExtent b="0" l="0" r="0" t="0"/>
            <wp:docPr descr="Het volgend voorbeeld toont een (overdreven) manier waarom ECB minder veilig is dan de modes die we nog gaan behandelen (Bron wikipedia)." title="" id="235" name="Picture"/>
            <a:graphic>
              <a:graphicData uri="http://schemas.openxmlformats.org/drawingml/2006/picture">
                <pic:pic>
                  <pic:nvPicPr>
                    <pic:cNvPr descr="crypto/ecbfail.png" id="236" name="Picture"/>
                    <pic:cNvPicPr>
                      <a:picLocks noChangeArrowheads="1" noChangeAspect="1"/>
                    </pic:cNvPicPr>
                  </pic:nvPicPr>
                  <pic:blipFill>
                    <a:blip r:embed="rId234"/>
                    <a:stretch>
                      <a:fillRect/>
                    </a:stretch>
                  </pic:blipFill>
                  <pic:spPr bwMode="auto">
                    <a:xfrm>
                      <a:off x="0" y="0"/>
                      <a:ext cx="5334000" cy="2282208"/>
                    </a:xfrm>
                    <a:prstGeom prst="rect">
                      <a:avLst/>
                    </a:prstGeom>
                    <a:noFill/>
                    <a:ln w="9525">
                      <a:noFill/>
                      <a:headEnd/>
                      <a:tailEnd/>
                    </a:ln>
                  </pic:spPr>
                </pic:pic>
              </a:graphicData>
            </a:graphic>
          </wp:inline>
        </w:drawing>
      </w:r>
    </w:p>
    <w:p>
      <w:pPr>
        <w:pStyle w:val="ImageCaption"/>
      </w:pPr>
      <w:r>
        <w:t xml:space="preserve">Het volgend voorbeeld toont een (overdreven) manier waarom ECB minder veilig is dan de modes die we nog gaan behandelen (Bron wikipedia).</w:t>
      </w:r>
    </w:p>
    <w:p>
      <w:pPr>
        <w:pStyle w:val="BodyText"/>
      </w:pPr>
      <w:r>
        <w:t xml:space="preserve">Door pakketten te sniffen zou de aanvaller kunnen achterhalen wat de mogelijke inhoud van een pakket is. Ieder netwerkprotocol volgt de standaarden die er voor beschreven zijn en zo kan dus de aanvaller heel veel informatie ontdekken over een ciphertext gewoon ten opzichte van wanneer een pakket wordt verstuurd tegenover de andere. Als het bijvoorbeeld het eerste pakket is dat verstuurd wordt, dan is de kans groot dat dit pakket de typische</w:t>
      </w:r>
      <w:r>
        <w:t xml:space="preserve"> </w:t>
      </w:r>
      <w:r>
        <w:rPr>
          <w:iCs/>
          <w:i/>
        </w:rPr>
        <w:t xml:space="preserve">“</w:t>
      </w:r>
      <w:r>
        <w:rPr>
          <w:iCs/>
          <w:i/>
        </w:rPr>
        <w:t xml:space="preserve">ik wil een verbinding opzetten</w:t>
      </w:r>
      <w:r>
        <w:rPr>
          <w:iCs/>
          <w:i/>
        </w:rPr>
        <w:t xml:space="preserve">”</w:t>
      </w:r>
      <w:r>
        <w:t xml:space="preserve">-request is.</w:t>
      </w:r>
    </w:p>
    <w:p>
      <w:pPr>
        <w:pStyle w:val="BodyText"/>
      </w:pPr>
      <w:r>
        <w:t xml:space="preserve">Voorgaande modus, waarin we ieder blok onafhankelijk van het vorige encrypteren, noemen we de</w:t>
      </w:r>
      <w:r>
        <w:t xml:space="preserve"> </w:t>
      </w:r>
      <w:r>
        <w:rPr>
          <w:bCs/>
          <w:b/>
        </w:rPr>
        <w:t xml:space="preserve">Electronic Codebook (ECB)</w:t>
      </w:r>
      <w:r>
        <w:t xml:space="preserve"> </w:t>
      </w:r>
      <w:r>
        <w:t xml:space="preserve">modus. Alhoewel deze modus dus duidelijk een veiligheidsprobleem met zich mee draagt, heeft deze modus ook één voordeel:</w:t>
      </w:r>
    </w:p>
    <w:p>
      <w:pPr>
        <w:numPr>
          <w:ilvl w:val="0"/>
          <w:numId w:val="1039"/>
        </w:numPr>
        <w:pStyle w:val="Compact"/>
      </w:pPr>
      <w:r>
        <w:t xml:space="preserve">Ieder blok wordt onafhankelijk van andere blokken gedecrypteerd. Als er dus een blok niet gedecrypteerd kon worden door een fout, dan heeft dat geen invloed op de daaropvolgende blokken. Dit is dus voor streaming-situaties nuttig: beeld je in dat je decryptie faalt halverwege het binnenkrijgen van een film die je aan het bekijken bent. Je zou helemaal opnieuw moeten beginnen.</w:t>
      </w:r>
    </w:p>
    <w:p>
      <w:pPr>
        <w:pStyle w:val="FirstParagraph"/>
      </w:pPr>
      <w:r>
        <w:t xml:space="preserve">ECB is een niet zo veilige manier om een block cipher toe te passen. Veel interessanter (veiliger) wordt het wanneer we extra informatie gebruiken om een blok te encrypteren.</w:t>
      </w:r>
      <w:r>
        <w:t xml:space="preserve"> </w:t>
      </w:r>
      <w:r>
        <w:rPr>
          <w:bCs/>
          <w:b/>
        </w:rPr>
        <w:t xml:space="preserve">Enkel het huidige blok en dezelfde sleutel gebruiken is namelijk niét veilig.</w:t>
      </w:r>
      <w:r>
        <w:t xml:space="preserve"> </w:t>
      </w:r>
      <w:r>
        <w:t xml:space="preserve">Er zijn verschillende modes om veiliger te encrypteren dan ECB:</w:t>
      </w:r>
    </w:p>
    <w:p>
      <w:pPr>
        <w:numPr>
          <w:ilvl w:val="0"/>
          <w:numId w:val="1040"/>
        </w:numPr>
        <w:pStyle w:val="Compact"/>
      </w:pPr>
      <w:r>
        <w:t xml:space="preserve">Cipher block chaining (CBC): de output van het vorige blok (de ciphertext) wordt mee als input voor de encryptie van het volgende blok gebruikt.</w:t>
      </w:r>
    </w:p>
    <w:p>
      <w:pPr>
        <w:numPr>
          <w:ilvl w:val="0"/>
          <w:numId w:val="1040"/>
        </w:numPr>
        <w:pStyle w:val="Compact"/>
      </w:pPr>
      <w:r>
        <w:t xml:space="preserve">Propagating CBC (PCBC): zelfde als CBC maar bij decryptie van een blok zijn ook alle vorige blokken vereist.</w:t>
      </w:r>
    </w:p>
    <w:p>
      <w:pPr>
        <w:numPr>
          <w:ilvl w:val="0"/>
          <w:numId w:val="1040"/>
        </w:numPr>
        <w:pStyle w:val="Compact"/>
      </w:pPr>
      <w:r>
        <w:t xml:space="preserve">Cipher feedback (CFB): ongeveer hetzelfde als CBC alleen wordt het vorige blok iets later in het encryptieproces van het volgende block gebruikt.</w:t>
      </w:r>
    </w:p>
    <w:p>
      <w:pPr>
        <w:numPr>
          <w:ilvl w:val="0"/>
          <w:numId w:val="1040"/>
        </w:numPr>
        <w:pStyle w:val="Compact"/>
      </w:pPr>
      <w:r>
        <w:t xml:space="preserve">Output feedback (OFB): het block cipher wordt als een stream cipher gebruikt.</w:t>
      </w:r>
    </w:p>
    <w:p>
      <w:pPr>
        <w:numPr>
          <w:ilvl w:val="0"/>
          <w:numId w:val="1040"/>
        </w:numPr>
        <w:pStyle w:val="Compact"/>
      </w:pPr>
      <w:r>
        <w:t xml:space="preserve">Counter-mode (CTR): een extra teller wordt gebruikt als input, genaamd een</w:t>
      </w:r>
      <w:r>
        <w:t xml:space="preserve"> </w:t>
      </w:r>
      <w:r>
        <w:rPr>
          <w:iCs/>
          <w:i/>
        </w:rPr>
        <w:t xml:space="preserve">Initialisatie vector</w:t>
      </w:r>
      <w:r>
        <w:t xml:space="preserve">, bij de encryptie van een blok. Deze teller wordt steeds verhoogd. Eén van de meest gebruikte modes (in onder andere WPA2 en IPSEC).</w:t>
      </w:r>
    </w:p>
    <w:p>
      <w:pPr>
        <w:pStyle w:val="CaptionedFigure"/>
      </w:pPr>
      <w:r>
        <w:drawing>
          <wp:inline>
            <wp:extent cx="5334000" cy="2147490"/>
            <wp:effectExtent b="0" l="0" r="0" t="0"/>
            <wp:docPr descr="CBC encryptie (Bron wikipedia)." title="" id="238" name="Picture"/>
            <a:graphic>
              <a:graphicData uri="http://schemas.openxmlformats.org/drawingml/2006/picture">
                <pic:pic>
                  <pic:nvPicPr>
                    <pic:cNvPr descr="crypto/cbc.png" id="239" name="Picture"/>
                    <pic:cNvPicPr>
                      <a:picLocks noChangeArrowheads="1" noChangeAspect="1"/>
                    </pic:cNvPicPr>
                  </pic:nvPicPr>
                  <pic:blipFill>
                    <a:blip r:embed="rId237"/>
                    <a:stretch>
                      <a:fillRect/>
                    </a:stretch>
                  </pic:blipFill>
                  <pic:spPr bwMode="auto">
                    <a:xfrm>
                      <a:off x="0" y="0"/>
                      <a:ext cx="5334000" cy="2147490"/>
                    </a:xfrm>
                    <a:prstGeom prst="rect">
                      <a:avLst/>
                    </a:prstGeom>
                    <a:noFill/>
                    <a:ln w="9525">
                      <a:noFill/>
                      <a:headEnd/>
                      <a:tailEnd/>
                    </a:ln>
                  </pic:spPr>
                </pic:pic>
              </a:graphicData>
            </a:graphic>
          </wp:inline>
        </w:drawing>
      </w:r>
    </w:p>
    <w:p>
      <w:pPr>
        <w:pStyle w:val="ImageCaption"/>
      </w:pPr>
      <w:r>
        <w:t xml:space="preserve">CBC encryptie (Bron wikipedia).</w:t>
      </w:r>
    </w:p>
    <w:p>
      <w:pPr>
        <w:pStyle w:val="BodyText"/>
      </w:pPr>
      <w:r>
        <w:t xml:space="preserve">Alle modes uit de doeken doen is hier niet aan de orde maar het moge duidelijk zijn dat ECB de minst veilige mode voorhanden is en deze wordt dan ook best vermeden.</w:t>
      </w:r>
    </w:p>
    <w:p>
      <w:pPr>
        <w:pStyle w:val="BodyText"/>
      </w:pPr>
      <w:r>
        <w:t xml:space="preserve">Het concept</w:t>
      </w:r>
      <w:r>
        <w:t xml:space="preserve"> </w:t>
      </w:r>
      <w:r>
        <w:rPr>
          <w:bCs/>
          <w:b/>
        </w:rPr>
        <w:t xml:space="preserve">Initialisatie Vector (IV)</w:t>
      </w:r>
      <w:r>
        <w:t xml:space="preserve"> </w:t>
      </w:r>
      <w:r>
        <w:t xml:space="preserve">zal je veel zien terugkomen in ciphers. Een IV is een getal dat men als extra seed meegeeft tijdens de encryptie, naast de sleutel. Op deze manier voorkomen we dat steeds enkel de sleutel als seed wordt gebruikt en we dus effectief steeds met een</w:t>
      </w:r>
      <w:r>
        <w:t xml:space="preserve"> </w:t>
      </w:r>
      <w:r>
        <w:rPr>
          <w:iCs/>
          <w:i/>
        </w:rPr>
        <w:t xml:space="preserve">andere</w:t>
      </w:r>
      <w:r>
        <w:t xml:space="preserve"> </w:t>
      </w:r>
      <w:r>
        <w:t xml:space="preserve">sleutel werken. Uiteraard zal ook de andere zijde over dezelfde IV moeten beschikken en zal deze dus doorgestuurd moeten worden. Dit gebeurt meestal via de header van het bijhorende pakketje en is ongeëncrypteerd. Dit lijkt contra-intuïtief - de IV onbeveiligd doorsturen - maar is geen probleem.</w:t>
      </w:r>
      <w:r>
        <w:t xml:space="preserve"> </w:t>
      </w:r>
      <w:r>
        <w:t xml:space="preserve">Uiteraard is het belangrijk dat er een goed</w:t>
      </w:r>
      <w:r>
        <w:t xml:space="preserve"> </w:t>
      </w:r>
      <w:r>
        <w:rPr>
          <w:iCs/>
          <w:i/>
        </w:rPr>
        <w:t xml:space="preserve">IV selectie algoritme</w:t>
      </w:r>
      <w:r>
        <w:t xml:space="preserve"> </w:t>
      </w:r>
      <w:r>
        <w:t xml:space="preserve">wordt gebruikt dat bepaald hoe steeds het volgende IV moet worden berekend (bv steeds met 1 verhogen, een willekeurig, etc.).</w:t>
      </w:r>
    </w:p>
    <w:p>
      <w:pPr>
        <w:pStyle w:val="BodyText"/>
      </w:pPr>
      <w:hyperlink r:id="rId240">
        <w:r>
          <w:rPr>
            <w:rStyle w:val="Hyperlink"/>
          </w:rPr>
          <w:t xml:space="preserve">De wikipediapagina over block ciphers.</w:t>
        </w:r>
      </w:hyperlink>
      <w:r>
        <w:t xml:space="preserve"> </w:t>
      </w:r>
      <w:r>
        <w:t xml:space="preserve">modes geeft een zeer goed overzicht (én vergelijking).</w:t>
      </w:r>
    </w:p>
    <w:bookmarkEnd w:id="241"/>
    <w:bookmarkStart w:id="245" w:name="aes"/>
    <w:p>
      <w:pPr>
        <w:pStyle w:val="Heading4"/>
      </w:pPr>
      <w:r>
        <w:rPr>
          <w:rStyle w:val="SectionNumber"/>
        </w:rPr>
        <w:t xml:space="preserve">4.5.4.5</w:t>
      </w:r>
      <w:r>
        <w:tab/>
      </w:r>
      <w:r>
        <w:t xml:space="preserve">AES</w:t>
      </w:r>
    </w:p>
    <w:p>
      <w:pPr>
        <w:pStyle w:val="FirstParagraph"/>
      </w:pPr>
      <w:r>
        <w:t xml:space="preserve">Alhoewel 3DES een verbetering op DES was, was er toch nood aan een nieuwe encryptie-standaard die langere tijd kon bestaan. In 2001 werd daarom de</w:t>
      </w:r>
      <w:r>
        <w:t xml:space="preserve"> </w:t>
      </w:r>
      <w:r>
        <w:rPr>
          <w:bCs/>
          <w:b/>
        </w:rPr>
        <w:t xml:space="preserve">Advanced Encryption Standard (AES)</w:t>
      </w:r>
      <w:r>
        <w:t xml:space="preserve"> </w:t>
      </w:r>
      <w:r>
        <w:t xml:space="preserve">onder het doopvont gehouden als de nieuwe de facto encryptiestandaard wereldwijd. Deze Amerikaanse standaard is gebaseerd op het</w:t>
      </w:r>
      <w:r>
        <w:t xml:space="preserve"> </w:t>
      </w:r>
      <w:r>
        <w:rPr>
          <w:bCs/>
          <w:b/>
        </w:rPr>
        <w:t xml:space="preserve">Rijndael</w:t>
      </w:r>
      <w:r>
        <w:t xml:space="preserve">-algoritme waar we als Belgen fier op mogen zijn: Rijndael is ontwikkeld door twee Belgische KUL-cryptografen Vincent Rijmen en Joan Daemen.</w:t>
      </w:r>
    </w:p>
    <w:p>
      <w:pPr>
        <w:pStyle w:val="CaptionedFigure"/>
      </w:pPr>
      <w:r>
        <w:drawing>
          <wp:inline>
            <wp:extent cx="5334000" cy="4115573"/>
            <wp:effectExtent b="0" l="0" r="0" t="0"/>
            <wp:docPr descr="AES encryptie (Bron wikipedia)." title="" id="243" name="Picture"/>
            <a:graphic>
              <a:graphicData uri="http://schemas.openxmlformats.org/drawingml/2006/picture">
                <pic:pic>
                  <pic:nvPicPr>
                    <pic:cNvPr descr="crypto/aes.png" id="244" name="Picture"/>
                    <pic:cNvPicPr>
                      <a:picLocks noChangeArrowheads="1" noChangeAspect="1"/>
                    </pic:cNvPicPr>
                  </pic:nvPicPr>
                  <pic:blipFill>
                    <a:blip r:embed="rId242"/>
                    <a:stretch>
                      <a:fillRect/>
                    </a:stretch>
                  </pic:blipFill>
                  <pic:spPr bwMode="auto">
                    <a:xfrm>
                      <a:off x="0" y="0"/>
                      <a:ext cx="5334000" cy="4115573"/>
                    </a:xfrm>
                    <a:prstGeom prst="rect">
                      <a:avLst/>
                    </a:prstGeom>
                    <a:noFill/>
                    <a:ln w="9525">
                      <a:noFill/>
                      <a:headEnd/>
                      <a:tailEnd/>
                    </a:ln>
                  </pic:spPr>
                </pic:pic>
              </a:graphicData>
            </a:graphic>
          </wp:inline>
        </w:drawing>
      </w:r>
    </w:p>
    <w:p>
      <w:pPr>
        <w:pStyle w:val="ImageCaption"/>
      </w:pPr>
      <w:r>
        <w:t xml:space="preserve">AES encryptie (Bron wikipedia).</w:t>
      </w:r>
    </w:p>
    <w:p>
      <w:pPr>
        <w:pStyle w:val="BodyText"/>
      </w:pPr>
      <w:r>
        <w:t xml:space="preserve">AES is een symmetrisch block cipher dat data in blokken van 128 bits zal opsplitsen en sleutels tot 256 bits lang toelaat. De volledige werking van AES gaan we hier niet uit de doeken doen, het voldoet te begrijpen dat in grote lijnen hetzelfde soort stappen worden doorlopen als DES en andere symmetrische ciphers:</w:t>
      </w:r>
    </w:p>
    <w:p>
      <w:pPr>
        <w:numPr>
          <w:ilvl w:val="0"/>
          <w:numId w:val="1041"/>
        </w:numPr>
        <w:pStyle w:val="Compact"/>
      </w:pPr>
      <w:r>
        <w:t xml:space="preserve">Er is een</w:t>
      </w:r>
      <w:r>
        <w:t xml:space="preserve"> </w:t>
      </w:r>
      <w:r>
        <w:rPr>
          <w:iCs/>
          <w:i/>
        </w:rPr>
        <w:t xml:space="preserve">key expansie</w:t>
      </w:r>
      <w:r>
        <w:t xml:space="preserve"> </w:t>
      </w:r>
      <w:r>
        <w:t xml:space="preserve">stap om een unieke sleutel pér ronde te hebben.</w:t>
      </w:r>
    </w:p>
    <w:p>
      <w:pPr>
        <w:numPr>
          <w:ilvl w:val="0"/>
          <w:numId w:val="1041"/>
        </w:numPr>
        <w:pStyle w:val="Compact"/>
      </w:pPr>
      <w:r>
        <w:t xml:space="preserve">De data wordt doorheen meerdere rondes gestuurd.</w:t>
      </w:r>
    </w:p>
    <w:p>
      <w:pPr>
        <w:numPr>
          <w:ilvl w:val="0"/>
          <w:numId w:val="1041"/>
        </w:numPr>
        <w:pStyle w:val="Compact"/>
      </w:pPr>
      <w:r>
        <w:t xml:space="preserve">Iedere ronde gebeuren er zaken zoals substituties en transposities, zowel van bytes als van hele rijen of kolommen data.</w:t>
      </w:r>
    </w:p>
    <w:p>
      <w:pPr>
        <w:numPr>
          <w:ilvl w:val="0"/>
          <w:numId w:val="1041"/>
        </w:numPr>
        <w:pStyle w:val="Compact"/>
      </w:pPr>
      <w:r>
        <w:t xml:space="preserve">Finaal vindt er een XOR-encryptie plaats.</w:t>
      </w:r>
    </w:p>
    <w:p>
      <w:pPr>
        <w:pStyle w:val="FirstParagraph"/>
      </w:pPr>
      <w:r>
        <w:t xml:space="preserve">Merk op dat ook hier, onderaan, de XOR-functie nog steeds dienst zal doen als de feitelijke encryptie van de data. Zonder deze functie zou al het voorgaande enkel maar resulteren in data die wat van plek verandert volgens een patroon waar de geheime sleutel niet bij van te pas komt.</w:t>
      </w:r>
    </w:p>
    <w:bookmarkEnd w:id="245"/>
    <w:bookmarkEnd w:id="246"/>
    <w:bookmarkEnd w:id="247"/>
    <w:bookmarkStart w:id="278" w:name="asymmetrische-encryptie"/>
    <w:p>
      <w:pPr>
        <w:pStyle w:val="Heading2"/>
      </w:pPr>
      <w:r>
        <w:rPr>
          <w:rStyle w:val="SectionNumber"/>
        </w:rPr>
        <w:t xml:space="preserve">4.6</w:t>
      </w:r>
      <w:r>
        <w:tab/>
      </w:r>
      <w:r>
        <w:t xml:space="preserve">Asymmetrische encryptie</w:t>
      </w:r>
    </w:p>
    <w:bookmarkStart w:id="251" w:name="het-probleem-met-symmetrische-encryptie"/>
    <w:p>
      <w:pPr>
        <w:pStyle w:val="Heading3"/>
      </w:pPr>
      <w:r>
        <w:rPr>
          <w:rStyle w:val="SectionNumber"/>
        </w:rPr>
        <w:t xml:space="preserve">4.6.1</w:t>
      </w:r>
      <w:r>
        <w:tab/>
      </w:r>
      <w:r>
        <w:t xml:space="preserve">Het probleem met symmetrische encryptie</w:t>
      </w:r>
    </w:p>
    <w:p>
      <w:pPr>
        <w:pStyle w:val="FirstParagraph"/>
      </w:pPr>
      <w:r>
        <w:t xml:space="preserve">Wat als je bij symmetrische encryptie met meerdere mensen wilt communiceren zonder dat iedereen elkaars berichten kan zien? Bob kan onmogelijk dezelfde sleutel gebruiken om met Alfredo te communiceren die hij al gebruikte met Alice. Kortom, je hebt per</w:t>
      </w:r>
      <w:r>
        <w:t xml:space="preserve"> </w:t>
      </w:r>
      <w:r>
        <w:rPr>
          <w:iCs/>
          <w:i/>
        </w:rPr>
        <w:t xml:space="preserve">eindpunt</w:t>
      </w:r>
      <w:r>
        <w:t xml:space="preserve"> </w:t>
      </w:r>
      <w:r>
        <w:t xml:space="preserve">een aparte sleutel nodig. Het aantal sleutels dat je nodig hebt, zeker als ook alle gebruikers onderling nog eens willen communiceren wordt snel erg groot. Je kan het aantal benodigde sleutels berekenen met de formule</w:t>
      </w:r>
      <w:r>
        <w:t xml:space="preserve"> </w:t>
      </w:r>
      <m:oMath>
        <m:r>
          <m:t>n</m:t>
        </m:r>
        <m:r>
          <m:rPr>
            <m:sty m:val="p"/>
          </m:rPr>
          <m:t>*</m:t>
        </m:r>
        <m:f>
          <m:fPr>
            <m:type m:val="bar"/>
          </m:fPr>
          <m:num>
            <m:d>
              <m:dPr>
                <m:begChr m:val="("/>
                <m:endChr m:val=")"/>
                <m:sepChr m:val=""/>
                <m:grow/>
              </m:dPr>
              <m:e>
                <m:r>
                  <m:t>n</m:t>
                </m:r>
                <m:r>
                  <m:rPr>
                    <m:sty m:val="p"/>
                  </m:rPr>
                  <m:t>−</m:t>
                </m:r>
                <m:r>
                  <m:t>1</m:t>
                </m:r>
              </m:e>
            </m:d>
          </m:num>
          <m:den>
            <m:r>
              <m:t>2</m:t>
            </m:r>
          </m:den>
        </m:f>
      </m:oMath>
      <w:r>
        <w:t xml:space="preserve">, waarbij</w:t>
      </w:r>
      <w:r>
        <w:t xml:space="preserve"> </w:t>
      </w:r>
      <w:r>
        <w:rPr>
          <w:rStyle w:val="VerbatimChar"/>
        </w:rPr>
        <w:t xml:space="preserve">n</w:t>
      </w:r>
      <w:r>
        <w:t xml:space="preserve"> </w:t>
      </w:r>
      <w:r>
        <w:t xml:space="preserve">het aantal gebruikers voorstelt:</w:t>
      </w:r>
    </w:p>
    <w:p>
      <w:pPr>
        <w:numPr>
          <w:ilvl w:val="0"/>
          <w:numId w:val="1042"/>
        </w:numPr>
        <w:pStyle w:val="Compact"/>
      </w:pPr>
      <w:r>
        <w:t xml:space="preserve">6 gebruikers vereisen 15 sleutels.</w:t>
      </w:r>
    </w:p>
    <w:p>
      <w:pPr>
        <w:numPr>
          <w:ilvl w:val="0"/>
          <w:numId w:val="1042"/>
        </w:numPr>
        <w:pStyle w:val="Compact"/>
      </w:pPr>
      <w:r>
        <w:t xml:space="preserve">7 gebruikers vereisen 21 sleutels.</w:t>
      </w:r>
    </w:p>
    <w:p>
      <w:pPr>
        <w:numPr>
          <w:ilvl w:val="0"/>
          <w:numId w:val="1042"/>
        </w:numPr>
        <w:pStyle w:val="Compact"/>
      </w:pPr>
      <w:r>
        <w:t xml:space="preserve">10 gebruikers vereisen er al 45.</w:t>
      </w:r>
    </w:p>
    <w:p>
      <w:pPr>
        <w:numPr>
          <w:ilvl w:val="0"/>
          <w:numId w:val="1042"/>
        </w:numPr>
        <w:pStyle w:val="Compact"/>
      </w:pPr>
      <w:r>
        <w:t xml:space="preserve">100 gebruikers vereisen er 4950!</w:t>
      </w:r>
    </w:p>
    <w:p>
      <w:pPr>
        <w:pStyle w:val="CaptionedFigure"/>
      </w:pPr>
      <w:r>
        <w:drawing>
          <wp:inline>
            <wp:extent cx="5334000" cy="5362832"/>
            <wp:effectExtent b="0" l="0" r="0" t="0"/>
            <wp:docPr descr="Bij 6 gebruikers zijn er al 15 sleutels nodig." title="" id="249" name="Picture"/>
            <a:graphic>
              <a:graphicData uri="http://schemas.openxmlformats.org/drawingml/2006/picture">
                <pic:pic>
                  <pic:nvPicPr>
                    <pic:cNvPr descr="crypto/keyprob.png" id="250" name="Picture"/>
                    <pic:cNvPicPr>
                      <a:picLocks noChangeArrowheads="1" noChangeAspect="1"/>
                    </pic:cNvPicPr>
                  </pic:nvPicPr>
                  <pic:blipFill>
                    <a:blip r:embed="rId248"/>
                    <a:stretch>
                      <a:fillRect/>
                    </a:stretch>
                  </pic:blipFill>
                  <pic:spPr bwMode="auto">
                    <a:xfrm>
                      <a:off x="0" y="0"/>
                      <a:ext cx="5334000" cy="5362832"/>
                    </a:xfrm>
                    <a:prstGeom prst="rect">
                      <a:avLst/>
                    </a:prstGeom>
                    <a:noFill/>
                    <a:ln w="9525">
                      <a:noFill/>
                      <a:headEnd/>
                      <a:tailEnd/>
                    </a:ln>
                  </pic:spPr>
                </pic:pic>
              </a:graphicData>
            </a:graphic>
          </wp:inline>
        </w:drawing>
      </w:r>
    </w:p>
    <w:p>
      <w:pPr>
        <w:pStyle w:val="ImageCaption"/>
      </w:pPr>
      <w:r>
        <w:t xml:space="preserve">Bij 6 gebruikers zijn er al 15 sleutels nodig.</w:t>
      </w:r>
    </w:p>
    <w:p>
      <w:pPr>
        <w:pStyle w:val="BodyText"/>
      </w:pPr>
      <w:r>
        <w:t xml:space="preserve">Symmetrische encryptie heeft dus een</w:t>
      </w:r>
      <w:r>
        <w:t xml:space="preserve"> </w:t>
      </w:r>
      <w:r>
        <w:rPr>
          <w:iCs/>
          <w:i/>
        </w:rPr>
        <w:t xml:space="preserve">key distribution problem</w:t>
      </w:r>
      <w:r>
        <w:t xml:space="preserve"> </w:t>
      </w:r>
      <w:r>
        <w:t xml:space="preserve">wanneer er encryptie op een grote schaal nodig is. Zeker als we spreken over online communicatie, over het internet, wordt de schaal ogenblikkelijk gigantisch groot en wordt het</w:t>
      </w:r>
      <w:r>
        <w:t xml:space="preserve"> </w:t>
      </w:r>
      <w:r>
        <w:rPr>
          <w:iCs/>
          <w:i/>
        </w:rPr>
        <w:t xml:space="preserve">sleutelmanagement</w:t>
      </w:r>
      <w:r>
        <w:t xml:space="preserve"> </w:t>
      </w:r>
      <w:r>
        <w:t xml:space="preserve">problematisch. Een andere oplossing is dus aan de orde.</w:t>
      </w:r>
    </w:p>
    <w:bookmarkEnd w:id="251"/>
    <w:bookmarkStart w:id="255" w:name="publieke-cryptografie"/>
    <w:p>
      <w:pPr>
        <w:pStyle w:val="Heading3"/>
      </w:pPr>
      <w:r>
        <w:rPr>
          <w:rStyle w:val="SectionNumber"/>
        </w:rPr>
        <w:t xml:space="preserve">4.6.2</w:t>
      </w:r>
      <w:r>
        <w:tab/>
      </w:r>
      <w:r>
        <w:t xml:space="preserve">Publieke cryptografie</w:t>
      </w:r>
    </w:p>
    <w:p>
      <w:pPr>
        <w:pStyle w:val="FirstParagraph"/>
      </w:pPr>
      <w:r>
        <w:t xml:space="preserve">Publieke crypto oftewel</w:t>
      </w:r>
      <w:r>
        <w:t xml:space="preserve"> </w:t>
      </w:r>
      <w:r>
        <w:rPr>
          <w:bCs/>
          <w:b/>
        </w:rPr>
        <w:t xml:space="preserve">asymmetrische encryptie</w:t>
      </w:r>
      <w:r>
        <w:t xml:space="preserve"> </w:t>
      </w:r>
      <w:r>
        <w:t xml:space="preserve">zal het probleem met symmetrische encryptie oplossen doordat er gebruikt wordt gemaakt van twee sleutels:</w:t>
      </w:r>
    </w:p>
    <w:p>
      <w:pPr>
        <w:numPr>
          <w:ilvl w:val="0"/>
          <w:numId w:val="1043"/>
        </w:numPr>
        <w:pStyle w:val="Compact"/>
      </w:pPr>
      <w:r>
        <w:t xml:space="preserve">Eén publieke sleutel.</w:t>
      </w:r>
    </w:p>
    <w:p>
      <w:pPr>
        <w:numPr>
          <w:ilvl w:val="0"/>
          <w:numId w:val="1043"/>
        </w:numPr>
        <w:pStyle w:val="Compact"/>
      </w:pPr>
      <w:r>
        <w:t xml:space="preserve">Eén private sleutel.</w:t>
      </w:r>
    </w:p>
    <w:p>
      <w:pPr>
        <w:pStyle w:val="FirstParagraph"/>
      </w:pPr>
      <w:r>
        <w:t xml:space="preserve">De publieke sleutel kan iedereen, vrij, gebruiken om versleutelde berichten mee aan te maken. Echter, enkel de eigenaar van de bijhorende private sleutel zal deze berichten kunnen decrypteren. Kortom, we lossen nu een deel van het sleutelprobleem op: iedereen heeft z’n eigen private sleutel (</w:t>
      </w:r>
      <w:r>
        <w:rPr>
          <w:bCs/>
          <w:b/>
        </w:rPr>
        <w:t xml:space="preserve">en moet deze geheim houden!</w:t>
      </w:r>
      <w:r>
        <w:t xml:space="preserve">) en kan via z’n publieke sleutel berichten krijgen.</w:t>
      </w:r>
    </w:p>
    <w:p>
      <w:pPr>
        <w:pStyle w:val="BodyText"/>
      </w:pPr>
      <w:r>
        <w:t xml:space="preserve">De techniek werd in de jaren 70 door Diffie en Hellman ontwikkeld en had een grote impact op de manier waarop beveiligde communicatie op het internet mogelijk maakt.</w:t>
      </w:r>
    </w:p>
    <w:p>
      <w:pPr>
        <w:pStyle w:val="CaptionedFigure"/>
      </w:pPr>
      <w:r>
        <w:drawing>
          <wp:inline>
            <wp:extent cx="5334000" cy="2387716"/>
            <wp:effectExtent b="0" l="0" r="0" t="0"/>
            <wp:docPr descr="Publieke crypto: Bob gebruikt de publieke sleutel van Alice om haar een beveiligd bericht te sturen." title="" id="253" name="Picture"/>
            <a:graphic>
              <a:graphicData uri="http://schemas.openxmlformats.org/drawingml/2006/picture">
                <pic:pic>
                  <pic:nvPicPr>
                    <pic:cNvPr descr="crypto/public.png" id="254" name="Picture"/>
                    <pic:cNvPicPr>
                      <a:picLocks noChangeArrowheads="1" noChangeAspect="1"/>
                    </pic:cNvPicPr>
                  </pic:nvPicPr>
                  <pic:blipFill>
                    <a:blip r:embed="rId252"/>
                    <a:stretch>
                      <a:fillRect/>
                    </a:stretch>
                  </pic:blipFill>
                  <pic:spPr bwMode="auto">
                    <a:xfrm>
                      <a:off x="0" y="0"/>
                      <a:ext cx="5334000" cy="2387716"/>
                    </a:xfrm>
                    <a:prstGeom prst="rect">
                      <a:avLst/>
                    </a:prstGeom>
                    <a:noFill/>
                    <a:ln w="9525">
                      <a:noFill/>
                      <a:headEnd/>
                      <a:tailEnd/>
                    </a:ln>
                  </pic:spPr>
                </pic:pic>
              </a:graphicData>
            </a:graphic>
          </wp:inline>
        </w:drawing>
      </w:r>
    </w:p>
    <w:p>
      <w:pPr>
        <w:pStyle w:val="ImageCaption"/>
      </w:pPr>
      <w:r>
        <w:t xml:space="preserve">Publieke crypto: Bob gebruikt de publieke sleutel van Alice om haar een beveiligd bericht te sturen.</w:t>
      </w:r>
    </w:p>
    <w:p>
      <w:pPr>
        <w:pStyle w:val="BodyText"/>
      </w:pPr>
      <w:r>
        <w:t xml:space="preserve">Je kan publieke encryptie beschouwen als volgt: de publieke sleutel, die niet geheim is, is een openstaande kist. Iedereen kan de kist gebruiken om een geheime boodschap in te plaatsen en vervolgens deze op slot te klikken (</w:t>
      </w:r>
      <w:r>
        <w:rPr>
          <w:iCs/>
          <w:i/>
        </w:rPr>
        <w:t xml:space="preserve">encrypteren</w:t>
      </w:r>
      <w:r>
        <w:t xml:space="preserve">). Enkel de eigenaar van deze kist heeft de bijpassende private sleutel die echter deze kist kan opendoen en de originele boodschap kan lezen (</w:t>
      </w:r>
      <w:r>
        <w:rPr>
          <w:iCs/>
          <w:i/>
        </w:rPr>
        <w:t xml:space="preserve">decrypteren</w:t>
      </w:r>
      <w:r>
        <w:t xml:space="preserve">).</w:t>
      </w:r>
    </w:p>
    <w:p>
      <w:pPr>
        <w:pStyle w:val="BodyText"/>
      </w:pPr>
      <w:r>
        <w:t xml:space="preserve">Enkele van de bekendere publieke cryptosystemen zijn onder andere RSA, DSS en El Gamal.</w:t>
      </w:r>
    </w:p>
    <w:bookmarkEnd w:id="255"/>
    <w:bookmarkStart w:id="259" w:name="dualiteit-van-publieke-cryptografie"/>
    <w:p>
      <w:pPr>
        <w:pStyle w:val="Heading3"/>
      </w:pPr>
      <w:r>
        <w:rPr>
          <w:rStyle w:val="SectionNumber"/>
        </w:rPr>
        <w:t xml:space="preserve">4.6.3</w:t>
      </w:r>
      <w:r>
        <w:tab/>
      </w:r>
      <w:r>
        <w:t xml:space="preserve">Dualiteit van publieke cryptografie</w:t>
      </w:r>
    </w:p>
    <w:p>
      <w:pPr>
        <w:pStyle w:val="FirstParagraph"/>
      </w:pPr>
      <w:r>
        <w:t xml:space="preserve">Asymmetrische crypto zal niet alleen het sleutel-probleem oplossen, het heeft als extra eigenschap dat het publiek/private sleutelpaar ook dienst kan doen als</w:t>
      </w:r>
      <w:r>
        <w:t xml:space="preserve"> </w:t>
      </w:r>
      <w:r>
        <w:rPr>
          <w:bCs/>
          <w:b/>
        </w:rPr>
        <w:t xml:space="preserve">digitale handtekening</w:t>
      </w:r>
      <w:r>
        <w:t xml:space="preserve"> </w:t>
      </w:r>
      <w:r>
        <w:t xml:space="preserve">om te controleren of een boodschap wel degelijk afkomstig is van een specifiek persoon. Hierbij zal een private sleutel gebruikt worden om het digitale bericht te ondertekenen. Daar de ondertekenaar de enige persoon kan zijn die deze private sleutel in z’n bezit heeft, kan men zijn identiteit bevestigen door de bijhorende publieke sleutel te gebruiken. Enkel de bijhorende publieke sleutel zal hiervoor gebruikt kunnen worden en zo hebben we een vorm van integriteit of data authenticatie.</w:t>
      </w:r>
    </w:p>
    <w:p>
      <w:pPr>
        <w:pStyle w:val="CaptionedFigure"/>
      </w:pPr>
      <w:r>
        <w:drawing>
          <wp:inline>
            <wp:extent cx="5334000" cy="2353596"/>
            <wp:effectExtent b="0" l="0" r="0" t="0"/>
            <wp:docPr descr="Het ondertekenen van een document met behulp van je private sleutel." title="" id="257" name="Picture"/>
            <a:graphic>
              <a:graphicData uri="http://schemas.openxmlformats.org/drawingml/2006/picture">
                <pic:pic>
                  <pic:nvPicPr>
                    <pic:cNvPr descr="crypto/sign.png" id="258" name="Picture"/>
                    <pic:cNvPicPr>
                      <a:picLocks noChangeArrowheads="1" noChangeAspect="1"/>
                    </pic:cNvPicPr>
                  </pic:nvPicPr>
                  <pic:blipFill>
                    <a:blip r:embed="rId256"/>
                    <a:stretch>
                      <a:fillRect/>
                    </a:stretch>
                  </pic:blipFill>
                  <pic:spPr bwMode="auto">
                    <a:xfrm>
                      <a:off x="0" y="0"/>
                      <a:ext cx="5334000" cy="2353596"/>
                    </a:xfrm>
                    <a:prstGeom prst="rect">
                      <a:avLst/>
                    </a:prstGeom>
                    <a:noFill/>
                    <a:ln w="9525">
                      <a:noFill/>
                      <a:headEnd/>
                      <a:tailEnd/>
                    </a:ln>
                  </pic:spPr>
                </pic:pic>
              </a:graphicData>
            </a:graphic>
          </wp:inline>
        </w:drawing>
      </w:r>
    </w:p>
    <w:p>
      <w:pPr>
        <w:pStyle w:val="ImageCaption"/>
      </w:pPr>
      <w:r>
        <w:t xml:space="preserve">Het ondertekenen van een document met behulp van je private sleutel.</w:t>
      </w:r>
    </w:p>
    <w:p>
      <w:pPr>
        <w:pStyle w:val="BodyText"/>
      </w:pPr>
      <w:r>
        <w:t xml:space="preserve">We zullen dit concept verderop uitwerken, maar eerst gaan we bekijken hoe publieke crypto juist werkt.</w:t>
      </w:r>
    </w:p>
    <w:bookmarkEnd w:id="259"/>
    <w:bookmarkStart w:id="260" w:name="diffie-hellman-sleutel-uitwisseling"/>
    <w:p>
      <w:pPr>
        <w:pStyle w:val="Heading3"/>
      </w:pPr>
      <w:r>
        <w:rPr>
          <w:rStyle w:val="SectionNumber"/>
        </w:rPr>
        <w:t xml:space="preserve">4.6.4</w:t>
      </w:r>
      <w:r>
        <w:tab/>
      </w:r>
      <w:r>
        <w:t xml:space="preserve">Diffie-Hellman sleutel uitwisseling</w:t>
      </w:r>
    </w:p>
    <w:p>
      <w:pPr>
        <w:pStyle w:val="FirstParagraph"/>
      </w:pPr>
      <w:r>
        <w:t xml:space="preserve">Dankzij public crypto hebben we nu een systeem om sleutels op een veilige manier uit te wisselen. Het is namelijk zo dat symmetrische crypto sneller is én dus voor (realtime) communicatie interessanter is. We weten echter dat het sleutelmanagement bij symmetric crypto een probleem is als we met grote groepen gebruikers zitten. Het Diffie-Helman sleuteluitwisselingsconcept helpt ons hierbij: het laat toe dat twee gebruikers sleutels over een onveilig kanaal kunnen uitwisselen op een veilige manier.</w:t>
      </w:r>
    </w:p>
    <w:p>
      <w:pPr>
        <w:pStyle w:val="BodyText"/>
      </w:pPr>
      <w:r>
        <w:t xml:space="preserve">Zowel Bob als Alice genereren eerst een publiek/privaat sleutelpaar dat ze voor deze sessie wensen te gebruiken voor communicatie. Vervolgens stuurt ieder z’n publieke sleutel naar de ander (wat kan over een onbeveiligd kanaal). De ontvanger zal deze publieke sleutel combineren met de eigen private sleutel wat zal resulteren in een nieuw</w:t>
      </w:r>
      <w:r>
        <w:t xml:space="preserve"> </w:t>
      </w:r>
      <w:r>
        <w:rPr>
          <w:iCs/>
          <w:i/>
        </w:rPr>
        <w:t xml:space="preserve">shared secret</w:t>
      </w:r>
      <w:r>
        <w:t xml:space="preserve"> </w:t>
      </w:r>
      <w:r>
        <w:t xml:space="preserve">dat beide nu kennen en kunnen gebruiken, bijvoorbeeld, als de symmetrische sleutel om verdere communicatie te bestendigen.</w:t>
      </w:r>
    </w:p>
    <w:p>
      <w:pPr>
        <w:pStyle w:val="BodyText"/>
      </w:pPr>
      <w:r>
        <w:t xml:space="preserve">De reden dat dit werkt, is met dank aan de modulo operator en de eigenschappen ervan. Een voorbeeld:</w:t>
      </w:r>
    </w:p>
    <w:tbl>
      <w:tblPr>
        <w:tblStyle w:val="Table"/>
        <w:tblW w:type="pct" w:w="5000"/>
        <w:tblLook w:firstRow="1" w:lastRow="0" w:firstColumn="0" w:lastColumn="0" w:noHBand="0" w:noVBand="0" w:val="0020"/>
      </w:tblPr>
      <w:tblGrid>
        <w:gridCol w:w="480"/>
        <w:gridCol w:w="3760"/>
        <w:gridCol w:w="3680"/>
      </w:tblGrid>
      <w:tr>
        <w:trPr>
          <w:tblHeader w:val="true"/>
        </w:trPr>
        <w:tc>
          <w:tcPr/>
          <w:p>
            <w:pPr>
              <w:pStyle w:val="Compact"/>
              <w:jc w:val="left"/>
            </w:pPr>
            <w:r>
              <w:t xml:space="preserve">Stap</w:t>
            </w:r>
          </w:p>
        </w:tc>
        <w:tc>
          <w:tcPr/>
          <w:p>
            <w:pPr>
              <w:pStyle w:val="Compact"/>
              <w:jc w:val="left"/>
            </w:pPr>
            <w:r>
              <w:t xml:space="preserve">Alice</w:t>
            </w:r>
          </w:p>
        </w:tc>
        <w:tc>
          <w:tcPr/>
          <w:p>
            <w:pPr>
              <w:pStyle w:val="Compact"/>
              <w:jc w:val="left"/>
            </w:pPr>
            <w:r>
              <w:t xml:space="preserve">Bob</w:t>
            </w:r>
          </w:p>
        </w:tc>
      </w:tr>
      <w:tr>
        <w:tc>
          <w:tcPr/>
          <w:p>
            <w:pPr>
              <w:pStyle w:val="Compact"/>
              <w:jc w:val="left"/>
            </w:pPr>
            <w:r>
              <w:t xml:space="preserve">1</w:t>
            </w:r>
          </w:p>
        </w:tc>
        <w:tc>
          <w:tcPr/>
          <w:p>
            <w:pPr>
              <w:pStyle w:val="Compact"/>
              <w:jc w:val="left"/>
            </w:pPr>
            <w:r>
              <w:t xml:space="preserve">Alice kiest een geheim getal A. Ze kiest A= 3</w:t>
            </w:r>
          </w:p>
        </w:tc>
        <w:tc>
          <w:tcPr/>
          <w:p>
            <w:pPr>
              <w:pStyle w:val="Compact"/>
              <w:jc w:val="left"/>
            </w:pPr>
            <w:r>
              <w:t xml:space="preserve">Bob kiest ook een geheim getal B = 6.</w:t>
            </w:r>
          </w:p>
        </w:tc>
      </w:tr>
      <w:tr>
        <w:tc>
          <w:tcPr/>
          <w:p>
            <w:pPr>
              <w:pStyle w:val="Compact"/>
              <w:jc w:val="left"/>
            </w:pPr>
            <w:r>
              <w:t xml:space="preserve">2</w:t>
            </w:r>
          </w:p>
        </w:tc>
        <w:tc>
          <w:tcPr/>
          <w:p>
            <w:pPr>
              <w:pStyle w:val="Compact"/>
              <w:jc w:val="left"/>
            </w:pPr>
            <w:r>
              <w:t xml:space="preserve">Alice berekent</w:t>
            </w:r>
            <w:r>
              <w:t xml:space="preserve"> </w:t>
            </w:r>
            <m:oMath>
              <m:sSup>
                <m:e>
                  <m:r>
                    <m:t>7</m:t>
                  </m:r>
                </m:e>
                <m:sup>
                  <m:r>
                    <m:t>A</m:t>
                  </m:r>
                </m:sup>
              </m:sSup>
              <m:r>
                <m:rPr>
                  <m:sty m:val="p"/>
                </m:rPr>
                <m:t>%</m:t>
              </m:r>
              <m:r>
                <m:t>11</m:t>
              </m:r>
            </m:oMath>
            <w:r>
              <w:t xml:space="preserve"> </w:t>
            </w:r>
            <w:r>
              <w:t xml:space="preserve">=&gt;</w:t>
            </w:r>
            <w:r>
              <w:t xml:space="preserve"> </w:t>
            </w:r>
            <m:oMath>
              <m:r>
                <m:t>343</m:t>
              </m:r>
              <m:r>
                <m:rPr>
                  <m:sty m:val="p"/>
                </m:rPr>
                <m:t>%</m:t>
              </m:r>
              <m:r>
                <m:t>11</m:t>
              </m:r>
              <m:r>
                <m:rPr>
                  <m:sty m:val="p"/>
                </m:rPr>
                <m:t>=</m:t>
              </m:r>
              <m:r>
                <m:t>2</m:t>
              </m:r>
            </m:oMath>
            <w:r>
              <w:t xml:space="preserve"> </w:t>
            </w:r>
            <w:r>
              <w:t xml:space="preserve">, genaamd X.</w:t>
            </w:r>
          </w:p>
        </w:tc>
        <w:tc>
          <w:tcPr/>
          <w:p>
            <w:pPr>
              <w:pStyle w:val="Compact"/>
              <w:jc w:val="left"/>
            </w:pPr>
            <w:r>
              <w:t xml:space="preserve">Bob berekent</w:t>
            </w:r>
            <w:r>
              <w:t xml:space="preserve"> </w:t>
            </w:r>
            <m:oMath>
              <m:sSup>
                <m:e>
                  <m:r>
                    <m:t>7</m:t>
                  </m:r>
                </m:e>
                <m:sup>
                  <m:r>
                    <m:t>B</m:t>
                  </m:r>
                </m:sup>
              </m:sSup>
              <m:r>
                <m:rPr>
                  <m:sty m:val="p"/>
                </m:rPr>
                <m:t>%</m:t>
              </m:r>
              <m:r>
                <m:t>11</m:t>
              </m:r>
            </m:oMath>
            <w:r>
              <w:t xml:space="preserve"> </w:t>
            </w:r>
            <w:r>
              <w:t xml:space="preserve">=&gt;</w:t>
            </w:r>
            <w:r>
              <w:t xml:space="preserve"> </w:t>
            </w:r>
            <m:oMath>
              <m:r>
                <m:t>11764</m:t>
              </m:r>
              <m:r>
                <m:rPr>
                  <m:sty m:val="p"/>
                </m:rPr>
                <m:t>%</m:t>
              </m:r>
              <m:r>
                <m:t>11</m:t>
              </m:r>
              <m:r>
                <m:rPr>
                  <m:sty m:val="p"/>
                </m:rPr>
                <m:t>=</m:t>
              </m:r>
              <m:r>
                <m:t>4</m:t>
              </m:r>
            </m:oMath>
            <w:r>
              <w:t xml:space="preserve">, genaamd Y.</w:t>
            </w:r>
          </w:p>
        </w:tc>
      </w:tr>
      <w:tr>
        <w:tc>
          <w:tcPr/>
          <w:p>
            <w:pPr>
              <w:pStyle w:val="Compact"/>
              <w:jc w:val="left"/>
            </w:pPr>
            <w:r>
              <w:t xml:space="preserve">3</w:t>
            </w:r>
          </w:p>
        </w:tc>
        <w:tc>
          <w:tcPr/>
          <w:p>
            <w:pPr>
              <w:pStyle w:val="Compact"/>
              <w:jc w:val="left"/>
            </w:pPr>
            <w:r>
              <w:t xml:space="preserve">Alice stuurt X=2 naar Bob</w:t>
            </w:r>
          </w:p>
        </w:tc>
        <w:tc>
          <w:tcPr/>
          <w:p>
            <w:pPr>
              <w:pStyle w:val="Compact"/>
              <w:jc w:val="left"/>
            </w:pPr>
            <w:r>
              <w:t xml:space="preserve">Bob stuurt Y=4 naar Alice.</w:t>
            </w:r>
          </w:p>
        </w:tc>
      </w:tr>
      <w:tr>
        <w:tc>
          <w:tcPr/>
          <w:p>
            <w:pPr>
              <w:pStyle w:val="Compact"/>
              <w:jc w:val="left"/>
            </w:pPr>
            <w:r>
              <w:t xml:space="preserve">4</w:t>
            </w:r>
          </w:p>
        </w:tc>
        <w:tc>
          <w:tcPr/>
          <w:p>
            <w:pPr>
              <w:pStyle w:val="Compact"/>
              <w:jc w:val="left"/>
            </w:pPr>
            <w:r>
              <w:t xml:space="preserve">Alice berekent</w:t>
            </w:r>
            <w:r>
              <w:t xml:space="preserve"> </w:t>
            </w:r>
            <m:oMath>
              <m:sSup>
                <m:e>
                  <m:r>
                    <m:t>Y</m:t>
                  </m:r>
                </m:e>
                <m:sup>
                  <m:r>
                    <m:t>A</m:t>
                  </m:r>
                </m:sup>
              </m:sSup>
              <m:r>
                <m:rPr>
                  <m:sty m:val="p"/>
                </m:rPr>
                <m:t>%</m:t>
              </m:r>
              <m:r>
                <m:t>11</m:t>
              </m:r>
              <m:r>
                <m:rPr>
                  <m:sty m:val="p"/>
                </m:rPr>
                <m:t>=</m:t>
              </m:r>
              <m:sSup>
                <m:e>
                  <m:r>
                    <m:t>4</m:t>
                  </m:r>
                </m:e>
                <m:sup>
                  <m:r>
                    <m:t>3</m:t>
                  </m:r>
                </m:sup>
              </m:sSup>
              <m:r>
                <m:rPr>
                  <m:sty m:val="p"/>
                </m:rPr>
                <m:t>%</m:t>
              </m:r>
              <m:r>
                <m:t>11</m:t>
              </m:r>
              <m:r>
                <m:rPr>
                  <m:sty m:val="p"/>
                </m:rPr>
                <m:t>=</m:t>
              </m:r>
              <m:r>
                <m:t>9</m:t>
              </m:r>
            </m:oMath>
            <w:r>
              <w:t xml:space="preserve">.</w:t>
            </w:r>
          </w:p>
        </w:tc>
        <w:tc>
          <w:tcPr/>
          <w:p>
            <w:pPr>
              <w:pStyle w:val="Compact"/>
              <w:jc w:val="left"/>
            </w:pPr>
            <w:r>
              <w:t xml:space="preserve">Bob berekent</w:t>
            </w:r>
            <w:r>
              <w:t xml:space="preserve"> </w:t>
            </w:r>
            <m:oMath>
              <m:sSup>
                <m:e>
                  <m:r>
                    <m:t>X</m:t>
                  </m:r>
                </m:e>
                <m:sup>
                  <m:r>
                    <m:t>B</m:t>
                  </m:r>
                </m:sup>
              </m:sSup>
              <m:r>
                <m:rPr>
                  <m:sty m:val="p"/>
                </m:rPr>
                <m:t>%</m:t>
              </m:r>
              <m:r>
                <m:t>11</m:t>
              </m:r>
              <m:r>
                <m:rPr>
                  <m:sty m:val="p"/>
                </m:rPr>
                <m:t>=</m:t>
              </m:r>
              <m:sSup>
                <m:e>
                  <m:r>
                    <m:t>2</m:t>
                  </m:r>
                </m:e>
                <m:sup>
                  <m:r>
                    <m:t>6</m:t>
                  </m:r>
                </m:sup>
              </m:sSup>
              <m:r>
                <m:rPr>
                  <m:sty m:val="p"/>
                </m:rPr>
                <m:t>%</m:t>
              </m:r>
              <m:r>
                <m:t>11</m:t>
              </m:r>
              <m:r>
                <m:rPr>
                  <m:sty m:val="p"/>
                </m:rPr>
                <m:t>=</m:t>
              </m:r>
              <m:r>
                <m:t>9</m:t>
              </m:r>
            </m:oMath>
            <w:r>
              <w:t xml:space="preserve">.</w:t>
            </w:r>
          </w:p>
        </w:tc>
      </w:tr>
    </w:tbl>
    <w:p>
      <w:pPr>
        <w:pStyle w:val="BodyText"/>
      </w:pPr>
      <w:r>
        <w:t xml:space="preserve">Zoals je merkt kunnen nu Alice en Bob het berekende getal</w:t>
      </w:r>
      <w:r>
        <w:t xml:space="preserve"> </w:t>
      </w:r>
      <w:r>
        <w:rPr>
          <w:bCs/>
          <w:b/>
        </w:rPr>
        <w:t xml:space="preserve">9</w:t>
      </w:r>
      <w:r>
        <w:t xml:space="preserve"> </w:t>
      </w:r>
      <w:r>
        <w:t xml:space="preserve">als gedeeld geheim gebruiken. Enkel zij kennen dit getal.</w:t>
      </w:r>
    </w:p>
    <w:p>
      <w:pPr>
        <w:pStyle w:val="BodyText"/>
      </w:pPr>
      <w:r>
        <w:t xml:space="preserve">Uiteraard zullen in de praktijk Bob en Alice véél grotere getallen kiezen dan 3 en 6.</w:t>
      </w:r>
    </w:p>
    <w:p>
      <w:pPr>
        <w:pStyle w:val="BodyText"/>
      </w:pPr>
      <w:r>
        <w:t xml:space="preserve">Dat Bob en Alice de waarden X en Y naar elkaar kunnen sturen is dankzij de eigenschappen van de modulo-berekening. X en Y kunnen het resultaat zijn van een gigantische hoeveelheid berekeningen en een stroper zal dus veel rekenwerk nodig hebben om alle mogelijkheden te testen.</w:t>
      </w:r>
    </w:p>
    <w:bookmarkEnd w:id="260"/>
    <w:bookmarkStart w:id="265" w:name="rsa"/>
    <w:p>
      <w:pPr>
        <w:pStyle w:val="Heading3"/>
      </w:pPr>
      <w:r>
        <w:rPr>
          <w:rStyle w:val="SectionNumber"/>
        </w:rPr>
        <w:t xml:space="preserve">4.6.5</w:t>
      </w:r>
      <w:r>
        <w:tab/>
      </w:r>
      <w:r>
        <w:t xml:space="preserve">RSA</w:t>
      </w:r>
    </w:p>
    <w:p>
      <w:pPr>
        <w:pStyle w:val="FirstParagraph"/>
      </w:pPr>
      <w:r>
        <w:t xml:space="preserve">Eén van de oudste, maar nog steeds populairste, publieke cryptosystemen is het in 1977 ontwikkelde RSA algoritme. RSA, wat staat voor de achternamen van de drie ontwikkelaars (Rivest, Shamis en Adleman) gebruikt sleutels van 1536 tot 4096 bits lang. Het systeem is vrij traag maar heeft als voordeel dat het veilige sleuteltransmissie toestaat over een onveilig kanaal: we zien daarom vaak RSA gebruikt worden om eerst sessiesleutels uit te wisselen, vervolgens wordt overgeschakeld op een sneller symmetrisch cipher.</w:t>
      </w:r>
    </w:p>
    <w:p>
      <w:pPr>
        <w:pStyle w:val="BodyText"/>
      </w:pPr>
      <w:r>
        <w:t xml:space="preserve">De exacte berekeningen die gebeuren tijdens encryptie en decryptie nemen ons iets te ver, maar volgend voorbeeld toont een vereenvoudigde wijze waarop RSA wordt toegepast:</w:t>
      </w:r>
    </w:p>
    <w:p>
      <w:pPr>
        <w:pStyle w:val="BodyText"/>
      </w:pPr>
      <w:r>
        <w:t xml:space="preserve">Data encrypteren met behulp van asymmetrische versleuteling gebeurt op bijna dezelfde wijze als de Diffie-Hellman sleutel uitwisseling. Ook nu zullen beide zijde rekenen op de eigenschappen van de modulo-operator om over een onveilig kanaal veilige communicatie te kunnen doen.</w:t>
      </w:r>
    </w:p>
    <w:p>
      <w:pPr>
        <w:pStyle w:val="BodyText"/>
      </w:pPr>
      <w:r>
        <w:t xml:space="preserve">Eerst dient een publieke sleutel aangemaakt te worden:</w:t>
      </w:r>
    </w:p>
    <w:p>
      <w:pPr>
        <w:numPr>
          <w:ilvl w:val="0"/>
          <w:numId w:val="1044"/>
        </w:numPr>
        <w:pStyle w:val="Compact"/>
      </w:pPr>
      <w:r>
        <w:t xml:space="preserve">Hiertoe dient Bob twee grote priemgetallen,</w:t>
      </w:r>
      <w:r>
        <w:t xml:space="preserve"> </w:t>
      </w:r>
      <w:r>
        <w:rPr>
          <w:rStyle w:val="VerbatimChar"/>
        </w:rPr>
        <w:t xml:space="preserve">q</w:t>
      </w:r>
      <w:r>
        <w:t xml:space="preserve"> </w:t>
      </w:r>
      <w:r>
        <w:t xml:space="preserve">en</w:t>
      </w:r>
      <w:r>
        <w:t xml:space="preserve"> </w:t>
      </w:r>
      <w:r>
        <w:rPr>
          <w:rStyle w:val="VerbatimChar"/>
        </w:rPr>
        <w:t xml:space="preserve">p</w:t>
      </w:r>
      <w:r>
        <w:t xml:space="preserve"> </w:t>
      </w:r>
      <w:r>
        <w:t xml:space="preserve">te kiezen, bijvoorbeeld</w:t>
      </w:r>
      <w:r>
        <w:t xml:space="preserve"> </w:t>
      </w:r>
      <w:r>
        <w:rPr>
          <w:rStyle w:val="VerbatimChar"/>
        </w:rPr>
        <w:t xml:space="preserve">p=17</w:t>
      </w:r>
      <w:r>
        <w:t xml:space="preserve"> </w:t>
      </w:r>
      <w:r>
        <w:t xml:space="preserve">en</w:t>
      </w:r>
      <w:r>
        <w:t xml:space="preserve"> </w:t>
      </w:r>
      <w:r>
        <w:rPr>
          <w:rStyle w:val="VerbatimChar"/>
        </w:rPr>
        <w:t xml:space="preserve">q=11</w:t>
      </w:r>
      <w:r>
        <w:t xml:space="preserve">.</w:t>
      </w:r>
    </w:p>
    <w:p>
      <w:pPr>
        <w:numPr>
          <w:ilvl w:val="0"/>
          <w:numId w:val="1044"/>
        </w:numPr>
        <w:pStyle w:val="Compact"/>
      </w:pPr>
      <w:r>
        <w:t xml:space="preserve">Vervolgens berekent Bob</w:t>
      </w:r>
      <w:r>
        <w:t xml:space="preserve"> </w:t>
      </w:r>
      <w:r>
        <w:rPr>
          <w:rStyle w:val="VerbatimChar"/>
        </w:rPr>
        <w:t xml:space="preserve">N</w:t>
      </w:r>
      <w:r>
        <w:t xml:space="preserve"> </w:t>
      </w:r>
      <w:r>
        <w:t xml:space="preserve">door deze priemgetallen met elkaar te vermenigvuldigen (</w:t>
      </w:r>
      <w:r>
        <w:rPr>
          <w:rStyle w:val="VerbatimChar"/>
        </w:rPr>
        <w:t xml:space="preserve">p*q</w:t>
      </w:r>
      <w:r>
        <w:t xml:space="preserve"> </w:t>
      </w:r>
      <w:r>
        <w:t xml:space="preserve">geeft 17 * 11,</w:t>
      </w:r>
      <w:r>
        <w:t xml:space="preserve"> </w:t>
      </w:r>
      <w:r>
        <w:rPr>
          <w:rStyle w:val="VerbatimChar"/>
        </w:rPr>
        <w:t xml:space="preserve">N=187</w:t>
      </w:r>
      <w:r>
        <w:t xml:space="preserve">).</w:t>
      </w:r>
    </w:p>
    <w:p>
      <w:pPr>
        <w:numPr>
          <w:ilvl w:val="0"/>
          <w:numId w:val="1044"/>
        </w:numPr>
        <w:pStyle w:val="Compact"/>
      </w:pPr>
      <w:r>
        <w:t xml:space="preserve">Bob kiest nu nog een priemgetal</w:t>
      </w:r>
      <w:r>
        <w:t xml:space="preserve"> </w:t>
      </w:r>
      <w:r>
        <w:rPr>
          <w:rStyle w:val="VerbatimChar"/>
        </w:rPr>
        <w:t xml:space="preserve">e</w:t>
      </w:r>
      <w:r>
        <w:t xml:space="preserve">, bijvoorbeeld</w:t>
      </w:r>
      <w:r>
        <w:t xml:space="preserve"> </w:t>
      </w:r>
      <w:r>
        <w:rPr>
          <w:rStyle w:val="VerbatimChar"/>
        </w:rPr>
        <w:t xml:space="preserve">7</w:t>
      </w:r>
      <w:r>
        <w:t xml:space="preserve">.</w:t>
      </w:r>
    </w:p>
    <w:p>
      <w:pPr>
        <w:numPr>
          <w:ilvl w:val="0"/>
          <w:numId w:val="1044"/>
        </w:numPr>
        <w:pStyle w:val="Compact"/>
      </w:pPr>
      <w:r>
        <w:t xml:space="preserve">Bob kan nu zijn eigen geheime, private sleutel</w:t>
      </w:r>
      <w:r>
        <w:t xml:space="preserve"> </w:t>
      </w:r>
      <w:r>
        <w:rPr>
          <w:rStyle w:val="VerbatimChar"/>
        </w:rPr>
        <w:t xml:space="preserve">d</w:t>
      </w:r>
      <w:r>
        <w:t xml:space="preserve"> </w:t>
      </w:r>
      <w:r>
        <w:t xml:space="preserve">maken, namelijk</w:t>
      </w:r>
      <w:r>
        <w:t xml:space="preserve"> </w:t>
      </w:r>
      <m:oMath>
        <m:r>
          <m:t>e</m:t>
        </m:r>
        <m:r>
          <m:rPr>
            <m:sty m:val="p"/>
          </m:rPr>
          <m:t>*</m:t>
        </m:r>
        <m:r>
          <m:t>d</m:t>
        </m:r>
        <m:r>
          <m:rPr>
            <m:sty m:val="p"/>
          </m:rPr>
          <m:t>=</m:t>
        </m:r>
        <m:r>
          <m:t>1</m:t>
        </m:r>
        <m:r>
          <m:rPr>
            <m:sty m:val="p"/>
          </m:rPr>
          <m:t>%</m:t>
        </m:r>
        <m:d>
          <m:dPr>
            <m:begChr m:val="("/>
            <m:endChr m:val=")"/>
            <m:sepChr m:val=""/>
            <m:grow/>
          </m:dPr>
          <m:e>
            <m:d>
              <m:dPr>
                <m:begChr m:val="("/>
                <m:endChr m:val=")"/>
                <m:sepChr m:val=""/>
                <m:grow/>
              </m:dPr>
              <m:e>
                <m:r>
                  <m:t>p</m:t>
                </m:r>
                <m:r>
                  <m:rPr>
                    <m:sty m:val="p"/>
                  </m:rPr>
                  <m:t>−</m:t>
                </m:r>
                <m:r>
                  <m:t>1</m:t>
                </m:r>
              </m:e>
            </m:d>
            <m:r>
              <m:rPr>
                <m:sty m:val="p"/>
              </m:rPr>
              <m:t>*</m:t>
            </m:r>
            <m:d>
              <m:dPr>
                <m:begChr m:val="("/>
                <m:endChr m:val=")"/>
                <m:sepChr m:val=""/>
                <m:grow/>
              </m:dPr>
              <m:e>
                <m:r>
                  <m:t>q</m:t>
                </m:r>
                <m:r>
                  <m:rPr>
                    <m:sty m:val="p"/>
                  </m:rPr>
                  <m:t>−</m:t>
                </m:r>
                <m:r>
                  <m:t>1</m:t>
                </m:r>
              </m:e>
            </m:d>
          </m:e>
        </m:d>
      </m:oMath>
      <w:r>
        <w:t xml:space="preserve"> </w:t>
      </w:r>
      <w:r>
        <w:t xml:space="preserve">wat dus</w:t>
      </w:r>
      <w:r>
        <w:t xml:space="preserve"> </w:t>
      </w:r>
      <m:oMath>
        <m:r>
          <m:t>7</m:t>
        </m:r>
        <m:r>
          <m:rPr>
            <m:sty m:val="p"/>
          </m:rPr>
          <m:t>*</m:t>
        </m:r>
        <m:r>
          <m:t>d</m:t>
        </m:r>
        <m:r>
          <m:rPr>
            <m:sty m:val="p"/>
          </m:rPr>
          <m:t>=</m:t>
        </m:r>
        <m:r>
          <m:t>1</m:t>
        </m:r>
        <m:r>
          <m:rPr>
            <m:sty m:val="p"/>
          </m:rPr>
          <m:t>%</m:t>
        </m:r>
        <m:d>
          <m:dPr>
            <m:begChr m:val="("/>
            <m:endChr m:val=")"/>
            <m:sepChr m:val=""/>
            <m:grow/>
          </m:dPr>
          <m:e>
            <m:r>
              <m:t>16</m:t>
            </m:r>
            <m:r>
              <m:rPr>
                <m:sty m:val="p"/>
              </m:rPr>
              <m:t>*</m:t>
            </m:r>
            <m:r>
              <m:t>10</m:t>
            </m:r>
          </m:e>
        </m:d>
      </m:oMath>
      <w:r>
        <w:t xml:space="preserve"> </w:t>
      </w:r>
      <w:r>
        <w:t xml:space="preserve">geeft of</w:t>
      </w:r>
      <w:r>
        <w:t xml:space="preserve"> </w:t>
      </w:r>
      <m:oMath>
        <m:r>
          <m:t>7</m:t>
        </m:r>
        <m:r>
          <m:rPr>
            <m:sty m:val="p"/>
          </m:rPr>
          <m:t>*</m:t>
        </m:r>
        <m:r>
          <m:t>d</m:t>
        </m:r>
        <m:r>
          <m:rPr>
            <m:sty m:val="p"/>
          </m:rPr>
          <m:t>=</m:t>
        </m:r>
        <m:r>
          <m:t>1</m:t>
        </m:r>
        <m:r>
          <m:rPr>
            <m:sty m:val="p"/>
          </m:rPr>
          <m:t>%</m:t>
        </m:r>
        <m:r>
          <m:t>160</m:t>
        </m:r>
      </m:oMath>
      <w:r>
        <w:t xml:space="preserve"> </w:t>
      </w:r>
      <w:r>
        <w:t xml:space="preserve">.</w:t>
      </w:r>
    </w:p>
    <w:p>
      <w:pPr>
        <w:numPr>
          <w:ilvl w:val="0"/>
          <w:numId w:val="1044"/>
        </w:numPr>
        <w:pStyle w:val="Compact"/>
      </w:pPr>
      <w:r>
        <w:t xml:space="preserve">Om nu</w:t>
      </w:r>
      <w:r>
        <w:t xml:space="preserve"> </w:t>
      </w:r>
      <w:r>
        <w:rPr>
          <w:rStyle w:val="VerbatimChar"/>
        </w:rPr>
        <w:t xml:space="preserve">d</w:t>
      </w:r>
      <w:r>
        <w:t xml:space="preserve"> </w:t>
      </w:r>
      <w:r>
        <w:t xml:space="preserve">te vinden moeten we een getal vinden zodat</w:t>
      </w:r>
      <w:r>
        <w:t xml:space="preserve"> </w:t>
      </w:r>
      <m:oMath>
        <m:r>
          <m:t>7</m:t>
        </m:r>
        <m:r>
          <m:rPr>
            <m:sty m:val="p"/>
          </m:rPr>
          <m:t>*</m:t>
        </m:r>
        <m:r>
          <m:t>d</m:t>
        </m:r>
      </m:oMath>
      <w:r>
        <w:t xml:space="preserve"> </w:t>
      </w:r>
      <w:r>
        <w:t xml:space="preserve">een veelvoud van</w:t>
      </w:r>
      <w:r>
        <w:t xml:space="preserve"> </w:t>
      </w:r>
      <m:oMath>
        <m:r>
          <m:t>1</m:t>
        </m:r>
        <m:r>
          <m:rPr>
            <m:sty m:val="p"/>
          </m:rPr>
          <m:t>%</m:t>
        </m:r>
        <m:r>
          <m:t>160</m:t>
        </m:r>
      </m:oMath>
      <w:r>
        <w:t xml:space="preserve"> </w:t>
      </w:r>
      <w:r>
        <w:t xml:space="preserve">geeft, dus bijvoorbeeld 1, 161, etc. In dit geval vinden we</w:t>
      </w:r>
      <w:r>
        <w:t xml:space="preserve"> </w:t>
      </w:r>
      <w:r>
        <w:rPr>
          <w:rStyle w:val="VerbatimChar"/>
        </w:rPr>
        <w:t xml:space="preserve">d=23</w:t>
      </w:r>
      <w:r>
        <w:t xml:space="preserve">.</w:t>
      </w:r>
    </w:p>
    <w:p>
      <w:pPr>
        <w:pStyle w:val="FirstParagraph"/>
      </w:pPr>
      <w:r>
        <w:t xml:space="preserve">Om</w:t>
      </w:r>
      <w:r>
        <w:t xml:space="preserve"> </w:t>
      </w:r>
      <m:oMath>
        <m:r>
          <m:t>d</m:t>
        </m:r>
      </m:oMath>
      <w:r>
        <w:t xml:space="preserve"> </w:t>
      </w:r>
      <w:r>
        <w:t xml:space="preserve">te berekenen maken we gebruik van de zogenaamde</w:t>
      </w:r>
      <w:r>
        <w:t xml:space="preserve"> </w:t>
      </w:r>
      <w:r>
        <w:rPr>
          <w:iCs/>
          <w:i/>
        </w:rPr>
        <w:t xml:space="preserve">Uitgebreid Euclidisch algoritme</w:t>
      </w:r>
      <w:r>
        <w:t xml:space="preserve">, een eeuwenoud algoritme gebaseerd op het</w:t>
      </w:r>
      <w:r>
        <w:t xml:space="preserve"> </w:t>
      </w:r>
      <w:r>
        <w:rPr>
          <w:iCs/>
          <w:i/>
        </w:rPr>
        <w:t xml:space="preserve">Algoritme van Euclides</w:t>
      </w:r>
      <w:r>
        <w:t xml:space="preserve"> </w:t>
      </w:r>
      <w:r>
        <w:t xml:space="preserve">dat we in het lager leerden gebruiken om de grootste gemene deler te berekenen van twee getallen.</w:t>
      </w:r>
    </w:p>
    <w:p>
      <w:pPr>
        <w:pStyle w:val="BodyText"/>
      </w:pPr>
      <w:r>
        <w:t xml:space="preserve">Bob heeft dus nu:</w:t>
      </w:r>
    </w:p>
    <w:p>
      <w:pPr>
        <w:numPr>
          <w:ilvl w:val="0"/>
          <w:numId w:val="1045"/>
        </w:numPr>
        <w:pStyle w:val="Compact"/>
      </w:pPr>
      <w:r>
        <w:t xml:space="preserve">Publieke sleutel bestaande uit</w:t>
      </w:r>
      <w:r>
        <w:t xml:space="preserve"> </w:t>
      </w:r>
      <m:oMath>
        <m:r>
          <m:t>N</m:t>
        </m:r>
        <m:r>
          <m:rPr>
            <m:sty m:val="p"/>
          </m:rPr>
          <m:t>=</m:t>
        </m:r>
        <m:r>
          <m:t>187</m:t>
        </m:r>
      </m:oMath>
      <w:r>
        <w:t xml:space="preserve"> </w:t>
      </w:r>
      <w:r>
        <w:t xml:space="preserve">en</w:t>
      </w:r>
      <w:r>
        <w:t xml:space="preserve"> </w:t>
      </w:r>
      <m:oMath>
        <m:r>
          <m:t>e</m:t>
        </m:r>
        <m:r>
          <m:rPr>
            <m:sty m:val="p"/>
          </m:rPr>
          <m:t>=</m:t>
        </m:r>
      </m:oMath>
      <w:r>
        <w:t xml:space="preserve">.</w:t>
      </w:r>
    </w:p>
    <w:p>
      <w:pPr>
        <w:numPr>
          <w:ilvl w:val="0"/>
          <w:numId w:val="1045"/>
        </w:numPr>
        <w:pStyle w:val="Compact"/>
      </w:pPr>
      <w:r>
        <w:t xml:space="preserve">Private sleutel</w:t>
      </w:r>
      <w:r>
        <w:t xml:space="preserve"> </w:t>
      </w:r>
      <m:oMath>
        <m:r>
          <m:t>d</m:t>
        </m:r>
        <m:r>
          <m:rPr>
            <m:sty m:val="p"/>
          </m:rPr>
          <m:t>=</m:t>
        </m:r>
        <m:r>
          <m:t>23</m:t>
        </m:r>
      </m:oMath>
      <w:r>
        <w:t xml:space="preserve">.</w:t>
      </w:r>
    </w:p>
    <w:p>
      <w:pPr>
        <w:pStyle w:val="FirstParagraph"/>
      </w:pPr>
      <w:r>
        <w:t xml:space="preserve">Iedereen die nu naar Bob iets wilt sturen kan dit via z’n publieke sleutel (</w:t>
      </w:r>
      <w:r>
        <w:rPr>
          <w:rStyle w:val="VerbatimChar"/>
        </w:rPr>
        <w:t xml:space="preserve">N</w:t>
      </w:r>
      <w:r>
        <w:t xml:space="preserve"> </w:t>
      </w:r>
      <w:r>
        <w:t xml:space="preserve">en</w:t>
      </w:r>
      <w:r>
        <w:t xml:space="preserve"> </w:t>
      </w:r>
      <w:r>
        <w:rPr>
          <w:rStyle w:val="VerbatimChar"/>
        </w:rPr>
        <w:t xml:space="preserve">e</w:t>
      </w:r>
      <w:r>
        <w:t xml:space="preserve">).</w:t>
      </w:r>
    </w:p>
    <w:p>
      <w:pPr>
        <w:pStyle w:val="BodyText"/>
      </w:pPr>
      <w:r>
        <w:t xml:space="preserve">Stel dat Alice het ASCII-karakter X naar Bob wil sturen:</w:t>
      </w:r>
    </w:p>
    <w:p>
      <w:pPr>
        <w:numPr>
          <w:ilvl w:val="0"/>
          <w:numId w:val="1046"/>
        </w:numPr>
        <w:pStyle w:val="Compact"/>
      </w:pPr>
      <w:r>
        <w:t xml:space="preserve">De ASCII-waarde van X is 88.</w:t>
      </w:r>
    </w:p>
    <w:p>
      <w:pPr>
        <w:numPr>
          <w:ilvl w:val="0"/>
          <w:numId w:val="1046"/>
        </w:numPr>
        <w:pStyle w:val="Compact"/>
      </w:pPr>
      <w:r>
        <w:t xml:space="preserve">De encryptie door Alice gebeurt dan als volgt:</w:t>
      </w:r>
      <w:r>
        <w:t xml:space="preserve"> </w:t>
      </w:r>
      <m:oMath>
        <m:r>
          <m:t>C</m:t>
        </m:r>
        <m:r>
          <m:rPr>
            <m:sty m:val="p"/>
          </m:rPr>
          <m:t>=</m:t>
        </m:r>
        <m:r>
          <m:t>d</m:t>
        </m:r>
        <m:r>
          <m:t>a</m:t>
        </m:r>
        <m:r>
          <m:t>t</m:t>
        </m:r>
        <m:sSup>
          <m:e>
            <m:r>
              <m:t>a</m:t>
            </m:r>
          </m:e>
          <m:sup>
            <m:r>
              <m:t>e</m:t>
            </m:r>
          </m:sup>
        </m:sSup>
        <m:r>
          <m:rPr>
            <m:sty m:val="p"/>
          </m:rPr>
          <m:t>%</m:t>
        </m:r>
        <m:r>
          <m:t>N</m:t>
        </m:r>
      </m:oMath>
      <w:r>
        <w:t xml:space="preserve">.</w:t>
      </w:r>
    </w:p>
    <w:p>
      <w:pPr>
        <w:numPr>
          <w:ilvl w:val="0"/>
          <w:numId w:val="1046"/>
        </w:numPr>
        <w:pStyle w:val="Compact"/>
      </w:pPr>
      <w:r>
        <w:t xml:space="preserve">De te versturen ciphertext C wordt dus:</w:t>
      </w:r>
      <w:r>
        <w:t xml:space="preserve"> </w:t>
      </w:r>
      <m:oMath>
        <m:d>
          <m:dPr>
            <m:begChr m:val="("/>
            <m:endChr m:val=")"/>
            <m:sepChr m:val=""/>
            <m:grow/>
          </m:dPr>
          <m:e>
            <m:sSup>
              <m:e>
                <m:r>
                  <m:t>88</m:t>
                </m:r>
              </m:e>
              <m:sup>
                <m:r>
                  <m:t>7</m:t>
                </m:r>
              </m:sup>
            </m:sSup>
          </m:e>
        </m:d>
        <m:r>
          <m:rPr>
            <m:sty m:val="p"/>
          </m:rPr>
          <m:t>%</m:t>
        </m:r>
        <m:r>
          <m:t>187</m:t>
        </m:r>
      </m:oMath>
      <w:r>
        <w:t xml:space="preserve"> </w:t>
      </w:r>
      <w:r>
        <w:t xml:space="preserve">oftewel</w:t>
      </w:r>
      <w:r>
        <w:t xml:space="preserve"> </w:t>
      </w:r>
      <w:r>
        <w:rPr>
          <w:rStyle w:val="VerbatimChar"/>
        </w:rPr>
        <w:t xml:space="preserve">C=11</w:t>
      </w:r>
      <w:r>
        <w:t xml:space="preserve">.</w:t>
      </w:r>
    </w:p>
    <w:p>
      <w:pPr>
        <w:pStyle w:val="FirstParagraph"/>
      </w:pPr>
      <w:r>
        <w:t xml:space="preserve">Enkel Bob zal deze ciphertext met zijn private sleutel</w:t>
      </w:r>
      <w:r>
        <w:t xml:space="preserve"> </w:t>
      </w:r>
      <w:r>
        <w:rPr>
          <w:rStyle w:val="VerbatimChar"/>
        </w:rPr>
        <w:t xml:space="preserve">d</w:t>
      </w:r>
      <w:r>
        <w:t xml:space="preserve"> </w:t>
      </w:r>
      <w:r>
        <w:t xml:space="preserve">kunnen decrypteren door</w:t>
      </w:r>
      <w:r>
        <w:t xml:space="preserve"> </w:t>
      </w:r>
      <m:oMath>
        <m:sSup>
          <m:e>
            <m:r>
              <m:t>C</m:t>
            </m:r>
          </m:e>
          <m:sup>
            <m:r>
              <m:t>d</m:t>
            </m:r>
          </m:sup>
        </m:sSup>
        <m:d>
          <m:dPr>
            <m:begChr m:val="("/>
            <m:endChr m:val=")"/>
            <m:sepChr m:val=""/>
            <m:grow/>
          </m:dPr>
          <m:e>
            <m:r>
              <m:rPr>
                <m:sty m:val="p"/>
              </m:rPr>
              <m:t>%</m:t>
            </m:r>
            <m:r>
              <m:t>N</m:t>
            </m:r>
          </m:e>
        </m:d>
      </m:oMath>
      <w:r>
        <w:t xml:space="preserve"> </w:t>
      </w:r>
      <w:r>
        <w:t xml:space="preserve">te doen, oftewel</w:t>
      </w:r>
      <w:r>
        <w:t xml:space="preserve"> </w:t>
      </w:r>
      <m:oMath>
        <m:sSup>
          <m:e>
            <m:r>
              <m:t>11</m:t>
            </m:r>
          </m:e>
          <m:sup>
            <m:r>
              <m:t>23</m:t>
            </m:r>
          </m:sup>
        </m:sSup>
        <m:r>
          <m:rPr>
            <m:sty m:val="p"/>
          </m:rPr>
          <m:t>%</m:t>
        </m:r>
        <m:r>
          <m:t>187</m:t>
        </m:r>
      </m:oMath>
      <w:r>
        <w:t xml:space="preserve"> </w:t>
      </w:r>
      <w:r>
        <w:t xml:space="preserve">wat terug de plaintext</w:t>
      </w:r>
      <w:r>
        <w:t xml:space="preserve"> </w:t>
      </w:r>
      <w:r>
        <w:rPr>
          <w:rStyle w:val="VerbatimChar"/>
        </w:rPr>
        <w:t xml:space="preserve">88</w:t>
      </w:r>
      <w:r>
        <w:t xml:space="preserve"> </w:t>
      </w:r>
      <w:r>
        <w:t xml:space="preserve">geeft!</w:t>
      </w:r>
    </w:p>
    <w:p>
      <w:pPr>
        <w:pStyle w:val="BodyText"/>
      </w:pPr>
      <w:r>
        <w:t xml:space="preserve">De sterkte van publieke crypto stoelt dus op het feit dat ontbinden van (grote) getallen in factoren computationeel veel moeilijker is dan de omgekeerde stap, namelijk twee getallen met elkaar vermenigvuldigen.</w:t>
      </w:r>
    </w:p>
    <w:p>
      <w:pPr>
        <w:pStyle w:val="BodyText"/>
      </w:pPr>
      <w:r>
        <w:t xml:space="preserve">15621 in z’n factoren ontbinden is veel moeilijker dan de getallen 123 en 127 vermenigvuldigen (wat dus ook 15621 zal geven).</w:t>
      </w:r>
    </w:p>
    <w:p>
      <w:pPr>
        <w:pStyle w:val="BodyText"/>
      </w:pPr>
      <w:r>
        <w:t xml:space="preserve">Zonder in detail te treden hoe cryptocoins en blockchains werken, is het nuttig om te vermelden dat bij cryptocoins ook de public crypto concepten worden gebruikt. Ook hier is je private sleutel uiterst belangrijk: enkel de eigenaar van de private sleutel</w:t>
      </w:r>
      <w:r>
        <w:t xml:space="preserve"> </w:t>
      </w:r>
      <w:r>
        <w:t xml:space="preserve">“</w:t>
      </w:r>
      <w:r>
        <w:t xml:space="preserve">bezit</w:t>
      </w:r>
      <w:r>
        <w:t xml:space="preserve">”</w:t>
      </w:r>
      <w:r>
        <w:t xml:space="preserve"> </w:t>
      </w:r>
      <w:r>
        <w:t xml:space="preserve">de bijhorende cryptocoins in de chain. Daarom is het belangrijk dat je NOOIT je private sleutel aan derden geeft, want zo geef je hen toegang tot jouw coins en kunnen ze vervolgens deze stelen door de private sleutel te vervangen.</w:t>
      </w:r>
    </w:p>
    <w:bookmarkStart w:id="264" w:name="intermezzo-hashes"/>
    <w:p>
      <w:pPr>
        <w:pStyle w:val="Heading4"/>
      </w:pPr>
      <w:r>
        <w:rPr>
          <w:rStyle w:val="SectionNumber"/>
        </w:rPr>
        <w:t xml:space="preserve">4.6.5.1</w:t>
      </w:r>
      <w:r>
        <w:tab/>
      </w:r>
      <w:r>
        <w:t xml:space="preserve">Intermezzo: Hashes</w:t>
      </w:r>
    </w:p>
    <w:p>
      <w:pPr>
        <w:pStyle w:val="FirstParagraph"/>
      </w:pPr>
      <w:r>
        <w:t xml:space="preserve">We gaan nu even een zijtak inslaan om het concept</w:t>
      </w:r>
      <w:r>
        <w:t xml:space="preserve"> </w:t>
      </w:r>
      <w:r>
        <w:t xml:space="preserve">“</w:t>
      </w:r>
      <w:r>
        <w:t xml:space="preserve">hash</w:t>
      </w:r>
      <w:r>
        <w:t xml:space="preserve">”</w:t>
      </w:r>
      <w:r>
        <w:t xml:space="preserve"> </w:t>
      </w:r>
      <w:r>
        <w:t xml:space="preserve">te bespreken. Een hash is een concept uit de informatica die we gebruiken om te controleren of een digitaal stuk tekst werd aangepast of niet. Door de tekst in een hashfuntie te steken wordt een hash aangemaakt. Deze hash is een stuk code met een vaste lengte, ongeacht de originele input. Wanneer 1 bit of meer wordt aangepast in de originele boodschap dan zal deze in een totaal andere hash resulteren. Enkel dus wanneer een identiek stuk tekst als invoer (tot op bitniveau identiek) wordt gebruikt zullen twee hashen gelijk zijn.</w:t>
      </w:r>
    </w:p>
    <w:p>
      <w:pPr>
        <w:pStyle w:val="BodyText"/>
      </w:pPr>
      <w:r>
        <w:t xml:space="preserve">Voorgaande is uiteraard onmogelijk: daar een hash meestal veel korter is dan de originele boodschap, is het mathematisch mogelijk dat twee totaal verschillende teksten toch dezelfde hash geven. Het is de opdracht van een goede hashfunctie om dit soort</w:t>
      </w:r>
      <w:r>
        <w:t xml:space="preserve"> </w:t>
      </w:r>
      <w:r>
        <w:rPr>
          <w:bCs/>
          <w:b/>
        </w:rPr>
        <w:t xml:space="preserve">hash collisions</w:t>
      </w:r>
      <w:r>
        <w:t xml:space="preserve"> </w:t>
      </w:r>
      <w:r>
        <w:t xml:space="preserve">zo klein mogelijk te houden.</w:t>
      </w:r>
    </w:p>
    <w:p>
      <w:pPr>
        <w:pStyle w:val="CaptionedFigure"/>
      </w:pPr>
      <w:r>
        <w:drawing>
          <wp:inline>
            <wp:extent cx="5334000" cy="3346536"/>
            <wp:effectExtent b="0" l="0" r="0" t="0"/>
            <wp:docPr descr="Het hash proces." title="" id="262" name="Picture"/>
            <a:graphic>
              <a:graphicData uri="http://schemas.openxmlformats.org/drawingml/2006/picture">
                <pic:pic>
                  <pic:nvPicPr>
                    <pic:cNvPr descr="crypto/hash.png" id="263" name="Picture"/>
                    <pic:cNvPicPr>
                      <a:picLocks noChangeArrowheads="1" noChangeAspect="1"/>
                    </pic:cNvPicPr>
                  </pic:nvPicPr>
                  <pic:blipFill>
                    <a:blip r:embed="rId261"/>
                    <a:stretch>
                      <a:fillRect/>
                    </a:stretch>
                  </pic:blipFill>
                  <pic:spPr bwMode="auto">
                    <a:xfrm>
                      <a:off x="0" y="0"/>
                      <a:ext cx="5334000" cy="3346536"/>
                    </a:xfrm>
                    <a:prstGeom prst="rect">
                      <a:avLst/>
                    </a:prstGeom>
                    <a:noFill/>
                    <a:ln w="9525">
                      <a:noFill/>
                      <a:headEnd/>
                      <a:tailEnd/>
                    </a:ln>
                  </pic:spPr>
                </pic:pic>
              </a:graphicData>
            </a:graphic>
          </wp:inline>
        </w:drawing>
      </w:r>
    </w:p>
    <w:p>
      <w:pPr>
        <w:pStyle w:val="ImageCaption"/>
      </w:pPr>
      <w:r>
        <w:t xml:space="preserve">Het hash proces.</w:t>
      </w:r>
    </w:p>
    <w:p>
      <w:pPr>
        <w:pStyle w:val="BodyText"/>
      </w:pPr>
      <w:r>
        <w:t xml:space="preserve">Een hash-functie is niet omkeerbaar: men mag onmogelijk aan de hand van een hash (ook wel</w:t>
      </w:r>
      <w:r>
        <w:t xml:space="preserve"> </w:t>
      </w:r>
      <w:r>
        <w:rPr>
          <w:iCs/>
          <w:i/>
        </w:rPr>
        <w:t xml:space="preserve">digest</w:t>
      </w:r>
      <w:r>
        <w:t xml:space="preserve"> </w:t>
      </w:r>
      <w:r>
        <w:t xml:space="preserve">of</w:t>
      </w:r>
      <w:r>
        <w:t xml:space="preserve"> </w:t>
      </w:r>
      <w:r>
        <w:rPr>
          <w:iCs/>
          <w:i/>
        </w:rPr>
        <w:t xml:space="preserve">hashcode</w:t>
      </w:r>
      <w:r>
        <w:t xml:space="preserve"> </w:t>
      </w:r>
      <w:r>
        <w:t xml:space="preserve">genoemd) terug de originele tekst kunnen achterhalen. Een hashfunctie is dus een eenrichtingsfunctie, ook wel afbeelding genoemd in wiskundige termen.</w:t>
      </w:r>
    </w:p>
    <w:p>
      <w:pPr>
        <w:pStyle w:val="BodyText"/>
      </w:pPr>
      <w:r>
        <w:t xml:space="preserve">Er bestaan veel verschillende hash-functies. Enkele van de bekendere zijn:</w:t>
      </w:r>
    </w:p>
    <w:p>
      <w:pPr>
        <w:numPr>
          <w:ilvl w:val="0"/>
          <w:numId w:val="1047"/>
        </w:numPr>
        <w:pStyle w:val="Compact"/>
      </w:pPr>
      <w:r>
        <w:t xml:space="preserve">MD5, oftewel Message Digest 5: deze zal een 128-bit hashwaarde genereren.</w:t>
      </w:r>
    </w:p>
    <w:p>
      <w:pPr>
        <w:numPr>
          <w:ilvl w:val="0"/>
          <w:numId w:val="1047"/>
        </w:numPr>
        <w:pStyle w:val="Compact"/>
      </w:pPr>
      <w:r>
        <w:t xml:space="preserve">SHA-X, oftewel Secure Hash Algorithms. Zo is er SHA-256 wat een 256 bits hash zal genereren.</w:t>
      </w:r>
    </w:p>
    <w:p>
      <w:pPr>
        <w:pStyle w:val="FirstParagraph"/>
      </w:pPr>
      <w:r>
        <w:t xml:space="preserve">De sterkte van een hash algoritme zit hem in de grootte van de kans waarop hash collisions kunnen optreden. Zo zijn er bij MD5 al veel meer collisions gevonden dan bijvoorbeeld bij het recenter gepubliceerde SHA3-512 algoritme.</w:t>
      </w:r>
    </w:p>
    <w:p>
      <w:pPr>
        <w:pStyle w:val="BodyText"/>
      </w:pPr>
      <w:r>
        <w:rPr>
          <w:bCs/>
          <w:b/>
        </w:rPr>
        <w:t xml:space="preserve">Een digitale hash is dus een ideaal middel om boodschappen digitaal te ondertekenen.</w:t>
      </w:r>
    </w:p>
    <w:bookmarkEnd w:id="264"/>
    <w:bookmarkEnd w:id="265"/>
    <w:bookmarkStart w:id="277" w:name="boodschappen-ondertekenen"/>
    <w:p>
      <w:pPr>
        <w:pStyle w:val="Heading3"/>
      </w:pPr>
      <w:r>
        <w:rPr>
          <w:rStyle w:val="SectionNumber"/>
        </w:rPr>
        <w:t xml:space="preserve">4.6.6</w:t>
      </w:r>
      <w:r>
        <w:tab/>
      </w:r>
      <w:r>
        <w:t xml:space="preserve">Boodschappen ondertekenen</w:t>
      </w:r>
    </w:p>
    <w:p>
      <w:pPr>
        <w:pStyle w:val="FirstParagraph"/>
      </w:pPr>
      <w:r>
        <w:t xml:space="preserve">Een probleem bij online communicatie is dat we geen zekerheid hebben dat het ontvangen bericht wel degelijk van de persoon komt van wie we verwachtten dat deze het bericht had opgesteld. We kunnen daarom het publieke crypto systeem gebruiken om berichten te ondertekenen. Daar enkel Bob de bijhorende private sleutel kan hebben die bij z’n publieke sleutel hoort, is het bezit van deze private sleutel hebben het bewijs dat hij de rechtmatige eigenaar van een bepaalde publieke sleutel is.</w:t>
      </w:r>
    </w:p>
    <w:p>
      <w:pPr>
        <w:pStyle w:val="BodyText"/>
      </w:pPr>
      <w:r>
        <w:t xml:space="preserve">Onder andere RSA laat toe om een digitale handtekening (</w:t>
      </w:r>
      <w:r>
        <w:rPr>
          <w:bCs/>
          <w:b/>
        </w:rPr>
        <w:t xml:space="preserve">digital signature</w:t>
      </w:r>
      <w:r>
        <w:t xml:space="preserve">) te plaatsen bij een bericht om zo te bewijzen dat de verzender de rechtmatige eigenaar van een bijhorende publieke sleutel is.</w:t>
      </w:r>
    </w:p>
    <w:p>
      <w:pPr>
        <w:pStyle w:val="BodyText"/>
      </w:pPr>
      <w:r>
        <w:t xml:space="preserve">Een digitale handtekening wordt als extra bericht achteraan de te versturen boodschap geplaatst. De signature is als het ware een hash berekend aan de hand van de private sleutel. De ontvanger zal nu met de bijhorende publieke sleutel van de verzender kunnen verifiëren of de bijhorende private sleutel werd gebruikt om de handtekening te genereren.</w:t>
      </w:r>
    </w:p>
    <w:p>
      <w:pPr>
        <w:pStyle w:val="CaptionedFigure"/>
      </w:pPr>
      <w:r>
        <w:drawing>
          <wp:inline>
            <wp:extent cx="5334000" cy="2289507"/>
            <wp:effectExtent b="0" l="0" r="0" t="0"/>
            <wp:docPr descr="Boodschappen ondertekenen met je private sleutel." title="" id="267" name="Picture"/>
            <a:graphic>
              <a:graphicData uri="http://schemas.openxmlformats.org/drawingml/2006/picture">
                <pic:pic>
                  <pic:nvPicPr>
                    <pic:cNvPr descr="crypto/signover.png" id="268" name="Picture"/>
                    <pic:cNvPicPr>
                      <a:picLocks noChangeArrowheads="1" noChangeAspect="1"/>
                    </pic:cNvPicPr>
                  </pic:nvPicPr>
                  <pic:blipFill>
                    <a:blip r:embed="rId266"/>
                    <a:stretch>
                      <a:fillRect/>
                    </a:stretch>
                  </pic:blipFill>
                  <pic:spPr bwMode="auto">
                    <a:xfrm>
                      <a:off x="0" y="0"/>
                      <a:ext cx="5334000" cy="2289507"/>
                    </a:xfrm>
                    <a:prstGeom prst="rect">
                      <a:avLst/>
                    </a:prstGeom>
                    <a:noFill/>
                    <a:ln w="9525">
                      <a:noFill/>
                      <a:headEnd/>
                      <a:tailEnd/>
                    </a:ln>
                  </pic:spPr>
                </pic:pic>
              </a:graphicData>
            </a:graphic>
          </wp:inline>
        </w:drawing>
      </w:r>
    </w:p>
    <w:p>
      <w:pPr>
        <w:pStyle w:val="ImageCaption"/>
      </w:pPr>
      <w:r>
        <w:t xml:space="preserve">Boodschappen ondertekenen met je private sleutel.</w:t>
      </w:r>
    </w:p>
    <w:p>
      <w:pPr>
        <w:pStyle w:val="BodyText"/>
      </w:pPr>
      <w:r>
        <w:t xml:space="preserve">Om een digitale handtekening te berekenen moeten we eerst een hash van het bericht berekenen. We gebruiken hier bijvoorbeeld MD5 of één van de SHA-algoritmes voor. Deze hash gaan we nu</w:t>
      </w:r>
      <w:r>
        <w:t xml:space="preserve"> </w:t>
      </w:r>
      <w:r>
        <w:t xml:space="preserve">“</w:t>
      </w:r>
      <w:r>
        <w:t xml:space="preserve">verpakken</w:t>
      </w:r>
      <w:r>
        <w:t xml:space="preserve">”</w:t>
      </w:r>
      <w:r>
        <w:t xml:space="preserve"> </w:t>
      </w:r>
      <w:r>
        <w:t xml:space="preserve">met de private sleutel.</w:t>
      </w:r>
    </w:p>
    <w:p>
      <w:pPr>
        <w:pStyle w:val="BodyText"/>
      </w:pPr>
      <w:r>
        <w:t xml:space="preserve">Stel dat we willen versturen</w:t>
      </w:r>
      <w:r>
        <w:t xml:space="preserve"> </w:t>
      </w:r>
      <w:r>
        <w:rPr>
          <w:rStyle w:val="VerbatimChar"/>
        </w:rPr>
        <w:t xml:space="preserve">35</w:t>
      </w:r>
      <w:r>
        <w:t xml:space="preserve"> </w:t>
      </w:r>
      <w:r>
        <w:t xml:space="preserve">is en we hebben reeds volgende sleutelpaar berekend (</w:t>
      </w:r>
      <w:hyperlink r:id="rId269">
        <w:r>
          <w:rPr>
            <w:rStyle w:val="Hyperlink"/>
          </w:rPr>
          <w:t xml:space="preserve">bron</w:t>
        </w:r>
      </w:hyperlink>
      <w:r>
        <w:t xml:space="preserve">):</w:t>
      </w:r>
    </w:p>
    <w:p>
      <w:pPr>
        <w:numPr>
          <w:ilvl w:val="0"/>
          <w:numId w:val="1048"/>
        </w:numPr>
        <w:pStyle w:val="Compact"/>
      </w:pPr>
      <w:r>
        <w:t xml:space="preserve">publieke sleutel:</w:t>
      </w:r>
      <w:r>
        <w:t xml:space="preserve"> </w:t>
      </w:r>
      <m:oMath>
        <m:r>
          <m:t>e</m:t>
        </m:r>
        <m:r>
          <m:rPr>
            <m:sty m:val="p"/>
          </m:rPr>
          <m:t>=</m:t>
        </m:r>
        <m:r>
          <m:t>5</m:t>
        </m:r>
      </m:oMath>
      <w:r>
        <w:t xml:space="preserve"> </w:t>
      </w:r>
      <w:r>
        <w:t xml:space="preserve">en</w:t>
      </w:r>
      <w:r>
        <w:t xml:space="preserve"> </w:t>
      </w:r>
      <m:oMath>
        <m:r>
          <m:t>n</m:t>
        </m:r>
        <m:r>
          <m:rPr>
            <m:sty m:val="p"/>
          </m:rPr>
          <m:t>=</m:t>
        </m:r>
        <m:r>
          <m:t>91</m:t>
        </m:r>
      </m:oMath>
      <w:r>
        <w:t xml:space="preserve">.</w:t>
      </w:r>
    </w:p>
    <w:p>
      <w:pPr>
        <w:numPr>
          <w:ilvl w:val="0"/>
          <w:numId w:val="1048"/>
        </w:numPr>
        <w:pStyle w:val="Compact"/>
      </w:pPr>
      <w:r>
        <w:t xml:space="preserve">private sleutel:</w:t>
      </w:r>
      <w:r>
        <w:t xml:space="preserve"> </w:t>
      </w:r>
      <m:oMath>
        <m:r>
          <m:t>d</m:t>
        </m:r>
        <m:r>
          <m:rPr>
            <m:sty m:val="p"/>
          </m:rPr>
          <m:t>=</m:t>
        </m:r>
        <m:r>
          <m:t>29</m:t>
        </m:r>
      </m:oMath>
      <w:r>
        <w:t xml:space="preserve">.</w:t>
      </w:r>
    </w:p>
    <w:p>
      <w:pPr>
        <w:pStyle w:val="FirstParagraph"/>
      </w:pPr>
      <w:r>
        <w:t xml:space="preserve">De handtekening wordt berekend door:</w:t>
      </w:r>
      <w:r>
        <w:t xml:space="preserve"> </w:t>
      </w:r>
      <m:oMath>
        <m:r>
          <m:t>s</m:t>
        </m:r>
        <m:r>
          <m:rPr>
            <m:sty m:val="p"/>
          </m:rPr>
          <m:t>=</m:t>
        </m:r>
        <m:sSup>
          <m:e>
            <m:r>
              <m:t>m</m:t>
            </m:r>
          </m:e>
          <m:sup>
            <m:r>
              <m:t>d</m:t>
            </m:r>
          </m:sup>
        </m:sSup>
        <m:r>
          <m:rPr>
            <m:sty m:val="p"/>
          </m:rPr>
          <m:t>%</m:t>
        </m:r>
        <m:r>
          <m:t>n</m:t>
        </m:r>
      </m:oMath>
      <w:r>
        <w:t xml:space="preserve"> </w:t>
      </w:r>
      <w:r>
        <w:t xml:space="preserve">oftewel</w:t>
      </w:r>
      <w:r>
        <w:t xml:space="preserve"> </w:t>
      </w:r>
      <m:oMath>
        <m:r>
          <m:t>s</m:t>
        </m:r>
        <m:r>
          <m:rPr>
            <m:sty m:val="p"/>
          </m:rPr>
          <m:t>=</m:t>
        </m:r>
        <m:sSup>
          <m:e>
            <m:r>
              <m:t>35</m:t>
            </m:r>
          </m:e>
          <m:sup>
            <m:r>
              <m:t>29</m:t>
            </m:r>
          </m:sup>
        </m:sSup>
        <m:r>
          <m:rPr>
            <m:sty m:val="p"/>
          </m:rPr>
          <m:t>%</m:t>
        </m:r>
        <m:r>
          <m:t>91</m:t>
        </m:r>
      </m:oMath>
      <w:r>
        <w:t xml:space="preserve"> </w:t>
      </w:r>
      <w:r>
        <w:t xml:space="preserve">wat</w:t>
      </w:r>
      <w:r>
        <w:t xml:space="preserve"> </w:t>
      </w:r>
      <w:r>
        <w:rPr>
          <w:rStyle w:val="VerbatimChar"/>
        </w:rPr>
        <w:t xml:space="preserve">42</w:t>
      </w:r>
      <w:r>
        <w:t xml:space="preserve"> </w:t>
      </w:r>
      <w:r>
        <w:t xml:space="preserve">geeft.</w:t>
      </w:r>
    </w:p>
    <w:p>
      <w:pPr>
        <w:pStyle w:val="BodyText"/>
      </w:pPr>
      <w:r>
        <w:t xml:space="preserve">We versturen dus naar de ontvanger de boodschap zelf en de bijhorende handtekening:</w:t>
      </w:r>
      <w:r>
        <w:t xml:space="preserve"> </w:t>
      </w:r>
      <w:r>
        <w:rPr>
          <w:rStyle w:val="VerbatimChar"/>
        </w:rPr>
        <w:t xml:space="preserve">35,42</w:t>
      </w:r>
      <w:r>
        <w:t xml:space="preserve">.</w:t>
      </w:r>
    </w:p>
    <w:p>
      <w:pPr>
        <w:pStyle w:val="BodyText"/>
      </w:pPr>
      <w:r>
        <w:t xml:space="preserve">De ontvanger kan nu controleren of de ontvangen boodschap klopt of niet. Hij zal zijn eigen hash genereren van de ontvangen boodschap. Als deze overeen komt met de ontvangen, gedrypteerde hash, is alles in orde. Hij om de handtekening te decrypteren gebruikt de ontvanger</w:t>
      </w:r>
      <w:r>
        <w:t xml:space="preserve"> </w:t>
      </w:r>
      <w:r>
        <w:rPr>
          <w:rStyle w:val="VerbatimChar"/>
        </w:rPr>
        <w:t xml:space="preserve">e</w:t>
      </w:r>
      <w:r>
        <w:t xml:space="preserve"> </w:t>
      </w:r>
      <w:r>
        <w:t xml:space="preserve">en berekent:</w:t>
      </w:r>
      <w:r>
        <w:t xml:space="preserve"> </w:t>
      </w:r>
      <m:oMath>
        <m:sSup>
          <m:e>
            <m:r>
              <m:t>42</m:t>
            </m:r>
          </m:e>
          <m:sup>
            <m:r>
              <m:t>e</m:t>
            </m:r>
          </m:sup>
        </m:sSup>
        <m:r>
          <m:rPr>
            <m:sty m:val="p"/>
          </m:rPr>
          <m:t>=</m:t>
        </m:r>
        <m:r>
          <m:rPr>
            <m:sty m:val="p"/>
          </m:rPr>
          <m:t>=</m:t>
        </m:r>
        <m:sSup>
          <m:e>
            <m:r>
              <m:t>35</m:t>
            </m:r>
          </m:e>
          <m:sup>
            <m:r>
              <m:t>n</m:t>
            </m:r>
          </m:sup>
        </m:sSup>
      </m:oMath>
      <w:r>
        <w:t xml:space="preserve">, als dit overeenkomt dan weet de ontvanger dat hij het bericht kan vertrouwen.</w:t>
      </w:r>
    </w:p>
    <w:p>
      <w:pPr>
        <w:pStyle w:val="CaptionedFigure"/>
      </w:pPr>
      <w:r>
        <w:drawing>
          <wp:inline>
            <wp:extent cx="5334000" cy="4469027"/>
            <wp:effectExtent b="0" l="0" r="0" t="0"/>
            <wp:docPr descr="Het volledig proces bij een digitale handtekening." title="" id="271" name="Picture"/>
            <a:graphic>
              <a:graphicData uri="http://schemas.openxmlformats.org/drawingml/2006/picture">
                <pic:pic>
                  <pic:nvPicPr>
                    <pic:cNvPr descr="crypto/signaturesend.png" id="272" name="Picture"/>
                    <pic:cNvPicPr>
                      <a:picLocks noChangeArrowheads="1" noChangeAspect="1"/>
                    </pic:cNvPicPr>
                  </pic:nvPicPr>
                  <pic:blipFill>
                    <a:blip r:embed="rId270"/>
                    <a:stretch>
                      <a:fillRect/>
                    </a:stretch>
                  </pic:blipFill>
                  <pic:spPr bwMode="auto">
                    <a:xfrm>
                      <a:off x="0" y="0"/>
                      <a:ext cx="5334000" cy="4469027"/>
                    </a:xfrm>
                    <a:prstGeom prst="rect">
                      <a:avLst/>
                    </a:prstGeom>
                    <a:noFill/>
                    <a:ln w="9525">
                      <a:noFill/>
                      <a:headEnd/>
                      <a:tailEnd/>
                    </a:ln>
                  </pic:spPr>
                </pic:pic>
              </a:graphicData>
            </a:graphic>
          </wp:inline>
        </w:drawing>
      </w:r>
    </w:p>
    <w:p>
      <w:pPr>
        <w:pStyle w:val="ImageCaption"/>
      </w:pPr>
      <w:r>
        <w:t xml:space="preserve">Het volledig proces bij een digitale handtekening.</w:t>
      </w:r>
    </w:p>
    <w:bookmarkStart w:id="276" w:name="het-probleem-met-digitale-handtekeningen"/>
    <w:p>
      <w:pPr>
        <w:pStyle w:val="Heading4"/>
      </w:pPr>
      <w:r>
        <w:rPr>
          <w:rStyle w:val="SectionNumber"/>
        </w:rPr>
        <w:t xml:space="preserve">4.6.6.1</w:t>
      </w:r>
      <w:r>
        <w:tab/>
      </w:r>
      <w:r>
        <w:t xml:space="preserve">Het probleem met digitale handtekeningen</w:t>
      </w:r>
    </w:p>
    <w:p>
      <w:pPr>
        <w:pStyle w:val="FirstParagraph"/>
      </w:pPr>
      <w:r>
        <w:t xml:space="preserve">We hebben echter een probleem. Hoe weet je eigenlijk dat je wel de juiste publieke sleutel gebruikt. Publieke sleutels zijn, wel, publiek. Iedereen kan jou een publieke sleutel geven en zeggen</w:t>
      </w:r>
      <w:r>
        <w:t xml:space="preserve"> </w:t>
      </w:r>
      <w:r>
        <w:rPr>
          <w:iCs/>
          <w:i/>
        </w:rPr>
        <w:t xml:space="preserve">“</w:t>
      </w:r>
      <w:r>
        <w:rPr>
          <w:iCs/>
          <w:i/>
        </w:rPr>
        <w:t xml:space="preserve">Dit is de sleutel van persoon X</w:t>
      </w:r>
      <w:r>
        <w:rPr>
          <w:iCs/>
          <w:i/>
        </w:rPr>
        <w:t xml:space="preserve">”</w:t>
      </w:r>
      <w:r>
        <w:t xml:space="preserve"> </w:t>
      </w:r>
      <w:r>
        <w:t xml:space="preserve">zonder dat jij kan controleren of dat zo is.</w:t>
      </w:r>
    </w:p>
    <w:p>
      <w:pPr>
        <w:pStyle w:val="BodyText"/>
      </w:pPr>
      <w:r>
        <w:t xml:space="preserve">We kunnen daarom als kwaadwillig persoon bijvoorbeeld een legaal bericht onderscheppen, aanpassen en dan vervolgens ondertekenen met onze eigen handtekening. Als we vervolgens aan de ontvanger kunnen wijsmaken dat jouw publieke sleutel zogezegd bij de originele verzender hoort, dan zal de ontvanger jouw aangepaste bericht</w:t>
      </w:r>
      <w:r>
        <w:t xml:space="preserve"> </w:t>
      </w:r>
      <w:r>
        <w:t xml:space="preserve">“</w:t>
      </w:r>
      <w:r>
        <w:t xml:space="preserve">geloven</w:t>
      </w:r>
      <w:r>
        <w:t xml:space="preserve">”</w:t>
      </w:r>
      <w:r>
        <w:t xml:space="preserve">.</w:t>
      </w:r>
    </w:p>
    <w:p>
      <w:pPr>
        <w:pStyle w:val="CaptionedFigure"/>
      </w:pPr>
      <w:r>
        <w:drawing>
          <wp:inline>
            <wp:extent cx="5334000" cy="3150240"/>
            <wp:effectExtent b="0" l="0" r="0" t="0"/>
            <wp:docPr descr="Eve misbruikt het vertrouwen dat zit ingebouwd in het digitale handtekening proces." title="" id="274" name="Picture"/>
            <a:graphic>
              <a:graphicData uri="http://schemas.openxmlformats.org/drawingml/2006/picture">
                <pic:pic>
                  <pic:nvPicPr>
                    <pic:cNvPr descr="crypto/signfout.png" id="275" name="Picture"/>
                    <pic:cNvPicPr>
                      <a:picLocks noChangeArrowheads="1" noChangeAspect="1"/>
                    </pic:cNvPicPr>
                  </pic:nvPicPr>
                  <pic:blipFill>
                    <a:blip r:embed="rId273"/>
                    <a:stretch>
                      <a:fillRect/>
                    </a:stretch>
                  </pic:blipFill>
                  <pic:spPr bwMode="auto">
                    <a:xfrm>
                      <a:off x="0" y="0"/>
                      <a:ext cx="5334000" cy="3150240"/>
                    </a:xfrm>
                    <a:prstGeom prst="rect">
                      <a:avLst/>
                    </a:prstGeom>
                    <a:noFill/>
                    <a:ln w="9525">
                      <a:noFill/>
                      <a:headEnd/>
                      <a:tailEnd/>
                    </a:ln>
                  </pic:spPr>
                </pic:pic>
              </a:graphicData>
            </a:graphic>
          </wp:inline>
        </w:drawing>
      </w:r>
    </w:p>
    <w:p>
      <w:pPr>
        <w:pStyle w:val="ImageCaption"/>
      </w:pPr>
      <w:r>
        <w:t xml:space="preserve">Eve misbruikt het vertrouwen dat zit ingebouwd in het digitale handtekening proces.</w:t>
      </w:r>
    </w:p>
    <w:p>
      <w:pPr>
        <w:pStyle w:val="BodyText"/>
      </w:pPr>
      <w:r>
        <w:t xml:space="preserve">Kortom, we hebben een manier nodig om de</w:t>
      </w:r>
      <w:r>
        <w:t xml:space="preserve"> </w:t>
      </w:r>
      <w:r>
        <w:rPr>
          <w:bCs/>
          <w:b/>
        </w:rPr>
        <w:t xml:space="preserve">identiteit van de eigenaar</w:t>
      </w:r>
      <w:r>
        <w:t xml:space="preserve"> </w:t>
      </w:r>
      <w:r>
        <w:t xml:space="preserve">van een publieke sleutel te verifiëren. Kom binnen:</w:t>
      </w:r>
      <w:r>
        <w:t xml:space="preserve"> </w:t>
      </w:r>
      <w:r>
        <w:rPr>
          <w:bCs/>
          <w:b/>
        </w:rPr>
        <w:t xml:space="preserve">certificaten</w:t>
      </w:r>
      <w:r>
        <w:t xml:space="preserve">.</w:t>
      </w:r>
    </w:p>
    <w:bookmarkEnd w:id="276"/>
    <w:bookmarkEnd w:id="277"/>
    <w:bookmarkEnd w:id="278"/>
    <w:bookmarkStart w:id="302" w:name="digitale-certificaten"/>
    <w:p>
      <w:pPr>
        <w:pStyle w:val="Heading2"/>
      </w:pPr>
      <w:r>
        <w:rPr>
          <w:rStyle w:val="SectionNumber"/>
        </w:rPr>
        <w:t xml:space="preserve">4.7</w:t>
      </w:r>
      <w:r>
        <w:tab/>
      </w:r>
      <w:r>
        <w:t xml:space="preserve">Digitale certificaten</w:t>
      </w:r>
    </w:p>
    <w:p>
      <w:pPr>
        <w:pStyle w:val="FirstParagraph"/>
      </w:pPr>
      <w:r>
        <w:t xml:space="preserve">Een certificaat is een (digitaal) document dat de identiteit van een gebruiker bindt aan een publieke sleutel. Dit document werd digitaal ondertekent door een vertrouwde derde partij (</w:t>
      </w:r>
      <w:r>
        <w:rPr>
          <w:bCs/>
          <w:b/>
        </w:rPr>
        <w:t xml:space="preserve">trusted third party</w:t>
      </w:r>
      <w:r>
        <w:t xml:space="preserve">) zodat bij twijfel van de echtheid van het certificaat men altijd bij deze derde partij terecht kan. Uiteraard is het belangrijk dat we deze derde partij kunnen vertrouwen, anders kunnen we ook niet de het certificaat vertrouwen dat zijn onderschrijven.</w:t>
      </w:r>
    </w:p>
    <w:p>
      <w:pPr>
        <w:pStyle w:val="BodyText"/>
      </w:pPr>
      <w:r>
        <w:t xml:space="preserve">Certificaten worden beschreven in de</w:t>
      </w:r>
      <w:r>
        <w:t xml:space="preserve"> </w:t>
      </w:r>
      <w:r>
        <w:rPr>
          <w:bCs/>
          <w:b/>
        </w:rPr>
        <w:t xml:space="preserve">X.509</w:t>
      </w:r>
      <w:r>
        <w:t xml:space="preserve"> </w:t>
      </w:r>
      <w:r>
        <w:t xml:space="preserve">standaard.</w:t>
      </w:r>
    </w:p>
    <w:p>
      <w:pPr>
        <w:pStyle w:val="BodyText"/>
      </w:pPr>
      <w:r>
        <w:t xml:space="preserve">Om een certificaat aan te maken dient Bob naar een</w:t>
      </w:r>
      <w:r>
        <w:t xml:space="preserve"> </w:t>
      </w:r>
      <w:r>
        <w:rPr>
          <w:bCs/>
          <w:b/>
        </w:rPr>
        <w:t xml:space="preserve">Registration authority</w:t>
      </w:r>
      <w:r>
        <w:t xml:space="preserve"> </w:t>
      </w:r>
      <w:r>
        <w:t xml:space="preserve">(RA) gaan die zijn identiteit zal verifiëren. Dit gebeurt aan de hand van de typische documenten die ook buiten het Internet worden gebruik om iemands identiteit te bewijzen: identiteitskaart, paspoort, rijbewijs, etc. In sommige gevallen zal de RA zelfs eisen dat Bob zich naar een fysiek kantoor begeeft om daar z’n identiteit</w:t>
      </w:r>
      <w:r>
        <w:t xml:space="preserve"> </w:t>
      </w:r>
      <w:r>
        <w:rPr>
          <w:iCs/>
          <w:i/>
        </w:rPr>
        <w:t xml:space="preserve">in the flesh</w:t>
      </w:r>
      <w:r>
        <w:t xml:space="preserve"> </w:t>
      </w:r>
      <w:r>
        <w:t xml:space="preserve">te bewijzen. Indien de RA de identiteit heeft bevestigd zal deze de aanvraag van Bob doorsturen naar een</w:t>
      </w:r>
      <w:r>
        <w:t xml:space="preserve"> </w:t>
      </w:r>
      <w:r>
        <w:rPr>
          <w:bCs/>
          <w:b/>
        </w:rPr>
        <w:t xml:space="preserve">Certification authority</w:t>
      </w:r>
      <w:r>
        <w:t xml:space="preserve"> </w:t>
      </w:r>
      <w:r>
        <w:t xml:space="preserve">(CA), inclusief Bobs publieke sleutel, die een certificaat zal aanmaken én ondertekenen.</w:t>
      </w:r>
    </w:p>
    <w:p>
      <w:pPr>
        <w:pStyle w:val="CaptionedFigure"/>
      </w:pPr>
      <w:r>
        <w:drawing>
          <wp:inline>
            <wp:extent cx="5334000" cy="2293825"/>
            <wp:effectExtent b="0" l="0" r="0" t="0"/>
            <wp:docPr descr="Een certificaat registreren." title="" id="280" name="Picture"/>
            <a:graphic>
              <a:graphicData uri="http://schemas.openxmlformats.org/drawingml/2006/picture">
                <pic:pic>
                  <pic:nvPicPr>
                    <pic:cNvPr descr="crypto/certreg.png" id="281" name="Picture"/>
                    <pic:cNvPicPr>
                      <a:picLocks noChangeArrowheads="1" noChangeAspect="1"/>
                    </pic:cNvPicPr>
                  </pic:nvPicPr>
                  <pic:blipFill>
                    <a:blip r:embed="rId279"/>
                    <a:stretch>
                      <a:fillRect/>
                    </a:stretch>
                  </pic:blipFill>
                  <pic:spPr bwMode="auto">
                    <a:xfrm>
                      <a:off x="0" y="0"/>
                      <a:ext cx="5334000" cy="2293825"/>
                    </a:xfrm>
                    <a:prstGeom prst="rect">
                      <a:avLst/>
                    </a:prstGeom>
                    <a:noFill/>
                    <a:ln w="9525">
                      <a:noFill/>
                      <a:headEnd/>
                      <a:tailEnd/>
                    </a:ln>
                  </pic:spPr>
                </pic:pic>
              </a:graphicData>
            </a:graphic>
          </wp:inline>
        </w:drawing>
      </w:r>
    </w:p>
    <w:p>
      <w:pPr>
        <w:pStyle w:val="ImageCaption"/>
      </w:pPr>
      <w:r>
        <w:t xml:space="preserve">Een certificaat registreren.</w:t>
      </w:r>
    </w:p>
    <w:p>
      <w:pPr>
        <w:pStyle w:val="BodyText"/>
      </w:pPr>
      <w:r>
        <w:t xml:space="preserve">Het gehele systeem van CA’s, RA’s, etc. dat bestaat om certificaten uit te geven, beheren en bewijzen heet een</w:t>
      </w:r>
      <w:r>
        <w:t xml:space="preserve"> </w:t>
      </w:r>
      <w:r>
        <w:rPr>
          <w:bCs/>
          <w:b/>
        </w:rPr>
        <w:t xml:space="preserve">public key infrastructure</w:t>
      </w:r>
      <w:r>
        <w:t xml:space="preserve"> </w:t>
      </w:r>
      <w:r>
        <w:t xml:space="preserve">(</w:t>
      </w:r>
      <w:r>
        <w:rPr>
          <w:bCs/>
          <w:b/>
        </w:rPr>
        <w:t xml:space="preserve">PKI</w:t>
      </w:r>
      <w:r>
        <w:t xml:space="preserve">).</w:t>
      </w:r>
    </w:p>
    <w:p>
      <w:pPr>
        <w:pStyle w:val="BodyText"/>
      </w:pPr>
      <w:r>
        <w:t xml:space="preserve">De CA zal deze informatie gebruiken om een certificaat, van een bepaalde levensduur, te genereren. Hierbij zal de echtheid van de CA achter af bewezen kunnen worden door de CA:</w:t>
      </w:r>
    </w:p>
    <w:p>
      <w:pPr>
        <w:numPr>
          <w:ilvl w:val="0"/>
          <w:numId w:val="1049"/>
        </w:numPr>
        <w:pStyle w:val="Compact"/>
      </w:pPr>
      <w:r>
        <w:t xml:space="preserve">Het certificaat is een geëncrypteerde hash van Bobs publieke sleutel, informatie over de CA en over Bob. De encryptie van de hash gebeurt aan de hand van de private sleutel van de CA.</w:t>
      </w:r>
    </w:p>
    <w:p>
      <w:pPr>
        <w:numPr>
          <w:ilvl w:val="0"/>
          <w:numId w:val="1049"/>
        </w:numPr>
        <w:pStyle w:val="Compact"/>
      </w:pPr>
      <w:r>
        <w:t xml:space="preserve">Om later de echtheid van een certificaat te testen voldoet het om dezelfde hash te genereren (publieke sleutel, info over Bob en CA) en deze te vergelijken met het certificaat na decryptie met de publieke sleutel van de CA. Als deze gelijk zijn weten we dat het certificaat door de gegeven CA werd ondertekend (enkel hun private/publiek sleutel paar zal terug de originele hash geven).</w:t>
      </w:r>
    </w:p>
    <w:p>
      <w:pPr>
        <w:pStyle w:val="CaptionedFigure"/>
      </w:pPr>
      <w:r>
        <w:drawing>
          <wp:inline>
            <wp:extent cx="5334000" cy="1778000"/>
            <wp:effectExtent b="0" l="0" r="0" t="0"/>
            <wp:docPr descr="Een certificaat aanmaken." title="" id="283" name="Picture"/>
            <a:graphic>
              <a:graphicData uri="http://schemas.openxmlformats.org/drawingml/2006/picture">
                <pic:pic>
                  <pic:nvPicPr>
                    <pic:cNvPr descr="crypto/certcreatie.png" id="284" name="Picture"/>
                    <pic:cNvPicPr>
                      <a:picLocks noChangeArrowheads="1" noChangeAspect="1"/>
                    </pic:cNvPicPr>
                  </pic:nvPicPr>
                  <pic:blipFill>
                    <a:blip r:embed="rId28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Een certificaat aanmaken.</w:t>
      </w:r>
    </w:p>
    <w:p>
      <w:pPr>
        <w:pStyle w:val="BodyText"/>
      </w:pPr>
      <w:r>
        <w:t xml:space="preserve">Voorgaande proces zal bijvoorbeeld plaatsvinden wanneer je browser via een</w:t>
      </w:r>
      <w:r>
        <w:t xml:space="preserve"> </w:t>
      </w:r>
      <w:r>
        <w:rPr>
          <w:bCs/>
          <w:b/>
        </w:rPr>
        <w:t xml:space="preserve">HTTPS</w:t>
      </w:r>
      <w:r>
        <w:t xml:space="preserve"> </w:t>
      </w:r>
      <w:r>
        <w:t xml:space="preserve">verbinding surft naar een website en zo wil controleren of wel degelijk met de website wordt gecommuniceerd en niet met een imposter. Indien de browser (of de gebruiker) twijfelt aan de echtheid van de publieke sleutel van de CA die het certificaat van de website ondertekent, dan zal het voorgaande proces zich herhalen, maar deze keer om het certificaat van de CA te controleren met behulp van een bovenliggende CA. Op die manier kan het dus zijn dat een keten van CA’s ontstaan die telkens CA’s onder zich bewijzen. Uiteraard zal er steeds bovenaan zo’n ketting een</w:t>
      </w:r>
      <w:r>
        <w:t xml:space="preserve"> </w:t>
      </w:r>
      <w:r>
        <w:rPr>
          <w:bCs/>
          <w:b/>
        </w:rPr>
        <w:t xml:space="preserve">root CA</w:t>
      </w:r>
      <w:r>
        <w:t xml:space="preserve"> </w:t>
      </w:r>
      <w:r>
        <w:t xml:space="preserve">staan. Als je die vertrouwt, dan kan je al de CA’s er onder dus ook vertrouwen…maar ook vice versa!</w:t>
      </w:r>
    </w:p>
    <w:p>
      <w:pPr>
        <w:pStyle w:val="CaptionedFigure"/>
      </w:pPr>
      <w:r>
        <w:drawing>
          <wp:inline>
            <wp:extent cx="5334000" cy="3417592"/>
            <wp:effectExtent b="0" l="0" r="0" t="0"/>
            <wp:docPr descr="Het certificaat tijdens het surfen." title="" id="286" name="Picture"/>
            <a:graphic>
              <a:graphicData uri="http://schemas.openxmlformats.org/drawingml/2006/picture">
                <pic:pic>
                  <pic:nvPicPr>
                    <pic:cNvPr descr="crypto/webcert.png" id="287" name="Picture"/>
                    <pic:cNvPicPr>
                      <a:picLocks noChangeArrowheads="1" noChangeAspect="1"/>
                    </pic:cNvPicPr>
                  </pic:nvPicPr>
                  <pic:blipFill>
                    <a:blip r:embed="rId285"/>
                    <a:stretch>
                      <a:fillRect/>
                    </a:stretch>
                  </pic:blipFill>
                  <pic:spPr bwMode="auto">
                    <a:xfrm>
                      <a:off x="0" y="0"/>
                      <a:ext cx="5334000" cy="3417592"/>
                    </a:xfrm>
                    <a:prstGeom prst="rect">
                      <a:avLst/>
                    </a:prstGeom>
                    <a:noFill/>
                    <a:ln w="9525">
                      <a:noFill/>
                      <a:headEnd/>
                      <a:tailEnd/>
                    </a:ln>
                  </pic:spPr>
                </pic:pic>
              </a:graphicData>
            </a:graphic>
          </wp:inline>
        </w:drawing>
      </w:r>
    </w:p>
    <w:p>
      <w:pPr>
        <w:pStyle w:val="ImageCaption"/>
      </w:pPr>
      <w:r>
        <w:t xml:space="preserve">Het certificaat tijdens het surfen.</w:t>
      </w:r>
    </w:p>
    <w:p>
      <w:pPr>
        <w:pStyle w:val="BodyText"/>
      </w:pPr>
      <w:r>
        <w:t xml:space="preserve">Alhoewel</w:t>
      </w:r>
      <w:r>
        <w:t xml:space="preserve"> </w:t>
      </w:r>
      <w:r>
        <w:rPr>
          <w:bCs/>
          <w:b/>
        </w:rPr>
        <w:t xml:space="preserve">HTTPS</w:t>
      </w:r>
      <w:r>
        <w:t xml:space="preserve"> </w:t>
      </w:r>
      <w:r>
        <w:t xml:space="preserve">al sinds 1995 bestond, werd het tot voor kort amper door websites aangeboden. Nochtans geeft HTTPS een extra defensielaag tijdens de communicatie van jouw computer met die waar een website op</w:t>
      </w:r>
      <w:r>
        <w:t xml:space="preserve"> </w:t>
      </w:r>
      <w:r>
        <w:rPr>
          <w:iCs/>
          <w:i/>
        </w:rPr>
        <w:t xml:space="preserve">gehost</w:t>
      </w:r>
      <w:r>
        <w:t xml:space="preserve"> </w:t>
      </w:r>
      <w:r>
        <w:t xml:space="preserve">staat. HTTPS zal namelijk je communicatie versleutelen zodat enkel zender en ontvanger kunnen lezen wat er gezegd wordt. Met HTTP is dat niet: al je communicatie kan door eender wie gelezen worden die zich tussen jouw computer en je eindbestemming nestelt. Het helpt echter niet dat je data versleuteld wordt als je niet kan bevestigen dat de ontvangende website ook effectief diegene is die je nodig hebt, vandaar dat dus certificaten en HTTPS in tandem werken om gebruikers een veiliger internet aan te bieden.</w:t>
      </w:r>
    </w:p>
    <w:p>
      <w:pPr>
        <w:pStyle w:val="BodyText"/>
      </w:pPr>
      <w:r>
        <w:t xml:space="preserve">Pas in 2017 boden meer dan de helft van de websites wereldwijd HTTPS aan. In 2021 gebruikt ongeveer 70% van alle websites HTTPS als standaard communicatiemiddel aan (vroeger waren er al websites met HTTPS, maar HTTP was de standaard oplossing).</w:t>
      </w:r>
    </w:p>
    <w:p>
      <w:pPr>
        <w:pStyle w:val="BodyText"/>
      </w:pPr>
      <w:r>
        <w:t xml:space="preserve">Het ergste dat voor een CA dat kan voorvallen is dat de betrouwbaarheid van de CA in het gedrang komt. Als een CA bijvoorbeeld weet heeft van een potentiële inbraak op hun systemen dan bestaat er de kans dat aanvallers de private sleutel van de CA hebben bemachtigd en dus zelf certificaten</w:t>
      </w:r>
      <w:r>
        <w:t xml:space="preserve"> </w:t>
      </w:r>
      <w:r>
        <w:rPr>
          <w:iCs/>
          <w:i/>
        </w:rPr>
        <w:t xml:space="preserve">op naam van de CA</w:t>
      </w:r>
      <w:r>
        <w:t xml:space="preserve"> </w:t>
      </w:r>
      <w:r>
        <w:t xml:space="preserve">kunnen genereren, met alle gevolgen van dien! Indien dus deze kans bestaat, is er een</w:t>
      </w:r>
      <w:r>
        <w:t xml:space="preserve"> </w:t>
      </w:r>
      <w:r>
        <w:rPr>
          <w:iCs/>
          <w:i/>
        </w:rPr>
        <w:t xml:space="preserve">breach of trust</w:t>
      </w:r>
      <w:r>
        <w:t xml:space="preserve"> </w:t>
      </w:r>
      <w:r>
        <w:t xml:space="preserve">en zullen alle certificaten van deze CA als ongeldig worden bestempeld, inclusief alle certificaten van sub-CA’s! Dit kan verregaande gevolgen hebben.</w:t>
      </w:r>
    </w:p>
    <w:p>
      <w:pPr>
        <w:pStyle w:val="CaptionedFigure"/>
      </w:pPr>
      <w:r>
        <w:drawing>
          <wp:inline>
            <wp:extent cx="5334000" cy="4614808"/>
            <wp:effectExtent b="0" l="0" r="0" t="0"/>
            <wp:docPr descr="De chain-of-trust: oh zo belangrijk bij digitale certificaten." title="" id="289" name="Picture"/>
            <a:graphic>
              <a:graphicData uri="http://schemas.openxmlformats.org/drawingml/2006/picture">
                <pic:pic>
                  <pic:nvPicPr>
                    <pic:cNvPr descr="crypto/chaintrust.png" id="290" name="Picture"/>
                    <pic:cNvPicPr>
                      <a:picLocks noChangeArrowheads="1" noChangeAspect="1"/>
                    </pic:cNvPicPr>
                  </pic:nvPicPr>
                  <pic:blipFill>
                    <a:blip r:embed="rId288"/>
                    <a:stretch>
                      <a:fillRect/>
                    </a:stretch>
                  </pic:blipFill>
                  <pic:spPr bwMode="auto">
                    <a:xfrm>
                      <a:off x="0" y="0"/>
                      <a:ext cx="5334000" cy="4614808"/>
                    </a:xfrm>
                    <a:prstGeom prst="rect">
                      <a:avLst/>
                    </a:prstGeom>
                    <a:noFill/>
                    <a:ln w="9525">
                      <a:noFill/>
                      <a:headEnd/>
                      <a:tailEnd/>
                    </a:ln>
                  </pic:spPr>
                </pic:pic>
              </a:graphicData>
            </a:graphic>
          </wp:inline>
        </w:drawing>
      </w:r>
    </w:p>
    <w:p>
      <w:pPr>
        <w:pStyle w:val="ImageCaption"/>
      </w:pPr>
      <w:r>
        <w:t xml:space="preserve">De chain-of-trust: oh zo belangrijk bij digitale certificaten.</w:t>
      </w:r>
    </w:p>
    <w:bookmarkStart w:id="297" w:name="certificaten-bekijken"/>
    <w:p>
      <w:pPr>
        <w:pStyle w:val="Heading3"/>
      </w:pPr>
      <w:r>
        <w:rPr>
          <w:rStyle w:val="SectionNumber"/>
        </w:rPr>
        <w:t xml:space="preserve">4.7.1</w:t>
      </w:r>
      <w:r>
        <w:tab/>
      </w:r>
      <w:r>
        <w:t xml:space="preserve">Certificaten bekijken</w:t>
      </w:r>
    </w:p>
    <w:p>
      <w:pPr>
        <w:pStyle w:val="FirstParagraph"/>
      </w:pPr>
      <w:r>
        <w:t xml:space="preserve">In iedere moderne browser kan je snel bekijken hoe zo’n certificaat er juist uitziet. Als je via een HTTPS verbinding naar een website surft, dan op het slotje naast de URL in de adresbalk klikt kan je doorklikken om het certificaat te openen. Als je naar</w:t>
      </w:r>
      <w:r>
        <w:t xml:space="preserve"> </w:t>
      </w:r>
      <w:r>
        <w:rPr>
          <w:iCs/>
          <w:i/>
        </w:rPr>
        <w:t xml:space="preserve">HTTPS://www.belgium.be</w:t>
      </w:r>
      <w:r>
        <w:t xml:space="preserve"> </w:t>
      </w:r>
      <w:r>
        <w:t xml:space="preserve">surft en dit doet dan krijg je eerst wat samenvattende informatie:</w:t>
      </w:r>
    </w:p>
    <w:p>
      <w:pPr>
        <w:pStyle w:val="CaptionedFigure"/>
      </w:pPr>
      <w:r>
        <w:drawing>
          <wp:inline>
            <wp:extent cx="5334000" cy="2189975"/>
            <wp:effectExtent b="0" l="0" r="0" t="0"/>
            <wp:docPr descr="Het certificaat van België." title="" id="292" name="Picture"/>
            <a:graphic>
              <a:graphicData uri="http://schemas.openxmlformats.org/drawingml/2006/picture">
                <pic:pic>
                  <pic:nvPicPr>
                    <pic:cNvPr descr="crypto/belcert0.png" id="293" name="Picture"/>
                    <pic:cNvPicPr>
                      <a:picLocks noChangeArrowheads="1" noChangeAspect="1"/>
                    </pic:cNvPicPr>
                  </pic:nvPicPr>
                  <pic:blipFill>
                    <a:blip r:embed="rId291"/>
                    <a:stretch>
                      <a:fillRect/>
                    </a:stretch>
                  </pic:blipFill>
                  <pic:spPr bwMode="auto">
                    <a:xfrm>
                      <a:off x="0" y="0"/>
                      <a:ext cx="5334000" cy="2189975"/>
                    </a:xfrm>
                    <a:prstGeom prst="rect">
                      <a:avLst/>
                    </a:prstGeom>
                    <a:noFill/>
                    <a:ln w="9525">
                      <a:noFill/>
                      <a:headEnd/>
                      <a:tailEnd/>
                    </a:ln>
                  </pic:spPr>
                </pic:pic>
              </a:graphicData>
            </a:graphic>
          </wp:inline>
        </w:drawing>
      </w:r>
    </w:p>
    <w:p>
      <w:pPr>
        <w:pStyle w:val="ImageCaption"/>
      </w:pPr>
      <w:r>
        <w:t xml:space="preserve">Het certificaat van België.</w:t>
      </w:r>
    </w:p>
    <w:p>
      <w:pPr>
        <w:pStyle w:val="BodyText"/>
      </w:pPr>
      <w:r>
        <w:t xml:space="preserve">Zo zien we onder andere de geldigheidsduur, alsook de CA die dit certificaat heeft gegenereerd. Onder details kunnen we onder andere de publieke sleutel zien van de website alsook de gebruikte algoritmes voor de hash, e.d.</w:t>
      </w:r>
    </w:p>
    <w:p>
      <w:pPr>
        <w:pStyle w:val="BodyText"/>
      </w:pPr>
      <w:r>
        <w:t xml:space="preserve">En op de laatste tab, Certificeringspad, zien we de chain of trust. We kunnen vervolgens hier de bovenliggende certificaten bekijken.</w:t>
      </w:r>
    </w:p>
    <w:p>
      <w:pPr>
        <w:pStyle w:val="BodyText"/>
      </w:pPr>
      <w:r>
        <w:t xml:space="preserve">Het certificaat van Sectigo is uiteraard een</w:t>
      </w:r>
      <w:r>
        <w:t xml:space="preserve"> </w:t>
      </w:r>
      <w:r>
        <w:rPr>
          <w:bCs/>
          <w:b/>
        </w:rPr>
        <w:t xml:space="preserve">selfsigned certificate</w:t>
      </w:r>
      <w:r>
        <w:t xml:space="preserve">, daar zij</w:t>
      </w:r>
      <w:r>
        <w:t xml:space="preserve"> </w:t>
      </w:r>
      <w:r>
        <w:t xml:space="preserve">“</w:t>
      </w:r>
      <w:r>
        <w:t xml:space="preserve">bovenaan de hiërarchie staan</w:t>
      </w:r>
      <w:r>
        <w:t xml:space="preserve">”</w:t>
      </w:r>
      <w:r>
        <w:t xml:space="preserve">. Als we Sectigo niet vertrouwen dan kunnen we ook de communicatie met</w:t>
      </w:r>
      <w:r>
        <w:t xml:space="preserve"> </w:t>
      </w:r>
      <w:r>
        <w:rPr>
          <w:iCs/>
          <w:i/>
        </w:rPr>
        <w:t xml:space="preserve">belgium.be</w:t>
      </w:r>
      <w:r>
        <w:t xml:space="preserve"> </w:t>
      </w:r>
      <w:r>
        <w:t xml:space="preserve">niet vertrouwen.</w:t>
      </w:r>
    </w:p>
    <w:p>
      <w:pPr>
        <w:pStyle w:val="CaptionedFigure"/>
      </w:pPr>
      <w:r>
        <w:drawing>
          <wp:inline>
            <wp:extent cx="3878981" cy="4880008"/>
            <wp:effectExtent b="0" l="0" r="0" t="0"/>
            <wp:docPr descr="Sectigo heeft een self-signed certificaat wat je herkent aan het feit dat de velden Verleend aan en Verleend door dezelfde waarde hebben." title="" id="295" name="Picture"/>
            <a:graphic>
              <a:graphicData uri="http://schemas.openxmlformats.org/drawingml/2006/picture">
                <pic:pic>
                  <pic:nvPicPr>
                    <pic:cNvPr descr="crypto/belcert3.png" id="296" name="Picture"/>
                    <pic:cNvPicPr>
                      <a:picLocks noChangeArrowheads="1" noChangeAspect="1"/>
                    </pic:cNvPicPr>
                  </pic:nvPicPr>
                  <pic:blipFill>
                    <a:blip r:embed="rId294"/>
                    <a:stretch>
                      <a:fillRect/>
                    </a:stretch>
                  </pic:blipFill>
                  <pic:spPr bwMode="auto">
                    <a:xfrm>
                      <a:off x="0" y="0"/>
                      <a:ext cx="3878981" cy="4880008"/>
                    </a:xfrm>
                    <a:prstGeom prst="rect">
                      <a:avLst/>
                    </a:prstGeom>
                    <a:noFill/>
                    <a:ln w="9525">
                      <a:noFill/>
                      <a:headEnd/>
                      <a:tailEnd/>
                    </a:ln>
                  </pic:spPr>
                </pic:pic>
              </a:graphicData>
            </a:graphic>
          </wp:inline>
        </w:drawing>
      </w:r>
    </w:p>
    <w:p>
      <w:pPr>
        <w:pStyle w:val="ImageCaption"/>
      </w:pPr>
      <w:r>
        <w:t xml:space="preserve">Sectigo heeft een self-signed certificaat wat je herkent aan het feit dat de velden</w:t>
      </w:r>
      <w:r>
        <w:t xml:space="preserve"> </w:t>
      </w:r>
      <w:r>
        <w:rPr>
          <w:iCs/>
          <w:i/>
        </w:rPr>
        <w:t xml:space="preserve">Verleend aan</w:t>
      </w:r>
      <w:r>
        <w:t xml:space="preserve"> </w:t>
      </w:r>
      <w:r>
        <w:t xml:space="preserve">en</w:t>
      </w:r>
      <w:r>
        <w:t xml:space="preserve"> </w:t>
      </w:r>
      <w:r>
        <w:rPr>
          <w:iCs/>
          <w:i/>
        </w:rPr>
        <w:t xml:space="preserve">Verleend door</w:t>
      </w:r>
      <w:r>
        <w:t xml:space="preserve"> </w:t>
      </w:r>
      <w:r>
        <w:t xml:space="preserve">dezelfde waarde hebben.</w:t>
      </w:r>
    </w:p>
    <w:bookmarkEnd w:id="297"/>
    <w:bookmarkStart w:id="301" w:name="persoonlijke-certificaten"/>
    <w:p>
      <w:pPr>
        <w:pStyle w:val="Heading3"/>
      </w:pPr>
      <w:r>
        <w:rPr>
          <w:rStyle w:val="SectionNumber"/>
        </w:rPr>
        <w:t xml:space="preserve">4.7.2</w:t>
      </w:r>
      <w:r>
        <w:tab/>
      </w:r>
      <w:r>
        <w:t xml:space="preserve">Persoonlijke certificaten</w:t>
      </w:r>
    </w:p>
    <w:p>
      <w:pPr>
        <w:pStyle w:val="FirstParagraph"/>
      </w:pPr>
      <w:r>
        <w:t xml:space="preserve">Naast certificaten voor webserver (zogenaamde</w:t>
      </w:r>
      <w:r>
        <w:t xml:space="preserve"> </w:t>
      </w:r>
      <w:r>
        <w:rPr>
          <w:bCs/>
          <w:b/>
        </w:rPr>
        <w:t xml:space="preserve">SSL certificaten</w:t>
      </w:r>
      <w:r>
        <w:t xml:space="preserve">) kan je ook een persoonlijk certificaat aankopen om je eigen identiteit aan derden te bewijzen tijdens bijvoorbeeld email-communicatie. Voorts heb je ook</w:t>
      </w:r>
      <w:r>
        <w:t xml:space="preserve"> </w:t>
      </w:r>
      <w:r>
        <w:rPr>
          <w:bCs/>
          <w:b/>
        </w:rPr>
        <w:t xml:space="preserve">code signing</w:t>
      </w:r>
      <w:r>
        <w:t xml:space="preserve"> </w:t>
      </w:r>
      <w:r>
        <w:t xml:space="preserve">certificaten die de echtheid van een applicatie bewijzen zodat je zeker bent dat je geen malware installeert als je programma X hebt gedownload.</w:t>
      </w:r>
    </w:p>
    <w:p>
      <w:pPr>
        <w:pStyle w:val="BodyText"/>
      </w:pPr>
      <w:r>
        <w:t xml:space="preserve">Als je in Windows 10 of nieuwer een applicatie of installer probeert uit te voeren dan zal de ingebouwde</w:t>
      </w:r>
      <w:r>
        <w:t xml:space="preserve"> </w:t>
      </w:r>
      <w:r>
        <w:rPr>
          <w:iCs/>
          <w:i/>
        </w:rPr>
        <w:t xml:space="preserve">SmartScreen</w:t>
      </w:r>
      <w:r>
        <w:t xml:space="preserve"> </w:t>
      </w:r>
      <w:r>
        <w:t xml:space="preserve">service ogenblikkelijk de echtheid (of ontbreken van) het certificaat controleren, net zoals dit ook in de browser zou gebeuren.</w:t>
      </w:r>
    </w:p>
    <w:p>
      <w:pPr>
        <w:pStyle w:val="CaptionedFigure"/>
      </w:pPr>
      <w:r>
        <w:drawing>
          <wp:inline>
            <wp:extent cx="5334000" cy="3676356"/>
            <wp:effectExtent b="0" l="0" r="0" t="0"/>
            <wp:docPr descr="Windows 10 Smartscreen beschermd je van niet digitaal ondertekende software." title="" id="299" name="Picture"/>
            <a:graphic>
              <a:graphicData uri="http://schemas.openxmlformats.org/drawingml/2006/picture">
                <pic:pic>
                  <pic:nvPicPr>
                    <pic:cNvPr descr="crypto/smartscreen.png" id="300" name="Picture"/>
                    <pic:cNvPicPr>
                      <a:picLocks noChangeArrowheads="1" noChangeAspect="1"/>
                    </pic:cNvPicPr>
                  </pic:nvPicPr>
                  <pic:blipFill>
                    <a:blip r:embed="rId298"/>
                    <a:stretch>
                      <a:fillRect/>
                    </a:stretch>
                  </pic:blipFill>
                  <pic:spPr bwMode="auto">
                    <a:xfrm>
                      <a:off x="0" y="0"/>
                      <a:ext cx="5334000" cy="3676356"/>
                    </a:xfrm>
                    <a:prstGeom prst="rect">
                      <a:avLst/>
                    </a:prstGeom>
                    <a:noFill/>
                    <a:ln w="9525">
                      <a:noFill/>
                      <a:headEnd/>
                      <a:tailEnd/>
                    </a:ln>
                  </pic:spPr>
                </pic:pic>
              </a:graphicData>
            </a:graphic>
          </wp:inline>
        </w:drawing>
      </w:r>
    </w:p>
    <w:p>
      <w:pPr>
        <w:pStyle w:val="ImageCaption"/>
      </w:pPr>
      <w:r>
        <w:t xml:space="preserve">Windows 10 Smartscreen beschermd je van niet digitaal ondertekende software.</w:t>
      </w:r>
    </w:p>
    <w:p>
      <w:pPr>
        <w:pStyle w:val="BodyText"/>
      </w:pPr>
      <w:r>
        <w:t xml:space="preserve">Wil dat dan zeggen dat je applicaties niet kunt vertrouwen die door Smart Screen als onveilig worden aangeduid? Neen, dat niet. Je mag niet vergeten dat een certificaat geld kost en dat niet alle software-ontwikkelaars de middelen hebben om een officieel certificaat te kopen. Het loont dus altijd om extra waakzaam te zijn wanneer Smart Screen een waarschuwing geeft, maar het is dus niet zo dat de software automatisch als onveilig moet gehanteerd worden.</w:t>
      </w:r>
    </w:p>
    <w:p>
      <w:pPr>
        <w:pStyle w:val="BodyText"/>
      </w:pPr>
      <w:r>
        <w:t xml:space="preserve">Je kan via de Certification Manager van Windows bekijken welke certificaten je lokaal hebt geïnstalleerd, welke worden vertrouwd, etc. Je kan de GUI-versie van deze tool opstarten door</w:t>
      </w:r>
      <w:r>
        <w:t xml:space="preserve"> </w:t>
      </w:r>
      <w:r>
        <w:t xml:space="preserve">“</w:t>
      </w:r>
      <w:r>
        <w:t xml:space="preserve">certlm.msc</w:t>
      </w:r>
      <w:r>
        <w:t xml:space="preserve">”</w:t>
      </w:r>
      <w:r>
        <w:t xml:space="preserve"> </w:t>
      </w:r>
      <w:r>
        <w:t xml:space="preserve">uit te voeren.</w:t>
      </w:r>
    </w:p>
    <w:p>
      <w:pPr>
        <w:pStyle w:val="BodyText"/>
      </w:pPr>
      <w:r>
        <w:t xml:space="preserve">Let er altijd op welke informatie je deelt via screenshots.</w:t>
      </w:r>
    </w:p>
    <w:bookmarkEnd w:id="301"/>
    <w:bookmarkEnd w:id="302"/>
    <w:bookmarkStart w:id="314" w:name="https-en-tls"/>
    <w:p>
      <w:pPr>
        <w:pStyle w:val="Heading2"/>
      </w:pPr>
      <w:r>
        <w:rPr>
          <w:rStyle w:val="SectionNumber"/>
        </w:rPr>
        <w:t xml:space="preserve">4.8</w:t>
      </w:r>
      <w:r>
        <w:tab/>
      </w:r>
      <w:r>
        <w:t xml:space="preserve">HTTPS en TLS</w:t>
      </w:r>
    </w:p>
    <w:p>
      <w:pPr>
        <w:pStyle w:val="FirstParagraph"/>
      </w:pPr>
      <w:r>
        <w:t xml:space="preserve">Certificaten vormen het hart van een veilige manier van surfen. HTTPS,</w:t>
      </w:r>
      <w:r>
        <w:t xml:space="preserve"> </w:t>
      </w:r>
      <w:r>
        <w:t xml:space="preserve">“</w:t>
      </w:r>
      <w:r>
        <w:t xml:space="preserve">HTTP-Secure</w:t>
      </w:r>
      <w:r>
        <w:t xml:space="preserve">”</w:t>
      </w:r>
      <w:r>
        <w:t xml:space="preserve">, zorgt ervoor dat de communicatie tussen je browser en de website via een beveiligde, geëncrypteerde tunnel gebeurt. Tegenwoordig is HTTPS de default manier om een website te benaderen, maar dat is maar recent. Vroeger gebeurde alles via HTTP, waardoor iedereen die jouw trafiek kon sniffen, kon zien welke informatie je met de website uitwisselde.</w:t>
      </w:r>
    </w:p>
    <w:p>
      <w:pPr>
        <w:pStyle w:val="BodyText"/>
      </w:pPr>
      <w:r>
        <w:t xml:space="preserve">HTTPS is een protocol dat een beveiligde encryptietunnel opzet tussen jou en de website waarover vervolgens gewoon HTTP-verkeer kan verlopen (dit gebeurt over poort 443 in plaats van de klassieke poort 80 waarover HTTP verloopt). Deze tunnel wordt opgezet door het</w:t>
      </w:r>
      <w:r>
        <w:t xml:space="preserve"> </w:t>
      </w:r>
      <w:r>
        <w:rPr>
          <w:bCs/>
          <w:b/>
        </w:rPr>
        <w:t xml:space="preserve">TLS</w:t>
      </w:r>
      <w:r>
        <w:t xml:space="preserve">-protocol, het</w:t>
      </w:r>
      <w:r>
        <w:t xml:space="preserve"> </w:t>
      </w:r>
      <w:r>
        <w:rPr>
          <w:iCs/>
          <w:i/>
        </w:rPr>
        <w:t xml:space="preserve">Transport Layer Security</w:t>
      </w:r>
      <w:r>
        <w:t xml:space="preserve"> </w:t>
      </w:r>
      <w:r>
        <w:t xml:space="preserve">protocol, dat de opvolger is van</w:t>
      </w:r>
      <w:r>
        <w:t xml:space="preserve"> </w:t>
      </w:r>
      <w:r>
        <w:rPr>
          <w:bCs/>
          <w:b/>
        </w:rPr>
        <w:t xml:space="preserve">SSL</w:t>
      </w:r>
      <w:r>
        <w:t xml:space="preserve"> </w:t>
      </w:r>
      <w:r>
        <w:t xml:space="preserve">(</w:t>
      </w:r>
      <w:r>
        <w:rPr>
          <w:iCs/>
          <w:i/>
        </w:rPr>
        <w:t xml:space="preserve">Secure Sockets Layer</w:t>
      </w:r>
      <w:r>
        <w:t xml:space="preserve">). TLS gebruikt certificaten om te vergewissen dat de website aan de andere zijde wel degelijk de website is die de gebruiker verwacht. Het doet dit door de publieke sleutel van de website eerst te controleren voor het vervolgens deze sleutel gebruikt om een gemeenschappelijke sleutel af te spreken die zal dienst doen als de encryptie-sleutel voor de gemeenschappelijke tunnel. Vanaf dit punt kunnen derden de trafiek van en naar de website niet meer sniffen.</w:t>
      </w:r>
    </w:p>
    <w:p>
      <w:pPr>
        <w:pStyle w:val="BodyText"/>
      </w:pPr>
      <w:r>
        <w:t xml:space="preserve">Samengevat:</w:t>
      </w:r>
      <w:r>
        <w:t xml:space="preserve"> </w:t>
      </w:r>
      <w:r>
        <w:rPr>
          <w:bCs/>
          <w:b/>
        </w:rPr>
        <w:t xml:space="preserve">HTTPS is de combinatie van HTTP en een veilige encryptietunnel die met behulp van het TLS protocol wordt opgezet.</w:t>
      </w:r>
    </w:p>
    <w:p>
      <w:pPr>
        <w:pStyle w:val="CaptionedFigure"/>
      </w:pPr>
      <w:r>
        <w:drawing>
          <wp:inline>
            <wp:extent cx="5334000" cy="1507037"/>
            <wp:effectExtent b="0" l="0" r="0" t="0"/>
            <wp:docPr descr="De erg belangrijke TLS tunnel tijdens het surfen met HTTPS." title="" id="304" name="Picture"/>
            <a:graphic>
              <a:graphicData uri="http://schemas.openxmlformats.org/drawingml/2006/picture">
                <pic:pic>
                  <pic:nvPicPr>
                    <pic:cNvPr descr="crypto/tlshttp.png" id="305" name="Picture"/>
                    <pic:cNvPicPr>
                      <a:picLocks noChangeArrowheads="1" noChangeAspect="1"/>
                    </pic:cNvPicPr>
                  </pic:nvPicPr>
                  <pic:blipFill>
                    <a:blip r:embed="rId303"/>
                    <a:stretch>
                      <a:fillRect/>
                    </a:stretch>
                  </pic:blipFill>
                  <pic:spPr bwMode="auto">
                    <a:xfrm>
                      <a:off x="0" y="0"/>
                      <a:ext cx="5334000" cy="1507037"/>
                    </a:xfrm>
                    <a:prstGeom prst="rect">
                      <a:avLst/>
                    </a:prstGeom>
                    <a:noFill/>
                    <a:ln w="9525">
                      <a:noFill/>
                      <a:headEnd/>
                      <a:tailEnd/>
                    </a:ln>
                  </pic:spPr>
                </pic:pic>
              </a:graphicData>
            </a:graphic>
          </wp:inline>
        </w:drawing>
      </w:r>
    </w:p>
    <w:p>
      <w:pPr>
        <w:pStyle w:val="ImageCaption"/>
      </w:pPr>
      <w:r>
        <w:t xml:space="preserve">De erg belangrijke TLS tunnel tijdens het surfen met HTTPS.</w:t>
      </w:r>
    </w:p>
    <w:p>
      <w:pPr>
        <w:pStyle w:val="BodyText"/>
      </w:pPr>
      <w:r>
        <w:t xml:space="preserve">Samengevat zal dus TLS twee zaken doen:</w:t>
      </w:r>
    </w:p>
    <w:p>
      <w:pPr>
        <w:numPr>
          <w:ilvl w:val="0"/>
          <w:numId w:val="1050"/>
        </w:numPr>
        <w:pStyle w:val="Compact"/>
      </w:pPr>
      <w:r>
        <w:t xml:space="preserve">Door middel van een certificaat (asymmetrische crypto) wordt de identiteit (de publieke sleutel) van de website gecontroleerd.</w:t>
      </w:r>
    </w:p>
    <w:p>
      <w:pPr>
        <w:numPr>
          <w:ilvl w:val="0"/>
          <w:numId w:val="1050"/>
        </w:numPr>
        <w:pStyle w:val="Compact"/>
      </w:pPr>
      <w:r>
        <w:t xml:space="preserve">Door middel van een afgesproken algoritme (Diffie-Hellman, Forward Secrecy, Elliptic Curve, etc.) een gemeenschappelijke sleutel(s) afspreken en uitwisselen.</w:t>
      </w:r>
    </w:p>
    <w:p>
      <w:pPr>
        <w:pStyle w:val="FirstParagraph"/>
      </w:pPr>
      <w:r>
        <w:t xml:space="preserve">Zoals reeds eerder vermeld is asymmetrische crypto trager, waardoor het altijd aanbevolen is om de trafiek tussen 2 punten finaal via een symmetrische crypto verbinding te laten plaatsvinden. TLS/HTTPS combineert met andere woorden de sterktes van beide soorten crypto om zo de zwaktes van beide te neutraliseren.</w:t>
      </w:r>
    </w:p>
    <w:p>
      <w:pPr>
        <w:pStyle w:val="BodyText"/>
      </w:pPr>
      <w:r>
        <w:t xml:space="preserve">De manier waarop een TLS-verbinding wordt opgezet is vrij uitgebreid. Volgende briljante website (</w:t>
      </w:r>
      <w:hyperlink r:id="rId306">
        <w:r>
          <w:rPr>
            <w:rStyle w:val="Hyperlink"/>
          </w:rPr>
          <w:t xml:space="preserve">tls.ulfheim.net/</w:t>
        </w:r>
      </w:hyperlink>
      <w:r>
        <w:t xml:space="preserve">) visualiseert de berichten die server en client uitwisselen om zo’n verbinding te starten, onderhouden en eindigen.</w:t>
      </w:r>
    </w:p>
    <w:p>
      <w:pPr>
        <w:pStyle w:val="BodyText"/>
      </w:pPr>
      <w:r>
        <w:t xml:space="preserve">Alhoewel HTTPS onze verbinding een pak veiliger maakt, heeft het voor je ISP (Internet Service Provider, bijvoorbeeld Telenet of Proximus) en de website ook enkele nadelen. Omdat alle informatie geëncrypteerd wordt heeft de ISP geen enkel idee wat voor informatie je aan het uitwisselen bent, waardoor caching ook niet meer mogelijk is. In een normale HTTP-omgeving kan een ISP trafiek over het internet uitsparen door een reeds bewaarde versie van hetgeen jij nodig hebt uit de cache te halen en naar je te sturen. Ook de website naar waar je surft, ondervindt dit nadeel: het zal met HTTPS veel meer trafiek genereren dan wanneer de tussenliggende ISP een deel van het werk via hun caching overnemen.</w:t>
      </w:r>
    </w:p>
    <w:bookmarkStart w:id="313" w:name="mitmproxy"/>
    <w:p>
      <w:pPr>
        <w:pStyle w:val="Heading3"/>
      </w:pPr>
      <w:r>
        <w:rPr>
          <w:rStyle w:val="SectionNumber"/>
        </w:rPr>
        <w:t xml:space="preserve">4.8.1</w:t>
      </w:r>
      <w:r>
        <w:tab/>
      </w:r>
      <w:r>
        <w:t xml:space="preserve">Mitmproxy</w:t>
      </w:r>
    </w:p>
    <w:p>
      <w:pPr>
        <w:pStyle w:val="FirstParagraph"/>
      </w:pPr>
      <w:r>
        <w:rPr>
          <w:iCs/>
          <w:i/>
        </w:rPr>
        <w:t xml:space="preserve">mitmproxy</w:t>
      </w:r>
      <w:r>
        <w:t xml:space="preserve"> </w:t>
      </w:r>
      <w:r>
        <w:t xml:space="preserve">is een krachtige linux-tool die een man-in-the-middle aanval op HTTPS toelaat. Het zal ervoor zorgen dat een aanvaller zich tussen jou en het internet kan nestelen en vervolgens doen alsof al je HTTPS-verbinding veilig blijven. In de praktijk zorgt mitmproxy ervoor dat alle HTTPS-verbinding van de client naar de aanvaller gebeuren, die op zijn beurt TLS-tunnels zal opzetten met de website waar het slachtoffer naar surft. Hierdoor kan de aanvaller enerzijds alle trafiek lezen, maar bijvoorbeeld ook ongezien aanpassen.</w:t>
      </w:r>
    </w:p>
    <w:p>
      <w:pPr>
        <w:pStyle w:val="CaptionedFigure"/>
      </w:pPr>
      <w:r>
        <w:drawing>
          <wp:inline>
            <wp:extent cx="5334000" cy="980042"/>
            <wp:effectExtent b="0" l="0" r="0" t="0"/>
            <wp:docPr descr="Een man-in-the-middle aanval met TLS." title="" id="308" name="Picture"/>
            <a:graphic>
              <a:graphicData uri="http://schemas.openxmlformats.org/drawingml/2006/picture">
                <pic:pic>
                  <pic:nvPicPr>
                    <pic:cNvPr descr="crypto/mitmproxy.png" id="309" name="Picture"/>
                    <pic:cNvPicPr>
                      <a:picLocks noChangeArrowheads="1" noChangeAspect="1"/>
                    </pic:cNvPicPr>
                  </pic:nvPicPr>
                  <pic:blipFill>
                    <a:blip r:embed="rId307"/>
                    <a:stretch>
                      <a:fillRect/>
                    </a:stretch>
                  </pic:blipFill>
                  <pic:spPr bwMode="auto">
                    <a:xfrm>
                      <a:off x="0" y="0"/>
                      <a:ext cx="5334000" cy="980042"/>
                    </a:xfrm>
                    <a:prstGeom prst="rect">
                      <a:avLst/>
                    </a:prstGeom>
                    <a:noFill/>
                    <a:ln w="9525">
                      <a:noFill/>
                      <a:headEnd/>
                      <a:tailEnd/>
                    </a:ln>
                  </pic:spPr>
                </pic:pic>
              </a:graphicData>
            </a:graphic>
          </wp:inline>
        </w:drawing>
      </w:r>
    </w:p>
    <w:p>
      <w:pPr>
        <w:pStyle w:val="ImageCaption"/>
      </w:pPr>
      <w:r>
        <w:t xml:space="preserve">Een man-in-the-middle aanval met TLS.</w:t>
      </w:r>
    </w:p>
    <w:p>
      <w:pPr>
        <w:pStyle w:val="BodyText"/>
      </w:pPr>
      <w:r>
        <w:t xml:space="preserve">De aanvaller zal echter nog steeds geen geldige certificaten kunnen genereren waardoor moderne browsers normaal gezien hier een waarschuwing zouden moeten geven.</w:t>
      </w:r>
    </w:p>
    <w:p>
      <w:pPr>
        <w:pStyle w:val="CaptionedFigure"/>
      </w:pPr>
      <w:r>
        <w:drawing>
          <wp:inline>
            <wp:extent cx="5334000" cy="3422816"/>
            <wp:effectExtent b="0" l="0" r="0" t="0"/>
            <wp:docPr descr="De waarschuwing die Chrome genereert wanneer het een, potentiële, mitm-aanval detecteert." title="" id="311" name="Picture"/>
            <a:graphic>
              <a:graphicData uri="http://schemas.openxmlformats.org/drawingml/2006/picture">
                <pic:pic>
                  <pic:nvPicPr>
                    <pic:cNvPr descr="crypto/mitmbrowser.png" id="312" name="Picture"/>
                    <pic:cNvPicPr>
                      <a:picLocks noChangeArrowheads="1" noChangeAspect="1"/>
                    </pic:cNvPicPr>
                  </pic:nvPicPr>
                  <pic:blipFill>
                    <a:blip r:embed="rId310"/>
                    <a:stretch>
                      <a:fillRect/>
                    </a:stretch>
                  </pic:blipFill>
                  <pic:spPr bwMode="auto">
                    <a:xfrm>
                      <a:off x="0" y="0"/>
                      <a:ext cx="5334000" cy="3422816"/>
                    </a:xfrm>
                    <a:prstGeom prst="rect">
                      <a:avLst/>
                    </a:prstGeom>
                    <a:noFill/>
                    <a:ln w="9525">
                      <a:noFill/>
                      <a:headEnd/>
                      <a:tailEnd/>
                    </a:ln>
                  </pic:spPr>
                </pic:pic>
              </a:graphicData>
            </a:graphic>
          </wp:inline>
        </w:drawing>
      </w:r>
    </w:p>
    <w:p>
      <w:pPr>
        <w:pStyle w:val="ImageCaption"/>
      </w:pPr>
      <w:r>
        <w:t xml:space="preserve">De waarschuwing die Chrome genereert wanneer het een, potentiële, mitm-aanval detecteert.</w:t>
      </w:r>
    </w:p>
    <w:bookmarkEnd w:id="313"/>
    <w:bookmarkEnd w:id="314"/>
    <w:bookmarkEnd w:id="315"/>
    <w:bookmarkStart w:id="421" w:name="wifi-security"/>
    <w:p>
      <w:pPr>
        <w:pStyle w:val="Heading1"/>
      </w:pPr>
      <w:r>
        <w:rPr>
          <w:rStyle w:val="SectionNumber"/>
        </w:rPr>
        <w:t xml:space="preserve">5</w:t>
      </w:r>
      <w:r>
        <w:tab/>
      </w:r>
      <w:r>
        <w:t xml:space="preserve">Wifi security</w:t>
      </w:r>
    </w:p>
    <w:bookmarkStart w:id="332" w:name="de-problemen-van-wifi"/>
    <w:p>
      <w:pPr>
        <w:pStyle w:val="Heading2"/>
      </w:pPr>
      <w:r>
        <w:rPr>
          <w:rStyle w:val="SectionNumber"/>
        </w:rPr>
        <w:t xml:space="preserve">5.1</w:t>
      </w:r>
      <w:r>
        <w:tab/>
      </w:r>
      <w:r>
        <w:t xml:space="preserve">De problemen van Wifi</w:t>
      </w:r>
    </w:p>
    <w:p>
      <w:pPr>
        <w:pStyle w:val="FirstParagraph"/>
      </w:pPr>
      <w:r>
        <w:t xml:space="preserve">We kunnen draadloze netwerken, specifiek wifi-netwerken, niet meer uit ons leven wegdenken. De opkomst van de IEEE 802.11b standaard (spreek IEEE uit als</w:t>
      </w:r>
      <w:r>
        <w:t xml:space="preserve"> </w:t>
      </w:r>
      <w:r>
        <w:rPr>
          <w:iCs/>
          <w:i/>
        </w:rPr>
        <w:t xml:space="preserve">“</w:t>
      </w:r>
      <w:r>
        <w:rPr>
          <w:iCs/>
          <w:i/>
        </w:rPr>
        <w:t xml:space="preserve">Ai-trippel-i</w:t>
      </w:r>
      <w:r>
        <w:rPr>
          <w:iCs/>
          <w:i/>
        </w:rPr>
        <w:t xml:space="preserve">”</w:t>
      </w:r>
      <w:r>
        <w:t xml:space="preserve">) in 1999 veroorzaakte een kleine revolutie in de manier waarop bedrijven en privégebruikers konden werken. Plots kon je met een laptop van overal in het gebouw - en zelfs er buiten- op het netwerk geraken. Die vrijheid voor de gebruikers betekende wel een nachtmerrie voor de cyberboswachters. Een netwerkkabel heeft een intrinsieke extra beveiliging: enkel daar waar de kabel ligt kunnen gebruikers op het netwerk geraken. Zolang je dus geen netwerkkabel naar de publieke parking brengt kan niemand van daar illegaal het netwerk benaderen. Met wifi leek het alsof plotseling het hele bedrijfsnetwerk in een straal van tientallen meters rond het gebouw beschikbaar was, met alle gevolgen van dien.</w:t>
      </w:r>
    </w:p>
    <w:p>
      <w:pPr>
        <w:pStyle w:val="CaptionedFigure"/>
      </w:pPr>
      <w:r>
        <w:drawing>
          <wp:inline>
            <wp:extent cx="5334000" cy="2926291"/>
            <wp:effectExtent b="0" l="0" r="0" t="0"/>
            <wp:docPr descr="Een oud voorbeeld van hoe wifi signalen “uit” een gebouw veel verder geraken dan verwacht (bron van de afbeelding: onbekend)" title="" id="317" name="Picture"/>
            <a:graphic>
              <a:graphicData uri="http://schemas.openxmlformats.org/drawingml/2006/picture">
                <pic:pic>
                  <pic:nvPicPr>
                    <pic:cNvPr descr="wifi/afstand.jpg" id="318" name="Picture"/>
                    <pic:cNvPicPr>
                      <a:picLocks noChangeArrowheads="1" noChangeAspect="1"/>
                    </pic:cNvPicPr>
                  </pic:nvPicPr>
                  <pic:blipFill>
                    <a:blip r:embed="rId316"/>
                    <a:stretch>
                      <a:fillRect/>
                    </a:stretch>
                  </pic:blipFill>
                  <pic:spPr bwMode="auto">
                    <a:xfrm>
                      <a:off x="0" y="0"/>
                      <a:ext cx="5334000" cy="2926291"/>
                    </a:xfrm>
                    <a:prstGeom prst="rect">
                      <a:avLst/>
                    </a:prstGeom>
                    <a:noFill/>
                    <a:ln w="9525">
                      <a:noFill/>
                      <a:headEnd/>
                      <a:tailEnd/>
                    </a:ln>
                  </pic:spPr>
                </pic:pic>
              </a:graphicData>
            </a:graphic>
          </wp:inline>
        </w:drawing>
      </w:r>
    </w:p>
    <w:p>
      <w:pPr>
        <w:pStyle w:val="ImageCaption"/>
      </w:pPr>
      <w:r>
        <w:t xml:space="preserve">Een oud voorbeeld van hoe wifi signalen</w:t>
      </w:r>
      <w:r>
        <w:t xml:space="preserve"> </w:t>
      </w:r>
      <w:r>
        <w:t xml:space="preserve">“</w:t>
      </w:r>
      <w:r>
        <w:t xml:space="preserve">uit</w:t>
      </w:r>
      <w:r>
        <w:t xml:space="preserve">”</w:t>
      </w:r>
      <w:r>
        <w:t xml:space="preserve"> </w:t>
      </w:r>
      <w:r>
        <w:t xml:space="preserve">een gebouw veel verder geraken dan verwacht (bron van de afbeelding: onbekend)</w:t>
      </w:r>
    </w:p>
    <w:p>
      <w:pPr>
        <w:pStyle w:val="BodyText"/>
      </w:pPr>
      <w:r>
        <w:t xml:space="preserve">Al gauw werd een nieuwe sport uitgevonden door hobbyist hackers en professionele cybercriminelen:</w:t>
      </w:r>
      <w:r>
        <w:t xml:space="preserve"> </w:t>
      </w:r>
      <w:r>
        <w:rPr>
          <w:bCs/>
          <w:b/>
        </w:rPr>
        <w:t xml:space="preserve">wardriving</w:t>
      </w:r>
      <w:r>
        <w:t xml:space="preserve">. De idee is eenvoudig: je rijdt rond in de stad en laat de laptop naast je in de auto scannen naar alle draadloze netwerken, met extra aandacht voor die netwerken die geen of zwakke beveiliging hebben.</w:t>
      </w:r>
    </w:p>
    <w:p>
      <w:pPr>
        <w:pStyle w:val="CaptionedFigure"/>
      </w:pPr>
      <w:r>
        <w:drawing>
          <wp:inline>
            <wp:extent cx="2607012" cy="3871608"/>
            <wp:effectExtent b="0" l="0" r="0" t="0"/>
            <wp:docPr descr="Wargames: een cultklassieker uit 1983." title="" id="320" name="Picture"/>
            <a:graphic>
              <a:graphicData uri="http://schemas.openxmlformats.org/drawingml/2006/picture">
                <pic:pic>
                  <pic:nvPicPr>
                    <pic:cNvPr descr="wifi/wargames.png" id="321" name="Picture"/>
                    <pic:cNvPicPr>
                      <a:picLocks noChangeArrowheads="1" noChangeAspect="1"/>
                    </pic:cNvPicPr>
                  </pic:nvPicPr>
                  <pic:blipFill>
                    <a:blip r:embed="rId319"/>
                    <a:stretch>
                      <a:fillRect/>
                    </a:stretch>
                  </pic:blipFill>
                  <pic:spPr bwMode="auto">
                    <a:xfrm>
                      <a:off x="0" y="0"/>
                      <a:ext cx="2607012" cy="3871608"/>
                    </a:xfrm>
                    <a:prstGeom prst="rect">
                      <a:avLst/>
                    </a:prstGeom>
                    <a:noFill/>
                    <a:ln w="9525">
                      <a:noFill/>
                      <a:headEnd/>
                      <a:tailEnd/>
                    </a:ln>
                  </pic:spPr>
                </pic:pic>
              </a:graphicData>
            </a:graphic>
          </wp:inline>
        </w:drawing>
      </w:r>
    </w:p>
    <w:p>
      <w:pPr>
        <w:pStyle w:val="ImageCaption"/>
      </w:pPr>
      <w:r>
        <w:t xml:space="preserve">Wargames: een cultklassieker uit 1983.</w:t>
      </w:r>
    </w:p>
    <w:p>
      <w:pPr>
        <w:pStyle w:val="BodyText"/>
      </w:pPr>
      <w:r>
        <w:t xml:space="preserve">De term wardriving komt van de term</w:t>
      </w:r>
      <w:r>
        <w:t xml:space="preserve"> </w:t>
      </w:r>
      <w:r>
        <w:rPr>
          <w:iCs/>
          <w:i/>
        </w:rPr>
        <w:t xml:space="preserve">wardialing</w:t>
      </w:r>
      <w:r>
        <w:t xml:space="preserve"> </w:t>
      </w:r>
      <w:r>
        <w:t xml:space="preserve">die op zijn beurt gebaseerd is op de klassieke cyber-cult film</w:t>
      </w:r>
      <w:r>
        <w:t xml:space="preserve"> </w:t>
      </w:r>
      <w:r>
        <w:t xml:space="preserve">“</w:t>
      </w:r>
      <w:r>
        <w:t xml:space="preserve">Wargames</w:t>
      </w:r>
      <w:r>
        <w:t xml:space="preserve">”</w:t>
      </w:r>
      <w:r>
        <w:t xml:space="preserve"> </w:t>
      </w:r>
      <w:r>
        <w:t xml:space="preserve">uit 1983. Voor de geschiedkundigen onder ons, wardialing was het opbellen van willekeurige telefoonnummers met je modem in de hoop een zogenaamd</w:t>
      </w:r>
      <w:r>
        <w:t xml:space="preserve"> </w:t>
      </w:r>
      <w:r>
        <w:rPr>
          <w:iCs/>
          <w:i/>
        </w:rPr>
        <w:t xml:space="preserve">bulletin board system</w:t>
      </w:r>
      <w:r>
        <w:t xml:space="preserve"> </w:t>
      </w:r>
      <w:r>
        <w:t xml:space="preserve">oftewel</w:t>
      </w:r>
      <w:r>
        <w:t xml:space="preserve"> </w:t>
      </w:r>
      <w:r>
        <w:rPr>
          <w:bCs/>
          <w:b/>
        </w:rPr>
        <w:t xml:space="preserve">BBS</w:t>
      </w:r>
      <w:r>
        <w:t xml:space="preserve"> </w:t>
      </w:r>
      <w:r>
        <w:t xml:space="preserve">(een pre-internet forum zeg maar) te vinden.</w:t>
      </w:r>
    </w:p>
    <w:p>
      <w:pPr>
        <w:pStyle w:val="BodyText"/>
      </w:pPr>
      <w:r>
        <w:t xml:space="preserve">Draadloze netwerken die gevonden worden hebben dan ook een schare aan problemen:</w:t>
      </w:r>
    </w:p>
    <w:p>
      <w:pPr>
        <w:numPr>
          <w:ilvl w:val="0"/>
          <w:numId w:val="1051"/>
        </w:numPr>
        <w:pStyle w:val="Compact"/>
      </w:pPr>
      <w:r>
        <w:rPr>
          <w:bCs/>
          <w:b/>
        </w:rPr>
        <w:t xml:space="preserve">Eavesdropping</w:t>
      </w:r>
      <w:r>
        <w:t xml:space="preserve">: iedereen kan</w:t>
      </w:r>
      <w:r>
        <w:t xml:space="preserve"> </w:t>
      </w:r>
      <w:r>
        <w:t xml:space="preserve">“</w:t>
      </w:r>
      <w:r>
        <w:t xml:space="preserve">zien</w:t>
      </w:r>
      <w:r>
        <w:t xml:space="preserve">”</w:t>
      </w:r>
      <w:r>
        <w:t xml:space="preserve"> </w:t>
      </w:r>
      <w:r>
        <w:t xml:space="preserve">wat er door de lucht vliegt. Dit heb je niet met een kabel. Bij een bedraad netwerk is de fysieke koperdraad het communicatiemedium, bij wifi is dat eigenlijk letterlijk de lucht.</w:t>
      </w:r>
    </w:p>
    <w:p>
      <w:pPr>
        <w:numPr>
          <w:ilvl w:val="0"/>
          <w:numId w:val="1051"/>
        </w:numPr>
        <w:pStyle w:val="Compact"/>
      </w:pPr>
      <w:r>
        <w:rPr>
          <w:bCs/>
          <w:b/>
        </w:rPr>
        <w:t xml:space="preserve">Invasion</w:t>
      </w:r>
      <w:r>
        <w:t xml:space="preserve">: je kan eenvoudig verbinden met het netwerk indien er geen beveiliging voorzien werd. Iets dat je bij een bedraad netwerk enkel kunt als je fysiek toegang hebt tot een netwerkkabel.</w:t>
      </w:r>
    </w:p>
    <w:p>
      <w:pPr>
        <w:numPr>
          <w:ilvl w:val="0"/>
          <w:numId w:val="1051"/>
        </w:numPr>
        <w:pStyle w:val="Compact"/>
      </w:pPr>
      <w:r>
        <w:rPr>
          <w:bCs/>
          <w:b/>
        </w:rPr>
        <w:t xml:space="preserve">Man-in-the-middle aanvallen</w:t>
      </w:r>
      <w:r>
        <w:t xml:space="preserve">: hier gaan we zo meteen dieper op in.</w:t>
      </w:r>
    </w:p>
    <w:p>
      <w:pPr>
        <w:numPr>
          <w:ilvl w:val="0"/>
          <w:numId w:val="1051"/>
        </w:numPr>
        <w:pStyle w:val="Compact"/>
      </w:pPr>
      <w:r>
        <w:rPr>
          <w:bCs/>
          <w:b/>
        </w:rPr>
        <w:t xml:space="preserve">Backdoor</w:t>
      </w:r>
      <w:r>
        <w:t xml:space="preserve">: een veelvoorkomend probleem zijn zogenaamde</w:t>
      </w:r>
      <w:r>
        <w:t xml:space="preserve"> </w:t>
      </w:r>
      <w:r>
        <w:rPr>
          <w:bCs/>
          <w:b/>
        </w:rPr>
        <w:t xml:space="preserve">rogue access points</w:t>
      </w:r>
      <w:r>
        <w:t xml:space="preserve"> </w:t>
      </w:r>
      <w:r>
        <w:t xml:space="preserve">die worden bijgeplaatst op het netwerk door goedbedoelde werknemers die zo het bereik van het netwerk wat willen uitbreiden. Vaak zijn de beveiligingsinstellingen van zo’n (meestal goedkoop) access point niet zo sterk als die van het bedrijf. Bijgevolg is dit de ideale backdoor voor malafide gebruikers die het netwerk aan het surveilleren zijn. Wanneer ze een netwerkscan doen zullen ze tientallen goed beveiligde access points zien en één zwak beveiligd.</w:t>
      </w:r>
    </w:p>
    <w:p>
      <w:pPr>
        <w:pStyle w:val="CaptionedFigure"/>
      </w:pPr>
      <w:r>
        <w:drawing>
          <wp:inline>
            <wp:extent cx="5334000" cy="3366757"/>
            <wp:effectExtent b="0" l="0" r="0" t="0"/>
            <wp:docPr descr="Een rogue access point is de ideale manier om binnen te geraken voor hackers." title="" id="323" name="Picture"/>
            <a:graphic>
              <a:graphicData uri="http://schemas.openxmlformats.org/drawingml/2006/picture">
                <pic:pic>
                  <pic:nvPicPr>
                    <pic:cNvPr descr="wifi/rogue.png" id="324" name="Picture"/>
                    <pic:cNvPicPr>
                      <a:picLocks noChangeArrowheads="1" noChangeAspect="1"/>
                    </pic:cNvPicPr>
                  </pic:nvPicPr>
                  <pic:blipFill>
                    <a:blip r:embed="rId322"/>
                    <a:stretch>
                      <a:fillRect/>
                    </a:stretch>
                  </pic:blipFill>
                  <pic:spPr bwMode="auto">
                    <a:xfrm>
                      <a:off x="0" y="0"/>
                      <a:ext cx="5334000" cy="3366757"/>
                    </a:xfrm>
                    <a:prstGeom prst="rect">
                      <a:avLst/>
                    </a:prstGeom>
                    <a:noFill/>
                    <a:ln w="9525">
                      <a:noFill/>
                      <a:headEnd/>
                      <a:tailEnd/>
                    </a:ln>
                  </pic:spPr>
                </pic:pic>
              </a:graphicData>
            </a:graphic>
          </wp:inline>
        </w:drawing>
      </w:r>
    </w:p>
    <w:p>
      <w:pPr>
        <w:pStyle w:val="ImageCaption"/>
      </w:pPr>
      <w:r>
        <w:t xml:space="preserve">Een rogue access point is de ideale manier om binnen te geraken voor hackers.</w:t>
      </w:r>
    </w:p>
    <w:p>
      <w:pPr>
        <w:numPr>
          <w:ilvl w:val="0"/>
          <w:numId w:val="1052"/>
        </w:numPr>
        <w:pStyle w:val="Compact"/>
      </w:pPr>
      <w:r>
        <w:rPr>
          <w:bCs/>
          <w:b/>
        </w:rPr>
        <w:t xml:space="preserve">Denial-of-service op fysiek niveau</w:t>
      </w:r>
      <w:r>
        <w:t xml:space="preserve">: om een gebruiker toegang tot een bedraad netwerk te ontzeggen op fysiek niveau dien je de kabel door te knippen. Bij wifi is dit nog eenvoudiger: de</w:t>
      </w:r>
      <w:r>
        <w:t xml:space="preserve"> </w:t>
      </w:r>
      <w:r>
        <w:t xml:space="preserve">“</w:t>
      </w:r>
      <w:r>
        <w:t xml:space="preserve">kabel</w:t>
      </w:r>
      <w:r>
        <w:t xml:space="preserve">”</w:t>
      </w:r>
      <w:r>
        <w:t xml:space="preserve"> </w:t>
      </w:r>
      <w:r>
        <w:t xml:space="preserve">bij wifi zijn de frequentiebanden in de lucht waarbinnen de apparaten mogen werken (circa 2.4 Ghz bij de oudere wifi apparaten, nu meestal rond de 5 Ghz band). De wifi-apparaten kunnen enkel met elkaar communiceren indien zij een signaal naar elkaar over die frequentieband kunnen sturen op een moment dat niemand anders in de buurt die band gebruikt (zie note hierna). Als een malafide gebruiker die frequentieband continue vult met andere signalen, dan zullen de legale gebruikers nooit iets kunnen uitsturen. Wil je dus een wifi netwerk</w:t>
      </w:r>
      <w:r>
        <w:t xml:space="preserve"> </w:t>
      </w:r>
      <w:r>
        <w:rPr>
          <w:iCs/>
          <w:i/>
        </w:rPr>
        <w:t xml:space="preserve">Dos’n</w:t>
      </w:r>
      <w:r>
        <w:t xml:space="preserve">, koop dan een signaalgenerator die op de juiste frequentieband de nodige ruist uitzendt en klaar is kees.</w:t>
      </w:r>
    </w:p>
    <w:p>
      <w:pPr>
        <w:pStyle w:val="FirstParagraph"/>
      </w:pPr>
      <w:r>
        <w:t xml:space="preserve">Bedrade netwerktoestellen werken volgens het CSMA/CD (Carrier Sense Multiple Access / Collision Detection) om met elkaar over de draad te communiceren, hierbij detecteren ze wanneer er</w:t>
      </w:r>
      <w:r>
        <w:t xml:space="preserve"> </w:t>
      </w:r>
      <w:r>
        <w:t xml:space="preserve">‘</w:t>
      </w:r>
      <w:r>
        <w:t xml:space="preserve">botsingen</w:t>
      </w:r>
      <w:r>
        <w:t xml:space="preserve">’</w:t>
      </w:r>
      <w:r>
        <w:t xml:space="preserve"> </w:t>
      </w:r>
      <w:r>
        <w:t xml:space="preserve">tussen signalen voordoen en de informatie dus opnieuw moet uitgestuurd worden. Bij draadloze netwerken is het echter onmogelijk om</w:t>
      </w:r>
      <w:r>
        <w:t xml:space="preserve"> </w:t>
      </w:r>
      <w:r>
        <w:rPr>
          <w:iCs/>
          <w:i/>
        </w:rPr>
        <w:t xml:space="preserve">botsingen in de lucht</w:t>
      </w:r>
      <w:r>
        <w:t xml:space="preserve"> </w:t>
      </w:r>
      <w:r>
        <w:t xml:space="preserve">te detecteren, daarom werken ze met een variant:</w:t>
      </w:r>
      <w:r>
        <w:t xml:space="preserve"> </w:t>
      </w:r>
      <w:r>
        <w:rPr>
          <w:bCs/>
          <w:b/>
        </w:rPr>
        <w:t xml:space="preserve">CSMA/CA</w:t>
      </w:r>
      <w:r>
        <w:t xml:space="preserve"> </w:t>
      </w:r>
      <w:r>
        <w:t xml:space="preserve">, oftewel CSMA/</w:t>
      </w:r>
      <w:r>
        <w:t xml:space="preserve"> </w:t>
      </w:r>
      <w:r>
        <w:rPr>
          <w:bCs/>
          <w:b/>
        </w:rPr>
        <w:t xml:space="preserve">Collision Avoidance</w:t>
      </w:r>
      <w:r>
        <w:t xml:space="preserve">. Een wifi-apparaat dat iets wil uitsturen zal eerst controleren of de frequentieband waarop ze werken vrij is. Vervolgens zal het apparaat broadcasten dat het iets gaat versturen, gevolgd door de effectieve informatie.</w:t>
      </w:r>
    </w:p>
    <w:bookmarkStart w:id="331" w:name="onbeveiligde-managementframes"/>
    <w:p>
      <w:pPr>
        <w:pStyle w:val="Heading3"/>
      </w:pPr>
      <w:r>
        <w:rPr>
          <w:rStyle w:val="SectionNumber"/>
        </w:rPr>
        <w:t xml:space="preserve">5.1.1</w:t>
      </w:r>
      <w:r>
        <w:tab/>
      </w:r>
      <w:r>
        <w:t xml:space="preserve">Onbeveiligde managementframes</w:t>
      </w:r>
    </w:p>
    <w:p>
      <w:pPr>
        <w:pStyle w:val="FirstParagraph"/>
      </w:pPr>
      <w:r>
        <w:t xml:space="preserve">Veel keuzes die in de IEEE 802.11 standaard werden gemaakt zijn, zijn vermoedelijk het gevolg van leentje buur spelen bij de reeds bestaande IEEE standaarden voor bedrade netwerken. Echter, bij bedrade netwerken had je niet de inherente onveilige omgeving van het draadloze aspect, waardoor op gebied van beveiliging hier weinig tot geen aandacht aan werd besteed.</w:t>
      </w:r>
    </w:p>
    <w:p>
      <w:pPr>
        <w:pStyle w:val="BodyText"/>
      </w:pPr>
      <w:r>
        <w:t xml:space="preserve">Management frames in wifi zijn frames die ervoor zorgen dat alle aanwezigen op het netwerk op een ordentelijke manier met elkaar kunnen communiceren. Deze frames hebben onder andere als doel:</w:t>
      </w:r>
    </w:p>
    <w:p>
      <w:pPr>
        <w:numPr>
          <w:ilvl w:val="0"/>
          <w:numId w:val="1053"/>
        </w:numPr>
        <w:pStyle w:val="Compact"/>
      </w:pPr>
      <w:r>
        <w:t xml:space="preserve">Om een client verbinding te laten maken met een netwerk.</w:t>
      </w:r>
    </w:p>
    <w:p>
      <w:pPr>
        <w:numPr>
          <w:ilvl w:val="0"/>
          <w:numId w:val="1053"/>
        </w:numPr>
        <w:pStyle w:val="Compact"/>
      </w:pPr>
      <w:r>
        <w:t xml:space="preserve">Om SSIDs te broadcasten.</w:t>
      </w:r>
    </w:p>
    <w:p>
      <w:pPr>
        <w:numPr>
          <w:ilvl w:val="0"/>
          <w:numId w:val="1053"/>
        </w:numPr>
        <w:pStyle w:val="Compact"/>
      </w:pPr>
      <w:r>
        <w:t xml:space="preserve">Clients de opdracht te geven het netwerk te verlaten.</w:t>
      </w:r>
    </w:p>
    <w:p>
      <w:pPr>
        <w:numPr>
          <w:ilvl w:val="0"/>
          <w:numId w:val="1053"/>
        </w:numPr>
        <w:pStyle w:val="Compact"/>
      </w:pPr>
      <w:r>
        <w:t xml:space="preserve">Om te verbinden met een ander access point van hetzelfde netwerk (</w:t>
      </w:r>
      <w:r>
        <w:rPr>
          <w:iCs/>
          <w:i/>
        </w:rPr>
        <w:t xml:space="preserve">handover</w:t>
      </w:r>
      <w:r>
        <w:t xml:space="preserve">).</w:t>
      </w:r>
    </w:p>
    <w:p>
      <w:pPr>
        <w:pStyle w:val="FirstParagraph"/>
      </w:pPr>
      <w:r>
        <w:t xml:space="preserve">Net zoals bij bedrade netwerken, koos men bij de IEEE wifi standaard om deze managementframes</w:t>
      </w:r>
      <w:r>
        <w:t xml:space="preserve"> </w:t>
      </w:r>
      <w:r>
        <w:rPr>
          <w:bCs/>
          <w:b/>
        </w:rPr>
        <w:t xml:space="preserve">zonder enige vorm van beveiliging</w:t>
      </w:r>
      <w:r>
        <w:t xml:space="preserve"> </w:t>
      </w:r>
      <w:r>
        <w:t xml:space="preserve">te gebruiken (er werd geen</w:t>
      </w:r>
      <w:r>
        <w:t xml:space="preserve"> </w:t>
      </w:r>
      <w:r>
        <w:rPr>
          <w:iCs/>
          <w:i/>
        </w:rPr>
        <w:t xml:space="preserve">CIA</w:t>
      </w:r>
      <w:r>
        <w:t xml:space="preserve"> </w:t>
      </w:r>
      <w:r>
        <w:t xml:space="preserve">voorzien). Dit zorgde ervoor dat niet legale gebruikers zelf management frames konden uitsturen op een netwerk, zonder dat de ontvangers ervan konden controleren of de bron wel een legaal access point of client was.</w:t>
      </w:r>
    </w:p>
    <w:p>
      <w:pPr>
        <w:pStyle w:val="BodyText"/>
      </w:pPr>
      <w:r>
        <w:t xml:space="preserve">Dit resulteerde in onder andere volgende scenario’s:</w:t>
      </w:r>
    </w:p>
    <w:p>
      <w:pPr>
        <w:numPr>
          <w:ilvl w:val="0"/>
          <w:numId w:val="1054"/>
        </w:numPr>
        <w:pStyle w:val="Compact"/>
      </w:pPr>
      <w:r>
        <w:rPr>
          <w:bCs/>
          <w:b/>
        </w:rPr>
        <w:t xml:space="preserve">Disassociation flooding</w:t>
      </w:r>
      <w:r>
        <w:t xml:space="preserve">: Een hacker kan legale gebruikers DoS’n door constant zogenaamde</w:t>
      </w:r>
      <w:r>
        <w:t xml:space="preserve"> </w:t>
      </w:r>
      <w:r>
        <w:rPr>
          <w:iCs/>
          <w:i/>
        </w:rPr>
        <w:t xml:space="preserve">disassociation frames</w:t>
      </w:r>
      <w:r>
        <w:t xml:space="preserve"> </w:t>
      </w:r>
      <w:r>
        <w:t xml:space="preserve">naar hen te sturen. Dit frame, gebruikt door access points, geeft aan clients de opdracht dat ze het netwerk moeten verlaten. De hacker kan zo’n frame uitsturen en daarbij het</w:t>
      </w:r>
      <w:r>
        <w:t xml:space="preserve"> </w:t>
      </w:r>
      <w:r>
        <w:t xml:space="preserve">“</w:t>
      </w:r>
      <w:r>
        <w:t xml:space="preserve">source</w:t>
      </w:r>
      <w:r>
        <w:t xml:space="preserve">”</w:t>
      </w:r>
      <w:r>
        <w:t xml:space="preserve"> </w:t>
      </w:r>
      <w:r>
        <w:t xml:space="preserve">veld instellen op het MAC-adres van het access points. Deze vorm van spoofing kan ongecontroleerd gebeuren, waardoor legale gebruikers dit frame altijd zullen aanvaarden én vervolgens uitvoeren: de gebruiker kan niet meer verbinden met het netwerk zolang de disassociation frames blijven verstuurd worden.</w:t>
      </w:r>
    </w:p>
    <w:p>
      <w:pPr>
        <w:numPr>
          <w:ilvl w:val="0"/>
          <w:numId w:val="1054"/>
        </w:numPr>
        <w:pStyle w:val="Compact"/>
      </w:pPr>
      <w:r>
        <w:rPr>
          <w:bCs/>
          <w:b/>
        </w:rPr>
        <w:t xml:space="preserve">Identity spoofing</w:t>
      </w:r>
      <w:r>
        <w:t xml:space="preserve"> </w:t>
      </w:r>
      <w:r>
        <w:t xml:space="preserve">was ook eenvoudig daar de hacker eender welk veld in de frames kan aanpassen. Van zodra hij een legale gebruiker met voorgaande techniek van het netwerk heeft geschopt, kan hij vervolgens zichzelf voordoen als deze gebruiker. Hiervoor moet hij gewoon het MAC-adres spoofen van de legale gebruikers tijdens de communicatie met het access point.</w:t>
      </w:r>
    </w:p>
    <w:p>
      <w:pPr>
        <w:pStyle w:val="CaptionedFigure"/>
      </w:pPr>
      <w:r>
        <w:drawing>
          <wp:inline>
            <wp:extent cx="5334000" cy="2604735"/>
            <wp:effectExtent b="0" l="0" r="0" t="0"/>
            <wp:docPr descr="Eve gebruikt spoofing om de wifi-sessie van Alice ongemerkt over te nemen." title="" id="326" name="Picture"/>
            <a:graphic>
              <a:graphicData uri="http://schemas.openxmlformats.org/drawingml/2006/picture">
                <pic:pic>
                  <pic:nvPicPr>
                    <pic:cNvPr descr="wifi/spoofwifi.png" id="327" name="Picture"/>
                    <pic:cNvPicPr>
                      <a:picLocks noChangeArrowheads="1" noChangeAspect="1"/>
                    </pic:cNvPicPr>
                  </pic:nvPicPr>
                  <pic:blipFill>
                    <a:blip r:embed="rId325"/>
                    <a:stretch>
                      <a:fillRect/>
                    </a:stretch>
                  </pic:blipFill>
                  <pic:spPr bwMode="auto">
                    <a:xfrm>
                      <a:off x="0" y="0"/>
                      <a:ext cx="5334000" cy="2604735"/>
                    </a:xfrm>
                    <a:prstGeom prst="rect">
                      <a:avLst/>
                    </a:prstGeom>
                    <a:noFill/>
                    <a:ln w="9525">
                      <a:noFill/>
                      <a:headEnd/>
                      <a:tailEnd/>
                    </a:ln>
                  </pic:spPr>
                </pic:pic>
              </a:graphicData>
            </a:graphic>
          </wp:inline>
        </w:drawing>
      </w:r>
    </w:p>
    <w:p>
      <w:pPr>
        <w:pStyle w:val="ImageCaption"/>
      </w:pPr>
      <w:r>
        <w:t xml:space="preserve">Eve gebruikt spoofing om de wifi-sessie van Alice ongemerkt over te nemen.</w:t>
      </w:r>
    </w:p>
    <w:p>
      <w:pPr>
        <w:numPr>
          <w:ilvl w:val="0"/>
          <w:numId w:val="1055"/>
        </w:numPr>
        <w:pStyle w:val="Compact"/>
      </w:pPr>
      <w:r>
        <w:t xml:space="preserve">En</w:t>
      </w:r>
      <w:r>
        <w:t xml:space="preserve"> </w:t>
      </w:r>
      <w:r>
        <w:rPr>
          <w:iCs/>
          <w:i/>
        </w:rPr>
        <w:t xml:space="preserve">last but not least</w:t>
      </w:r>
      <w:r>
        <w:t xml:space="preserve"> </w:t>
      </w:r>
      <w:r>
        <w:t xml:space="preserve">laten de onbeveiligde management frames toe dat we eenvoudig een access point kunnen nabootsen (</w:t>
      </w:r>
      <w:r>
        <w:rPr>
          <w:bCs/>
          <w:b/>
        </w:rPr>
        <w:t xml:space="preserve">impersonation</w:t>
      </w:r>
      <w:r>
        <w:t xml:space="preserve">). Vervolgens kunnen we een</w:t>
      </w:r>
      <w:r>
        <w:t xml:space="preserve"> </w:t>
      </w:r>
      <w:r>
        <w:rPr>
          <w:bCs/>
          <w:b/>
        </w:rPr>
        <w:t xml:space="preserve">man-in-the-middle aanval</w:t>
      </w:r>
      <w:r>
        <w:t xml:space="preserve"> </w:t>
      </w:r>
      <w:r>
        <w:t xml:space="preserve">uitvoeren daar een hacker zich kan plaatsen tussen de gebruiker en het internet en zo informatie kan ontfutselen.</w:t>
      </w:r>
    </w:p>
    <w:p>
      <w:pPr>
        <w:pStyle w:val="CaptionedFigure"/>
      </w:pPr>
      <w:r>
        <w:drawing>
          <wp:inline>
            <wp:extent cx="5334000" cy="2944262"/>
            <wp:effectExtent b="0" l="0" r="0" t="0"/>
            <wp:docPr descr="Een fake access point opzetten met dank aan de onbeveiligde managementframes." title="" id="329" name="Picture"/>
            <a:graphic>
              <a:graphicData uri="http://schemas.openxmlformats.org/drawingml/2006/picture">
                <pic:pic>
                  <pic:nvPicPr>
                    <pic:cNvPr descr="wifi/mitmwifi.png" id="330" name="Picture"/>
                    <pic:cNvPicPr>
                      <a:picLocks noChangeArrowheads="1" noChangeAspect="1"/>
                    </pic:cNvPicPr>
                  </pic:nvPicPr>
                  <pic:blipFill>
                    <a:blip r:embed="rId328"/>
                    <a:stretch>
                      <a:fillRect/>
                    </a:stretch>
                  </pic:blipFill>
                  <pic:spPr bwMode="auto">
                    <a:xfrm>
                      <a:off x="0" y="0"/>
                      <a:ext cx="5334000" cy="2944262"/>
                    </a:xfrm>
                    <a:prstGeom prst="rect">
                      <a:avLst/>
                    </a:prstGeom>
                    <a:noFill/>
                    <a:ln w="9525">
                      <a:noFill/>
                      <a:headEnd/>
                      <a:tailEnd/>
                    </a:ln>
                  </pic:spPr>
                </pic:pic>
              </a:graphicData>
            </a:graphic>
          </wp:inline>
        </w:drawing>
      </w:r>
    </w:p>
    <w:p>
      <w:pPr>
        <w:pStyle w:val="ImageCaption"/>
      </w:pPr>
      <w:r>
        <w:t xml:space="preserve">Een fake access point opzetten met dank aan de onbeveiligde managementframes.</w:t>
      </w:r>
    </w:p>
    <w:p>
      <w:pPr>
        <w:pStyle w:val="BodyText"/>
      </w:pPr>
      <w:r>
        <w:t xml:space="preserve">De linux tool</w:t>
      </w:r>
      <w:r>
        <w:t xml:space="preserve"> </w:t>
      </w:r>
      <w:r>
        <w:rPr>
          <w:iCs/>
          <w:i/>
        </w:rPr>
        <w:t xml:space="preserve">AirSnarf</w:t>
      </w:r>
      <w:r>
        <w:t xml:space="preserve"> </w:t>
      </w:r>
      <w:r>
        <w:t xml:space="preserve">laat toe om fake hotspots (publiek wifi netwerk) op te zetten. Hierbij maakt het gebruikt van de onbeveiligde management frames. Een scenario in België dat gegarandeerd succes had tot enkele jaren geleden (vanuit het standpunt van de hacker) was een fake Telenet Wifree hotspot op te zetten. Hierbij werd eerst de inlogpagina van Telenet Wifree door de hacker gecloned en via een lokale webserver aangeboden aan de gebruikers die op het fake access point met de naam</w:t>
      </w:r>
      <w:r>
        <w:t xml:space="preserve"> </w:t>
      </w:r>
      <w:r>
        <w:t xml:space="preserve">“</w:t>
      </w:r>
      <w:r>
        <w:t xml:space="preserve">Telenet Wi-Free</w:t>
      </w:r>
      <w:r>
        <w:t xml:space="preserve">”</w:t>
      </w:r>
      <w:r>
        <w:t xml:space="preserve"> </w:t>
      </w:r>
      <w:r>
        <w:t xml:space="preserve">verbonden. Vervolgens kon de stroper nu van iedere gebruiker de gebruikersnaam en paswoord stelen telkens deze die informatie op de fake loginpagina invoerde.</w:t>
      </w:r>
    </w:p>
    <w:p>
      <w:pPr>
        <w:pStyle w:val="BodyText"/>
      </w:pPr>
      <w:r>
        <w:t xml:space="preserve">Nu dat Telenet Wifree is overgeschakeld op WPA-Enterprise (zie verder) kan deze aanval gelukkig niet meer zo eenvoudig uitgevoerd worden.</w:t>
      </w:r>
    </w:p>
    <w:bookmarkEnd w:id="331"/>
    <w:bookmarkEnd w:id="332"/>
    <w:bookmarkStart w:id="362" w:name="de-802.11-standaard-qua-beveiliging"/>
    <w:p>
      <w:pPr>
        <w:pStyle w:val="Heading2"/>
      </w:pPr>
      <w:r>
        <w:rPr>
          <w:rStyle w:val="SectionNumber"/>
        </w:rPr>
        <w:t xml:space="preserve">5.2</w:t>
      </w:r>
      <w:r>
        <w:tab/>
      </w:r>
      <w:r>
        <w:t xml:space="preserve">De 802.11 standaard qua beveiliging</w:t>
      </w:r>
    </w:p>
    <w:p>
      <w:pPr>
        <w:pStyle w:val="FirstParagraph"/>
      </w:pPr>
      <w:r>
        <w:rPr>
          <w:iCs/>
          <w:i/>
        </w:rPr>
        <w:t xml:space="preserve">Om de huidige, en betere, beveiliging van wifi te appreciëren gaan we terug in de tijd om te kijken hoe de originele IEEE wifi standaard de beveiliging beschreef. Het zal een ietwat horror-achtige tocht worden waarin we gaan ontdekken dat enkele stevige hiaten ervoor gezorgd hebben dat illegale toegang tot bijna ieder wifi netwerk rond de eeuwwisseling binnen enkele minuten kon gebeuren. Lees verder en huiver mee.</w:t>
      </w:r>
    </w:p>
    <w:p>
      <w:pPr>
        <w:pStyle w:val="BodyText"/>
      </w:pPr>
      <w:r>
        <w:t xml:space="preserve">De originele</w:t>
      </w:r>
      <w:r>
        <w:t xml:space="preserve"> </w:t>
      </w:r>
      <w:r>
        <w:t xml:space="preserve">“</w:t>
      </w:r>
      <w:r>
        <w:t xml:space="preserve">ANSI/IEEE Std. 802.11</w:t>
      </w:r>
      <w:r>
        <w:t xml:space="preserve">”</w:t>
      </w:r>
      <w:r>
        <w:t xml:space="preserve"> </w:t>
      </w:r>
      <w:r>
        <w:t xml:space="preserve">die de wifi specificaties beschrijft werd geschreven in 1999. Het had als doel</w:t>
      </w:r>
      <w:r>
        <w:t xml:space="preserve"> </w:t>
      </w:r>
      <w:r>
        <w:rPr>
          <w:iCs/>
          <w:i/>
        </w:rPr>
        <w:t xml:space="preserve">“</w:t>
      </w:r>
      <w:r>
        <w:rPr>
          <w:iCs/>
          <w:i/>
        </w:rPr>
        <w:t xml:space="preserve">to develop a medium access control (MAC) and physical layer (PHY) specification for wireless connectivity for fixed, portable, and moving station within a local area.</w:t>
      </w:r>
      <w:r>
        <w:rPr>
          <w:iCs/>
          <w:i/>
        </w:rPr>
        <w:t xml:space="preserve">”</w:t>
      </w:r>
      <w:r>
        <w:t xml:space="preserve"> </w:t>
      </w:r>
      <w:r>
        <w:t xml:space="preserve">Hoofdstuk 8 van deze standaard had als titel</w:t>
      </w:r>
      <w:r>
        <w:t xml:space="preserve"> </w:t>
      </w:r>
      <w:r>
        <w:t xml:space="preserve">“</w:t>
      </w:r>
      <w:r>
        <w:t xml:space="preserve">Authentication and privacy</w:t>
      </w:r>
      <w:r>
        <w:t xml:space="preserve">”</w:t>
      </w:r>
      <w:r>
        <w:t xml:space="preserve"> </w:t>
      </w:r>
      <w:r>
        <w:t xml:space="preserve">en was maar tien pagina’s lang, in vergelijking de totale grootte van het document (528 pagina’s) was dit misschien wel een voorbode hoe weinig aandacht er aan beveiliging zou worden gegeven.</w:t>
      </w:r>
    </w:p>
    <w:p>
      <w:pPr>
        <w:pStyle w:val="BodyText"/>
      </w:pPr>
      <w:r>
        <w:t xml:space="preserve">Voor we dat kleine hoofdstuk gaan openbreken -en ontdekken hoe WEP in de eerste generatie wifi-apparaten een navenante beveiliging aanbood- zullen we eerst bekijken hoe gebruikers met een draadloos netwerk effectief kunnen verbinden. Zoals reeds vermeld gebeurt dit gebruik makende van de onbeveiligde management frames.</w:t>
      </w:r>
    </w:p>
    <w:bookmarkStart w:id="340" w:name="verbinden-met-een-netwerk"/>
    <w:p>
      <w:pPr>
        <w:pStyle w:val="Heading3"/>
      </w:pPr>
      <w:r>
        <w:rPr>
          <w:rStyle w:val="SectionNumber"/>
        </w:rPr>
        <w:t xml:space="preserve">5.2.1</w:t>
      </w:r>
      <w:r>
        <w:tab/>
      </w:r>
      <w:r>
        <w:t xml:space="preserve">Verbinden met een netwerk</w:t>
      </w:r>
    </w:p>
    <w:p>
      <w:pPr>
        <w:pStyle w:val="FirstParagraph"/>
      </w:pPr>
      <w:r>
        <w:t xml:space="preserve">Vanaf nu zullen we geregeld het woord access point afkorten naar</w:t>
      </w:r>
      <w:r>
        <w:t xml:space="preserve"> </w:t>
      </w:r>
      <w:r>
        <w:rPr>
          <w:bCs/>
          <w:b/>
        </w:rPr>
        <w:t xml:space="preserve">AP</w:t>
      </w:r>
      <w:r>
        <w:t xml:space="preserve">. In deze tekst kan een AP zowel een eenvoudig access point zijn als een complexe draadloze router of modem.</w:t>
      </w:r>
    </w:p>
    <w:p>
      <w:pPr>
        <w:pStyle w:val="BodyText"/>
      </w:pPr>
      <w:r>
        <w:t xml:space="preserve">Voor digitale stropers actieve aanvallen kunnen starten op een netwerk dienen ze verbinding te maken met het netwerk. Dit proces bestaat uit vier stappen die doorlopen moeten worden voor legale en illegale gebruikers effectief gebruik kunnen maken van het netwerk en</w:t>
      </w:r>
      <w:r>
        <w:t xml:space="preserve"> </w:t>
      </w:r>
      <w:r>
        <w:rPr>
          <w:iCs/>
          <w:i/>
        </w:rPr>
        <w:t xml:space="preserve">higher-layer</w:t>
      </w:r>
      <w:r>
        <w:t xml:space="preserve"> </w:t>
      </w:r>
      <w:r>
        <w:t xml:space="preserve">datatrafiek kunnen verwerken.</w:t>
      </w:r>
    </w:p>
    <w:p>
      <w:pPr>
        <w:numPr>
          <w:ilvl w:val="0"/>
          <w:numId w:val="1056"/>
        </w:numPr>
        <w:pStyle w:val="Compact"/>
      </w:pPr>
      <w:r>
        <w:rPr>
          <w:bCs/>
          <w:b/>
        </w:rPr>
        <w:t xml:space="preserve">Scannen</w:t>
      </w:r>
      <w:r>
        <w:t xml:space="preserve">: Passief of actief zoeken naar de netwerken in de buurt.</w:t>
      </w:r>
    </w:p>
    <w:p>
      <w:pPr>
        <w:numPr>
          <w:ilvl w:val="0"/>
          <w:numId w:val="1056"/>
        </w:numPr>
        <w:pStyle w:val="Compact"/>
      </w:pPr>
      <w:r>
        <w:rPr>
          <w:bCs/>
          <w:b/>
        </w:rPr>
        <w:t xml:space="preserve">Verbinden (</w:t>
      </w:r>
      <w:r>
        <w:rPr>
          <w:iCs/>
          <w:i/>
          <w:bCs/>
          <w:b/>
        </w:rPr>
        <w:t xml:space="preserve">joining</w:t>
      </w:r>
      <w:r>
        <w:rPr>
          <w:bCs/>
          <w:b/>
        </w:rPr>
        <w:t xml:space="preserve">)</w:t>
      </w:r>
      <w:r>
        <w:t xml:space="preserve">: Kiezen met welk netwerk zal verbonden worden.</w:t>
      </w:r>
    </w:p>
    <w:p>
      <w:pPr>
        <w:numPr>
          <w:ilvl w:val="0"/>
          <w:numId w:val="1056"/>
        </w:numPr>
        <w:pStyle w:val="Compact"/>
      </w:pPr>
      <w:r>
        <w:rPr>
          <w:bCs/>
          <w:b/>
        </w:rPr>
        <w:t xml:space="preserve">Authenticatie</w:t>
      </w:r>
      <w:r>
        <w:t xml:space="preserve">: Bewijzen dat de gebruiker toegang heeft tot het netwerk.</w:t>
      </w:r>
    </w:p>
    <w:p>
      <w:pPr>
        <w:numPr>
          <w:ilvl w:val="0"/>
          <w:numId w:val="1056"/>
        </w:numPr>
        <w:pStyle w:val="Compact"/>
      </w:pPr>
      <w:r>
        <w:rPr>
          <w:bCs/>
          <w:b/>
        </w:rPr>
        <w:t xml:space="preserve">Associatie (</w:t>
      </w:r>
      <w:r>
        <w:rPr>
          <w:iCs/>
          <w:i/>
          <w:bCs/>
          <w:b/>
        </w:rPr>
        <w:t xml:space="preserve">association</w:t>
      </w:r>
      <w:r>
        <w:rPr>
          <w:bCs/>
          <w:b/>
        </w:rPr>
        <w:t xml:space="preserve">)</w:t>
      </w:r>
      <w:r>
        <w:t xml:space="preserve">: Bijhouden met welk AP de gebruiker verbonden is van het netwerk. Pas vanaf deze stap kan het netwerk gebruikt en misbruikt worden.</w:t>
      </w:r>
    </w:p>
    <w:bookmarkStart w:id="333" w:name="scannen"/>
    <w:p>
      <w:pPr>
        <w:pStyle w:val="Heading4"/>
      </w:pPr>
      <w:r>
        <w:rPr>
          <w:rStyle w:val="SectionNumber"/>
        </w:rPr>
        <w:t xml:space="preserve">5.2.1.1</w:t>
      </w:r>
      <w:r>
        <w:tab/>
      </w:r>
      <w:r>
        <w:t xml:space="preserve">Scannen</w:t>
      </w:r>
    </w:p>
    <w:p>
      <w:pPr>
        <w:pStyle w:val="FirstParagraph"/>
      </w:pPr>
      <w:r>
        <w:t xml:space="preserve">In deze stap zal de client ontdekken welke netwerken er in de omgeving zijn. Oftewel zoekt de client specifiek naar een netwerk, oftewel wil hij gewoon een oplijsting van alle aanwezige netwerken. Ieder draadloze netwerk heeft een netwerknaam, de</w:t>
      </w:r>
      <w:r>
        <w:t xml:space="preserve"> </w:t>
      </w:r>
      <w:r>
        <w:rPr>
          <w:bCs/>
          <w:b/>
        </w:rPr>
        <w:t xml:space="preserve">SSID</w:t>
      </w:r>
      <w:r>
        <w:t xml:space="preserve"> </w:t>
      </w:r>
      <w:r>
        <w:t xml:space="preserve">(</w:t>
      </w:r>
      <w:r>
        <w:rPr>
          <w:iCs/>
          <w:i/>
        </w:rPr>
        <w:t xml:space="preserve">service set identifier</w:t>
      </w:r>
      <w:r>
        <w:t xml:space="preserve">) die bestaat uit een 32 byte ASCII karakter string, en zal deze op geregeld tijdstip broadcasten voor iedereen die hier nood aan heeft. Naast het SSID zal ieder netwerk ook fysische parameters uitsturen die de client in de volgende stap zal nodig hebben.</w:t>
      </w:r>
    </w:p>
    <w:p>
      <w:pPr>
        <w:pStyle w:val="BodyText"/>
      </w:pPr>
      <w:r>
        <w:t xml:space="preserve">Er zijn meerdere kanalen beschikbaar in het spectrum waar binnen een netwerk mag werken. De client zal bij het scannen daarom steeds enkele milliseconden op een bepaald kanaal luisteren om potentiële SSID broadcasts op te vangen, om dan op het volgende kanaal hetzelfde te doen.</w:t>
      </w:r>
    </w:p>
    <w:p>
      <w:pPr>
        <w:pStyle w:val="BodyText"/>
      </w:pPr>
      <w:r>
        <w:t xml:space="preserve">Sommige gebruikers schakelen het broadcasten van hun netwerknaam (het zogenaamde</w:t>
      </w:r>
      <w:r>
        <w:t xml:space="preserve"> </w:t>
      </w:r>
      <w:r>
        <w:rPr>
          <w:bCs/>
          <w:b/>
        </w:rPr>
        <w:t xml:space="preserve">SSID</w:t>
      </w:r>
      <w:r>
        <w:t xml:space="preserve">) uit in de hoop dat zo dat buren, voorbijgangers en wardrivers hun netwerk niet kunnen zien. Helaas is dit zogenaamde</w:t>
      </w:r>
      <w:r>
        <w:t xml:space="preserve"> </w:t>
      </w:r>
      <w:r>
        <w:rPr>
          <w:iCs/>
          <w:i/>
        </w:rPr>
        <w:t xml:space="preserve">snake’s oil</w:t>
      </w:r>
      <w:r>
        <w:t xml:space="preserve">: het geeft een vals gevoel van veiligheid. Je kan weliswaar SSID-broadcasting uitzetten (dit is een pakketje dat je access point elke paar seconden uitstuurt om aan iedereen die luistert te zeggen</w:t>
      </w:r>
      <w:r>
        <w:t xml:space="preserve"> </w:t>
      </w:r>
      <w:r>
        <w:rPr>
          <w:iCs/>
          <w:i/>
        </w:rPr>
        <w:t xml:space="preserve">“</w:t>
      </w:r>
      <w:r>
        <w:rPr>
          <w:iCs/>
          <w:i/>
        </w:rPr>
        <w:t xml:space="preserve">Hallo, hier is het netwerk met naam X, en dit zijn de parameters die je nodig hebt om met mij te verbinden</w:t>
      </w:r>
      <w:r>
        <w:rPr>
          <w:iCs/>
          <w:i/>
        </w:rPr>
        <w:t xml:space="preserve">”</w:t>
      </w:r>
      <w:r>
        <w:t xml:space="preserve">) maar het SSID wordt ook in een hoop andere pakketjes de lucht in gestuurd. Een beetje wifi hacker kan dus het SSID ogenblikkelijk uit de lucht plukken, ongeacht dat broadcasting werd uitgeschakeld of niet.</w:t>
      </w:r>
    </w:p>
    <w:bookmarkEnd w:id="333"/>
    <w:bookmarkStart w:id="334" w:name="verbinden"/>
    <w:p>
      <w:pPr>
        <w:pStyle w:val="Heading4"/>
      </w:pPr>
      <w:r>
        <w:rPr>
          <w:rStyle w:val="SectionNumber"/>
        </w:rPr>
        <w:t xml:space="preserve">5.2.1.2</w:t>
      </w:r>
      <w:r>
        <w:tab/>
      </w:r>
      <w:r>
        <w:t xml:space="preserve">Verbinden</w:t>
      </w:r>
    </w:p>
    <w:p>
      <w:pPr>
        <w:pStyle w:val="FirstParagraph"/>
      </w:pPr>
      <w:r>
        <w:t xml:space="preserve">Wanneer de gebruiker gekozen heeft met welk SSID er moet verbonden worden zal in deze stap de wifi-netwerkkaart ingesteld worden op de juiste fysische parameters (frequentie kanaal, snelheid, etc.) zodat als het ware AP en client synchroon lopen (en dus op de juiste moment iets tegen elkaar kunnen zeggen zonder elkaars signalen te storen). In de scan-stap keken we als het ware goed rond, in deze stap richten we onze blik nu op een bepaald netwerk.</w:t>
      </w:r>
    </w:p>
    <w:bookmarkEnd w:id="334"/>
    <w:bookmarkStart w:id="338" w:name="authenticatie"/>
    <w:p>
      <w:pPr>
        <w:pStyle w:val="Heading4"/>
      </w:pPr>
      <w:r>
        <w:rPr>
          <w:rStyle w:val="SectionNumber"/>
        </w:rPr>
        <w:t xml:space="preserve">5.2.1.3</w:t>
      </w:r>
      <w:r>
        <w:tab/>
      </w:r>
      <w:r>
        <w:t xml:space="preserve">Authenticatie</w:t>
      </w:r>
    </w:p>
    <w:p>
      <w:pPr>
        <w:pStyle w:val="FirstParagraph"/>
      </w:pPr>
      <w:r>
        <w:t xml:space="preserve">Deze en de voorgaande stappen gebeuren volledig automatisch indien de gebruiker eerder heeft geopteerd om automatisch met een netwerk te verbinden.</w:t>
      </w:r>
    </w:p>
    <w:p>
      <w:pPr>
        <w:pStyle w:val="BodyText"/>
      </w:pPr>
      <w:r>
        <w:t xml:space="preserve">In een bedraad netwerk zit authenticatie impliciet vervat in het fysisch aspect: wanneer je de kabel in je laptop kan steken dan is de kans groot dat je een legale gebruiker bent in het gebouw en dus is er geen extra authenticatie nodig (kort door de bocht gezien, weliswaar). Dat is niet zo met draadloze netwerken die voorbije de grenzen van het gebouw hun signaal uitsturen. Er is daarom een extra stap nodig voor we het netwerk kunnen betreden.</w:t>
      </w:r>
    </w:p>
    <w:p>
      <w:pPr>
        <w:pStyle w:val="BodyText"/>
      </w:pPr>
      <w:r>
        <w:t xml:space="preserve">In de 802.11 standaard staan twee mogelijke authenticatie-methoden beschreven (die we verderop zullen toelichten):</w:t>
      </w:r>
    </w:p>
    <w:p>
      <w:pPr>
        <w:numPr>
          <w:ilvl w:val="0"/>
          <w:numId w:val="1057"/>
        </w:numPr>
        <w:pStyle w:val="Compact"/>
      </w:pPr>
      <w:r>
        <w:rPr>
          <w:bCs/>
          <w:b/>
        </w:rPr>
        <w:t xml:space="preserve">Open-system authentication</w:t>
      </w:r>
    </w:p>
    <w:p>
      <w:pPr>
        <w:numPr>
          <w:ilvl w:val="0"/>
          <w:numId w:val="1057"/>
        </w:numPr>
        <w:pStyle w:val="Compact"/>
      </w:pPr>
      <w:r>
        <w:rPr>
          <w:bCs/>
          <w:b/>
        </w:rPr>
        <w:t xml:space="preserve">Shared-key authentication</w:t>
      </w:r>
    </w:p>
    <w:p>
      <w:pPr>
        <w:pStyle w:val="FirstParagraph"/>
      </w:pPr>
      <w:r>
        <w:t xml:space="preserve">Origineel was deze authenticatie een enkelrichtingstraat. Enkel de client dient zich te authenticeren. Hierdoor bestaat dus de kans dat de gebruiker verbindt met een rogue of fake AP (daar er geen</w:t>
      </w:r>
      <w:r>
        <w:t xml:space="preserve"> </w:t>
      </w:r>
      <w:r>
        <w:rPr>
          <w:iCs/>
          <w:i/>
        </w:rPr>
        <w:t xml:space="preserve">mutual authentication</w:t>
      </w:r>
      <w:r>
        <w:t xml:space="preserve"> </w:t>
      </w:r>
      <w:r>
        <w:t xml:space="preserve">bestaat in de originele standaard).</w:t>
      </w:r>
    </w:p>
    <w:p>
      <w:pPr>
        <w:pStyle w:val="BodyText"/>
      </w:pPr>
      <w:r>
        <w:t xml:space="preserve">Naast voorgaande twee methoden is er nog een derde, die niet in de standaard staat beschreven maar die wel door veel fabrikanten werd aangeboden in hun wifi-apparaten:</w:t>
      </w:r>
    </w:p>
    <w:p>
      <w:pPr>
        <w:numPr>
          <w:ilvl w:val="0"/>
          <w:numId w:val="1058"/>
        </w:numPr>
        <w:pStyle w:val="Compact"/>
      </w:pPr>
      <w:r>
        <w:rPr>
          <w:bCs/>
          <w:b/>
        </w:rPr>
        <w:t xml:space="preserve">MAC Address Authentication gebruik makend van een MAC-ACL</w:t>
      </w:r>
      <w:r>
        <w:t xml:space="preserve">: hierbij kan de beheerder van een AP een</w:t>
      </w:r>
      <w:r>
        <w:t xml:space="preserve"> </w:t>
      </w:r>
      <w:r>
        <w:rPr>
          <w:iCs/>
          <w:i/>
        </w:rPr>
        <w:t xml:space="preserve">access control list</w:t>
      </w:r>
      <w:r>
        <w:t xml:space="preserve"> </w:t>
      </w:r>
      <w:r>
        <w:t xml:space="preserve">(ACL) aanleggen waarin alle MAC-adressen staan van toegelaten apparaten.</w:t>
      </w:r>
    </w:p>
    <w:p>
      <w:pPr>
        <w:pStyle w:val="FirstParagraph"/>
      </w:pPr>
      <w:r>
        <w:rPr>
          <w:bCs/>
          <w:b/>
        </w:rPr>
        <w:t xml:space="preserve">Open-system authentication</w:t>
      </w:r>
    </w:p>
    <w:p>
      <w:pPr>
        <w:pStyle w:val="BodyText"/>
      </w:pPr>
      <w:r>
        <w:t xml:space="preserve">Deze vorm van authenticatie werd eerst gezien als de versie om te zeggen:</w:t>
      </w:r>
      <w:r>
        <w:t xml:space="preserve"> </w:t>
      </w:r>
      <w:r>
        <w:t xml:space="preserve">“</w:t>
      </w:r>
      <w:r>
        <w:t xml:space="preserve">er is geen authenticatie nodig op dit netwerk</w:t>
      </w:r>
      <w:r>
        <w:t xml:space="preserve">”</w:t>
      </w:r>
      <w:r>
        <w:t xml:space="preserve">.</w:t>
      </w:r>
    </w:p>
    <w:p>
      <w:pPr>
        <w:pStyle w:val="BodyText"/>
      </w:pPr>
      <w:r>
        <w:t xml:space="preserve">Om op netwerken met deze modus te authenticeren, worden er exact twee frames tussen client en AP uitgewisseld:</w:t>
      </w:r>
    </w:p>
    <w:p>
      <w:pPr>
        <w:numPr>
          <w:ilvl w:val="0"/>
          <w:numId w:val="1059"/>
        </w:numPr>
        <w:pStyle w:val="Compact"/>
      </w:pPr>
      <w:r>
        <w:t xml:space="preserve">Eerst vraagt de client aan het AP toegang.</w:t>
      </w:r>
    </w:p>
    <w:p>
      <w:pPr>
        <w:numPr>
          <w:ilvl w:val="0"/>
          <w:numId w:val="1059"/>
        </w:numPr>
        <w:pStyle w:val="Compact"/>
      </w:pPr>
      <w:r>
        <w:t xml:space="preserve">Vervolgens stuurt het AP naar de client een</w:t>
      </w:r>
      <w:r>
        <w:t xml:space="preserve"> </w:t>
      </w:r>
      <w:r>
        <w:t xml:space="preserve">“</w:t>
      </w:r>
      <w:r>
        <w:t xml:space="preserve">Welkom</w:t>
      </w:r>
      <w:r>
        <w:t xml:space="preserve">”</w:t>
      </w:r>
      <w:r>
        <w:t xml:space="preserve"> </w:t>
      </w:r>
      <w:r>
        <w:t xml:space="preserve">frame.</w:t>
      </w:r>
    </w:p>
    <w:p>
      <w:pPr>
        <w:pStyle w:val="FirstParagraph"/>
      </w:pPr>
      <w:r>
        <w:t xml:space="preserve">Meer gebeurt er niet in deze modus.</w:t>
      </w:r>
    </w:p>
    <w:p>
      <w:pPr>
        <w:pStyle w:val="BodyText"/>
      </w:pPr>
      <w:r>
        <w:t xml:space="preserve">Als er in dit soort netwerk geen encryptie wordt toegepast dan kan dus eender welk apparaat in de omgeving verbinding maken met dit netwerk. Als er wél WEP encryptie wordt gebruikt, dan zal het bezit van de WEP-sleutel als een soort toegangscontrole werken: je kan namelijk wel authenticeren (daar het AP iedereen toelaat in deze authenticatie-fase) maar vervolgens kan je geen data lezen en versturen tenzij je een geldige WEP-sleutel hebt (zie verder).</w:t>
      </w:r>
    </w:p>
    <w:p>
      <w:pPr>
        <w:pStyle w:val="BodyText"/>
      </w:pPr>
      <w:r>
        <w:t xml:space="preserve">Verderop zullen we ontdekken dat -oh ironie- deze authenticatie-methode veiliger is dan de shared-key authentication die we zo meteen gaan uitleggen.</w:t>
      </w:r>
    </w:p>
    <w:p>
      <w:pPr>
        <w:pStyle w:val="BodyText"/>
      </w:pPr>
      <w:r>
        <w:rPr>
          <w:bCs/>
          <w:b/>
        </w:rPr>
        <w:t xml:space="preserve">Shared-key authentication</w:t>
      </w:r>
    </w:p>
    <w:p>
      <w:pPr>
        <w:pStyle w:val="BodyText"/>
      </w:pPr>
      <w:r>
        <w:t xml:space="preserve">In deze modus moet je bewijzen dat je in het bezit bent van een geldige WEP-sleutel voor dit netwerk. Het AP zal daarom een</w:t>
      </w:r>
      <w:r>
        <w:t xml:space="preserve"> </w:t>
      </w:r>
      <w:r>
        <w:rPr>
          <w:bCs/>
          <w:b/>
        </w:rPr>
        <w:t xml:space="preserve">challenge-response</w:t>
      </w:r>
      <w:r>
        <w:t xml:space="preserve"> </w:t>
      </w:r>
      <w:r>
        <w:t xml:space="preserve">authenticatie opstarten bestaande uit volgende sequentie van frames:</w:t>
      </w:r>
    </w:p>
    <w:p>
      <w:pPr>
        <w:numPr>
          <w:ilvl w:val="0"/>
          <w:numId w:val="1060"/>
        </w:numPr>
        <w:pStyle w:val="Compact"/>
      </w:pPr>
      <w:r>
        <w:t xml:space="preserve">Het AP maakt een random string aan, de</w:t>
      </w:r>
      <w:r>
        <w:t xml:space="preserve"> </w:t>
      </w:r>
      <w:r>
        <w:rPr>
          <w:iCs/>
          <w:i/>
        </w:rPr>
        <w:t xml:space="preserve">challenge</w:t>
      </w:r>
      <w:r>
        <w:t xml:space="preserve">, en stuurt deze in plaintext naar de client.</w:t>
      </w:r>
    </w:p>
    <w:p>
      <w:pPr>
        <w:numPr>
          <w:ilvl w:val="0"/>
          <w:numId w:val="1060"/>
        </w:numPr>
        <w:pStyle w:val="Compact"/>
      </w:pPr>
      <w:r>
        <w:t xml:space="preserve">De client encrypteert deze string met z’n WEP-sleutel en stuurt dit terug naar het AP (de</w:t>
      </w:r>
      <w:r>
        <w:t xml:space="preserve"> </w:t>
      </w:r>
      <w:r>
        <w:rPr>
          <w:iCs/>
          <w:i/>
        </w:rPr>
        <w:t xml:space="preserve">response</w:t>
      </w:r>
      <w:r>
        <w:t xml:space="preserve">).</w:t>
      </w:r>
    </w:p>
    <w:p>
      <w:pPr>
        <w:numPr>
          <w:ilvl w:val="0"/>
          <w:numId w:val="1060"/>
        </w:numPr>
        <w:pStyle w:val="Compact"/>
      </w:pPr>
      <w:r>
        <w:t xml:space="preserve">Het AP zal nu de response decrypteren met z’n eigen WEP-sleutel en het resultaat vergelijken met de challenge-string. Als beide gelijk zijn weet het AP dat de client een geldige WEP-sleutel heeft en dus toegelaten mag worden op het netwerk.</w:t>
      </w:r>
    </w:p>
    <w:p>
      <w:pPr>
        <w:pStyle w:val="CaptionedFigure"/>
      </w:pPr>
      <w:r>
        <w:drawing>
          <wp:inline>
            <wp:extent cx="5334000" cy="1060308"/>
            <wp:effectExtent b="0" l="0" r="0" t="0"/>
            <wp:docPr descr="De shared-key authentication aan de start van de verbinding." title="" id="336" name="Picture"/>
            <a:graphic>
              <a:graphicData uri="http://schemas.openxmlformats.org/drawingml/2006/picture">
                <pic:pic>
                  <pic:nvPicPr>
                    <pic:cNvPr descr="wifi/sharedkey.png" id="337" name="Picture"/>
                    <pic:cNvPicPr>
                      <a:picLocks noChangeArrowheads="1" noChangeAspect="1"/>
                    </pic:cNvPicPr>
                  </pic:nvPicPr>
                  <pic:blipFill>
                    <a:blip r:embed="rId335"/>
                    <a:stretch>
                      <a:fillRect/>
                    </a:stretch>
                  </pic:blipFill>
                  <pic:spPr bwMode="auto">
                    <a:xfrm>
                      <a:off x="0" y="0"/>
                      <a:ext cx="5334000" cy="1060308"/>
                    </a:xfrm>
                    <a:prstGeom prst="rect">
                      <a:avLst/>
                    </a:prstGeom>
                    <a:noFill/>
                    <a:ln w="9525">
                      <a:noFill/>
                      <a:headEnd/>
                      <a:tailEnd/>
                    </a:ln>
                  </pic:spPr>
                </pic:pic>
              </a:graphicData>
            </a:graphic>
          </wp:inline>
        </w:drawing>
      </w:r>
    </w:p>
    <w:p>
      <w:pPr>
        <w:pStyle w:val="ImageCaption"/>
      </w:pPr>
      <w:r>
        <w:t xml:space="preserve">De shared-key authentication aan de start van de verbinding.</w:t>
      </w:r>
    </w:p>
    <w:p>
      <w:pPr>
        <w:pStyle w:val="BodyText"/>
      </w:pPr>
      <w:r>
        <w:t xml:space="preserve">Merk op dat aanvallers die deze</w:t>
      </w:r>
      <w:r>
        <w:t xml:space="preserve"> </w:t>
      </w:r>
      <w:r>
        <w:rPr>
          <w:iCs/>
          <w:i/>
        </w:rPr>
        <w:t xml:space="preserve">handshake</w:t>
      </w:r>
      <w:r>
        <w:t xml:space="preserve"> </w:t>
      </w:r>
      <w:r>
        <w:t xml:space="preserve">sniffen, twee interessante frames zien passeren. Eerst zien ze een plaintext, ogenblikkelijk gevolgd door de bijhorende ciphertext ervan (indien ze een gebruiker sniffen met een geldige WEP-sleutel). Dit heet in cryptanalyse een</w:t>
      </w:r>
      <w:r>
        <w:t xml:space="preserve"> </w:t>
      </w:r>
      <w:r>
        <w:rPr>
          <w:iCs/>
          <w:i/>
        </w:rPr>
        <w:t xml:space="preserve">gekende plaintext</w:t>
      </w:r>
      <w:r>
        <w:t xml:space="preserve"> </w:t>
      </w:r>
      <w:r>
        <w:t xml:space="preserve">aanval. Dit zal interessante informatie blijken verderop in dit horrorverhaal, waarin we zullen tonen waarom WEP niet zo veilig bleek te zijn als gehoopt.</w:t>
      </w:r>
    </w:p>
    <w:bookmarkEnd w:id="338"/>
    <w:bookmarkStart w:id="339" w:name="associatie"/>
    <w:p>
      <w:pPr>
        <w:pStyle w:val="Heading4"/>
      </w:pPr>
      <w:r>
        <w:rPr>
          <w:rStyle w:val="SectionNumber"/>
        </w:rPr>
        <w:t xml:space="preserve">5.2.1.4</w:t>
      </w:r>
      <w:r>
        <w:tab/>
      </w:r>
      <w:r>
        <w:t xml:space="preserve">Associatie</w:t>
      </w:r>
    </w:p>
    <w:p>
      <w:pPr>
        <w:pStyle w:val="FirstParagraph"/>
      </w:pPr>
      <w:r>
        <w:t xml:space="preserve">Na een succesvolle authenticatie krijgt de client een</w:t>
      </w:r>
      <w:r>
        <w:t xml:space="preserve"> </w:t>
      </w:r>
      <w:r>
        <w:rPr>
          <w:iCs/>
          <w:i/>
        </w:rPr>
        <w:t xml:space="preserve">association ID</w:t>
      </w:r>
      <w:r>
        <w:t xml:space="preserve"> </w:t>
      </w:r>
      <w:r>
        <w:t xml:space="preserve">toegewezen. Dit ID gebruikt het netwerk om te weten waar in het netwerk de client zich bevindt. Veel draadloze netwerken bestaan namelijk uit meerdere AP’s en via dit id weet het netwerk met welk AP de client momenteel verbonden is en zal alle data voor de client dan naar dat AP sturen.</w:t>
      </w:r>
    </w:p>
    <w:p>
      <w:pPr>
        <w:pStyle w:val="BodyText"/>
      </w:pPr>
      <w:r>
        <w:t xml:space="preserve">Vanaf dit punt kan de gebruiker dus de bronnen van het netwerk beginnen gebruiken en wordt het tijd om deze communicatie te beveiligen (tenzij het om een publieke hotspot gaat waar iedereen alles van elkaar kan zien).</w:t>
      </w:r>
    </w:p>
    <w:bookmarkEnd w:id="339"/>
    <w:bookmarkEnd w:id="340"/>
    <w:bookmarkStart w:id="361" w:name="wep"/>
    <w:p>
      <w:pPr>
        <w:pStyle w:val="Heading3"/>
      </w:pPr>
      <w:r>
        <w:rPr>
          <w:rStyle w:val="SectionNumber"/>
        </w:rPr>
        <w:t xml:space="preserve">5.2.2</w:t>
      </w:r>
      <w:r>
        <w:tab/>
      </w:r>
      <w:r>
        <w:t xml:space="preserve">WEP</w:t>
      </w:r>
    </w:p>
    <w:p>
      <w:pPr>
        <w:pStyle w:val="FirstParagraph"/>
      </w:pPr>
      <w:r>
        <w:t xml:space="preserve">Om potentiële aanvallers ervan te weerhouden dat ze trafiek kunnen sniffen (of zelf op het netwerk zetten) voorziet de 802.11 vanaf de associatie de optie om encryptie te voorzien. Dit gebeurt aan de hand van</w:t>
      </w:r>
      <w:r>
        <w:t xml:space="preserve"> </w:t>
      </w:r>
      <w:r>
        <w:rPr>
          <w:bCs/>
          <w:b/>
        </w:rPr>
        <w:t xml:space="preserve">WEP</w:t>
      </w:r>
      <w:r>
        <w:t xml:space="preserve">, wat staat voor</w:t>
      </w:r>
      <w:r>
        <w:t xml:space="preserve"> </w:t>
      </w:r>
      <w:r>
        <w:rPr>
          <w:iCs/>
          <w:i/>
        </w:rPr>
        <w:t xml:space="preserve">wired equivalent privacy</w:t>
      </w:r>
      <w:r>
        <w:t xml:space="preserve">. Een naam die veel beloofde maar niet zo goed was: de idee was dat WEP even veilig zou zijn als een bedraad netwerk.</w:t>
      </w:r>
    </w:p>
    <w:p>
      <w:pPr>
        <w:pStyle w:val="BodyText"/>
      </w:pPr>
      <w:r>
        <w:t xml:space="preserve">WEP is optioneel en bevindt zich vlak voor frames naar de fysische laag (</w:t>
      </w:r>
      <w:r>
        <w:rPr>
          <w:iCs/>
          <w:i/>
        </w:rPr>
        <w:t xml:space="preserve">PHY</w:t>
      </w:r>
      <w:r>
        <w:t xml:space="preserve">) worden gestuurd (die de frames</w:t>
      </w:r>
      <w:r>
        <w:t xml:space="preserve"> </w:t>
      </w:r>
      <w:r>
        <w:t xml:space="preserve">“</w:t>
      </w:r>
      <w:r>
        <w:t xml:space="preserve">in de lucht</w:t>
      </w:r>
      <w:r>
        <w:t xml:space="preserve">”</w:t>
      </w:r>
      <w:r>
        <w:t xml:space="preserve"> </w:t>
      </w:r>
      <w:r>
        <w:t xml:space="preserve">zal sturen). Het IEEE werkt met lagen die ongeveer overeen komen met de OSI-lagen maar met iets andere namen. In volgende figuur zie je waar WEP, optioneel, zich bevindt.</w:t>
      </w:r>
    </w:p>
    <w:p>
      <w:pPr>
        <w:pStyle w:val="CaptionedFigure"/>
      </w:pPr>
      <w:r>
        <w:drawing>
          <wp:inline>
            <wp:extent cx="5334000" cy="3851328"/>
            <wp:effectExtent b="0" l="0" r="0" t="0"/>
            <wp:docPr descr="De 802.11 stack (rechts) ten opzichte van de OSI stack." title="" id="342" name="Picture"/>
            <a:graphic>
              <a:graphicData uri="http://schemas.openxmlformats.org/drawingml/2006/picture">
                <pic:pic>
                  <pic:nvPicPr>
                    <pic:cNvPr descr="wifi/osimac.png" id="343" name="Picture"/>
                    <pic:cNvPicPr>
                      <a:picLocks noChangeArrowheads="1" noChangeAspect="1"/>
                    </pic:cNvPicPr>
                  </pic:nvPicPr>
                  <pic:blipFill>
                    <a:blip r:embed="rId341"/>
                    <a:stretch>
                      <a:fillRect/>
                    </a:stretch>
                  </pic:blipFill>
                  <pic:spPr bwMode="auto">
                    <a:xfrm>
                      <a:off x="0" y="0"/>
                      <a:ext cx="5334000" cy="3851328"/>
                    </a:xfrm>
                    <a:prstGeom prst="rect">
                      <a:avLst/>
                    </a:prstGeom>
                    <a:noFill/>
                    <a:ln w="9525">
                      <a:noFill/>
                      <a:headEnd/>
                      <a:tailEnd/>
                    </a:ln>
                  </pic:spPr>
                </pic:pic>
              </a:graphicData>
            </a:graphic>
          </wp:inline>
        </w:drawing>
      </w:r>
    </w:p>
    <w:p>
      <w:pPr>
        <w:pStyle w:val="ImageCaption"/>
      </w:pPr>
      <w:r>
        <w:t xml:space="preserve">De 802.11 stack (rechts) ten opzichte van de OSI stack.</w:t>
      </w:r>
    </w:p>
    <w:bookmarkStart w:id="353" w:name="hoe-werkt-wep"/>
    <w:p>
      <w:pPr>
        <w:pStyle w:val="Heading4"/>
      </w:pPr>
      <w:r>
        <w:rPr>
          <w:rStyle w:val="SectionNumber"/>
        </w:rPr>
        <w:t xml:space="preserve">5.2.2.1</w:t>
      </w:r>
      <w:r>
        <w:tab/>
      </w:r>
      <w:r>
        <w:t xml:space="preserve">Hoe werkt WEP?</w:t>
      </w:r>
    </w:p>
    <w:p>
      <w:pPr>
        <w:pStyle w:val="CaptionedFigure"/>
      </w:pPr>
      <w:r>
        <w:drawing>
          <wp:inline>
            <wp:extent cx="5334000" cy="2060308"/>
            <wp:effectExtent b="0" l="0" r="0" t="0"/>
            <wp:docPr descr="Een vereenvoudigde voorstel van WEP in z’n geheel." title="" id="345" name="Picture"/>
            <a:graphic>
              <a:graphicData uri="http://schemas.openxmlformats.org/drawingml/2006/picture">
                <pic:pic>
                  <pic:nvPicPr>
                    <pic:cNvPr descr="wifi/wepencr.png" id="346" name="Picture"/>
                    <pic:cNvPicPr>
                      <a:picLocks noChangeArrowheads="1" noChangeAspect="1"/>
                    </pic:cNvPicPr>
                  </pic:nvPicPr>
                  <pic:blipFill>
                    <a:blip r:embed="rId344"/>
                    <a:stretch>
                      <a:fillRect/>
                    </a:stretch>
                  </pic:blipFill>
                  <pic:spPr bwMode="auto">
                    <a:xfrm>
                      <a:off x="0" y="0"/>
                      <a:ext cx="5334000" cy="2060308"/>
                    </a:xfrm>
                    <a:prstGeom prst="rect">
                      <a:avLst/>
                    </a:prstGeom>
                    <a:noFill/>
                    <a:ln w="9525">
                      <a:noFill/>
                      <a:headEnd/>
                      <a:tailEnd/>
                    </a:ln>
                  </pic:spPr>
                </pic:pic>
              </a:graphicData>
            </a:graphic>
          </wp:inline>
        </w:drawing>
      </w:r>
    </w:p>
    <w:p>
      <w:pPr>
        <w:pStyle w:val="ImageCaption"/>
      </w:pPr>
      <w:r>
        <w:t xml:space="preserve">Een vereenvoudigde voorstel van WEP in z’n geheel.</w:t>
      </w:r>
    </w:p>
    <w:p>
      <w:pPr>
        <w:pStyle w:val="BodyText"/>
      </w:pPr>
      <w:r>
        <w:t xml:space="preserve">Het hart van WEP is het RC4-algoritme dat we reeds zagen in het crypto-hoofdstuk. De WEP-sleutel zal dienst doen als de seed voor de keystream generatie. Deze keystream zal op zijn beurt ge-XOR’d worden met het te encrypteren frame.</w:t>
      </w:r>
    </w:p>
    <w:p>
      <w:pPr>
        <w:pStyle w:val="CaptionedFigure"/>
      </w:pPr>
      <w:r>
        <w:drawing>
          <wp:inline>
            <wp:extent cx="5334000" cy="1367540"/>
            <wp:effectExtent b="0" l="0" r="0" t="0"/>
            <wp:docPr descr="Integrity check." title="" id="348" name="Picture"/>
            <a:graphic>
              <a:graphicData uri="http://schemas.openxmlformats.org/drawingml/2006/picture">
                <pic:pic>
                  <pic:nvPicPr>
                    <pic:cNvPr descr="wifi/crc.png" id="349" name="Picture"/>
                    <pic:cNvPicPr>
                      <a:picLocks noChangeArrowheads="1" noChangeAspect="1"/>
                    </pic:cNvPicPr>
                  </pic:nvPicPr>
                  <pic:blipFill>
                    <a:blip r:embed="rId347"/>
                    <a:stretch>
                      <a:fillRect/>
                    </a:stretch>
                  </pic:blipFill>
                  <pic:spPr bwMode="auto">
                    <a:xfrm>
                      <a:off x="0" y="0"/>
                      <a:ext cx="5334000" cy="1367540"/>
                    </a:xfrm>
                    <a:prstGeom prst="rect">
                      <a:avLst/>
                    </a:prstGeom>
                    <a:noFill/>
                    <a:ln w="9525">
                      <a:noFill/>
                      <a:headEnd/>
                      <a:tailEnd/>
                    </a:ln>
                  </pic:spPr>
                </pic:pic>
              </a:graphicData>
            </a:graphic>
          </wp:inline>
        </w:drawing>
      </w:r>
    </w:p>
    <w:p>
      <w:pPr>
        <w:pStyle w:val="ImageCaption"/>
      </w:pPr>
      <w:r>
        <w:t xml:space="preserve">Integrity check.</w:t>
      </w:r>
    </w:p>
    <w:p>
      <w:pPr>
        <w:pStyle w:val="BodyText"/>
      </w:pPr>
      <w:r>
        <w:t xml:space="preserve">Confidentiality en integriteit worden tegelijkertijd afgehandeld in WEP. Vlak voor dat het frame via de XOR-operatie wordt geëncrypteerd zal het frame eerst door een</w:t>
      </w:r>
      <w:r>
        <w:t xml:space="preserve"> </w:t>
      </w:r>
      <w:r>
        <w:rPr>
          <w:iCs/>
          <w:i/>
        </w:rPr>
        <w:t xml:space="preserve">integrity check algoritme</w:t>
      </w:r>
      <w:r>
        <w:t xml:space="preserve"> </w:t>
      </w:r>
      <w:r>
        <w:t xml:space="preserve">gestuurd worden. Deze integrity check gebeurt met behulp van CRC-32, een oude getrouwe op dit gebied. CRC-32 zal een hash genereren die de ontvanger bij ontvangst kan gebruiken om te zien of het frame werd aangepast na verzenden (bewust door een aanvaller, of door bijvoorbeeld ruis in het netwerk). Deze hash, de</w:t>
      </w:r>
      <w:r>
        <w:t xml:space="preserve"> </w:t>
      </w:r>
      <w:r>
        <w:rPr>
          <w:bCs/>
          <w:b/>
        </w:rPr>
        <w:t xml:space="preserve">Integrity Check VALUE (ICV</w:t>
      </w:r>
      <w:r>
        <w:t xml:space="preserve">), zal mee worden geëncrypteerd door RC4 voor hij verstuurd wordt. Op deze manier kunnen ordinaire aanvallers het frame niet aanpassen zonder dat ze daarmee ook de ICV ongeldig maken.</w:t>
      </w:r>
    </w:p>
    <w:p>
      <w:pPr>
        <w:pStyle w:val="BodyText"/>
      </w:pPr>
      <w:r>
        <w:t xml:space="preserve">Finaal verkrijgen we dus volgende WEP-frame dat kan verstuurd worden:</w:t>
      </w:r>
    </w:p>
    <w:p>
      <w:pPr>
        <w:pStyle w:val="CaptionedFigure"/>
      </w:pPr>
      <w:r>
        <w:drawing>
          <wp:inline>
            <wp:extent cx="5334000" cy="1168400"/>
            <wp:effectExtent b="0" l="0" r="0" t="0"/>
            <wp:docPr descr="WEP frame layout." title="" id="351" name="Picture"/>
            <a:graphic>
              <a:graphicData uri="http://schemas.openxmlformats.org/drawingml/2006/picture">
                <pic:pic>
                  <pic:nvPicPr>
                    <pic:cNvPr descr="wifi/wepframe.png" id="352" name="Picture"/>
                    <pic:cNvPicPr>
                      <a:picLocks noChangeArrowheads="1" noChangeAspect="1"/>
                    </pic:cNvPicPr>
                  </pic:nvPicPr>
                  <pic:blipFill>
                    <a:blip r:embed="rId350"/>
                    <a:stretch>
                      <a:fillRect/>
                    </a:stretch>
                  </pic:blipFill>
                  <pic:spPr bwMode="auto">
                    <a:xfrm>
                      <a:off x="0" y="0"/>
                      <a:ext cx="5334000" cy="1168400"/>
                    </a:xfrm>
                    <a:prstGeom prst="rect">
                      <a:avLst/>
                    </a:prstGeom>
                    <a:noFill/>
                    <a:ln w="9525">
                      <a:noFill/>
                      <a:headEnd/>
                      <a:tailEnd/>
                    </a:ln>
                  </pic:spPr>
                </pic:pic>
              </a:graphicData>
            </a:graphic>
          </wp:inline>
        </w:drawing>
      </w:r>
    </w:p>
    <w:p>
      <w:pPr>
        <w:pStyle w:val="ImageCaption"/>
      </w:pPr>
      <w:r>
        <w:t xml:space="preserve">WEP frame layout.</w:t>
      </w:r>
    </w:p>
    <w:p>
      <w:pPr>
        <w:pStyle w:val="BodyText"/>
      </w:pPr>
      <w:r>
        <w:t xml:space="preserve">In de originele standaard zat de mogelijkheid om tot vier WEP-sleutels in een netwerk te gebruiken. Via de</w:t>
      </w:r>
      <w:r>
        <w:t xml:space="preserve"> </w:t>
      </w:r>
      <w:r>
        <w:rPr>
          <w:iCs/>
          <w:i/>
        </w:rPr>
        <w:t xml:space="preserve">keyid</w:t>
      </w:r>
      <w:r>
        <w:t xml:space="preserve"> </w:t>
      </w:r>
      <w:r>
        <w:t xml:space="preserve">kon een client of AP dan aangeven met welk van de geïnstalleerde sleutels een frame werd geëncrypteerd.</w:t>
      </w:r>
    </w:p>
    <w:bookmarkEnd w:id="353"/>
    <w:bookmarkStart w:id="360" w:name="sleutellengte-en-de-iv"/>
    <w:p>
      <w:pPr>
        <w:pStyle w:val="Heading4"/>
      </w:pPr>
      <w:r>
        <w:rPr>
          <w:rStyle w:val="SectionNumber"/>
        </w:rPr>
        <w:t xml:space="preserve">5.2.2.2</w:t>
      </w:r>
      <w:r>
        <w:tab/>
      </w:r>
      <w:r>
        <w:t xml:space="preserve">Sleutellengte en de IV</w:t>
      </w:r>
    </w:p>
    <w:p>
      <w:pPr>
        <w:pStyle w:val="FirstParagraph"/>
      </w:pPr>
      <w:r>
        <w:t xml:space="preserve">Origineel ondersteunde WEP enkel 40-bit WEP sleutels. Ondertussen is dat opgetrokken maar toen de standaard werd geschreven besefte men al dat er sowieso een probleem met de sleutel zou zijn als die zo zou gebruikt worden: ieder frame dat met dezelfde sleutel wordt geëncrypteerd zal dezelfde keystream hebben gebruikt. Dat was natuurlijk geen optie. Om die reden werd gekozen om te werken met een</w:t>
      </w:r>
      <w:r>
        <w:t xml:space="preserve"> </w:t>
      </w:r>
      <w:r>
        <w:rPr>
          <w:bCs/>
          <w:b/>
        </w:rPr>
        <w:t xml:space="preserve">initialisatie vector (IV)</w:t>
      </w:r>
      <w:r>
        <w:t xml:space="preserve"> </w:t>
      </w:r>
      <w:r>
        <w:t xml:space="preserve">van 24-bit. Deze IV werd mee als seed aan RC4 gegeven. Door ieder frame een andere IV te kiezen zorgden men er zo voor dat ieder frame een andere keystream gebruikte (</w:t>
      </w:r>
      <w:r>
        <w:rPr>
          <w:bCs/>
          <w:b/>
        </w:rPr>
        <w:t xml:space="preserve">WEP-sleutel+IV werd de nieuwe seed per frame</w:t>
      </w:r>
      <w:r>
        <w:t xml:space="preserve">). In de originele standaard werd echter niet beschreven hoe deze IV moest veranderen wat nefaste gevolgen zal hebben verderop.</w:t>
      </w:r>
    </w:p>
    <w:p>
      <w:pPr>
        <w:pStyle w:val="BodyText"/>
      </w:pPr>
      <w:r>
        <w:t xml:space="preserve">Omdat ook de ontvanger dezelfde keystream moet kunnen genereren tijdens decryptie is het natuurlijk belangrijk dat de IV ook bij de ontvanger gekend is. De enige manier om dit op te lossen is door de IV mee in de header van het frame te plaatsen en door te sturen. Uiteraard moet deze IV als plaintext door het leven gaan.</w:t>
      </w:r>
    </w:p>
    <w:p>
      <w:pPr>
        <w:pStyle w:val="BodyText"/>
      </w:pPr>
      <w:r>
        <w:t xml:space="preserve">Dit concept van een sleutel verlengen met een arbitrair getal heet</w:t>
      </w:r>
      <w:r>
        <w:t xml:space="preserve"> </w:t>
      </w:r>
      <w:r>
        <w:rPr>
          <w:iCs/>
          <w:i/>
        </w:rPr>
        <w:t xml:space="preserve">salting</w:t>
      </w:r>
      <w:r>
        <w:t xml:space="preserve"> </w:t>
      </w:r>
      <w:r>
        <w:t xml:space="preserve">en zullen we in het hoofdstuk omtrent paswoorden en authenticatie verderop in de cursus nog zien terugkomen.</w:t>
      </w:r>
    </w:p>
    <w:p>
      <w:pPr>
        <w:pStyle w:val="BodyText"/>
      </w:pPr>
      <w:r>
        <w:t xml:space="preserve">Finaal krijgen we dus de volgende werking, encryptie en decryptie, als volgt:</w:t>
      </w:r>
    </w:p>
    <w:p>
      <w:pPr>
        <w:pStyle w:val="CaptionedFigure"/>
      </w:pPr>
      <w:r>
        <w:drawing>
          <wp:inline>
            <wp:extent cx="5334000" cy="2515156"/>
            <wp:effectExtent b="0" l="0" r="0" t="0"/>
            <wp:docPr descr="WEP encryptie." title="" id="355" name="Picture"/>
            <a:graphic>
              <a:graphicData uri="http://schemas.openxmlformats.org/drawingml/2006/picture">
                <pic:pic>
                  <pic:nvPicPr>
                    <pic:cNvPr descr="wifi/wepfull.png" id="356" name="Picture"/>
                    <pic:cNvPicPr>
                      <a:picLocks noChangeArrowheads="1" noChangeAspect="1"/>
                    </pic:cNvPicPr>
                  </pic:nvPicPr>
                  <pic:blipFill>
                    <a:blip r:embed="rId354"/>
                    <a:stretch>
                      <a:fillRect/>
                    </a:stretch>
                  </pic:blipFill>
                  <pic:spPr bwMode="auto">
                    <a:xfrm>
                      <a:off x="0" y="0"/>
                      <a:ext cx="5334000" cy="2515156"/>
                    </a:xfrm>
                    <a:prstGeom prst="rect">
                      <a:avLst/>
                    </a:prstGeom>
                    <a:noFill/>
                    <a:ln w="9525">
                      <a:noFill/>
                      <a:headEnd/>
                      <a:tailEnd/>
                    </a:ln>
                  </pic:spPr>
                </pic:pic>
              </a:graphicData>
            </a:graphic>
          </wp:inline>
        </w:drawing>
      </w:r>
    </w:p>
    <w:p>
      <w:pPr>
        <w:pStyle w:val="ImageCaption"/>
      </w:pPr>
      <w:r>
        <w:t xml:space="preserve">WEP encryptie.</w:t>
      </w:r>
    </w:p>
    <w:p>
      <w:pPr>
        <w:pStyle w:val="CaptionedFigure"/>
      </w:pPr>
      <w:r>
        <w:drawing>
          <wp:inline>
            <wp:extent cx="5334000" cy="2262909"/>
            <wp:effectExtent b="0" l="0" r="0" t="0"/>
            <wp:docPr descr="WEP decryptie." title="" id="358" name="Picture"/>
            <a:graphic>
              <a:graphicData uri="http://schemas.openxmlformats.org/drawingml/2006/picture">
                <pic:pic>
                  <pic:nvPicPr>
                    <pic:cNvPr descr="wifi/wepdec.png" id="359" name="Picture"/>
                    <pic:cNvPicPr>
                      <a:picLocks noChangeArrowheads="1" noChangeAspect="1"/>
                    </pic:cNvPicPr>
                  </pic:nvPicPr>
                  <pic:blipFill>
                    <a:blip r:embed="rId357"/>
                    <a:stretch>
                      <a:fillRect/>
                    </a:stretch>
                  </pic:blipFill>
                  <pic:spPr bwMode="auto">
                    <a:xfrm>
                      <a:off x="0" y="0"/>
                      <a:ext cx="5334000" cy="2262909"/>
                    </a:xfrm>
                    <a:prstGeom prst="rect">
                      <a:avLst/>
                    </a:prstGeom>
                    <a:noFill/>
                    <a:ln w="9525">
                      <a:noFill/>
                      <a:headEnd/>
                      <a:tailEnd/>
                    </a:ln>
                  </pic:spPr>
                </pic:pic>
              </a:graphicData>
            </a:graphic>
          </wp:inline>
        </w:drawing>
      </w:r>
    </w:p>
    <w:p>
      <w:pPr>
        <w:pStyle w:val="ImageCaption"/>
      </w:pPr>
      <w:r>
        <w:t xml:space="preserve">WEP decryptie.</w:t>
      </w:r>
    </w:p>
    <w:bookmarkEnd w:id="360"/>
    <w:bookmarkEnd w:id="361"/>
    <w:bookmarkEnd w:id="362"/>
    <w:bookmarkStart w:id="386" w:name="hoe-wep-faalde"/>
    <w:p>
      <w:pPr>
        <w:pStyle w:val="Heading2"/>
      </w:pPr>
      <w:r>
        <w:rPr>
          <w:rStyle w:val="SectionNumber"/>
        </w:rPr>
        <w:t xml:space="preserve">5.3</w:t>
      </w:r>
      <w:r>
        <w:tab/>
      </w:r>
      <w:r>
        <w:t xml:space="preserve">Hoe WEP faalde</w:t>
      </w:r>
    </w:p>
    <w:p>
      <w:pPr>
        <w:pStyle w:val="FirstParagraph"/>
      </w:pPr>
      <w:r>
        <w:t xml:space="preserve">Het leek een verbonden vat: hoe populairder wifi werd over de hele wereld, hoe meer papers er verschenen die fouten identificeerden in WEP. Al vrij snel werd duidelijk dat WEP hoegenaamd géén CIA kon aanbieden. De meeste fouten die werden gevonden kunnen gegroepeerd worden in volgende vier zaken:</w:t>
      </w:r>
    </w:p>
    <w:p>
      <w:pPr>
        <w:numPr>
          <w:ilvl w:val="0"/>
          <w:numId w:val="1061"/>
        </w:numPr>
        <w:pStyle w:val="Compact"/>
      </w:pPr>
      <w:r>
        <w:t xml:space="preserve">Het</w:t>
      </w:r>
      <w:r>
        <w:t xml:space="preserve"> </w:t>
      </w:r>
      <w:r>
        <w:rPr>
          <w:bCs/>
          <w:b/>
        </w:rPr>
        <w:t xml:space="preserve">RC4 algoritme</w:t>
      </w:r>
      <w:r>
        <w:t xml:space="preserve"> </w:t>
      </w:r>
      <w:r>
        <w:t xml:space="preserve">is helemaal niet gemaakt voor een datagramnetwerk zoals wifi.</w:t>
      </w:r>
    </w:p>
    <w:p>
      <w:pPr>
        <w:numPr>
          <w:ilvl w:val="0"/>
          <w:numId w:val="1061"/>
        </w:numPr>
        <w:pStyle w:val="Compact"/>
      </w:pPr>
      <w:r>
        <w:t xml:space="preserve">De manier waarop de</w:t>
      </w:r>
      <w:r>
        <w:t xml:space="preserve"> </w:t>
      </w:r>
      <w:r>
        <w:rPr>
          <w:bCs/>
          <w:b/>
        </w:rPr>
        <w:t xml:space="preserve">IV</w:t>
      </w:r>
      <w:r>
        <w:t xml:space="preserve"> </w:t>
      </w:r>
      <w:r>
        <w:t xml:space="preserve">in de standaard is beschreven, is ontoereikend en verhoogt de kans op foute implementaties door fabrikanten.</w:t>
      </w:r>
    </w:p>
    <w:p>
      <w:pPr>
        <w:numPr>
          <w:ilvl w:val="0"/>
          <w:numId w:val="1061"/>
        </w:numPr>
        <w:pStyle w:val="Compact"/>
      </w:pPr>
      <w:r>
        <w:rPr>
          <w:bCs/>
          <w:b/>
        </w:rPr>
        <w:t xml:space="preserve">CRC-32</w:t>
      </w:r>
      <w:r>
        <w:t xml:space="preserve"> </w:t>
      </w:r>
      <w:r>
        <w:t xml:space="preserve">kan omzeild worden en kan dus geen integriteit van frames garanderen.</w:t>
      </w:r>
    </w:p>
    <w:p>
      <w:pPr>
        <w:numPr>
          <w:ilvl w:val="0"/>
          <w:numId w:val="1061"/>
        </w:numPr>
        <w:pStyle w:val="Compact"/>
      </w:pPr>
      <w:r>
        <w:t xml:space="preserve">Er is</w:t>
      </w:r>
      <w:r>
        <w:t xml:space="preserve"> </w:t>
      </w:r>
      <w:r>
        <w:rPr>
          <w:bCs/>
          <w:b/>
        </w:rPr>
        <w:t xml:space="preserve">geen sleutel-management systeem</w:t>
      </w:r>
      <w:r>
        <w:t xml:space="preserve">.</w:t>
      </w:r>
    </w:p>
    <w:p>
      <w:pPr>
        <w:pStyle w:val="FirstParagraph"/>
      </w:pPr>
      <w:r>
        <w:t xml:space="preserve">Er is echter nog een vijfde fout die de voorgaande vier als het ware nog versterkt:</w:t>
      </w:r>
    </w:p>
    <w:p>
      <w:pPr>
        <w:numPr>
          <w:ilvl w:val="0"/>
          <w:numId w:val="1062"/>
        </w:numPr>
        <w:pStyle w:val="Compact"/>
      </w:pPr>
      <w:r>
        <w:t xml:space="preserve">Er is geen</w:t>
      </w:r>
      <w:r>
        <w:t xml:space="preserve"> </w:t>
      </w:r>
      <w:r>
        <w:rPr>
          <w:bCs/>
          <w:b/>
        </w:rPr>
        <w:t xml:space="preserve">replay protection</w:t>
      </w:r>
      <w:r>
        <w:t xml:space="preserve">.</w:t>
      </w:r>
    </w:p>
    <w:p>
      <w:pPr>
        <w:pStyle w:val="FirstParagraph"/>
      </w:pPr>
      <w:r>
        <w:t xml:space="preserve">Hierdoor heeft de aanvaller dus vrij spel en kan hij een draadloos netwerk als een experimenteertuin gebruiken en duizenden pakketjes te pas en te pas onpas heruitzenden. We zullen nu de eerste vier grote problemen beschrijven. De</w:t>
      </w:r>
      <w:r>
        <w:t xml:space="preserve"> </w:t>
      </w:r>
      <w:r>
        <w:rPr>
          <w:iCs/>
          <w:i/>
        </w:rPr>
        <w:t xml:space="preserve">replay protection</w:t>
      </w:r>
      <w:r>
        <w:t xml:space="preserve"> </w:t>
      </w:r>
      <w:r>
        <w:t xml:space="preserve">behandelen we niet apart, maar zullen we bij de andere problemen zien opduiken.</w:t>
      </w:r>
    </w:p>
    <w:bookmarkStart w:id="365" w:name="probleem-1-rc4"/>
    <w:p>
      <w:pPr>
        <w:pStyle w:val="Heading3"/>
      </w:pPr>
      <w:r>
        <w:rPr>
          <w:rStyle w:val="SectionNumber"/>
        </w:rPr>
        <w:t xml:space="preserve">5.3.1</w:t>
      </w:r>
      <w:r>
        <w:tab/>
      </w:r>
      <w:r>
        <w:t xml:space="preserve">Probleem 1: RC4</w:t>
      </w:r>
    </w:p>
    <w:p>
      <w:pPr>
        <w:pStyle w:val="FirstParagraph"/>
      </w:pPr>
      <w:r>
        <w:t xml:space="preserve">De meeste problemen met WEP komen van een verkeerd gebruik van het RC4 algoritme. RC4 wordt in veel moderne beveiligingsapparaten toegepast omdat het een sterk én efficiënt algoritme is (het verbruikt weinig energie omdat er geen dure vermenigvuldiginsoperaties in voorkomen). Echter, stream ciphers in het algemeen, RC4 specifiek, zijn eigenlijk geen goede keuze voor datagramnetwerken waarin transmissies onbetrouwbaar zijn.</w:t>
      </w:r>
    </w:p>
    <w:p>
      <w:pPr>
        <w:pStyle w:val="BodyText"/>
      </w:pPr>
      <w:r>
        <w:t xml:space="preserve">In een datagramnetwerk worden pakketjes opnieuw verstuurd wanneer er een fout optrad en de ontvanger om een</w:t>
      </w:r>
      <w:r>
        <w:t xml:space="preserve"> </w:t>
      </w:r>
      <w:r>
        <w:rPr>
          <w:iCs/>
          <w:i/>
        </w:rPr>
        <w:t xml:space="preserve">retransmission</w:t>
      </w:r>
      <w:r>
        <w:t xml:space="preserve"> </w:t>
      </w:r>
      <w:r>
        <w:t xml:space="preserve">vraagt (dit gebeurt bij ongeveer 20% van de verstuurde data). Dit is volledig normaal gedrag in zowel bedrade als draadloze netwerken, echter voor een stream cipher is dit nefast. Specifiek twee eigenschappen van stream ciphers (en dus ook RC4) zorgen voor stevige gebreken in het WEP-protocol inzake confidentiality:</w:t>
      </w:r>
    </w:p>
    <w:p>
      <w:pPr>
        <w:numPr>
          <w:ilvl w:val="0"/>
          <w:numId w:val="1063"/>
        </w:numPr>
        <w:pStyle w:val="Compact"/>
      </w:pPr>
      <w:r>
        <w:t xml:space="preserve">RC4 heeft</w:t>
      </w:r>
      <w:r>
        <w:t xml:space="preserve"> </w:t>
      </w:r>
      <w:r>
        <w:rPr>
          <w:bCs/>
          <w:b/>
        </w:rPr>
        <w:t xml:space="preserve">geen</w:t>
      </w:r>
      <w:r>
        <w:rPr>
          <w:bCs/>
          <w:b/>
        </w:rPr>
        <w:t xml:space="preserve"> </w:t>
      </w:r>
      <w:r>
        <w:rPr>
          <w:iCs/>
          <w:i/>
          <w:bCs/>
          <w:b/>
        </w:rPr>
        <w:t xml:space="preserve">random access</w:t>
      </w:r>
      <w:r>
        <w:rPr>
          <w:bCs/>
          <w:b/>
        </w:rPr>
        <w:t xml:space="preserve"> </w:t>
      </w:r>
      <w:r>
        <w:rPr>
          <w:bCs/>
          <w:b/>
        </w:rPr>
        <w:t xml:space="preserve">mogelijkheden</w:t>
      </w:r>
      <w:r>
        <w:t xml:space="preserve">.</w:t>
      </w:r>
    </w:p>
    <w:p>
      <w:pPr>
        <w:numPr>
          <w:ilvl w:val="0"/>
          <w:numId w:val="1063"/>
        </w:numPr>
        <w:pStyle w:val="Compact"/>
      </w:pPr>
      <w:r>
        <w:t xml:space="preserve">RC4 staat</w:t>
      </w:r>
      <w:r>
        <w:t xml:space="preserve"> </w:t>
      </w:r>
      <w:r>
        <w:rPr>
          <w:bCs/>
          <w:b/>
        </w:rPr>
        <w:t xml:space="preserve">geen sleutelhergebruik</w:t>
      </w:r>
      <w:r>
        <w:t xml:space="preserve"> </w:t>
      </w:r>
      <w:r>
        <w:t xml:space="preserve">toe.</w:t>
      </w:r>
    </w:p>
    <w:p>
      <w:pPr>
        <w:pStyle w:val="FirstParagraph"/>
      </w:pPr>
      <w:r>
        <w:t xml:space="preserve">Laten we die twee eigenschappen eens bekijken en welke cascade van problemen ze met zich meebrengen.</w:t>
      </w:r>
    </w:p>
    <w:bookmarkStart w:id="363" w:name="X91295bfab667b1d4d5ca8c6c1e1144145c26ea4"/>
    <w:p>
      <w:pPr>
        <w:pStyle w:val="Heading4"/>
      </w:pPr>
      <w:r>
        <w:rPr>
          <w:rStyle w:val="SectionNumber"/>
        </w:rPr>
        <w:t xml:space="preserve">5.3.1.1</w:t>
      </w:r>
      <w:r>
        <w:tab/>
      </w:r>
      <w:r>
        <w:t xml:space="preserve">RC4 heeft geen random access mogelijkheden</w:t>
      </w:r>
    </w:p>
    <w:p>
      <w:pPr>
        <w:pStyle w:val="FirstParagraph"/>
      </w:pPr>
      <w:r>
        <w:t xml:space="preserve">Deze eigenschap is niet zo zeer een probleem vanuit beveiligingsperspectief, maar wel vanuit performantieperspectief. RC4 had eigenlijk nooit gekozen mogen worden door het IEEE om in WEP gebruikt te worden. Het verlies van één bit van de datastroom zal er voor zorgen dat alle bits erna met RC4 ook verloren zijn, daar we met een stream cipher werken waarbij de synchronisatie van de stroom bits tussen verzender (encryptie) en ontvanger (decryptie) gelijk moet blijven. Bij het minste dataverlies moeten beide zijden hun</w:t>
      </w:r>
      <w:r>
        <w:t xml:space="preserve"> </w:t>
      </w:r>
      <w:r>
        <w:rPr>
          <w:iCs/>
          <w:i/>
        </w:rPr>
        <w:t xml:space="preserve">“</w:t>
      </w:r>
      <w:r>
        <w:rPr>
          <w:iCs/>
          <w:i/>
        </w:rPr>
        <w:t xml:space="preserve">RC4-motortje</w:t>
      </w:r>
      <w:r>
        <w:rPr>
          <w:iCs/>
          <w:i/>
        </w:rPr>
        <w:t xml:space="preserve">”</w:t>
      </w:r>
      <w:r>
        <w:t xml:space="preserve"> </w:t>
      </w:r>
      <w:r>
        <w:t xml:space="preserve">resetten en opnieuw beginnen.</w:t>
      </w:r>
    </w:p>
    <w:p>
      <w:pPr>
        <w:pStyle w:val="BodyText"/>
      </w:pPr>
      <w:r>
        <w:t xml:space="preserve">AES bijvoorbeeld heeft wél die random access mogelijkheid: hierdoor kan steeds herbegonnen worden aan het punt van dataverlies en niet helemaal opnieuw, wat natuurlijk veel efficiënter is (daar we werken in een datagram omgeving waar bitverlies bijna continue voorkomt).</w:t>
      </w:r>
    </w:p>
    <w:bookmarkEnd w:id="363"/>
    <w:bookmarkStart w:id="364" w:name="rc4-staat-geen-sleutelhergebruik-toe"/>
    <w:p>
      <w:pPr>
        <w:pStyle w:val="Heading4"/>
      </w:pPr>
      <w:r>
        <w:rPr>
          <w:rStyle w:val="SectionNumber"/>
        </w:rPr>
        <w:t xml:space="preserve">5.3.1.2</w:t>
      </w:r>
      <w:r>
        <w:tab/>
      </w:r>
      <w:r>
        <w:t xml:space="preserve">RC4 staat geen sleutelhergebruik toe</w:t>
      </w:r>
    </w:p>
    <w:p>
      <w:pPr>
        <w:pStyle w:val="FirstParagraph"/>
      </w:pPr>
      <w:r>
        <w:t xml:space="preserve">Stream ciphers hebben een tweede belangrijke eigenschap:</w:t>
      </w:r>
      <w:r>
        <w:t xml:space="preserve"> </w:t>
      </w:r>
      <w:r>
        <w:rPr>
          <w:bCs/>
          <w:b/>
        </w:rPr>
        <w:t xml:space="preserve">het is uiterst onveilig om een zelfde sleutel twee keer te gebruiken!</w:t>
      </w:r>
    </w:p>
    <w:p>
      <w:pPr>
        <w:pStyle w:val="BodyText"/>
      </w:pPr>
      <w:r>
        <w:t xml:space="preserve">Stel dat je volgende twee plaintext byte sequenties hebt:</w:t>
      </w:r>
      <w:r>
        <w:t xml:space="preserve"> </w:t>
      </w:r>
      <m:oMath>
        <m:sSub>
          <m:e>
            <m:r>
              <m:t>p</m:t>
            </m:r>
          </m:e>
          <m:sub>
            <m:r>
              <m:t>1</m:t>
            </m:r>
          </m:sub>
        </m:sSub>
        <m:r>
          <m:rPr>
            <m:sty m:val="p"/>
          </m:rPr>
          <m:t>,</m:t>
        </m:r>
        <m:sSub>
          <m:e>
            <m:r>
              <m:t>p</m:t>
            </m:r>
          </m:e>
          <m:sub>
            <m:r>
              <m:t>2</m:t>
            </m:r>
          </m:sub>
        </m:sSub>
        <m:r>
          <m:rPr>
            <m:sty m:val="p"/>
          </m:rPr>
          <m:t>,</m:t>
        </m:r>
        <m:sSub>
          <m:e>
            <m:r>
              <m:t>p</m:t>
            </m:r>
          </m:e>
          <m:sub>
            <m:r>
              <m:t>3</m:t>
            </m:r>
          </m:sub>
        </m:sSub>
        <m:r>
          <m:rPr>
            <m:sty m:val="p"/>
          </m:rPr>
          <m:t>,</m:t>
        </m:r>
        <m:r>
          <m:rPr>
            <m:sty m:val="p"/>
          </m:rPr>
          <m:t>…</m:t>
        </m:r>
      </m:oMath>
      <w:r>
        <w:t xml:space="preserve"> </w:t>
      </w:r>
      <w:r>
        <w:t xml:space="preserve">en</w:t>
      </w:r>
      <w:r>
        <w:t xml:space="preserve"> </w:t>
      </w:r>
      <m:oMath>
        <m:sSub>
          <m:e>
            <m:r>
              <m:t>q</m:t>
            </m:r>
          </m:e>
          <m:sub>
            <m:r>
              <m:t>1</m:t>
            </m:r>
          </m:sub>
        </m:sSub>
        <m:r>
          <m:rPr>
            <m:sty m:val="p"/>
          </m:rPr>
          <m:t>,</m:t>
        </m:r>
        <m:sSub>
          <m:e>
            <m:r>
              <m:t>q</m:t>
            </m:r>
          </m:e>
          <m:sub>
            <m:r>
              <m:t>2</m:t>
            </m:r>
          </m:sub>
        </m:sSub>
        <m:r>
          <m:rPr>
            <m:sty m:val="p"/>
          </m:rPr>
          <m:t>,</m:t>
        </m:r>
        <m:sSub>
          <m:e>
            <m:r>
              <m:t>q</m:t>
            </m:r>
          </m:e>
          <m:sub>
            <m:r>
              <m:t>3</m:t>
            </m:r>
          </m:sub>
        </m:sSub>
        <m:r>
          <m:rPr>
            <m:sty m:val="p"/>
          </m:rPr>
          <m:t>,</m:t>
        </m:r>
        <m:r>
          <m:rPr>
            <m:sty m:val="p"/>
          </m:rPr>
          <m:t>…</m:t>
        </m:r>
      </m:oMath>
      <w:r>
        <w:t xml:space="preserve">. Beide worden met dezelfde keystream</w:t>
      </w:r>
      <w:r>
        <w:t xml:space="preserve"> </w:t>
      </w:r>
      <m:oMath>
        <m:sSub>
          <m:e>
            <m:r>
              <m:t>k</m:t>
            </m:r>
          </m:e>
          <m:sub>
            <m:r>
              <m:t>1</m:t>
            </m:r>
          </m:sub>
        </m:sSub>
        <m:r>
          <m:rPr>
            <m:sty m:val="p"/>
          </m:rPr>
          <m:t>,</m:t>
        </m:r>
        <m:sSub>
          <m:e>
            <m:r>
              <m:t>k</m:t>
            </m:r>
          </m:e>
          <m:sub>
            <m:r>
              <m:t>2</m:t>
            </m:r>
          </m:sub>
        </m:sSub>
        <m:r>
          <m:rPr>
            <m:sty m:val="p"/>
          </m:rPr>
          <m:t>,</m:t>
        </m:r>
        <m:sSub>
          <m:e>
            <m:r>
              <m:t>k</m:t>
            </m:r>
          </m:e>
          <m:sub>
            <m:r>
              <m:t>3</m:t>
            </m:r>
          </m:sub>
        </m:sSub>
        <m:r>
          <m:rPr>
            <m:sty m:val="p"/>
          </m:rPr>
          <m:t>,</m:t>
        </m:r>
        <m:r>
          <m:rPr>
            <m:sty m:val="p"/>
          </m:rPr>
          <m:t>…</m:t>
        </m:r>
      </m:oMath>
      <w:r>
        <w:t xml:space="preserve"> </w:t>
      </w:r>
      <w:r>
        <w:t xml:space="preserve">geëncrypteerd. Dit geeft ons vervolgens volgende twee ciphertext sequenties:</w:t>
      </w:r>
    </w:p>
    <w:p>
      <w:pPr>
        <w:pStyle w:val="BodyText"/>
      </w:pPr>
      <m:oMath>
        <m:sSub>
          <m:e>
            <m:r>
              <m:t>p</m:t>
            </m:r>
          </m:e>
          <m:sub>
            <m:r>
              <m:t>1</m:t>
            </m:r>
          </m:sub>
        </m:sSub>
        <m:r>
          <m:rPr>
            <m:sty m:val="p"/>
          </m:rPr>
          <m:t>⊕</m:t>
        </m:r>
        <m:sSub>
          <m:e>
            <m:r>
              <m:t>k</m:t>
            </m:r>
          </m:e>
          <m:sub>
            <m:r>
              <m:t>1</m:t>
            </m:r>
          </m:sub>
        </m:sSub>
        <m:r>
          <m:rPr>
            <m:sty m:val="p"/>
          </m:rPr>
          <m:t>,</m:t>
        </m:r>
        <m:sSub>
          <m:e>
            <m:r>
              <m:t>p</m:t>
            </m:r>
          </m:e>
          <m:sub>
            <m:r>
              <m:t>2</m:t>
            </m:r>
          </m:sub>
        </m:sSub>
        <m:r>
          <m:rPr>
            <m:sty m:val="p"/>
          </m:rPr>
          <m:t>⊕</m:t>
        </m:r>
        <m:sSub>
          <m:e>
            <m:r>
              <m:t>k</m:t>
            </m:r>
          </m:e>
          <m:sub>
            <m:r>
              <m:t>2</m:t>
            </m:r>
          </m:sub>
        </m:sSub>
        <m:r>
          <m:rPr>
            <m:sty m:val="p"/>
          </m:rPr>
          <m:t>,</m:t>
        </m:r>
        <m:sSub>
          <m:e>
            <m:r>
              <m:t>p</m:t>
            </m:r>
          </m:e>
          <m:sub>
            <m:r>
              <m:t>3</m:t>
            </m:r>
          </m:sub>
        </m:sSub>
        <m:r>
          <m:rPr>
            <m:sty m:val="p"/>
          </m:rPr>
          <m:t>⊕</m:t>
        </m:r>
        <m:sSub>
          <m:e>
            <m:r>
              <m:t>k</m:t>
            </m:r>
          </m:e>
          <m:sub>
            <m:r>
              <m:t>3</m:t>
            </m:r>
          </m:sub>
        </m:sSub>
      </m:oMath>
    </w:p>
    <w:p>
      <w:pPr>
        <w:pStyle w:val="BodyText"/>
      </w:pPr>
      <m:oMath>
        <m:sSub>
          <m:e>
            <m:r>
              <m:t>q</m:t>
            </m:r>
          </m:e>
          <m:sub>
            <m:r>
              <m:t>1</m:t>
            </m:r>
          </m:sub>
        </m:sSub>
        <m:r>
          <m:rPr>
            <m:sty m:val="p"/>
          </m:rPr>
          <m:t>⊕</m:t>
        </m:r>
        <m:sSub>
          <m:e>
            <m:r>
              <m:t>k</m:t>
            </m:r>
          </m:e>
          <m:sub>
            <m:r>
              <m:t>1</m:t>
            </m:r>
          </m:sub>
        </m:sSub>
        <m:r>
          <m:rPr>
            <m:sty m:val="p"/>
          </m:rPr>
          <m:t>,</m:t>
        </m:r>
        <m:sSub>
          <m:e>
            <m:r>
              <m:t>q</m:t>
            </m:r>
          </m:e>
          <m:sub>
            <m:r>
              <m:t>2</m:t>
            </m:r>
          </m:sub>
        </m:sSub>
        <m:r>
          <m:rPr>
            <m:sty m:val="p"/>
          </m:rPr>
          <m:t>⊕</m:t>
        </m:r>
        <m:sSub>
          <m:e>
            <m:r>
              <m:t>k</m:t>
            </m:r>
          </m:e>
          <m:sub>
            <m:r>
              <m:t>2</m:t>
            </m:r>
          </m:sub>
        </m:sSub>
        <m:r>
          <m:rPr>
            <m:sty m:val="p"/>
          </m:rPr>
          <m:t>,</m:t>
        </m:r>
        <m:sSub>
          <m:e>
            <m:r>
              <m:t>q</m:t>
            </m:r>
          </m:e>
          <m:sub>
            <m:r>
              <m:t>3</m:t>
            </m:r>
          </m:sub>
        </m:sSub>
        <m:r>
          <m:rPr>
            <m:sty m:val="p"/>
          </m:rPr>
          <m:t>⊕</m:t>
        </m:r>
        <m:sSub>
          <m:e>
            <m:r>
              <m:t>k</m:t>
            </m:r>
          </m:e>
          <m:sub>
            <m:r>
              <m:t>3</m:t>
            </m:r>
          </m:sub>
        </m:sSub>
      </m:oMath>
    </w:p>
    <w:p>
      <w:pPr>
        <w:pStyle w:val="BodyText"/>
      </w:pPr>
      <w:r>
        <w:t xml:space="preserve">Als we nu veronderstellen dat een aanvaller deze twee ciphertexts capteert, wat dan volgt is een grove schending van de confidentialiteit die RC4 moet garanderen (met dank aan de wiskundige eigenschappen van de modulo operator):</w:t>
      </w:r>
    </w:p>
    <w:p>
      <w:pPr>
        <w:pStyle w:val="BodyText"/>
      </w:pPr>
      <m:oMath>
        <m:d>
          <m:dPr>
            <m:begChr m:val="("/>
            <m:endChr m:val=")"/>
            <m:sepChr m:val=""/>
            <m:grow/>
          </m:dPr>
          <m:e>
            <m:sSub>
              <m:e>
                <m:r>
                  <m:t>p</m:t>
                </m:r>
              </m:e>
              <m:sub>
                <m:r>
                  <m:t>i</m:t>
                </m:r>
              </m:sub>
            </m:sSub>
            <m:r>
              <m:rPr>
                <m:sty m:val="p"/>
              </m:rPr>
              <m:t>⊕</m:t>
            </m:r>
            <m:sSub>
              <m:e>
                <m:r>
                  <m:t>k</m:t>
                </m:r>
              </m:e>
              <m:sub>
                <m:r>
                  <m:t>i</m:t>
                </m:r>
              </m:sub>
            </m:sSub>
          </m:e>
        </m:d>
        <m:r>
          <m:rPr>
            <m:sty m:val="p"/>
          </m:rPr>
          <m:t>⊕</m:t>
        </m:r>
        <m:d>
          <m:dPr>
            <m:begChr m:val="("/>
            <m:endChr m:val=")"/>
            <m:sepChr m:val=""/>
            <m:grow/>
          </m:dPr>
          <m:e>
            <m:sSub>
              <m:e>
                <m:r>
                  <m:t>q</m:t>
                </m:r>
              </m:e>
              <m:sub>
                <m:r>
                  <m:t>i</m:t>
                </m:r>
              </m:sub>
            </m:sSub>
            <m:r>
              <m:rPr>
                <m:sty m:val="p"/>
              </m:rPr>
              <m:t>⊕</m:t>
            </m:r>
            <m:sSub>
              <m:e>
                <m:r>
                  <m:t>k</m:t>
                </m:r>
              </m:e>
              <m:sub>
                <m:r>
                  <m:t>i</m:t>
                </m:r>
              </m:sub>
            </m:sSub>
          </m:e>
        </m:d>
        <m:r>
          <m:rPr>
            <m:sty m:val="p"/>
          </m:rPr>
          <m:t>=</m:t>
        </m:r>
        <m:sSub>
          <m:e>
            <m:r>
              <m:t>p</m:t>
            </m:r>
          </m:e>
          <m:sub>
            <m:r>
              <m:t>i</m:t>
            </m:r>
          </m:sub>
        </m:sSub>
        <m:r>
          <m:rPr>
            <m:sty m:val="p"/>
          </m:rPr>
          <m:t>⊕</m:t>
        </m:r>
        <m:sSub>
          <m:e>
            <m:r>
              <m:t>q</m:t>
            </m:r>
          </m:e>
          <m:sub>
            <m:r>
              <m:t>i</m:t>
            </m:r>
          </m:sub>
        </m:sSub>
      </m:oMath>
    </w:p>
    <w:p>
      <w:pPr>
        <w:pStyle w:val="BodyText"/>
      </w:pPr>
      <w:r>
        <w:t xml:space="preserve">Of in andere woorden, wanneer we de beide ciphertexts met elkaar XOR’n krijgen we een sequentie die</w:t>
      </w:r>
      <w:r>
        <w:t xml:space="preserve"> </w:t>
      </w:r>
      <w:r>
        <w:rPr>
          <w:bCs/>
          <w:b/>
        </w:rPr>
        <w:t xml:space="preserve">niet afhankelijk is van de gebruikte sleutel</w:t>
      </w:r>
      <w:r>
        <w:t xml:space="preserve">! Een stevige hoeveelheid informatie over beide plaintext wordt zo onthuld. Als één van beide plaintexts gekend is dan volstaat een eenvoudige XOR-operatie om ook de andere plaintext te kennen zonder dat hierbij de gebruikte sleutel moet geweten zijn. Deze fout zullen we verderop misbruiken.</w:t>
      </w:r>
    </w:p>
    <w:p>
      <w:pPr>
        <w:pStyle w:val="BodyText"/>
      </w:pPr>
      <w:r>
        <w:t xml:space="preserve">Kortom, stream ciphers zijn niet veilig in een datagram omgeving indien er geen vorm van sleutelmanagement bestaat die de sleutels kan vervangen voor ze herbruikt worden. WEP probeert dit gebrek aan sleutelmanagement te omzeilen door met een IV te werken zodat er geen collisions zoals eerder beschreven kunnen optreden…maar ook dat zal een resem problemen met zich meebrengen.</w:t>
      </w:r>
    </w:p>
    <w:bookmarkEnd w:id="364"/>
    <w:bookmarkEnd w:id="365"/>
    <w:bookmarkStart w:id="376" w:name="probleem-2-iv"/>
    <w:p>
      <w:pPr>
        <w:pStyle w:val="Heading3"/>
      </w:pPr>
      <w:r>
        <w:rPr>
          <w:rStyle w:val="SectionNumber"/>
        </w:rPr>
        <w:t xml:space="preserve">5.3.2</w:t>
      </w:r>
      <w:r>
        <w:tab/>
      </w:r>
      <w:r>
        <w:t xml:space="preserve">Probleem 2: IV</w:t>
      </w:r>
    </w:p>
    <w:p>
      <w:pPr>
        <w:pStyle w:val="FirstParagraph"/>
      </w:pPr>
      <w:r>
        <w:t xml:space="preserve">Het IEEE had dus weet van voorgaand probleem met RC4 en introduceerde daarom de Initialisatie Vector (IV). Vanuit cryptografisch standpunt is dit een solide oplossing. Echter, door het gebrek aan replay protection krijgen we helaas een hoop fouten met de IV.</w:t>
      </w:r>
    </w:p>
    <w:bookmarkStart w:id="366" w:name="de-iv-veroorzaakt-weak-keys"/>
    <w:p>
      <w:pPr>
        <w:pStyle w:val="Heading4"/>
      </w:pPr>
      <w:r>
        <w:rPr>
          <w:rStyle w:val="SectionNumber"/>
        </w:rPr>
        <w:t xml:space="preserve">5.3.2.1</w:t>
      </w:r>
      <w:r>
        <w:tab/>
      </w:r>
      <w:r>
        <w:t xml:space="preserve">De IV veroorzaakt weak keys</w:t>
      </w:r>
    </w:p>
    <w:p>
      <w:pPr>
        <w:pStyle w:val="FirstParagraph"/>
      </w:pPr>
      <w:r>
        <w:t xml:space="preserve">In een paper van 2001 door Scott Fluhrer, Itsik Mantin en Adi Shamir werd aangetoond dat het key scheduling algoritme (KSA) van RC4 een hiaat bevat:</w:t>
      </w:r>
    </w:p>
    <w:p>
      <w:pPr>
        <w:numPr>
          <w:ilvl w:val="0"/>
          <w:numId w:val="1064"/>
        </w:numPr>
        <w:pStyle w:val="Compact"/>
      </w:pPr>
      <w:r>
        <w:t xml:space="preserve">Wanneer een deel van de gebruikte RC4 keystream gekend is dan kan een groep</w:t>
      </w:r>
      <w:r>
        <w:t xml:space="preserve"> </w:t>
      </w:r>
      <w:r>
        <w:rPr>
          <w:iCs/>
          <w:i/>
        </w:rPr>
        <w:t xml:space="preserve">RC4 weak keys</w:t>
      </w:r>
      <w:r>
        <w:t xml:space="preserve"> </w:t>
      </w:r>
      <w:r>
        <w:t xml:space="preserve">gevonden worden.</w:t>
      </w:r>
    </w:p>
    <w:p>
      <w:pPr>
        <w:numPr>
          <w:ilvl w:val="0"/>
          <w:numId w:val="1064"/>
        </w:numPr>
        <w:pStyle w:val="Compact"/>
      </w:pPr>
      <w:r>
        <w:t xml:space="preserve">Wanneer deze weak keys gebruikt worden om een keystream te genereren dan zal er informatie van de gebruikte WEP sleutel in deze keystream gelekt worden.</w:t>
      </w:r>
    </w:p>
    <w:p>
      <w:pPr>
        <w:pStyle w:val="FirstParagraph"/>
      </w:pPr>
      <w:r>
        <w:rPr>
          <w:bCs/>
          <w:b/>
        </w:rPr>
        <w:t xml:space="preserve">Of anders gezegd: sommige IV’s zorgen voor een sleutel-lekkage naar de keystream, wat natuurlijk nefast is voor eender welk cryptografisch cipher.</w:t>
      </w:r>
    </w:p>
    <w:p>
      <w:pPr>
        <w:pStyle w:val="BodyText"/>
      </w:pPr>
      <w:r>
        <w:t xml:space="preserve">Een gevolg van die weak keys is dat, indien de eerste 2 bytes van genoeg keystreams (ongeveer 60) geweten is, men de gebruikte WEP sleutel kan achterhalen door middel van een FMS aanval (de afkorting staat voor de eerste letters van de 3 onderzoekers uit de paper).</w:t>
      </w:r>
    </w:p>
    <w:p>
      <w:pPr>
        <w:pStyle w:val="BodyText"/>
      </w:pPr>
      <w:r>
        <w:t xml:space="preserve">De FMS aanval werkt indien:</w:t>
      </w:r>
    </w:p>
    <w:p>
      <w:pPr>
        <w:numPr>
          <w:ilvl w:val="0"/>
          <w:numId w:val="1065"/>
        </w:numPr>
        <w:pStyle w:val="Compact"/>
      </w:pPr>
      <w:r>
        <w:t xml:space="preserve">We ongeveer 60 keystreams kunnen capteren waarvan geweten is dat ze</w:t>
      </w:r>
      <w:r>
        <w:t xml:space="preserve"> </w:t>
      </w:r>
      <w:r>
        <w:rPr>
          <w:iCs/>
          <w:i/>
        </w:rPr>
        <w:t xml:space="preserve">weak</w:t>
      </w:r>
      <w:r>
        <w:t xml:space="preserve"> </w:t>
      </w:r>
      <w:r>
        <w:t xml:space="preserve">zijn.</w:t>
      </w:r>
    </w:p>
    <w:p>
      <w:pPr>
        <w:numPr>
          <w:ilvl w:val="0"/>
          <w:numId w:val="1065"/>
        </w:numPr>
        <w:pStyle w:val="Compact"/>
      </w:pPr>
      <w:r>
        <w:t xml:space="preserve">We de eerste 2 bytes van de plaintext van de bijhorende frames kennen die met deze weak keystreams zijn geencrypteerd.</w:t>
      </w:r>
    </w:p>
    <w:p>
      <w:pPr>
        <w:pStyle w:val="FirstParagraph"/>
      </w:pPr>
      <w:r>
        <w:t xml:space="preserve">Dat tweede is geen probleem, met dank aan de netwerkspecificaties: de payload van een met WEP geëncrypteerd pakket bevat de LLC header (de header van de logical link layer). Volgens de standaard (RFC 2684) moeten</w:t>
      </w:r>
      <w:r>
        <w:t xml:space="preserve"> </w:t>
      </w:r>
      <w:r>
        <w:rPr>
          <w:iCs/>
          <w:i/>
        </w:rPr>
        <w:t xml:space="preserve">“</w:t>
      </w:r>
      <w:r>
        <w:rPr>
          <w:iCs/>
          <w:i/>
        </w:rPr>
        <w:t xml:space="preserve">IP datagram pakketten altijd zichzelf in de header identificeren via de SNAP header</w:t>
      </w:r>
      <w:r>
        <w:rPr>
          <w:iCs/>
          <w:i/>
        </w:rPr>
        <w:t xml:space="preserve">”</w:t>
      </w:r>
      <w:r>
        <w:t xml:space="preserve"> </w:t>
      </w:r>
      <w:r>
        <w:t xml:space="preserve">En laten de eerste 2 bytes van die header toch wel niet altijd starten met 0xAA. Kortom, quasi alle frames die over een WEP-netwerk vliegen zullen altijd met de hexadecimale waarde AA starten. Nu volstaat het om de bijhorende keystream te achterhalen aangezien we de plaintext kennen, kunnen we ook de eerste 2 bytes van de keystream kennen daar we weten dat:</w:t>
      </w:r>
    </w:p>
    <w:p>
      <w:pPr>
        <w:pStyle w:val="BodyText"/>
      </w:pPr>
      <m:oMath>
        <m:sSub>
          <m:e>
            <m:r>
              <m:t>c</m:t>
            </m:r>
          </m:e>
          <m:sub>
            <m:r>
              <m:t>i</m:t>
            </m:r>
          </m:sub>
        </m:sSub>
        <m:r>
          <m:rPr>
            <m:sty m:val="p"/>
          </m:rPr>
          <m:t>=</m:t>
        </m:r>
        <m:sSub>
          <m:e>
            <m:r>
              <m:t>k</m:t>
            </m:r>
          </m:e>
          <m:sub>
            <m:r>
              <m:t>i</m:t>
            </m:r>
          </m:sub>
        </m:sSub>
        <m:r>
          <m:rPr>
            <m:sty m:val="p"/>
          </m:rPr>
          <m:t>⊕</m:t>
        </m:r>
        <m:sSub>
          <m:e>
            <m:r>
              <m:t>p</m:t>
            </m:r>
          </m:e>
          <m:sub>
            <m:r>
              <m:t>i</m:t>
            </m:r>
          </m:sub>
        </m:sSub>
      </m:oMath>
    </w:p>
    <w:p>
      <w:pPr>
        <w:pStyle w:val="BodyText"/>
      </w:pPr>
      <w:r>
        <w:t xml:space="preserve">(waarbij</w:t>
      </w:r>
      <w:r>
        <w:t xml:space="preserve"> </w:t>
      </w:r>
      <m:oMath>
        <m:sSub>
          <m:e>
            <m:r>
              <m:t>p</m:t>
            </m:r>
          </m:e>
          <m:sub>
            <m:r>
              <m:t>i</m:t>
            </m:r>
          </m:sub>
        </m:sSub>
      </m:oMath>
      <w:r>
        <w:t xml:space="preserve"> </w:t>
      </w:r>
      <w:r>
        <w:t xml:space="preserve">gelijk is aan 0xAA)</w:t>
      </w:r>
    </w:p>
    <w:p>
      <w:pPr>
        <w:pStyle w:val="BodyText"/>
      </w:pPr>
      <w:r>
        <w:t xml:space="preserve">En dus:</w:t>
      </w:r>
    </w:p>
    <w:p>
      <w:pPr>
        <w:pStyle w:val="BodyText"/>
      </w:pPr>
      <m:oMath>
        <m:sSub>
          <m:e>
            <m:r>
              <m:t>c</m:t>
            </m:r>
          </m:e>
          <m:sub>
            <m:r>
              <m:t>i</m:t>
            </m:r>
          </m:sub>
        </m:sSub>
        <m:r>
          <m:rPr>
            <m:sty m:val="p"/>
          </m:rPr>
          <m:t>=</m:t>
        </m:r>
        <m:sSub>
          <m:e>
            <m:r>
              <m:t>k</m:t>
            </m:r>
          </m:e>
          <m:sub>
            <m:r>
              <m:t>i</m:t>
            </m:r>
          </m:sub>
        </m:sSub>
        <m:r>
          <m:rPr>
            <m:sty m:val="p"/>
          </m:rPr>
          <m:t>⊕</m:t>
        </m:r>
        <m:sSub>
          <m:e>
            <m:r>
              <m:t>p</m:t>
            </m:r>
          </m:e>
          <m:sub>
            <m:r>
              <m:t>i</m:t>
            </m:r>
          </m:sub>
        </m:sSub>
        <m:r>
          <m:rPr>
            <m:sty m:val="p"/>
          </m:rPr>
          <m:t>⇔</m:t>
        </m:r>
        <m:sSub>
          <m:e>
            <m:r>
              <m:t>k</m:t>
            </m:r>
          </m:e>
          <m:sub>
            <m:r>
              <m:t>i</m:t>
            </m:r>
          </m:sub>
        </m:sSub>
        <m:r>
          <m:rPr>
            <m:sty m:val="p"/>
          </m:rPr>
          <m:t>=</m:t>
        </m:r>
        <m:sSub>
          <m:e>
            <m:r>
              <m:t>c</m:t>
            </m:r>
          </m:e>
          <m:sub>
            <m:r>
              <m:t>i</m:t>
            </m:r>
          </m:sub>
        </m:sSub>
        <m:r>
          <m:rPr>
            <m:sty m:val="p"/>
          </m:rPr>
          <m:t>⊕</m:t>
        </m:r>
        <m:sSub>
          <m:e>
            <m:r>
              <m:t>p</m:t>
            </m:r>
          </m:e>
          <m:sub>
            <m:r>
              <m:t>i</m:t>
            </m:r>
          </m:sub>
        </m:sSub>
      </m:oMath>
    </w:p>
    <w:p>
      <w:pPr>
        <w:pStyle w:val="BodyText"/>
      </w:pPr>
      <w:r>
        <w:t xml:space="preserve">We hebben zo ook deel één van de FMS in onze handen en kunnen nu het algoritme de gebruikte WEP-sleutel laten berekenen (de manier waarop dat gebeurt zou ons te ver brengen).</w:t>
      </w:r>
    </w:p>
    <w:p>
      <w:pPr>
        <w:pStyle w:val="BodyText"/>
      </w:pPr>
      <w:r>
        <w:t xml:space="preserve">De FMS aanval is geïmplementeerd in twee populaire Linux tools: Airsnort &amp; WEPCrack. Beide kunnen dus gebruikt worden om de WEP-sleutel van een draadloos netwerk te achterhalen.</w:t>
      </w:r>
    </w:p>
    <w:bookmarkEnd w:id="366"/>
    <w:bookmarkStart w:id="370" w:name="iv-collisions-treden-op"/>
    <w:p>
      <w:pPr>
        <w:pStyle w:val="Heading4"/>
      </w:pPr>
      <w:r>
        <w:rPr>
          <w:rStyle w:val="SectionNumber"/>
        </w:rPr>
        <w:t xml:space="preserve">5.3.2.2</w:t>
      </w:r>
      <w:r>
        <w:tab/>
      </w:r>
      <w:r>
        <w:t xml:space="preserve">IV collisions treden op</w:t>
      </w:r>
    </w:p>
    <w:p>
      <w:pPr>
        <w:pStyle w:val="FirstParagraph"/>
      </w:pPr>
      <w:r>
        <w:t xml:space="preserve">Op zich is de FMS aanval al dramatisch, maar helaas stopt het hier niet. Doordat de IV maar 24 bit groot is, treden er veel sneller collisions op dan intuïtief wordt verwacht. Van zodra twee pakketjes met dezelfde IV zijn verstuurd, treedt er een collision op, en die zijn erg interessant voor aanvallers. Pakketjes met dezelfde IV zijn pakketjes waarvan de payload met dezelfde keystream werd geëncrypteerd:</w:t>
      </w:r>
    </w:p>
    <w:p>
      <w:pPr>
        <w:pStyle w:val="BodyText"/>
      </w:pPr>
      <w:r>
        <w:t xml:space="preserve">Een 24-bit IV kan</w:t>
      </w:r>
      <w:r>
        <w:t xml:space="preserve"> </w:t>
      </w:r>
      <m:oMath>
        <m:sSup>
          <m:e>
            <m:r>
              <m:t>2</m:t>
            </m:r>
          </m:e>
          <m:sup>
            <m:r>
              <m:t>24</m:t>
            </m:r>
          </m:sup>
        </m:sSup>
      </m:oMath>
      <w:r>
        <w:t xml:space="preserve"> </w:t>
      </w:r>
      <w:r>
        <w:t xml:space="preserve">oftewel 16 777 216 mogelijke waarden hebben. Een kleine berekening toont hoe snel collisions optreden:</w:t>
      </w:r>
    </w:p>
    <w:p>
      <w:pPr>
        <w:pStyle w:val="BodyText"/>
      </w:pPr>
      <w:r>
        <w:rPr>
          <w:iCs/>
          <w:i/>
        </w:rPr>
        <w:t xml:space="preserve">Gegeven: een eerste generatie AP die aan een miezerige 11 Mbps werkt en continue 1.500-byte frames uitzendt:</w:t>
      </w:r>
    </w:p>
    <w:p>
      <w:pPr>
        <w:numPr>
          <w:ilvl w:val="0"/>
          <w:numId w:val="1066"/>
        </w:numPr>
        <w:pStyle w:val="Compact"/>
      </w:pPr>
      <m:oMath>
        <m:f>
          <m:fPr>
            <m:type m:val="bar"/>
          </m:fPr>
          <m:num>
            <m:r>
              <m:t>11</m:t>
            </m:r>
            <m:r>
              <m:t> </m:t>
            </m:r>
            <m:r>
              <m:t>M</m:t>
            </m:r>
            <m:r>
              <m:t>b</m:t>
            </m:r>
            <m:r>
              <m:t>p</m:t>
            </m:r>
            <m:r>
              <m:t>s</m:t>
            </m:r>
          </m:num>
          <m:den>
            <m:d>
              <m:dPr>
                <m:begChr m:val="("/>
                <m:endChr m:val=")"/>
                <m:sepChr m:val=""/>
                <m:grow/>
              </m:dPr>
              <m:e>
                <m:r>
                  <m:t>1500</m:t>
                </m:r>
                <m:r>
                  <m:t> </m:t>
                </m:r>
                <m:r>
                  <m:t>b</m:t>
                </m:r>
                <m:r>
                  <m:t>y</m:t>
                </m:r>
                <m:r>
                  <m:t>t</m:t>
                </m:r>
                <m:r>
                  <m:t>e</m:t>
                </m:r>
                <m:r>
                  <m:t>s</m:t>
                </m:r>
                <m:r>
                  <m:rPr>
                    <m:sty m:val="p"/>
                  </m:rPr>
                  <m:t>/</m:t>
                </m:r>
                <m:r>
                  <m:t>p</m:t>
                </m:r>
                <m:r>
                  <m:t>a</m:t>
                </m:r>
                <m:r>
                  <m:t>k</m:t>
                </m:r>
                <m:r>
                  <m:t>k</m:t>
                </m:r>
                <m:r>
                  <m:t>e</m:t>
                </m:r>
                <m:r>
                  <m:t>t</m:t>
                </m:r>
              </m:e>
            </m:d>
            <m:r>
              <m:rPr>
                <m:sty m:val="p"/>
              </m:rPr>
              <m:t>*</m:t>
            </m:r>
            <m:r>
              <m:t>8</m:t>
            </m:r>
            <m:r>
              <m:t> </m:t>
            </m:r>
            <m:r>
              <m:t>b</m:t>
            </m:r>
            <m:r>
              <m:t>i</m:t>
            </m:r>
            <m:r>
              <m:t>t</m:t>
            </m:r>
            <m:r>
              <m:t>s</m:t>
            </m:r>
            <m:r>
              <m:rPr>
                <m:sty m:val="p"/>
              </m:rPr>
              <m:t>/</m:t>
            </m:r>
            <m:r>
              <m:t>b</m:t>
            </m:r>
            <m:r>
              <m:t>y</m:t>
            </m:r>
            <m:r>
              <m:t>t</m:t>
            </m:r>
            <m:r>
              <m:t>e</m:t>
            </m:r>
          </m:den>
        </m:f>
        <m:r>
          <m:rPr>
            <m:sty m:val="p"/>
          </m:rPr>
          <m:t>=</m:t>
        </m:r>
        <m:r>
          <m:t>916.67</m:t>
        </m:r>
        <m:r>
          <m:t> </m:t>
        </m:r>
        <m:r>
          <m:t>p</m:t>
        </m:r>
        <m:r>
          <m:t>a</m:t>
        </m:r>
        <m:r>
          <m:t>k</m:t>
        </m:r>
        <m:r>
          <m:t>k</m:t>
        </m:r>
        <m:r>
          <m:t>e</m:t>
        </m:r>
        <m:r>
          <m:t>t</m:t>
        </m:r>
        <m:r>
          <m:t>j</m:t>
        </m:r>
        <m:r>
          <m:t>e</m:t>
        </m:r>
        <m:r>
          <m:t>s</m:t>
        </m:r>
        <m:r>
          <m:rPr>
            <m:sty m:val="p"/>
          </m:rPr>
          <m:t>/</m:t>
        </m:r>
        <m:r>
          <m:t>s</m:t>
        </m:r>
        <m:r>
          <m:t>e</m:t>
        </m:r>
        <m:r>
          <m:t>c</m:t>
        </m:r>
        <m:r>
          <m:t>o</m:t>
        </m:r>
        <m:r>
          <m:t>n</m:t>
        </m:r>
        <m:r>
          <m:t>d</m:t>
        </m:r>
        <m:r>
          <m:t>e</m:t>
        </m:r>
      </m:oMath>
    </w:p>
    <w:p>
      <w:pPr>
        <w:numPr>
          <w:ilvl w:val="0"/>
          <w:numId w:val="1066"/>
        </w:numPr>
        <w:pStyle w:val="Compact"/>
      </w:pPr>
      <m:oMath>
        <m:f>
          <m:fPr>
            <m:type m:val="bar"/>
          </m:fPr>
          <m:num>
            <m:r>
              <m:t>16.777</m:t>
            </m:r>
            <m:r>
              <m:t>.216</m:t>
            </m:r>
            <m:r>
              <m:t> </m:t>
            </m:r>
            <m:r>
              <m:t>I</m:t>
            </m:r>
            <m:r>
              <m:t>V</m:t>
            </m:r>
            <m:r>
              <m:t>s</m:t>
            </m:r>
          </m:num>
          <m:den>
            <m:r>
              <m:t>916.67</m:t>
            </m:r>
            <m:r>
              <m:t> </m:t>
            </m:r>
            <m:r>
              <m:t>p</m:t>
            </m:r>
            <m:r>
              <m:t>a</m:t>
            </m:r>
            <m:r>
              <m:t>k</m:t>
            </m:r>
            <m:r>
              <m:t>k</m:t>
            </m:r>
            <m:r>
              <m:t>e</m:t>
            </m:r>
            <m:r>
              <m:t>t</m:t>
            </m:r>
            <m:r>
              <m:t>j</m:t>
            </m:r>
            <m:r>
              <m:t>e</m:t>
            </m:r>
            <m:r>
              <m:t>s</m:t>
            </m:r>
            <m:r>
              <m:rPr>
                <m:sty m:val="p"/>
              </m:rPr>
              <m:t>/</m:t>
            </m:r>
            <m:r>
              <m:t>s</m:t>
            </m:r>
            <m:r>
              <m:t>e</m:t>
            </m:r>
            <m:r>
              <m:t>c</m:t>
            </m:r>
            <m:r>
              <m:t>o</m:t>
            </m:r>
            <m:r>
              <m:t>n</m:t>
            </m:r>
            <m:r>
              <m:t>d</m:t>
            </m:r>
            <m:r>
              <m:t>e</m:t>
            </m:r>
          </m:den>
        </m:f>
        <m:r>
          <m:rPr>
            <m:sty m:val="p"/>
          </m:rPr>
          <m:t>≈</m:t>
        </m:r>
        <m:r>
          <m:t>18302</m:t>
        </m:r>
        <m:r>
          <m:t> </m:t>
        </m:r>
        <m:r>
          <m:t>s</m:t>
        </m:r>
        <m:r>
          <m:t>e</m:t>
        </m:r>
        <m:r>
          <m:t>c</m:t>
        </m:r>
        <m:r>
          <m:t>o</m:t>
        </m:r>
        <m:r>
          <m:t>n</m:t>
        </m:r>
        <m:r>
          <m:t>d</m:t>
        </m:r>
        <m:r>
          <m:t>e</m:t>
        </m:r>
        <m:r>
          <m:t>n</m:t>
        </m:r>
      </m:oMath>
    </w:p>
    <w:p>
      <w:pPr>
        <w:pStyle w:val="FirstParagraph"/>
      </w:pPr>
      <w:r>
        <w:t xml:space="preserve">Dat wil dus zeggen dat na ongeveer vijf uur alle IV’s opgebruikt zijn en er dan ten laatste collisions optreden.</w:t>
      </w:r>
    </w:p>
    <w:p>
      <w:pPr>
        <w:pStyle w:val="BodyText"/>
      </w:pPr>
      <w:r>
        <w:t xml:space="preserve">Deze fout kunnen aanvallers op twee manieren misbruiken: met een passieve of met een actieve aanval.</w:t>
      </w:r>
    </w:p>
    <w:p>
      <w:pPr>
        <w:pStyle w:val="BodyText"/>
      </w:pPr>
      <w:r>
        <w:rPr>
          <w:bCs/>
          <w:b/>
        </w:rPr>
        <w:t xml:space="preserve">Passieve IV aanval</w:t>
      </w:r>
    </w:p>
    <w:p>
      <w:pPr>
        <w:pStyle w:val="BodyText"/>
      </w:pPr>
      <w:r>
        <w:t xml:space="preserve">Een aanvaller kan passief meeluisteren en stilletjes alle trafiek onderscheppen tot er een IV collision optreedt. Door twee pakketjes met eenzelfde IV te XOR’n verkrijgt de aanvaller een pakket dat bestaat uit de XOR van beide plaintext’n van de gecapteerde pakketten. Als dus één van beide plaintexten gekend is, is de inhoud van het andere pakket ook gekend.</w:t>
      </w:r>
    </w:p>
    <w:p>
      <w:pPr>
        <w:pStyle w:val="BodyText"/>
      </w:pPr>
      <w:r>
        <w:t xml:space="preserve">IP trafiek is vaak voorspelbaar en bevat aardig wat redundantie (om fouten op te vangen). Hierdoor wordt het makkelijker voor een aanvaller om via cryptanalyse te achterhalen wat de inhoud, of een deel, van het pakket bevat. Een voorbeeld hiervan toonden we bij de FMS aanval waarbij steeds de LLC header gekend was van de meeste pakketten.</w:t>
      </w:r>
    </w:p>
    <w:p>
      <w:pPr>
        <w:pStyle w:val="BodyText"/>
      </w:pPr>
      <w:r>
        <w:t xml:space="preserve">Omdat collisions redelijk snel optreden (vergeet niet dat het voorbeeld hierboven maar sprak over één client en één AP. Als er dus meerdere clients actief zijn in een netwerk treden collisions véél sneller op) is het voor een aanvaller dus maar een kwestie van lang genoeg te sniffen om zo een grote hoeveelheid pakketten met gelijke IV’s op te vangen, waardoor de cryptanalyse ongelooflijk vereenvoudigd wordt.</w:t>
      </w:r>
    </w:p>
    <w:p>
      <w:pPr>
        <w:pStyle w:val="BodyText"/>
      </w:pPr>
      <w:r>
        <w:t xml:space="preserve">In al deze voorbeelden gaan we ervan uit dat de gebruiker geen encryptie toepast op de hogere lagen waar z’n data vandaan komt. Uiteraard wordt cryptanalyse een pak moeilijker als de payload van gecapteerde pakketten geëncrypteerd blijkt te zijn.</w:t>
      </w:r>
    </w:p>
    <w:p>
      <w:pPr>
        <w:pStyle w:val="BodyText"/>
      </w:pPr>
      <w:r>
        <w:rPr>
          <w:bCs/>
          <w:b/>
        </w:rPr>
        <w:t xml:space="preserve">Actieve IV aanval</w:t>
      </w:r>
    </w:p>
    <w:p>
      <w:pPr>
        <w:pStyle w:val="BodyText"/>
      </w:pPr>
      <w:r>
        <w:t xml:space="preserve">De passieve aanval heeft als nadeel dat we als aanvaller:</w:t>
      </w:r>
    </w:p>
    <w:p>
      <w:pPr>
        <w:numPr>
          <w:ilvl w:val="0"/>
          <w:numId w:val="1067"/>
        </w:numPr>
        <w:pStyle w:val="Compact"/>
      </w:pPr>
      <w:r>
        <w:t xml:space="preserve">moeten wachten op collisions, en dus bijgevolg op trafiek over het netwerk.</w:t>
      </w:r>
    </w:p>
    <w:p>
      <w:pPr>
        <w:numPr>
          <w:ilvl w:val="0"/>
          <w:numId w:val="1067"/>
        </w:numPr>
        <w:pStyle w:val="Compact"/>
      </w:pPr>
      <w:r>
        <w:t xml:space="preserve">we enkel door weloverwogen gokken (cryptanalyse) kunnen proberen te weten te komen wat de originele plaintext juist is.</w:t>
      </w:r>
    </w:p>
    <w:p>
      <w:pPr>
        <w:pStyle w:val="FirstParagraph"/>
      </w:pPr>
      <w:r>
        <w:t xml:space="preserve">Beide problemen kunnen we als aanvaller echter te niet doen door een actieve rol te gaan spelen. Doordat een AP braaf alle trafiek encrypteert dat het van het bedrade netwerk krijgt om naar een client te sturen, is het voor een aanvaller een kwestie van</w:t>
      </w:r>
      <w:r>
        <w:t xml:space="preserve"> </w:t>
      </w:r>
      <w:r>
        <w:t xml:space="preserve">“</w:t>
      </w:r>
      <w:r>
        <w:t xml:space="preserve">gekende</w:t>
      </w:r>
      <w:r>
        <w:t xml:space="preserve">”</w:t>
      </w:r>
      <w:r>
        <w:t xml:space="preserve"> </w:t>
      </w:r>
      <w:r>
        <w:t xml:space="preserve">plaintext van buitenuit naar het slachtoffer te sturen. Als volgt:</w:t>
      </w:r>
    </w:p>
    <w:p>
      <w:pPr>
        <w:numPr>
          <w:ilvl w:val="0"/>
          <w:numId w:val="1068"/>
        </w:numPr>
        <w:pStyle w:val="Compact"/>
      </w:pPr>
      <w:r>
        <w:t xml:space="preserve">Een gekende plaintext boodschap (bijvoorbeeld een emailbericht of ping) wordt naar het AP gestuurd (via het internet bijvoorbeeld), dat vervolgens door de aanvaller in het oog wordt gehouden. Noot: als de aanvaller enkel het draadloze netwerk ter beschikking heeft (en niet het internet) dan zal een bitflip-aanval moeten gebruikt worden, wat we verderop zullen uitleggen.</w:t>
      </w:r>
    </w:p>
    <w:p>
      <w:pPr>
        <w:numPr>
          <w:ilvl w:val="0"/>
          <w:numId w:val="1068"/>
        </w:numPr>
        <w:pStyle w:val="Compact"/>
      </w:pPr>
      <w:r>
        <w:t xml:space="preserve">De aanvaller blijft sniffen tot het de ciphertext ziet passeren waarin (vermoedelijk) z’n gestuurde plaintext zit.</w:t>
      </w:r>
    </w:p>
    <w:p>
      <w:pPr>
        <w:numPr>
          <w:ilvl w:val="0"/>
          <w:numId w:val="1068"/>
        </w:numPr>
        <w:pStyle w:val="Compact"/>
      </w:pPr>
      <w:r>
        <w:t xml:space="preserve">Vervolgens kan de aanvaller een keystream te pakken krijgen door z’n plaintext te XOR’n met de gecapteerde cipherhtext:</w:t>
      </w:r>
      <w:r>
        <w:t xml:space="preserve"> </w:t>
      </w:r>
      <m:oMath>
        <m:sSub>
          <m:e>
            <m:r>
              <m:t>c</m:t>
            </m:r>
          </m:e>
          <m:sub>
            <m:r>
              <m:t>i</m:t>
            </m:r>
          </m:sub>
        </m:sSub>
        <m:r>
          <m:rPr>
            <m:sty m:val="p"/>
          </m:rPr>
          <m:t>=</m:t>
        </m:r>
        <m:sSub>
          <m:e>
            <m:r>
              <m:t>k</m:t>
            </m:r>
          </m:e>
          <m:sub>
            <m:r>
              <m:t>i</m:t>
            </m:r>
          </m:sub>
        </m:sSub>
        <m:r>
          <m:rPr>
            <m:sty m:val="p"/>
          </m:rPr>
          <m:t>⊕</m:t>
        </m:r>
        <m:sSub>
          <m:e>
            <m:r>
              <m:t>p</m:t>
            </m:r>
          </m:e>
          <m:sub>
            <m:r>
              <m:t>i</m:t>
            </m:r>
          </m:sub>
        </m:sSub>
        <m:r>
          <m:rPr>
            <m:sty m:val="p"/>
          </m:rPr>
          <m:t>⇔</m:t>
        </m:r>
        <m:sSub>
          <m:e>
            <m:r>
              <m:t>k</m:t>
            </m:r>
          </m:e>
          <m:sub>
            <m:r>
              <m:t>i</m:t>
            </m:r>
          </m:sub>
        </m:sSub>
        <m:r>
          <m:rPr>
            <m:sty m:val="p"/>
          </m:rPr>
          <m:t>=</m:t>
        </m:r>
        <m:sSub>
          <m:e>
            <m:r>
              <m:t>c</m:t>
            </m:r>
          </m:e>
          <m:sub>
            <m:r>
              <m:t>i</m:t>
            </m:r>
          </m:sub>
        </m:sSub>
        <m:r>
          <m:rPr>
            <m:sty m:val="p"/>
          </m:rPr>
          <m:t>⊕</m:t>
        </m:r>
        <m:sSub>
          <m:e>
            <m:r>
              <m:t>p</m:t>
            </m:r>
          </m:e>
          <m:sub>
            <m:r>
              <m:t>i</m:t>
            </m:r>
          </m:sub>
        </m:sSub>
      </m:oMath>
      <w:r>
        <w:t xml:space="preserve">.</w:t>
      </w:r>
    </w:p>
    <w:p>
      <w:pPr>
        <w:pStyle w:val="CaptionedFigure"/>
      </w:pPr>
      <w:r>
        <w:drawing>
          <wp:inline>
            <wp:extent cx="5334000" cy="3131889"/>
            <wp:effectExtent b="0" l="0" r="0" t="0"/>
            <wp:docPr descr="Known plaintext in het wifi-netwerk krijgen." title="" id="368" name="Picture"/>
            <a:graphic>
              <a:graphicData uri="http://schemas.openxmlformats.org/drawingml/2006/picture">
                <pic:pic>
                  <pic:nvPicPr>
                    <pic:cNvPr descr="wifi/inject.png" id="369" name="Picture"/>
                    <pic:cNvPicPr>
                      <a:picLocks noChangeArrowheads="1" noChangeAspect="1"/>
                    </pic:cNvPicPr>
                  </pic:nvPicPr>
                  <pic:blipFill>
                    <a:blip r:embed="rId367"/>
                    <a:stretch>
                      <a:fillRect/>
                    </a:stretch>
                  </pic:blipFill>
                  <pic:spPr bwMode="auto">
                    <a:xfrm>
                      <a:off x="0" y="0"/>
                      <a:ext cx="5334000" cy="3131889"/>
                    </a:xfrm>
                    <a:prstGeom prst="rect">
                      <a:avLst/>
                    </a:prstGeom>
                    <a:noFill/>
                    <a:ln w="9525">
                      <a:noFill/>
                      <a:headEnd/>
                      <a:tailEnd/>
                    </a:ln>
                  </pic:spPr>
                </pic:pic>
              </a:graphicData>
            </a:graphic>
          </wp:inline>
        </w:drawing>
      </w:r>
    </w:p>
    <w:p>
      <w:pPr>
        <w:pStyle w:val="ImageCaption"/>
      </w:pPr>
      <w:r>
        <w:t xml:space="preserve">Known plaintext in het wifi-netwerk krijgen.</w:t>
      </w:r>
    </w:p>
    <w:bookmarkEnd w:id="370"/>
    <w:bookmarkStart w:id="374" w:name="keystreams-groeien"/>
    <w:p>
      <w:pPr>
        <w:pStyle w:val="Heading4"/>
      </w:pPr>
      <w:r>
        <w:rPr>
          <w:rStyle w:val="SectionNumber"/>
        </w:rPr>
        <w:t xml:space="preserve">5.3.2.3</w:t>
      </w:r>
      <w:r>
        <w:tab/>
      </w:r>
      <w:r>
        <w:t xml:space="preserve">Keystreams groeien</w:t>
      </w:r>
    </w:p>
    <w:p>
      <w:pPr>
        <w:pStyle w:val="FirstParagraph"/>
      </w:pPr>
      <w:r>
        <w:t xml:space="preserve">Wanneer een aanvaller met voorgaande IV collisions keystreams kan capteren kan hij in principe data op het netwerk beginnen plaatsen:</w:t>
      </w:r>
      <w:r>
        <w:t xml:space="preserve"> </w:t>
      </w:r>
      <w:r>
        <w:rPr>
          <w:bCs/>
          <w:b/>
        </w:rPr>
        <w:t xml:space="preserve">aangezien het netwerk ervan uitgaat dat het gebruiken van geldige keystreams, wil zeggen dat de gebruiker geauthenticeerd is omdat hij de bijhorende WEP-sleutel heeft.</w:t>
      </w:r>
      <w:r>
        <w:t xml:space="preserve"> </w:t>
      </w:r>
      <w:r>
        <w:t xml:space="preserve">De aanvaller kan nu plaintext XOR’n met deze gevonden keystream en op het netwerk zetten. Echter, hij is beperkt tot pakketten die even lang zijn als de keystream die gevangen werd. Het zou véél nuttiger zijn als de aanvaller als het ware een bibliotheekje heeft van geldige keystreams van allerlei lengtes.</w:t>
      </w:r>
    </w:p>
    <w:p>
      <w:pPr>
        <w:pStyle w:val="BodyText"/>
      </w:pPr>
      <w:r>
        <w:t xml:space="preserve">Omdat er geen replay protection aanwezig is, kan de aanvaller eenvoudig z’n gecapteerde keystreams doen</w:t>
      </w:r>
      <w:r>
        <w:t xml:space="preserve"> </w:t>
      </w:r>
      <w:r>
        <w:rPr>
          <w:iCs/>
          <w:i/>
        </w:rPr>
        <w:t xml:space="preserve">groeien</w:t>
      </w:r>
      <w:r>
        <w:t xml:space="preserve"> </w:t>
      </w:r>
      <w:r>
        <w:t xml:space="preserve">en zo byte per byte een langere keystream genereren. Dit gaat als volgt te werk:</w:t>
      </w:r>
    </w:p>
    <w:p>
      <w:pPr>
        <w:numPr>
          <w:ilvl w:val="0"/>
          <w:numId w:val="1069"/>
        </w:numPr>
        <w:pStyle w:val="Compact"/>
      </w:pPr>
      <w:r>
        <w:t xml:space="preserve">De aanvaller maakt een plaintext pakketje aan dat 1 byte langer is dan de keystream die hij al heeft. Het ping-commando (ICMP) kan je met de</w:t>
      </w:r>
      <w:r>
        <w:t xml:space="preserve"> </w:t>
      </w:r>
      <w:r>
        <w:t xml:space="preserve">“</w:t>
      </w:r>
      <w:r>
        <w:t xml:space="preserve">-l</w:t>
      </w:r>
      <w:r>
        <w:t xml:space="preserve">”</w:t>
      </w:r>
      <w:r>
        <w:t xml:space="preserve"> </w:t>
      </w:r>
      <w:r>
        <w:t xml:space="preserve">optie bijvoorbeeld een ping van eender welke bytesize laten genereren. Het voordeel van het ping-commando gebruiken is ook dat we exact weten wat voor response er kan verwacht worden.</w:t>
      </w:r>
    </w:p>
    <w:p>
      <w:pPr>
        <w:numPr>
          <w:ilvl w:val="0"/>
          <w:numId w:val="1069"/>
        </w:numPr>
        <w:pStyle w:val="Compact"/>
      </w:pPr>
      <w:r>
        <w:t xml:space="preserve">De aanvaller plakt nu 1 byte achter de gecapteerde keystream. Hij kiest hierbij een willekeurige waarde en heeft dus 1 kans op 256 om de juiste te kiezen.</w:t>
      </w:r>
    </w:p>
    <w:p>
      <w:pPr>
        <w:numPr>
          <w:ilvl w:val="0"/>
          <w:numId w:val="1069"/>
        </w:numPr>
        <w:pStyle w:val="Compact"/>
      </w:pPr>
      <w:r>
        <w:t xml:space="preserve">De aanvaller XOR’d deze keystream met het commando uit stap 1 en stuurt dit op het netwerk.</w:t>
      </w:r>
    </w:p>
    <w:p>
      <w:pPr>
        <w:numPr>
          <w:ilvl w:val="0"/>
          <w:numId w:val="1069"/>
        </w:numPr>
        <w:pStyle w:val="Compact"/>
      </w:pPr>
      <w:r>
        <w:t xml:space="preserve">Indien de aanvaller in stap twee de juiste byte gekozen heeft dan zal er een reactie op de ping volgen (daar het pakket werd gedecrypteerd door het AP en dan hoger in de OSI-stack door het netwerk werd gestuurd). Als de keystream fout is zal er geen reactie komen daar het AP het pakketje als foutief heeft weggegooid en dus heeft genegeerd.</w:t>
      </w:r>
    </w:p>
    <w:p>
      <w:pPr>
        <w:numPr>
          <w:ilvl w:val="0"/>
          <w:numId w:val="1069"/>
        </w:numPr>
        <w:pStyle w:val="Compact"/>
      </w:pPr>
      <w:r>
        <w:t xml:space="preserve">Als een verkeerde byte werd gekozen in stap twee dan zal de gebruiker dit proces opnieuw starten en nu een andere byte-waarde kiezen. Hij zal dit blijven herhalen tot hij in stap vier reactie krijgt en dus weet dat hij nu z’n keystream met succes heeft doen groeien met 1 byte.</w:t>
      </w:r>
    </w:p>
    <w:p>
      <w:pPr>
        <w:pStyle w:val="CaptionedFigure"/>
      </w:pPr>
      <w:r>
        <w:drawing>
          <wp:inline>
            <wp:extent cx="5334000" cy="2926861"/>
            <wp:effectExtent b="0" l="0" r="0" t="0"/>
            <wp:docPr descr="Keystreams byte per byte groeien." title="" id="372" name="Picture"/>
            <a:graphic>
              <a:graphicData uri="http://schemas.openxmlformats.org/drawingml/2006/picture">
                <pic:pic>
                  <pic:nvPicPr>
                    <pic:cNvPr descr="wifi/grow.png" id="373" name="Picture"/>
                    <pic:cNvPicPr>
                      <a:picLocks noChangeArrowheads="1" noChangeAspect="1"/>
                    </pic:cNvPicPr>
                  </pic:nvPicPr>
                  <pic:blipFill>
                    <a:blip r:embed="rId371"/>
                    <a:stretch>
                      <a:fillRect/>
                    </a:stretch>
                  </pic:blipFill>
                  <pic:spPr bwMode="auto">
                    <a:xfrm>
                      <a:off x="0" y="0"/>
                      <a:ext cx="5334000" cy="2926861"/>
                    </a:xfrm>
                    <a:prstGeom prst="rect">
                      <a:avLst/>
                    </a:prstGeom>
                    <a:noFill/>
                    <a:ln w="9525">
                      <a:noFill/>
                      <a:headEnd/>
                      <a:tailEnd/>
                    </a:ln>
                  </pic:spPr>
                </pic:pic>
              </a:graphicData>
            </a:graphic>
          </wp:inline>
        </w:drawing>
      </w:r>
    </w:p>
    <w:p>
      <w:pPr>
        <w:pStyle w:val="ImageCaption"/>
      </w:pPr>
      <w:r>
        <w:t xml:space="preserve">Keystreams byte per byte groeien.</w:t>
      </w:r>
    </w:p>
    <w:p>
      <w:pPr>
        <w:pStyle w:val="BodyText"/>
      </w:pPr>
      <w:r>
        <w:t xml:space="preserve">We hebben bij deze aanval één belangrijk concept genegeerd waardoor deze aanval op eerste zicht niet mogelijk is: het aanpassen van een payload resulteert ook in een nieuwe CRC. Deze is echter mee geënrypteerd waardoor het niet duidelijk is hoe we dit kunnen omzeilen. Wacht nog even tot we aan de bitflip aanval komen en alles zal duidelijk worden (dat dit dus geen probleem is).</w:t>
      </w:r>
    </w:p>
    <w:bookmarkEnd w:id="374"/>
    <w:bookmarkStart w:id="375" w:name="iv-selectie"/>
    <w:p>
      <w:pPr>
        <w:pStyle w:val="Heading4"/>
      </w:pPr>
      <w:r>
        <w:rPr>
          <w:rStyle w:val="SectionNumber"/>
        </w:rPr>
        <w:t xml:space="preserve">5.3.2.4</w:t>
      </w:r>
      <w:r>
        <w:tab/>
      </w:r>
      <w:r>
        <w:t xml:space="preserve">IV selectie</w:t>
      </w:r>
    </w:p>
    <w:p>
      <w:pPr>
        <w:pStyle w:val="FirstParagraph"/>
      </w:pPr>
      <w:r>
        <w:t xml:space="preserve">De vierde fout met de Initialisatie Vectoren is de manier waarop de selectie ervan moet gebeuren in de hardware. De 802.11 standaard gaf enkel aan dat de IV</w:t>
      </w:r>
      <w:r>
        <w:t xml:space="preserve"> </w:t>
      </w:r>
      <w:r>
        <w:rPr>
          <w:iCs/>
          <w:i/>
        </w:rPr>
        <w:t xml:space="preserve">“</w:t>
      </w:r>
      <w:r>
        <w:rPr>
          <w:iCs/>
          <w:i/>
        </w:rPr>
        <w:t xml:space="preserve">geregeld moest geupdate</w:t>
      </w:r>
      <w:r>
        <w:rPr>
          <w:iCs/>
          <w:i/>
        </w:rPr>
        <w:t xml:space="preserve">”</w:t>
      </w:r>
      <w:r>
        <w:t xml:space="preserve"> </w:t>
      </w:r>
      <w:r>
        <w:t xml:space="preserve">worden. Dat is uiteraard te vaag en heeft ervoor gezorgd dat fabrikanten zelf moesten bepalen welke IV selectie strategie ze in hun hardware zouden implementeren. Hierdoor waren er drie strategieën die hun weg in de verschillende apparaten vonden:</w:t>
      </w:r>
    </w:p>
    <w:p>
      <w:pPr>
        <w:numPr>
          <w:ilvl w:val="0"/>
          <w:numId w:val="1070"/>
        </w:numPr>
        <w:pStyle w:val="Compact"/>
      </w:pPr>
      <w:r>
        <w:rPr>
          <w:bCs/>
          <w:b/>
        </w:rPr>
        <w:t xml:space="preserve">Vast IV</w:t>
      </w:r>
      <w:r>
        <w:t xml:space="preserve">: Sommige fabrikanten hadden geen flauw benul wat het doel van de IV was vanuit cryptografisch standpunt en kozen daarom zelfs gewoon om alle pakketten steeds met het zelfde IV te versturen. Hierdoor treden er dus collisions op van zodra er een tweede pakketje de lucht wordt ingestuurd.</w:t>
      </w:r>
    </w:p>
    <w:p>
      <w:pPr>
        <w:numPr>
          <w:ilvl w:val="0"/>
          <w:numId w:val="1070"/>
        </w:numPr>
        <w:pStyle w:val="Compact"/>
      </w:pPr>
      <w:r>
        <w:rPr>
          <w:bCs/>
          <w:b/>
        </w:rPr>
        <w:t xml:space="preserve">Willekeurig IV</w:t>
      </w:r>
      <w:r>
        <w:t xml:space="preserve">: Andere fabrikanten verkozen het om hun hardware bij ieder pakketje een willekeurig IV te laten selecteren. Alhoewel dit uiteraard veel veiliger is dan een</w:t>
      </w:r>
      <w:r>
        <w:t xml:space="preserve"> </w:t>
      </w:r>
      <w:r>
        <w:t xml:space="preserve">“</w:t>
      </w:r>
      <w:r>
        <w:t xml:space="preserve">vaste IV</w:t>
      </w:r>
      <w:r>
        <w:t xml:space="preserve">”</w:t>
      </w:r>
      <w:r>
        <w:t xml:space="preserve">-strategie, treden er toch veel sneller collisions op dan verwacht. Dit valt te verklaren door het zogenaamde</w:t>
      </w:r>
      <w:r>
        <w:t xml:space="preserve"> </w:t>
      </w:r>
      <w:r>
        <w:rPr>
          <w:bCs/>
          <w:b/>
        </w:rPr>
        <w:t xml:space="preserve">verjaardagenparadox</w:t>
      </w:r>
      <w:r>
        <w:t xml:space="preserve"> </w:t>
      </w:r>
      <w:r>
        <w:t xml:space="preserve">(zie kader verder) dat verklaart waarom er reeds 50% kans op een collision is na 4823 pakketjes. Dat wil dus zeggen dat al na enkele seconden er meestal collisions optreden.</w:t>
      </w:r>
    </w:p>
    <w:p>
      <w:pPr>
        <w:numPr>
          <w:ilvl w:val="0"/>
          <w:numId w:val="1070"/>
        </w:numPr>
        <w:pStyle w:val="Compact"/>
      </w:pPr>
      <w:r>
        <w:rPr>
          <w:bCs/>
          <w:b/>
        </w:rPr>
        <w:t xml:space="preserve">Incrementele IV</w:t>
      </w:r>
      <w:r>
        <w:t xml:space="preserve">: In deze strategie wordt een circulaire teller gebruikt waarbij de IV telkens met 1 wordt verhoogd wanneer een pakket moet worden verstuurd. Meestal begint deze teller op een vaste waarde. Dit zal er dan ook voor zorgen dat er een collisions optreedt van zodra een tweede apparaat zich op het netwerk begeeft en dus begint uit te zenden met de IV gelijk aan de IV van het allereerste pakketje dat het eerste apparaat gebruikte.</w:t>
      </w:r>
    </w:p>
    <w:p>
      <w:pPr>
        <w:pStyle w:val="FirstParagraph"/>
      </w:pPr>
      <w:r>
        <w:t xml:space="preserve">Kortom, een 24-bit</w:t>
      </w:r>
      <w:r>
        <w:t xml:space="preserve"> </w:t>
      </w:r>
      <w:r>
        <w:rPr>
          <w:iCs/>
          <w:i/>
        </w:rPr>
        <w:t xml:space="preserve">salt</w:t>
      </w:r>
      <w:r>
        <w:t xml:space="preserve"> </w:t>
      </w:r>
      <w:r>
        <w:t xml:space="preserve">is véél te klein in een omgeving met erg hoge data-rates zoals een draadloos netwerk. Dit probleem zou nog beperkt kunnen worden indien de originele WEP geregeld sleutels kon verversen, maar door het gebrek aan enig key management was dat dus uit den boze (want herinner je: de enige reden dat we IV’s nodig hadden was omdat anders steeds dezelfde WEP-sleutel als seed werd gebruikt en dus alle keystreams gelijk zouden zijn. Door geregeld een andere sleutel te gebruiken zou onze kleine IV-lengte minder precair zijn, als we maar tijdig de sleutels verversen).</w:t>
      </w:r>
    </w:p>
    <w:p>
      <w:pPr>
        <w:pStyle w:val="BodyText"/>
      </w:pPr>
      <w:r>
        <w:t xml:space="preserve">Volgende tekst uit Wikipedia legt de</w:t>
      </w:r>
      <w:r>
        <w:t xml:space="preserve"> </w:t>
      </w:r>
      <w:r>
        <w:rPr>
          <w:bCs/>
          <w:b/>
        </w:rPr>
        <w:t xml:space="preserve">verjaardagenparadox</w:t>
      </w:r>
      <w:r>
        <w:t xml:space="preserve"> </w:t>
      </w:r>
      <w:r>
        <w:t xml:space="preserve">uit:</w:t>
      </w:r>
      <w:r>
        <w:t xml:space="preserve"> </w:t>
      </w:r>
      <w:r>
        <w:t xml:space="preserve">“</w:t>
      </w:r>
      <w:r>
        <w:t xml:space="preserve">De verjaardagenparadox is een paradox uit de kansrekening, die een resultaat toont dat tegen de verwachting ingaat. Het gaat om de vraag hoe groot de kans is dat in een groep willekeurig gekozen mensen er (minstens) twee dezelfde verjaardag hebben. Het blijkt dat, onder enkele lichte veronderstellingen, deze kans al meer dan 50% is voor een groep van maar 23 mensen. Bij 57 mensen is de kans zelfs meer dan 99%.</w:t>
      </w:r>
      <w:r>
        <w:t xml:space="preserve">”</w:t>
      </w:r>
    </w:p>
    <w:p>
      <w:pPr>
        <w:pStyle w:val="BodyText"/>
      </w:pPr>
      <w:r>
        <w:t xml:space="preserve">Beeld je nu in dat in plaats van mensen, je honderden pakketten hebt, niet met een verjaardag maar met een eigen IV: de kans op collisions, ook al is de IV 24 bit, wordt dus 50% bij reeds een 5000 tal pakketten.</w:t>
      </w:r>
    </w:p>
    <w:bookmarkEnd w:id="375"/>
    <w:bookmarkEnd w:id="376"/>
    <w:bookmarkStart w:id="384" w:name="probleem-3-crc"/>
    <w:p>
      <w:pPr>
        <w:pStyle w:val="Heading3"/>
      </w:pPr>
      <w:r>
        <w:rPr>
          <w:rStyle w:val="SectionNumber"/>
        </w:rPr>
        <w:t xml:space="preserve">5.3.3</w:t>
      </w:r>
      <w:r>
        <w:tab/>
      </w:r>
      <w:r>
        <w:t xml:space="preserve">Probleem 3: CRC</w:t>
      </w:r>
    </w:p>
    <w:p>
      <w:pPr>
        <w:pStyle w:val="FirstParagraph"/>
      </w:pPr>
      <w:r>
        <w:t xml:space="preserve">WEP gebruikt een</w:t>
      </w:r>
      <w:r>
        <w:t xml:space="preserve"> </w:t>
      </w:r>
      <w:r>
        <w:rPr>
          <w:iCs/>
          <w:i/>
        </w:rPr>
        <w:t xml:space="preserve">integrity checksum field</w:t>
      </w:r>
      <w:r>
        <w:t xml:space="preserve"> </w:t>
      </w:r>
      <w:r>
        <w:t xml:space="preserve">om te voorkomen dat een pakket wordt aangepast tijdens transmissie, namelijk een CRC-32 checksum. Dit was niet zo’n wijze keuze: CRCs zijn in het algemeen vooral bedoeld om random transmissiefouten te detecteren, niet bewuste aanpassingen. Daarnaast heeft de CRC-32 ook nefaste gevolgen in combinatie met RC4 waardoor bitflipaanvallen mogelijk zijn.</w:t>
      </w:r>
    </w:p>
    <w:p>
      <w:pPr>
        <w:pStyle w:val="BodyText"/>
      </w:pPr>
      <w:r>
        <w:t xml:space="preserve">CRC-32 is een zogenaamde lineaire functie. Zonder in detail hierover in te gaan volstaat het te begrijpen dat we als gevolg hiervan het volgende hebben:</w:t>
      </w:r>
      <w:r>
        <w:t xml:space="preserve"> </w:t>
      </w:r>
      <w:r>
        <w:rPr>
          <w:iCs/>
          <w:i/>
        </w:rPr>
        <w:t xml:space="preserve">De CRC van een boodschap geXOR’d met de CRC van een andere boodschap is hetzelfde als de CRC nemen nadat beide boodschappen samen werden geXOR’d</w:t>
      </w:r>
      <w:r>
        <w:t xml:space="preserve">.</w:t>
      </w:r>
    </w:p>
    <w:p>
      <w:pPr>
        <w:pStyle w:val="BodyText"/>
      </w:pPr>
      <w:r>
        <w:t xml:space="preserve">Of beter gezegd:</w:t>
      </w:r>
    </w:p>
    <w:p>
      <w:pPr>
        <w:pStyle w:val="BodyText"/>
      </w:pPr>
      <m:oMath>
        <m:r>
          <m:t>C</m:t>
        </m:r>
        <m:r>
          <m:t>R</m:t>
        </m:r>
        <m:r>
          <m:t>C</m:t>
        </m:r>
        <m:d>
          <m:dPr>
            <m:begChr m:val="("/>
            <m:endChr m:val=")"/>
            <m:sepChr m:val=""/>
            <m:grow/>
          </m:dPr>
          <m:e>
            <m:r>
              <m:t>b</m:t>
            </m:r>
            <m:r>
              <m:t>o</m:t>
            </m:r>
            <m:r>
              <m:t>o</m:t>
            </m:r>
            <m:r>
              <m:t>d</m:t>
            </m:r>
            <m:r>
              <m:t>s</m:t>
            </m:r>
            <m:r>
              <m:t>c</m:t>
            </m:r>
            <m:r>
              <m:t>h</m:t>
            </m:r>
            <m:r>
              <m:t>a</m:t>
            </m:r>
            <m:sSub>
              <m:e>
                <m:r>
                  <m:t>p</m:t>
                </m:r>
              </m:e>
              <m:sub>
                <m:r>
                  <m:t>1</m:t>
                </m:r>
              </m:sub>
            </m:sSub>
          </m:e>
        </m:d>
        <m:r>
          <m:rPr>
            <m:sty m:val="p"/>
          </m:rPr>
          <m:t>⊕</m:t>
        </m:r>
        <m:r>
          <m:t>C</m:t>
        </m:r>
        <m:r>
          <m:t>R</m:t>
        </m:r>
        <m:r>
          <m:t>C</m:t>
        </m:r>
        <m:d>
          <m:dPr>
            <m:begChr m:val="("/>
            <m:endChr m:val=")"/>
            <m:sepChr m:val=""/>
            <m:grow/>
          </m:dPr>
          <m:e>
            <m:r>
              <m:t>b</m:t>
            </m:r>
            <m:r>
              <m:t>o</m:t>
            </m:r>
            <m:r>
              <m:t>o</m:t>
            </m:r>
            <m:r>
              <m:t>d</m:t>
            </m:r>
            <m:r>
              <m:t>s</m:t>
            </m:r>
            <m:r>
              <m:t>c</m:t>
            </m:r>
            <m:r>
              <m:t>h</m:t>
            </m:r>
            <m:r>
              <m:t>a</m:t>
            </m:r>
            <m:sSub>
              <m:e>
                <m:r>
                  <m:t>p</m:t>
                </m:r>
              </m:e>
              <m:sub>
                <m:r>
                  <m:t>2</m:t>
                </m:r>
              </m:sub>
            </m:sSub>
          </m:e>
        </m:d>
        <m:r>
          <m:rPr>
            <m:sty m:val="p"/>
          </m:rPr>
          <m:t>=</m:t>
        </m:r>
        <m:r>
          <m:t>C</m:t>
        </m:r>
        <m:r>
          <m:t>R</m:t>
        </m:r>
        <m:r>
          <m:t>C</m:t>
        </m:r>
        <m:d>
          <m:dPr>
            <m:begChr m:val="("/>
            <m:endChr m:val=")"/>
            <m:sepChr m:val=""/>
            <m:grow/>
          </m:dPr>
          <m:e>
            <m:r>
              <m:t>b</m:t>
            </m:r>
            <m:r>
              <m:t>o</m:t>
            </m:r>
            <m:r>
              <m:t>o</m:t>
            </m:r>
            <m:r>
              <m:t>d</m:t>
            </m:r>
            <m:r>
              <m:t>s</m:t>
            </m:r>
            <m:r>
              <m:t>c</m:t>
            </m:r>
            <m:r>
              <m:t>h</m:t>
            </m:r>
            <m:r>
              <m:t>a</m:t>
            </m:r>
            <m:sSub>
              <m:e>
                <m:r>
                  <m:t>p</m:t>
                </m:r>
              </m:e>
              <m:sub>
                <m:r>
                  <m:t>1</m:t>
                </m:r>
              </m:sub>
            </m:sSub>
            <m:r>
              <m:rPr>
                <m:sty m:val="p"/>
              </m:rPr>
              <m:t>⊕</m:t>
            </m:r>
            <m:r>
              <m:t>b</m:t>
            </m:r>
            <m:r>
              <m:t>o</m:t>
            </m:r>
            <m:r>
              <m:t>o</m:t>
            </m:r>
            <m:r>
              <m:t>d</m:t>
            </m:r>
            <m:r>
              <m:t>s</m:t>
            </m:r>
            <m:r>
              <m:t>c</m:t>
            </m:r>
            <m:r>
              <m:t>h</m:t>
            </m:r>
            <m:r>
              <m:t>a</m:t>
            </m:r>
            <m:sSub>
              <m:e>
                <m:r>
                  <m:t>p</m:t>
                </m:r>
              </m:e>
              <m:sub>
                <m:r>
                  <m:t>2</m:t>
                </m:r>
              </m:sub>
            </m:sSub>
          </m:e>
        </m:d>
      </m:oMath>
    </w:p>
    <w:p>
      <w:pPr>
        <w:pStyle w:val="BodyText"/>
      </w:pPr>
      <w:r>
        <w:t xml:space="preserve">Door deze eigenschap kunnen we gecontroleerd aanpassingen aan paketten doen, zonder daarmee de CRC te breken. Welgekome, bitflip aanval.</w:t>
      </w:r>
    </w:p>
    <w:bookmarkStart w:id="383" w:name="bitflip-aanval"/>
    <w:p>
      <w:pPr>
        <w:pStyle w:val="Heading4"/>
      </w:pPr>
      <w:r>
        <w:rPr>
          <w:rStyle w:val="SectionNumber"/>
        </w:rPr>
        <w:t xml:space="preserve">5.3.3.1</w:t>
      </w:r>
      <w:r>
        <w:tab/>
      </w:r>
      <w:r>
        <w:t xml:space="preserve">Bitflip aanval</w:t>
      </w:r>
    </w:p>
    <w:p>
      <w:pPr>
        <w:numPr>
          <w:ilvl w:val="0"/>
          <w:numId w:val="1071"/>
        </w:numPr>
        <w:pStyle w:val="Compact"/>
      </w:pPr>
      <w:r>
        <w:t xml:space="preserve">Om een bitflip aanval te doen heeft de aanvaller enkel</w:t>
      </w:r>
      <w:r>
        <w:t xml:space="preserve"> </w:t>
      </w:r>
      <w:r>
        <w:rPr>
          <w:bCs/>
          <w:b/>
        </w:rPr>
        <w:t xml:space="preserve">één geldig WEP frame</w:t>
      </w:r>
      <w:r>
        <w:t xml:space="preserve"> </w:t>
      </w:r>
      <w:r>
        <w:t xml:space="preserve">nodig. Hij hoeft zelfs niet te weten wat de inhoud ervan is, zolang het maar een geldig frame is.</w:t>
      </w:r>
    </w:p>
    <w:p>
      <w:pPr>
        <w:numPr>
          <w:ilvl w:val="0"/>
          <w:numId w:val="1071"/>
        </w:numPr>
        <w:pStyle w:val="Compact"/>
      </w:pPr>
      <w:r>
        <w:t xml:space="preserve">Vervolgens maakt de aanvaller een</w:t>
      </w:r>
      <w:r>
        <w:t xml:space="preserve"> </w:t>
      </w:r>
      <w:r>
        <w:rPr>
          <w:bCs/>
          <w:b/>
        </w:rPr>
        <w:t xml:space="preserve">bitflip masker</w:t>
      </w:r>
      <w:r>
        <w:t xml:space="preserve">: dit bestaat uit een reeks 0’n, met 1 of 2 bits op 1. Dit zijn de bits die geflipt zullen worden in de volgende stap: de XOR nemen het bitflip masker met het payload gedeelte van het oorspronkelijke pakket. Welke bits geflipt worden doet er niet toe, integendeel: we willen net een</w:t>
      </w:r>
      <w:r>
        <w:t xml:space="preserve"> </w:t>
      </w:r>
      <w:r>
        <w:rPr>
          <w:bCs/>
          <w:b/>
        </w:rPr>
        <w:t xml:space="preserve">geldig WEP-frame maken maar mét foute data als payload</w:t>
      </w:r>
      <w:r>
        <w:t xml:space="preserve">, zoals we zo meteen zullen zien.</w:t>
      </w:r>
    </w:p>
    <w:p>
      <w:pPr>
        <w:numPr>
          <w:ilvl w:val="0"/>
          <w:numId w:val="1071"/>
        </w:numPr>
        <w:pStyle w:val="Compact"/>
      </w:pPr>
      <w:r>
        <w:t xml:space="preserve">Deze nieuwe payload willen we nu in een geldig frame plaatsen, en dus hebben we een</w:t>
      </w:r>
      <w:r>
        <w:t xml:space="preserve"> </w:t>
      </w:r>
      <w:r>
        <w:rPr>
          <w:bCs/>
          <w:b/>
        </w:rPr>
        <w:t xml:space="preserve">geldige ICV</w:t>
      </w:r>
      <w:r>
        <w:t xml:space="preserve"> </w:t>
      </w:r>
      <w:r>
        <w:t xml:space="preserve">nodig. We doen dit door de ICV van de nieuwe payload te berekenen en deze te XOR’n met de, geëncrypteerde originele ICV.</w:t>
      </w:r>
    </w:p>
    <w:p>
      <w:pPr>
        <w:numPr>
          <w:ilvl w:val="0"/>
          <w:numId w:val="1071"/>
        </w:numPr>
        <w:pStyle w:val="Compact"/>
      </w:pPr>
      <w:r>
        <w:t xml:space="preserve">Het resultaat is een geldig, geencrypteerde ICV voor de nieuwe payload. Bijgevolg hebben we een geldig frame kunnen maken dat door access points op het netwerk aanvaard zal worden.</w:t>
      </w:r>
    </w:p>
    <w:p>
      <w:pPr>
        <w:pStyle w:val="CaptionedFigure"/>
      </w:pPr>
      <w:r>
        <w:drawing>
          <wp:inline>
            <wp:extent cx="5334000" cy="2911901"/>
            <wp:effectExtent b="0" l="0" r="0" t="0"/>
            <wp:docPr descr="De bitflip aanval." title="" id="378" name="Picture"/>
            <a:graphic>
              <a:graphicData uri="http://schemas.openxmlformats.org/drawingml/2006/picture">
                <pic:pic>
                  <pic:nvPicPr>
                    <pic:cNvPr descr="wifi/bitflip.png" id="379" name="Picture"/>
                    <pic:cNvPicPr>
                      <a:picLocks noChangeArrowheads="1" noChangeAspect="1"/>
                    </pic:cNvPicPr>
                  </pic:nvPicPr>
                  <pic:blipFill>
                    <a:blip r:embed="rId377"/>
                    <a:stretch>
                      <a:fillRect/>
                    </a:stretch>
                  </pic:blipFill>
                  <pic:spPr bwMode="auto">
                    <a:xfrm>
                      <a:off x="0" y="0"/>
                      <a:ext cx="5334000" cy="2911901"/>
                    </a:xfrm>
                    <a:prstGeom prst="rect">
                      <a:avLst/>
                    </a:prstGeom>
                    <a:noFill/>
                    <a:ln w="9525">
                      <a:noFill/>
                      <a:headEnd/>
                      <a:tailEnd/>
                    </a:ln>
                  </pic:spPr>
                </pic:pic>
              </a:graphicData>
            </a:graphic>
          </wp:inline>
        </w:drawing>
      </w:r>
    </w:p>
    <w:p>
      <w:pPr>
        <w:pStyle w:val="ImageCaption"/>
      </w:pPr>
      <w:r>
        <w:t xml:space="preserve">De bitflip aanval.</w:t>
      </w:r>
    </w:p>
    <w:p>
      <w:pPr>
        <w:pStyle w:val="BodyText"/>
      </w:pPr>
      <w:r>
        <w:t xml:space="preserve">Wanneer een AP dergelijk pakket krijgt zal het dit pakket braaf naar de volgende laag sturen aangezien het pakket een geldig ICV heeft, ook al bevat de inhoud</w:t>
      </w:r>
      <w:r>
        <w:t xml:space="preserve"> </w:t>
      </w:r>
      <w:r>
        <w:rPr>
          <w:iCs/>
          <w:i/>
        </w:rPr>
        <w:t xml:space="preserve">rommel</w:t>
      </w:r>
      <w:r>
        <w:t xml:space="preserve">. Op de volgende laag komt nu een pakket aan dat duidelijk stuk is, en deze laag zal bijgevolg een foutboodschap genereren en terugsturen. De aanvaller krijgt deze boodschap in een WEP-frame aan. En alhoewel dit pakket geencrypteerd is, weet de aanvaller de inhoud van dit pakket (daar hij heeft opgezocht wat de foutboodschap zal bevatten op de volgende laag volgens de standaard van die laag) en kan dus een geldige keystream te pakken krijgen:</w:t>
      </w:r>
    </w:p>
    <w:p>
      <w:pPr>
        <w:pStyle w:val="BodyText"/>
      </w:pPr>
      <m:oMath>
        <m:r>
          <m:t>c</m:t>
        </m:r>
        <m:r>
          <m:rPr>
            <m:sty m:val="p"/>
          </m:rPr>
          <m:t>=</m:t>
        </m:r>
        <m:r>
          <m:t>k</m:t>
        </m:r>
        <m:r>
          <m:rPr>
            <m:sty m:val="p"/>
          </m:rPr>
          <m:t>⊕</m:t>
        </m:r>
        <m:r>
          <m:t>p</m:t>
        </m:r>
        <m:r>
          <m:rPr>
            <m:sty m:val="p"/>
          </m:rPr>
          <m:t>⇔</m:t>
        </m:r>
        <m:r>
          <m:t>k</m:t>
        </m:r>
        <m:r>
          <m:rPr>
            <m:sty m:val="p"/>
          </m:rPr>
          <m:t>=</m:t>
        </m:r>
        <m:r>
          <m:t>c</m:t>
        </m:r>
        <m:r>
          <m:rPr>
            <m:sty m:val="p"/>
          </m:rPr>
          <m:t>⊕</m:t>
        </m:r>
        <m:r>
          <m:t>p</m:t>
        </m:r>
      </m:oMath>
    </w:p>
    <w:p>
      <w:pPr>
        <w:pStyle w:val="CaptionedFigure"/>
      </w:pPr>
      <w:r>
        <w:drawing>
          <wp:inline>
            <wp:extent cx="5334000" cy="1873435"/>
            <wp:effectExtent b="0" l="0" r="0" t="0"/>
            <wp:docPr descr="Layer 3 misbruiken door corrupte, geblitflipte pakketjes, een gekende foutboodschap te laten genereren." title="" id="381" name="Picture"/>
            <a:graphic>
              <a:graphicData uri="http://schemas.openxmlformats.org/drawingml/2006/picture">
                <pic:pic>
                  <pic:nvPicPr>
                    <pic:cNvPr descr="wifi/respat.png" id="382" name="Picture"/>
                    <pic:cNvPicPr>
                      <a:picLocks noChangeArrowheads="1" noChangeAspect="1"/>
                    </pic:cNvPicPr>
                  </pic:nvPicPr>
                  <pic:blipFill>
                    <a:blip r:embed="rId380"/>
                    <a:stretch>
                      <a:fillRect/>
                    </a:stretch>
                  </pic:blipFill>
                  <pic:spPr bwMode="auto">
                    <a:xfrm>
                      <a:off x="0" y="0"/>
                      <a:ext cx="5334000" cy="1873435"/>
                    </a:xfrm>
                    <a:prstGeom prst="rect">
                      <a:avLst/>
                    </a:prstGeom>
                    <a:noFill/>
                    <a:ln w="9525">
                      <a:noFill/>
                      <a:headEnd/>
                      <a:tailEnd/>
                    </a:ln>
                  </pic:spPr>
                </pic:pic>
              </a:graphicData>
            </a:graphic>
          </wp:inline>
        </w:drawing>
      </w:r>
    </w:p>
    <w:p>
      <w:pPr>
        <w:pStyle w:val="ImageCaption"/>
      </w:pPr>
      <w:r>
        <w:t xml:space="preserve">Layer 3 misbruiken door corrupte, geblitflipte pakketjes, een gekende foutboodschap te laten genereren.</w:t>
      </w:r>
    </w:p>
    <w:p>
      <w:pPr>
        <w:pStyle w:val="BodyText"/>
      </w:pPr>
      <w:r>
        <w:t xml:space="preserve">Dankzij de bitflip aanval kan de aanvaller dus zonder problemen keystreams groeien zoals eerder uitgelegd.</w:t>
      </w:r>
    </w:p>
    <w:bookmarkEnd w:id="383"/>
    <w:bookmarkEnd w:id="384"/>
    <w:bookmarkStart w:id="385" w:name="probleem-4-sleutelmanagement"/>
    <w:p>
      <w:pPr>
        <w:pStyle w:val="Heading3"/>
      </w:pPr>
      <w:r>
        <w:rPr>
          <w:rStyle w:val="SectionNumber"/>
        </w:rPr>
        <w:t xml:space="preserve">5.3.4</w:t>
      </w:r>
      <w:r>
        <w:tab/>
      </w:r>
      <w:r>
        <w:t xml:space="preserve">Probleem 4: Sleutelmanagement</w:t>
      </w:r>
    </w:p>
    <w:p>
      <w:pPr>
        <w:pStyle w:val="FirstParagraph"/>
      </w:pPr>
      <w:r>
        <w:t xml:space="preserve">Het moge duidelijk zijn: constant dezelfde WEP-sleutel gebruiken, op meerdere apparaten, gedurende meerdere dagen, is vragen om problemen. Werknemers die ontslagen worden kunnen een potentiële sleutel-lekkage veroorzaken met alle gevolgen van dien. Administrators moeten manueel nieuwe sleutels invoeren bij de werkgevers, etc. Kortom, twee belangrijke oorzaken zorgen voor een nog lagere beveiligingsgraad van WEP dan er al was ten gevolge van de voorbije drie problemen (IV, RC4, CRC):</w:t>
      </w:r>
    </w:p>
    <w:p>
      <w:pPr>
        <w:numPr>
          <w:ilvl w:val="0"/>
          <w:numId w:val="1072"/>
        </w:numPr>
        <w:pStyle w:val="Compact"/>
      </w:pPr>
      <w:r>
        <w:t xml:space="preserve">Er is</w:t>
      </w:r>
      <w:r>
        <w:t xml:space="preserve"> </w:t>
      </w:r>
      <w:r>
        <w:rPr>
          <w:bCs/>
          <w:b/>
        </w:rPr>
        <w:t xml:space="preserve">geen geautomatiseerd sleutel verversmechanisme</w:t>
      </w:r>
      <w:r>
        <w:t xml:space="preserve">: idealiter worden de sleutels binnen één sessie vervangen voordat de verzameling van mogelijke IV’s is opgeraakt.</w:t>
      </w:r>
    </w:p>
    <w:p>
      <w:pPr>
        <w:numPr>
          <w:ilvl w:val="0"/>
          <w:numId w:val="1072"/>
        </w:numPr>
        <w:pStyle w:val="Compact"/>
      </w:pPr>
      <w:r>
        <w:t xml:space="preserve">Er is</w:t>
      </w:r>
      <w:r>
        <w:t xml:space="preserve"> </w:t>
      </w:r>
      <w:r>
        <w:rPr>
          <w:bCs/>
          <w:b/>
        </w:rPr>
        <w:t xml:space="preserve">geen gecentraliseerd sleutelmanagementsysteem</w:t>
      </w:r>
      <w:r>
        <w:t xml:space="preserve">.</w:t>
      </w:r>
    </w:p>
    <w:p>
      <w:pPr>
        <w:pStyle w:val="FirstParagraph"/>
      </w:pPr>
      <w:r>
        <w:t xml:space="preserve">Bart Preneel van de KUL/Cosic, één van België’s meest vooraanstaande crypto-experts, zei ooit over WEP dat het het perfecte schoolvoorbeeld is van wat er allemaal kan fout lopen wanneer je beslist om zelf een nieuw crypto-algoritme te ontwikkelen.</w:t>
      </w:r>
    </w:p>
    <w:bookmarkEnd w:id="385"/>
    <w:bookmarkEnd w:id="386"/>
    <w:bookmarkStart w:id="387" w:name="hoe-wep-oplossen"/>
    <w:p>
      <w:pPr>
        <w:pStyle w:val="Heading2"/>
      </w:pPr>
      <w:r>
        <w:rPr>
          <w:rStyle w:val="SectionNumber"/>
        </w:rPr>
        <w:t xml:space="preserve">5.4</w:t>
      </w:r>
      <w:r>
        <w:tab/>
      </w:r>
      <w:r>
        <w:t xml:space="preserve">Hoe WEP oplossen?</w:t>
      </w:r>
    </w:p>
    <w:p>
      <w:pPr>
        <w:pStyle w:val="FirstParagraph"/>
      </w:pPr>
      <w:r>
        <w:t xml:space="preserve">Rond 2001, nog geen twee jaar nadat de eerste wifi-standaard de wereld</w:t>
      </w:r>
      <w:r>
        <w:t xml:space="preserve"> </w:t>
      </w:r>
      <w:r>
        <w:t xml:space="preserve">“</w:t>
      </w:r>
      <w:r>
        <w:t xml:space="preserve">het wonder van draadloze netwerken</w:t>
      </w:r>
      <w:r>
        <w:t xml:space="preserve">”</w:t>
      </w:r>
      <w:r>
        <w:t xml:space="preserve"> </w:t>
      </w:r>
      <w:r>
        <w:t xml:space="preserve">bracht, werd duidelijk dat er dringend een oplossing moest verschijnen voor de vele veiligheidsproblemen. Wifi was alomtegenwoordig, zowel bij particulieren als in bedrijven, en dus moest een oplossing gezocht worden voor al die honderdduizenden bestaande apparaten die reeds in gebruikt waren. Het IEEE kon moeilijk een nieuwe standaard uitschrijven die alle bestaande gebruikers in de kou zette. Er werd daarom besloten om twee pistes uit te werken:</w:t>
      </w:r>
    </w:p>
    <w:p>
      <w:pPr>
        <w:numPr>
          <w:ilvl w:val="0"/>
          <w:numId w:val="1073"/>
        </w:numPr>
        <w:pStyle w:val="Compact"/>
      </w:pPr>
      <w:r>
        <w:rPr>
          <w:bCs/>
          <w:b/>
        </w:rPr>
        <w:t xml:space="preserve">WPA1</w:t>
      </w:r>
      <w:r>
        <w:t xml:space="preserve">: een (tijdelijke) oplossing voor bestaande apparaten, rekening houdend met enkele duidelijke beperkingen.</w:t>
      </w:r>
    </w:p>
    <w:p>
      <w:pPr>
        <w:numPr>
          <w:ilvl w:val="0"/>
          <w:numId w:val="1073"/>
        </w:numPr>
        <w:pStyle w:val="Compact"/>
      </w:pPr>
      <w:r>
        <w:rPr>
          <w:bCs/>
          <w:b/>
        </w:rPr>
        <w:t xml:space="preserve">WPA2</w:t>
      </w:r>
      <w:r>
        <w:t xml:space="preserve">: de</w:t>
      </w:r>
      <w:r>
        <w:t xml:space="preserve"> </w:t>
      </w:r>
      <w:r>
        <w:t xml:space="preserve">“</w:t>
      </w:r>
      <w:r>
        <w:t xml:space="preserve">ultieme oplossing</w:t>
      </w:r>
      <w:r>
        <w:t xml:space="preserve">”</w:t>
      </w:r>
      <w:r>
        <w:t xml:space="preserve"> </w:t>
      </w:r>
      <w:r>
        <w:t xml:space="preserve">die een volledig nieuwe suite aan veiligheidsprotocollen zou bevatten voor toekomstige Wifi-producten, maar die niet compatibel zou zijn met bestaande apparatuur.</w:t>
      </w:r>
    </w:p>
    <w:p>
      <w:pPr>
        <w:pStyle w:val="FirstParagraph"/>
      </w:pPr>
      <w:r>
        <w:t xml:space="preserve">WPA staat voor Wi-Fi Protected Access standard.</w:t>
      </w:r>
    </w:p>
    <w:p>
      <w:pPr>
        <w:pStyle w:val="BodyText"/>
      </w:pPr>
      <w:r>
        <w:t xml:space="preserve">De beide oplossingen zouden ook de IEEE 802.1X standaard omarmen. Deze standaard zou sleutelmanagement en gebruikersauthenticatie voorzien in combinatie met de nieuwe encryptie en integriteits-oplossingen van WPA1 of WPA2.</w:t>
      </w:r>
    </w:p>
    <w:p>
      <w:pPr>
        <w:pStyle w:val="BodyText"/>
      </w:pPr>
      <w:r>
        <w:t xml:space="preserve">Omdat sleutelmanagement én de bijhorende 802.1X infrastructuur redelijk overkill kon zijn voor huis-tuin-en keukengebruikers van wifi, besloot het IEEE om twee versies van zowel WPA1 en WPA2 te maken:</w:t>
      </w:r>
    </w:p>
    <w:p>
      <w:pPr>
        <w:numPr>
          <w:ilvl w:val="0"/>
          <w:numId w:val="1074"/>
        </w:numPr>
        <w:pStyle w:val="Compact"/>
      </w:pPr>
      <w:r>
        <w:rPr>
          <w:bCs/>
          <w:b/>
        </w:rPr>
        <w:t xml:space="preserve">Personal</w:t>
      </w:r>
      <w:r>
        <w:t xml:space="preserve">: de thuisversie voor gewone gebruikers waarbij met een gedeelde sleutel of passphrase wordt gewerkt (een zogenaamde</w:t>
      </w:r>
      <w:r>
        <w:t xml:space="preserve"> </w:t>
      </w:r>
      <w:r>
        <w:rPr>
          <w:bCs/>
          <w:b/>
        </w:rPr>
        <w:t xml:space="preserve">PSK</w:t>
      </w:r>
      <w:r>
        <w:t xml:space="preserve"> </w:t>
      </w:r>
      <w:r>
        <w:t xml:space="preserve">oftewel</w:t>
      </w:r>
      <w:r>
        <w:t xml:space="preserve"> </w:t>
      </w:r>
      <w:r>
        <w:rPr>
          <w:iCs/>
          <w:i/>
        </w:rPr>
        <w:t xml:space="preserve">pre-shared key</w:t>
      </w:r>
      <w:r>
        <w:t xml:space="preserve">). Hierbij wordt géén 802.1X gebruikt.</w:t>
      </w:r>
    </w:p>
    <w:p>
      <w:pPr>
        <w:numPr>
          <w:ilvl w:val="0"/>
          <w:numId w:val="1074"/>
        </w:numPr>
        <w:pStyle w:val="Compact"/>
      </w:pPr>
      <w:r>
        <w:rPr>
          <w:bCs/>
          <w:b/>
        </w:rPr>
        <w:t xml:space="preserve">Enterprise</w:t>
      </w:r>
      <w:r>
        <w:t xml:space="preserve">: de versie voor (grote) bedrijven waar sleutelmanagement belangrijk is en dus 802.1X wordt gebruikt</w:t>
      </w:r>
    </w:p>
    <w:p>
      <w:pPr>
        <w:pStyle w:val="FirstParagraph"/>
      </w:pPr>
      <w:r>
        <w:t xml:space="preserve">We vatten hier alvast de belangrijkste verschillen tussen WEP, WPA1 en WPA2 samen.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Standaard</w:t>
            </w:r>
          </w:p>
        </w:tc>
        <w:tc>
          <w:tcPr/>
          <w:p>
            <w:pPr>
              <w:pStyle w:val="Compact"/>
              <w:jc w:val="left"/>
            </w:pPr>
            <w:r>
              <w:t xml:space="preserve">Encryptie</w:t>
            </w:r>
          </w:p>
        </w:tc>
        <w:tc>
          <w:tcPr/>
          <w:p>
            <w:pPr>
              <w:pStyle w:val="Compact"/>
              <w:jc w:val="left"/>
            </w:pPr>
            <w:r>
              <w:t xml:space="preserve">Integrity</w:t>
            </w:r>
          </w:p>
        </w:tc>
        <w:tc>
          <w:tcPr/>
          <w:p>
            <w:pPr>
              <w:pStyle w:val="Compact"/>
              <w:jc w:val="left"/>
            </w:pPr>
            <w:r>
              <w:t xml:space="preserve">Authenticatie &amp; sleutelmanagement</w:t>
            </w:r>
          </w:p>
        </w:tc>
      </w:tr>
      <w:tr>
        <w:tc>
          <w:tcPr/>
          <w:p>
            <w:pPr>
              <w:pStyle w:val="Compact"/>
              <w:jc w:val="left"/>
            </w:pPr>
            <w:r>
              <w:t xml:space="preserve">WEP</w:t>
            </w:r>
          </w:p>
        </w:tc>
        <w:tc>
          <w:tcPr/>
          <w:p>
            <w:pPr>
              <w:pStyle w:val="Compact"/>
              <w:jc w:val="left"/>
            </w:pPr>
            <w:r>
              <w:t xml:space="preserve">RC4</w:t>
            </w:r>
          </w:p>
        </w:tc>
        <w:tc>
          <w:tcPr/>
          <w:p>
            <w:pPr>
              <w:pStyle w:val="Compact"/>
              <w:jc w:val="left"/>
            </w:pPr>
            <w:r>
              <w:t xml:space="preserve">CRC-32</w:t>
            </w:r>
          </w:p>
        </w:tc>
        <w:tc>
          <w:tcPr/>
          <w:p>
            <w:pPr>
              <w:pStyle w:val="Compact"/>
              <w:jc w:val="left"/>
            </w:pPr>
            <w:r>
              <w:t xml:space="preserve">Geen</w:t>
            </w:r>
          </w:p>
        </w:tc>
      </w:tr>
      <w:tr>
        <w:tc>
          <w:tcPr/>
          <w:p>
            <w:pPr>
              <w:pStyle w:val="Compact"/>
              <w:jc w:val="left"/>
            </w:pPr>
            <w:r>
              <w:t xml:space="preserve">WPA1-Personal</w:t>
            </w:r>
          </w:p>
        </w:tc>
        <w:tc>
          <w:tcPr/>
          <w:p>
            <w:pPr>
              <w:pStyle w:val="Compact"/>
              <w:jc w:val="left"/>
            </w:pPr>
            <w:r>
              <w:t xml:space="preserve">TKIP</w:t>
            </w:r>
          </w:p>
        </w:tc>
        <w:tc>
          <w:tcPr/>
          <w:p>
            <w:pPr>
              <w:pStyle w:val="Compact"/>
              <w:jc w:val="left"/>
            </w:pPr>
            <w:r>
              <w:t xml:space="preserve">Michael</w:t>
            </w:r>
          </w:p>
        </w:tc>
        <w:tc>
          <w:tcPr/>
          <w:p>
            <w:pPr>
              <w:pStyle w:val="Compact"/>
              <w:jc w:val="left"/>
            </w:pPr>
            <w:r>
              <w:t xml:space="preserve">pre-shared key</w:t>
            </w:r>
          </w:p>
        </w:tc>
      </w:tr>
      <w:tr>
        <w:tc>
          <w:tcPr/>
          <w:p>
            <w:pPr>
              <w:pStyle w:val="Compact"/>
              <w:jc w:val="left"/>
            </w:pPr>
            <w:r>
              <w:t xml:space="preserve">WPA1-Enterprise</w:t>
            </w:r>
          </w:p>
        </w:tc>
        <w:tc>
          <w:tcPr/>
          <w:p>
            <w:pPr>
              <w:pStyle w:val="Compact"/>
              <w:jc w:val="left"/>
            </w:pPr>
            <w:r>
              <w:t xml:space="preserve">TKIP</w:t>
            </w:r>
          </w:p>
        </w:tc>
        <w:tc>
          <w:tcPr/>
          <w:p>
            <w:pPr>
              <w:pStyle w:val="Compact"/>
              <w:jc w:val="left"/>
            </w:pPr>
            <w:r>
              <w:t xml:space="preserve">Michael</w:t>
            </w:r>
          </w:p>
        </w:tc>
        <w:tc>
          <w:tcPr/>
          <w:p>
            <w:pPr>
              <w:pStyle w:val="Compact"/>
              <w:jc w:val="left"/>
            </w:pPr>
            <w:r>
              <w:t xml:space="preserve">802.1X</w:t>
            </w:r>
          </w:p>
        </w:tc>
      </w:tr>
      <w:tr>
        <w:tc>
          <w:tcPr/>
          <w:p>
            <w:pPr>
              <w:pStyle w:val="Compact"/>
              <w:jc w:val="left"/>
            </w:pPr>
            <w:r>
              <w:t xml:space="preserve">WPA2-Personal</w:t>
            </w:r>
          </w:p>
        </w:tc>
        <w:tc>
          <w:tcPr/>
          <w:p>
            <w:pPr>
              <w:pStyle w:val="Compact"/>
              <w:jc w:val="left"/>
            </w:pPr>
            <w:r>
              <w:t xml:space="preserve">CCMP</w:t>
            </w:r>
          </w:p>
        </w:tc>
        <w:tc>
          <w:tcPr/>
          <w:p>
            <w:pPr>
              <w:pStyle w:val="Compact"/>
              <w:jc w:val="left"/>
            </w:pPr>
            <w:r>
              <w:t xml:space="preserve">CBC-MAC</w:t>
            </w:r>
          </w:p>
        </w:tc>
        <w:tc>
          <w:tcPr/>
          <w:p>
            <w:pPr>
              <w:pStyle w:val="Compact"/>
              <w:jc w:val="left"/>
            </w:pPr>
            <w:r>
              <w:t xml:space="preserve">pre-shared key</w:t>
            </w:r>
          </w:p>
        </w:tc>
      </w:tr>
      <w:tr>
        <w:tc>
          <w:tcPr/>
          <w:p>
            <w:pPr>
              <w:pStyle w:val="Compact"/>
              <w:jc w:val="left"/>
            </w:pPr>
            <w:r>
              <w:t xml:space="preserve">WPA2-Enterprise</w:t>
            </w:r>
          </w:p>
        </w:tc>
        <w:tc>
          <w:tcPr/>
          <w:p>
            <w:pPr>
              <w:pStyle w:val="Compact"/>
              <w:jc w:val="left"/>
            </w:pPr>
            <w:r>
              <w:t xml:space="preserve">CCMP</w:t>
            </w:r>
          </w:p>
        </w:tc>
        <w:tc>
          <w:tcPr/>
          <w:p>
            <w:pPr>
              <w:pStyle w:val="Compact"/>
              <w:jc w:val="left"/>
            </w:pPr>
            <w:r>
              <w:t xml:space="preserve">CBC-MAC</w:t>
            </w:r>
          </w:p>
        </w:tc>
        <w:tc>
          <w:tcPr/>
          <w:p>
            <w:pPr>
              <w:pStyle w:val="Compact"/>
              <w:jc w:val="left"/>
            </w:pPr>
            <w:r>
              <w:t xml:space="preserve">802.1X</w:t>
            </w:r>
          </w:p>
        </w:tc>
      </w:tr>
    </w:tbl>
    <w:p>
      <w:pPr>
        <w:pStyle w:val="BodyText"/>
      </w:pPr>
      <w:r>
        <w:t xml:space="preserve">Ondertussen bestaat er ook WPA3, die we op het einde van dit hoofdstuk zullen bespreken. WPA1 en WPA2 zijn echter , historisch gezien, gerelateerd aan WEP en daarom bekijken we deze beiden samen in functie van WEP.</w:t>
      </w:r>
    </w:p>
    <w:bookmarkEnd w:id="387"/>
    <w:bookmarkStart w:id="412" w:name="wpa1"/>
    <w:p>
      <w:pPr>
        <w:pStyle w:val="Heading2"/>
      </w:pPr>
      <w:r>
        <w:rPr>
          <w:rStyle w:val="SectionNumber"/>
        </w:rPr>
        <w:t xml:space="preserve">5.5</w:t>
      </w:r>
      <w:r>
        <w:tab/>
      </w:r>
      <w:r>
        <w:t xml:space="preserve">WPA1</w:t>
      </w:r>
    </w:p>
    <w:p>
      <w:pPr>
        <w:pStyle w:val="FirstParagraph"/>
      </w:pPr>
      <w:r>
        <w:t xml:space="preserve">WPA1 (de tussentijdse oplossing) werd ontwikkeld waarbij rekening werd gehouden met volgende beperkingen:</w:t>
      </w:r>
    </w:p>
    <w:p>
      <w:pPr>
        <w:numPr>
          <w:ilvl w:val="0"/>
          <w:numId w:val="1075"/>
        </w:numPr>
        <w:pStyle w:val="Compact"/>
      </w:pPr>
      <w:r>
        <w:t xml:space="preserve">Zoals verteld, miljoenen WEP-gebaseerde apparaten waren reeds in gebruik. Deze apparaten zouden met behulp van een firmware upgrade gepatcht moeten kunnen worden naar WPA1.</w:t>
      </w:r>
    </w:p>
    <w:p>
      <w:pPr>
        <w:numPr>
          <w:ilvl w:val="0"/>
          <w:numId w:val="1075"/>
        </w:numPr>
        <w:pStyle w:val="Compact"/>
      </w:pPr>
      <w:r>
        <w:t xml:space="preserve">De meeste AP’s werkten met processoren die reeds quasi volcontinue tegen hun maximum capaciteit werkten. De extra algoritmes (van WPA1) die het AP moest draaien mocht maar een beperkte overhead creëren.</w:t>
      </w:r>
    </w:p>
    <w:p>
      <w:pPr>
        <w:numPr>
          <w:ilvl w:val="0"/>
          <w:numId w:val="1075"/>
        </w:numPr>
        <w:pStyle w:val="Compact"/>
      </w:pPr>
      <w:r>
        <w:t xml:space="preserve">De RC4 encryptie is deels</w:t>
      </w:r>
      <w:r>
        <w:t xml:space="preserve"> </w:t>
      </w:r>
      <w:r>
        <w:rPr>
          <w:iCs/>
          <w:i/>
        </w:rPr>
        <w:t xml:space="preserve">hardwired</w:t>
      </w:r>
      <w:r>
        <w:t xml:space="preserve"> </w:t>
      </w:r>
      <w:r>
        <w:t xml:space="preserve">in de hardware van het AP. Hierdoor kunnen bepaalde delen van WEP onmogelijk</w:t>
      </w:r>
      <w:r>
        <w:t xml:space="preserve"> </w:t>
      </w:r>
      <w:r>
        <w:t xml:space="preserve">‘</w:t>
      </w:r>
      <w:r>
        <w:t xml:space="preserve">omzeilt</w:t>
      </w:r>
      <w:r>
        <w:t xml:space="preserve">’</w:t>
      </w:r>
      <w:r>
        <w:t xml:space="preserve"> </w:t>
      </w:r>
      <w:r>
        <w:t xml:space="preserve">worden en hangen we dus inherent vast aan WEP.</w:t>
      </w:r>
    </w:p>
    <w:bookmarkStart w:id="397" w:name="x"/>
    <w:p>
      <w:pPr>
        <w:pStyle w:val="Heading3"/>
      </w:pPr>
      <w:r>
        <w:rPr>
          <w:rStyle w:val="SectionNumber"/>
        </w:rPr>
        <w:t xml:space="preserve">5.5.1</w:t>
      </w:r>
      <w:r>
        <w:tab/>
      </w:r>
      <w:r>
        <w:t xml:space="preserve">802.1X</w:t>
      </w:r>
    </w:p>
    <w:p>
      <w:pPr>
        <w:pStyle w:val="FirstParagraph"/>
      </w:pPr>
      <w:r>
        <w:t xml:space="preserve">De IEEE 802.1X standaard is, ondertussen, een veelgebruikte standaard in veel draadloze én bedrade netwerken. Het voorziet volgende zaken aan WPA1 en WPA2 netwerken die in</w:t>
      </w:r>
      <w:r>
        <w:t xml:space="preserve"> </w:t>
      </w:r>
      <w:r>
        <w:rPr>
          <w:iCs/>
          <w:i/>
        </w:rPr>
        <w:t xml:space="preserve">Enterprise-mode</w:t>
      </w:r>
      <w:r>
        <w:t xml:space="preserve"> </w:t>
      </w:r>
      <w:r>
        <w:t xml:space="preserve">werken:</w:t>
      </w:r>
    </w:p>
    <w:p>
      <w:pPr>
        <w:numPr>
          <w:ilvl w:val="0"/>
          <w:numId w:val="1076"/>
        </w:numPr>
        <w:pStyle w:val="Compact"/>
      </w:pPr>
      <w:r>
        <w:t xml:space="preserve">(Mutual)</w:t>
      </w:r>
      <w:r>
        <w:t xml:space="preserve"> </w:t>
      </w:r>
      <w:r>
        <w:rPr>
          <w:bCs/>
          <w:b/>
        </w:rPr>
        <w:t xml:space="preserve">authentication</w:t>
      </w:r>
      <w:r>
        <w:t xml:space="preserve">.</w:t>
      </w:r>
    </w:p>
    <w:p>
      <w:pPr>
        <w:numPr>
          <w:ilvl w:val="0"/>
          <w:numId w:val="1076"/>
        </w:numPr>
        <w:pStyle w:val="Compact"/>
      </w:pPr>
      <w:r>
        <w:t xml:space="preserve">Een</w:t>
      </w:r>
      <w:r>
        <w:t xml:space="preserve"> </w:t>
      </w:r>
      <w:r>
        <w:rPr>
          <w:bCs/>
          <w:b/>
        </w:rPr>
        <w:t xml:space="preserve">centraal user management</w:t>
      </w:r>
      <w:r>
        <w:t xml:space="preserve"> </w:t>
      </w:r>
      <w:r>
        <w:t xml:space="preserve">systeem.</w:t>
      </w:r>
    </w:p>
    <w:p>
      <w:pPr>
        <w:numPr>
          <w:ilvl w:val="0"/>
          <w:numId w:val="1076"/>
        </w:numPr>
        <w:pStyle w:val="Compact"/>
      </w:pPr>
      <w:r>
        <w:t xml:space="preserve">Een</w:t>
      </w:r>
      <w:r>
        <w:t xml:space="preserve"> </w:t>
      </w:r>
      <w:r>
        <w:rPr>
          <w:bCs/>
          <w:b/>
        </w:rPr>
        <w:t xml:space="preserve">veilige manier om geheime sleutels uit te wisselen</w:t>
      </w:r>
      <w:r>
        <w:t xml:space="preserve">.</w:t>
      </w:r>
    </w:p>
    <w:p>
      <w:pPr>
        <w:pStyle w:val="FirstParagraph"/>
      </w:pPr>
      <w:r>
        <w:t xml:space="preserve">We gaan de volledige werking van de 802.1X standaard hier niet uit de doeken doen, dat zou ons te ver brengen. Het is echter nuttig om te begrijpen dat deze standaard werd gekozen omdat hij ervoor zorgt dat de AP niet meer zelf de authenticatie moeten doen, maar dat ze gebruik maken van de bestaande (bedrade) authenticatie-infrastructuur van het bedrijf. De APs zullen gewoon als een doorgeefluik aan de start tussen gebruiker en de authenticatie-server optreden en de boodschappen tussen beiden uitwisselen. Enkel wanneer het AP toestemming krijgt van de authenticatieserver (meestal een RADIUS server) zal het AP de eindgebruiker toegang tot het draadloze netwerk verschaffen.</w:t>
      </w:r>
    </w:p>
    <w:p>
      <w:pPr>
        <w:pStyle w:val="CaptionedFigure"/>
      </w:pPr>
      <w:r>
        <w:drawing>
          <wp:inline>
            <wp:extent cx="5334000" cy="2772078"/>
            <wp:effectExtent b="0" l="0" r="0" t="0"/>
            <wp:docPr descr="Port-based authenticatie met 802.1X." title="" id="389" name="Picture"/>
            <a:graphic>
              <a:graphicData uri="http://schemas.openxmlformats.org/drawingml/2006/picture">
                <pic:pic>
                  <pic:nvPicPr>
                    <pic:cNvPr descr="wifi/port.png" id="390" name="Picture"/>
                    <pic:cNvPicPr>
                      <a:picLocks noChangeArrowheads="1" noChangeAspect="1"/>
                    </pic:cNvPicPr>
                  </pic:nvPicPr>
                  <pic:blipFill>
                    <a:blip r:embed="rId388"/>
                    <a:stretch>
                      <a:fillRect/>
                    </a:stretch>
                  </pic:blipFill>
                  <pic:spPr bwMode="auto">
                    <a:xfrm>
                      <a:off x="0" y="0"/>
                      <a:ext cx="5334000" cy="2772078"/>
                    </a:xfrm>
                    <a:prstGeom prst="rect">
                      <a:avLst/>
                    </a:prstGeom>
                    <a:noFill/>
                    <a:ln w="9525">
                      <a:noFill/>
                      <a:headEnd/>
                      <a:tailEnd/>
                    </a:ln>
                  </pic:spPr>
                </pic:pic>
              </a:graphicData>
            </a:graphic>
          </wp:inline>
        </w:drawing>
      </w:r>
    </w:p>
    <w:p>
      <w:pPr>
        <w:pStyle w:val="ImageCaption"/>
      </w:pPr>
      <w:r>
        <w:t xml:space="preserve">Port-based authenticatie met 802.1X.</w:t>
      </w:r>
    </w:p>
    <w:p>
      <w:pPr>
        <w:pStyle w:val="BodyText"/>
      </w:pPr>
      <w:r>
        <w:t xml:space="preserve">802.1X zelf beschrijft niet hoe de authenticatie moet plaatsvinden: het is geen algoritme. Integendeel: het is een</w:t>
      </w:r>
      <w:r>
        <w:t xml:space="preserve"> </w:t>
      </w:r>
      <w:r>
        <w:rPr>
          <w:bCs/>
          <w:b/>
        </w:rPr>
        <w:t xml:space="preserve">framework</w:t>
      </w:r>
      <w:r>
        <w:t xml:space="preserve"> </w:t>
      </w:r>
      <w:r>
        <w:t xml:space="preserve">waar binnen andere algoritmen en standaarden, op maat van het bedrijf, kunnen ingeplugd worden. Hierdoor ontstaat een flexibel concept dat bedrijven (of diehard eindgebruikers) niet verplicht om een bepaalde manier van authenticatie (en bijhorende soft- en hardware) te omarmen. 802.1X zorgt voor de vertaling van de authenticatie-boodschappen tussen enerzijds het netwerkprotocol (bv Ethernet, Wifi, maar ook Token Ring, etc.) en de</w:t>
      </w:r>
      <w:r>
        <w:t xml:space="preserve"> </w:t>
      </w:r>
      <w:r>
        <w:rPr>
          <w:iCs/>
          <w:i/>
        </w:rPr>
        <w:t xml:space="preserve">methode laag</w:t>
      </w:r>
      <w:r>
        <w:t xml:space="preserve">. De methode-laag bevat het te gebruiken authenticatie-protocol en dient</w:t>
      </w:r>
      <w:r>
        <w:t xml:space="preserve"> </w:t>
      </w:r>
      <w:r>
        <w:rPr>
          <w:bCs/>
          <w:b/>
        </w:rPr>
        <w:t xml:space="preserve">EAP</w:t>
      </w:r>
      <w:r>
        <w:t xml:space="preserve">-compatibel zijn.</w:t>
      </w:r>
    </w:p>
    <w:p>
      <w:pPr>
        <w:pStyle w:val="CaptionedFigure"/>
      </w:pPr>
      <w:r>
        <w:drawing>
          <wp:inline>
            <wp:extent cx="5334000" cy="3095222"/>
            <wp:effectExtent b="0" l="0" r="0" t="0"/>
            <wp:docPr descr="De modulariteit van het 802.1X framework." title="" id="392" name="Picture"/>
            <a:graphic>
              <a:graphicData uri="http://schemas.openxmlformats.org/drawingml/2006/picture">
                <pic:pic>
                  <pic:nvPicPr>
                    <pic:cNvPr descr="wifi/8021x.png" id="393" name="Picture"/>
                    <pic:cNvPicPr>
                      <a:picLocks noChangeArrowheads="1" noChangeAspect="1"/>
                    </pic:cNvPicPr>
                  </pic:nvPicPr>
                  <pic:blipFill>
                    <a:blip r:embed="rId391"/>
                    <a:stretch>
                      <a:fillRect/>
                    </a:stretch>
                  </pic:blipFill>
                  <pic:spPr bwMode="auto">
                    <a:xfrm>
                      <a:off x="0" y="0"/>
                      <a:ext cx="5334000" cy="3095222"/>
                    </a:xfrm>
                    <a:prstGeom prst="rect">
                      <a:avLst/>
                    </a:prstGeom>
                    <a:noFill/>
                    <a:ln w="9525">
                      <a:noFill/>
                      <a:headEnd/>
                      <a:tailEnd/>
                    </a:ln>
                  </pic:spPr>
                </pic:pic>
              </a:graphicData>
            </a:graphic>
          </wp:inline>
        </w:drawing>
      </w:r>
    </w:p>
    <w:p>
      <w:pPr>
        <w:pStyle w:val="ImageCaption"/>
      </w:pPr>
      <w:r>
        <w:t xml:space="preserve">De modulariteit van het 802.1X framework.</w:t>
      </w:r>
    </w:p>
    <w:p>
      <w:pPr>
        <w:pStyle w:val="BodyText"/>
      </w:pPr>
      <w:r>
        <w:t xml:space="preserve">EAP oftewel</w:t>
      </w:r>
      <w:r>
        <w:t xml:space="preserve"> </w:t>
      </w:r>
      <w:r>
        <w:rPr>
          <w:iCs/>
          <w:i/>
        </w:rPr>
        <w:t xml:space="preserve">Extensible Authentication Protocol</w:t>
      </w:r>
      <w:r>
        <w:t xml:space="preserve"> </w:t>
      </w:r>
      <w:r>
        <w:t xml:space="preserve">is, zoals de naam doet vermoeden, een uitbreidbaar protocol van te gebruiken authenticatie-methoden. Afhankelijk van de keuze van het bedrijf kan voor een bepaald EAP-protocol gekozen worden, het ene is gebruiksvriendelijker en of veiliger dan het andere. Uiteraard dienen zowel de client als de netwerkinfrastructuur compatibel te zijn met de gekozen EAP-methoden van het netwerk. Koop je dus een AP dat WPA2-Enterprise compatibel is, moet je nog steeds controleren of het AP compatibel is met de gekozen EAP-methode van het bedrijf.</w:t>
      </w:r>
    </w:p>
    <w:p>
      <w:pPr>
        <w:pStyle w:val="BodyText"/>
      </w:pPr>
      <w:r>
        <w:t xml:space="preserve">De meest gebruikte EAP-methoden zijn:</w:t>
      </w:r>
    </w:p>
    <w:p>
      <w:pPr>
        <w:numPr>
          <w:ilvl w:val="0"/>
          <w:numId w:val="1077"/>
        </w:numPr>
        <w:pStyle w:val="Compact"/>
      </w:pPr>
      <w:r>
        <w:rPr>
          <w:bCs/>
          <w:b/>
        </w:rPr>
        <w:t xml:space="preserve">EAP-TLS</w:t>
      </w:r>
      <w:r>
        <w:t xml:space="preserve">: gebruikt een TLS-tunnel om op een beveiligde manier te communiceren (we zagen TLS ook reeds aan het einde van crypto waar het gebruikt werd om HTTPS-trafiek te beveiligen). Hierbij gebeurt een certificaat-gebaseerde authenticatie.</w:t>
      </w:r>
    </w:p>
    <w:p>
      <w:pPr>
        <w:numPr>
          <w:ilvl w:val="0"/>
          <w:numId w:val="1077"/>
        </w:numPr>
        <w:pStyle w:val="Compact"/>
      </w:pPr>
      <w:r>
        <w:rPr>
          <w:bCs/>
          <w:b/>
        </w:rPr>
        <w:t xml:space="preserve">EAP-TTLS</w:t>
      </w:r>
      <w:r>
        <w:t xml:space="preserve"> </w:t>
      </w:r>
      <w:r>
        <w:t xml:space="preserve">(</w:t>
      </w:r>
      <w:r>
        <w:rPr>
          <w:iCs/>
          <w:i/>
        </w:rPr>
        <w:t xml:space="preserve">Tunneled TLS</w:t>
      </w:r>
      <w:r>
        <w:t xml:space="preserve">): Omdat niet alle eindgebruikers zich kunnen authenticeren aan de hand van een certificaat, voorziet TTLS authenticatie met behulp van een username/paswoord login, waarbij wel nog steeds een TLS tunnel wordt gebruikt voor veilige communicatie. Ter info: EAP-TTLS is quasi hetzelfde als</w:t>
      </w:r>
      <w:r>
        <w:t xml:space="preserve"> </w:t>
      </w:r>
      <w:r>
        <w:rPr>
          <w:iCs/>
          <w:i/>
        </w:rPr>
        <w:t xml:space="preserve">Protected EAP</w:t>
      </w:r>
      <w:r>
        <w:t xml:space="preserve"> </w:t>
      </w:r>
      <w:r>
        <w:t xml:space="preserve">(PEAP) een ander EAP-protocol dat je soms zal zien passeren.</w:t>
      </w:r>
    </w:p>
    <w:p>
      <w:pPr>
        <w:pStyle w:val="CaptionedFigure"/>
      </w:pPr>
      <w:r>
        <w:drawing>
          <wp:inline>
            <wp:extent cx="5334000" cy="1907930"/>
            <wp:effectExtent b="0" l="0" r="0" t="0"/>
            <wp:docPr descr="Het authenticatie-proces op een wifi-netwerk met 802.1X (Enterprise-mode)." title="" id="395" name="Picture"/>
            <a:graphic>
              <a:graphicData uri="http://schemas.openxmlformats.org/drawingml/2006/picture">
                <pic:pic>
                  <pic:nvPicPr>
                    <pic:cNvPr descr="wifi/8021X2.png" id="396" name="Picture"/>
                    <pic:cNvPicPr>
                      <a:picLocks noChangeArrowheads="1" noChangeAspect="1"/>
                    </pic:cNvPicPr>
                  </pic:nvPicPr>
                  <pic:blipFill>
                    <a:blip r:embed="rId394"/>
                    <a:stretch>
                      <a:fillRect/>
                    </a:stretch>
                  </pic:blipFill>
                  <pic:spPr bwMode="auto">
                    <a:xfrm>
                      <a:off x="0" y="0"/>
                      <a:ext cx="5334000" cy="1907930"/>
                    </a:xfrm>
                    <a:prstGeom prst="rect">
                      <a:avLst/>
                    </a:prstGeom>
                    <a:noFill/>
                    <a:ln w="9525">
                      <a:noFill/>
                      <a:headEnd/>
                      <a:tailEnd/>
                    </a:ln>
                  </pic:spPr>
                </pic:pic>
              </a:graphicData>
            </a:graphic>
          </wp:inline>
        </w:drawing>
      </w:r>
    </w:p>
    <w:p>
      <w:pPr>
        <w:pStyle w:val="ImageCaption"/>
      </w:pPr>
      <w:r>
        <w:t xml:space="preserve">Het authenticatie-proces op een wifi-netwerk met 802.1X (Enterprise-mode).</w:t>
      </w:r>
    </w:p>
    <w:p>
      <w:pPr>
        <w:pStyle w:val="BodyText"/>
      </w:pPr>
      <w:r>
        <w:t xml:space="preserve">De voorgaande figuur toont de typische uitwisseling van boodschappen die plaatsvinden wanneer een client voor het eerst verbinding wil maken op een WPA1 of WPA2 Enterprise netwerk:</w:t>
      </w:r>
    </w:p>
    <w:p>
      <w:pPr>
        <w:numPr>
          <w:ilvl w:val="0"/>
          <w:numId w:val="1078"/>
        </w:numPr>
        <w:pStyle w:val="Compact"/>
      </w:pPr>
      <w:r>
        <w:t xml:space="preserve">Client en access zoeken samen welke EAP-methoden zij beide kunnen gebruiken om de authenticatie te starten. Enkel indien ze samen tot één keuze kunnen komen wordt overgegaan naar stap 2.</w:t>
      </w:r>
    </w:p>
    <w:p>
      <w:pPr>
        <w:numPr>
          <w:ilvl w:val="0"/>
          <w:numId w:val="1078"/>
        </w:numPr>
        <w:pStyle w:val="Compact"/>
      </w:pPr>
      <w:r>
        <w:t xml:space="preserve">Vanaf nu zal het AP enkel dienst doen als doorgeefluik tussen de client en de authenticatie-server.</w:t>
      </w:r>
    </w:p>
    <w:p>
      <w:pPr>
        <w:numPr>
          <w:ilvl w:val="0"/>
          <w:numId w:val="1078"/>
        </w:numPr>
        <w:pStyle w:val="Compact"/>
      </w:pPr>
      <w:r>
        <w:t xml:space="preserve">Als de server genoeg bewijs heeft om de client te authenticeren zal de server de nodige sleutels genereren en deze aan het AP geven.</w:t>
      </w:r>
    </w:p>
    <w:p>
      <w:pPr>
        <w:numPr>
          <w:ilvl w:val="0"/>
          <w:numId w:val="1078"/>
        </w:numPr>
        <w:pStyle w:val="Compact"/>
      </w:pPr>
      <w:r>
        <w:t xml:space="preserve">Het AP zal vanaf nu instaan voor het verdere sleutelbeheer en wanneer nodig de sleutels verversen tijdens de sessie.</w:t>
      </w:r>
    </w:p>
    <w:p>
      <w:pPr>
        <w:numPr>
          <w:ilvl w:val="0"/>
          <w:numId w:val="1078"/>
        </w:numPr>
        <w:pStyle w:val="Compact"/>
      </w:pPr>
      <w:r>
        <w:t xml:space="preserve">Wanneer de sleutels tussen client en AP zijn verwerkt krijgt de client toegang tot het netwerk.</w:t>
      </w:r>
    </w:p>
    <w:p>
      <w:pPr>
        <w:pStyle w:val="FirstParagraph"/>
      </w:pPr>
      <w:r>
        <w:t xml:space="preserve">In wifi-netwerken met 802.1X worden twee sets van sleutels aangemaakt:</w:t>
      </w:r>
    </w:p>
    <w:p>
      <w:pPr>
        <w:numPr>
          <w:ilvl w:val="0"/>
          <w:numId w:val="1079"/>
        </w:numPr>
        <w:pStyle w:val="Compact"/>
      </w:pPr>
      <w:r>
        <w:t xml:space="preserve">Sessie sleutels, ook wel</w:t>
      </w:r>
      <w:r>
        <w:t xml:space="preserve"> </w:t>
      </w:r>
      <w:r>
        <w:t xml:space="preserve">“</w:t>
      </w:r>
      <w:r>
        <w:rPr>
          <w:iCs/>
          <w:i/>
        </w:rPr>
        <w:t xml:space="preserve">pairwise keys</w:t>
      </w:r>
      <w:r>
        <w:t xml:space="preserve">”</w:t>
      </w:r>
      <w:r>
        <w:t xml:space="preserve"> </w:t>
      </w:r>
      <w:r>
        <w:t xml:space="preserve">genoemd: deze is uniek per client en is enkel gekend door die client en het AP. Zoals de naam doet vermoeden zijn deze sleutel enkel geldig tijdens de net opgezette sessie.</w:t>
      </w:r>
    </w:p>
    <w:p>
      <w:pPr>
        <w:numPr>
          <w:ilvl w:val="0"/>
          <w:numId w:val="1079"/>
        </w:numPr>
        <w:pStyle w:val="Compact"/>
      </w:pPr>
      <w:r>
        <w:t xml:space="preserve">Groepsleutels, ook wel</w:t>
      </w:r>
      <w:r>
        <w:t xml:space="preserve"> </w:t>
      </w:r>
      <w:r>
        <w:t xml:space="preserve">“</w:t>
      </w:r>
      <w:r>
        <w:rPr>
          <w:iCs/>
          <w:i/>
        </w:rPr>
        <w:t xml:space="preserve">group keys</w:t>
      </w:r>
      <w:r>
        <w:t xml:space="preserve">”</w:t>
      </w:r>
      <w:r>
        <w:t xml:space="preserve"> </w:t>
      </w:r>
      <w:r>
        <w:t xml:space="preserve">genoemd: deze wordt tussen alle cliënten van hetzelfde AP gedeeld en worden gebruikt voor multi-cast trafiek.</w:t>
      </w:r>
    </w:p>
    <w:p>
      <w:pPr>
        <w:pStyle w:val="FirstParagraph"/>
      </w:pPr>
      <w:r>
        <w:t xml:space="preserve">Indien het</w:t>
      </w:r>
      <w:r>
        <w:t xml:space="preserve"> </w:t>
      </w:r>
      <w:r>
        <w:rPr>
          <w:iCs/>
          <w:i/>
        </w:rPr>
        <w:t xml:space="preserve">dynamic key exhange protocol</w:t>
      </w:r>
      <w:r>
        <w:t xml:space="preserve"> </w:t>
      </w:r>
      <w:r>
        <w:t xml:space="preserve">is geconfigureerd dan zal de authenticatie de sessiesleutels eenmalig aanmaken en doorsturen. Daarna zullen specifieke encryptie-sleutels gegenereerd worden bij de client en AP gebaseerd op deze sessiesleutel. De client (en AP) kan dan zelf, automatisch, op gepaste momenten nieuwe encryptie-sleutels genereren.</w:t>
      </w:r>
    </w:p>
    <w:bookmarkEnd w:id="397"/>
    <w:bookmarkStart w:id="407" w:name="tkip"/>
    <w:p>
      <w:pPr>
        <w:pStyle w:val="Heading3"/>
      </w:pPr>
      <w:r>
        <w:rPr>
          <w:rStyle w:val="SectionNumber"/>
        </w:rPr>
        <w:t xml:space="preserve">5.5.2</w:t>
      </w:r>
      <w:r>
        <w:tab/>
      </w:r>
      <w:r>
        <w:t xml:space="preserve">TKIP</w:t>
      </w:r>
    </w:p>
    <w:p>
      <w:pPr>
        <w:pStyle w:val="FirstParagraph"/>
      </w:pPr>
      <w:r>
        <w:t xml:space="preserve">Bij WPA1, wanneer de nodige sleutels zijn uitgewisseld is het tijd om data te encrypteren. Dit gebeurt door middel van het</w:t>
      </w:r>
      <w:r>
        <w:t xml:space="preserve"> </w:t>
      </w:r>
      <w:r>
        <w:rPr>
          <w:bCs/>
          <w:b/>
        </w:rPr>
        <w:t xml:space="preserve">Temporal Key Integrity Protocol</w:t>
      </w:r>
      <w:r>
        <w:t xml:space="preserve"> </w:t>
      </w:r>
      <w:r>
        <w:t xml:space="preserve">(TKIP), wat een suite van algoritmes is dat als een wrapper rond WEP wordt gelegd om zo encryptie aan te bieden en daarbij de fouten van WEP minimaliseert.</w:t>
      </w:r>
    </w:p>
    <w:p>
      <w:pPr>
        <w:pStyle w:val="BodyText"/>
      </w:pPr>
      <w:r>
        <w:t xml:space="preserve">TKIP omhult WEP met volgende zaken:</w:t>
      </w:r>
    </w:p>
    <w:p>
      <w:pPr>
        <w:numPr>
          <w:ilvl w:val="0"/>
          <w:numId w:val="1080"/>
        </w:numPr>
        <w:pStyle w:val="Compact"/>
      </w:pPr>
      <w:r>
        <w:t xml:space="preserve">Een nieuwe</w:t>
      </w:r>
      <w:r>
        <w:t xml:space="preserve"> </w:t>
      </w:r>
      <w:r>
        <w:rPr>
          <w:bCs/>
          <w:b/>
        </w:rPr>
        <w:t xml:space="preserve">integrity check genaamd Michael</w:t>
      </w:r>
      <w:r>
        <w:t xml:space="preserve"> </w:t>
      </w:r>
      <w:r>
        <w:t xml:space="preserve">dat een</w:t>
      </w:r>
      <w:r>
        <w:t xml:space="preserve"> </w:t>
      </w:r>
      <w:r>
        <w:rPr>
          <w:iCs/>
          <w:i/>
        </w:rPr>
        <w:t xml:space="preserve">message integrity code</w:t>
      </w:r>
      <w:r>
        <w:t xml:space="preserve"> </w:t>
      </w:r>
      <w:r>
        <w:t xml:space="preserve">(MIC) genereert die wél bestand is tegen bitflip aanvallen.</w:t>
      </w:r>
    </w:p>
    <w:p>
      <w:pPr>
        <w:numPr>
          <w:ilvl w:val="0"/>
          <w:numId w:val="1080"/>
        </w:numPr>
        <w:pStyle w:val="Compact"/>
      </w:pPr>
      <w:r>
        <w:t xml:space="preserve">Een nieuwe manier van</w:t>
      </w:r>
      <w:r>
        <w:t xml:space="preserve"> </w:t>
      </w:r>
      <w:r>
        <w:rPr>
          <w:bCs/>
          <w:b/>
        </w:rPr>
        <w:t xml:space="preserve">IV selectie</w:t>
      </w:r>
      <w:r>
        <w:t xml:space="preserve"> </w:t>
      </w:r>
      <w:r>
        <w:t xml:space="preserve">die replay aanvallen voorkomt.</w:t>
      </w:r>
    </w:p>
    <w:p>
      <w:pPr>
        <w:numPr>
          <w:ilvl w:val="0"/>
          <w:numId w:val="1080"/>
        </w:numPr>
        <w:pStyle w:val="Compact"/>
      </w:pPr>
      <w:r>
        <w:t xml:space="preserve">Een</w:t>
      </w:r>
      <w:r>
        <w:t xml:space="preserve"> </w:t>
      </w:r>
      <w:r>
        <w:rPr>
          <w:bCs/>
          <w:b/>
        </w:rPr>
        <w:t xml:space="preserve">per-pakket sleutel mixing</w:t>
      </w:r>
      <w:r>
        <w:t xml:space="preserve"> </w:t>
      </w:r>
      <w:r>
        <w:t xml:space="preserve">algoritme dat het probleem met</w:t>
      </w:r>
      <w:r>
        <w:t xml:space="preserve"> </w:t>
      </w:r>
      <w:r>
        <w:rPr>
          <w:iCs/>
          <w:i/>
        </w:rPr>
        <w:t xml:space="preserve">weak keys</w:t>
      </w:r>
      <w:r>
        <w:t xml:space="preserve"> </w:t>
      </w:r>
      <w:r>
        <w:t xml:space="preserve">in RC4 oplost.</w:t>
      </w:r>
    </w:p>
    <w:p>
      <w:pPr>
        <w:numPr>
          <w:ilvl w:val="0"/>
          <w:numId w:val="1080"/>
        </w:numPr>
        <w:pStyle w:val="Compact"/>
      </w:pPr>
      <w:r>
        <w:t xml:space="preserve">Een</w:t>
      </w:r>
      <w:r>
        <w:t xml:space="preserve"> </w:t>
      </w:r>
      <w:r>
        <w:rPr>
          <w:iCs/>
          <w:i/>
        </w:rPr>
        <w:t xml:space="preserve">re-keying</w:t>
      </w:r>
      <w:r>
        <w:t xml:space="preserve"> </w:t>
      </w:r>
      <w:r>
        <w:t xml:space="preserve">mechanisme dat ongeveer elke 10000 pakketjes een nieuwe sleutel doet genereren.</w:t>
      </w:r>
    </w:p>
    <w:bookmarkStart w:id="401" w:name="michael-the-mic"/>
    <w:p>
      <w:pPr>
        <w:pStyle w:val="Heading4"/>
      </w:pPr>
      <w:r>
        <w:rPr>
          <w:rStyle w:val="SectionNumber"/>
        </w:rPr>
        <w:t xml:space="preserve">5.5.2.1</w:t>
      </w:r>
      <w:r>
        <w:tab/>
      </w:r>
      <w:r>
        <w:t xml:space="preserve">Michael the Mic</w:t>
      </w:r>
    </w:p>
    <w:p>
      <w:pPr>
        <w:pStyle w:val="FirstParagraph"/>
      </w:pPr>
      <w:r>
        <w:t xml:space="preserve">Om bewuste aanpassingen aan de payload van een frame te detecteren gebruikt WPA1 een</w:t>
      </w:r>
      <w:r>
        <w:t xml:space="preserve"> </w:t>
      </w:r>
      <w:r>
        <w:rPr>
          <w:iCs/>
          <w:i/>
        </w:rPr>
        <w:t xml:space="preserve">message integrity check</w:t>
      </w:r>
      <w:r>
        <w:t xml:space="preserve"> </w:t>
      </w:r>
      <w:r>
        <w:t xml:space="preserve">(</w:t>
      </w:r>
      <w:r>
        <w:rPr>
          <w:bCs/>
          <w:b/>
        </w:rPr>
        <w:t xml:space="preserve">MIC</w:t>
      </w:r>
      <w:r>
        <w:t xml:space="preserve">). Dit is een cryptografisch sterker concept dan de originele CRC checks en wordt verzorgd door het</w:t>
      </w:r>
      <w:r>
        <w:t xml:space="preserve"> </w:t>
      </w:r>
      <w:r>
        <w:t xml:space="preserve">“</w:t>
      </w:r>
      <w:r>
        <w:t xml:space="preserve">Michael</w:t>
      </w:r>
      <w:r>
        <w:t xml:space="preserve">”</w:t>
      </w:r>
      <w:r>
        <w:t xml:space="preserve"> </w:t>
      </w:r>
      <w:r>
        <w:t xml:space="preserve">algoritme.</w:t>
      </w:r>
    </w:p>
    <w:p>
      <w:pPr>
        <w:pStyle w:val="BodyText"/>
      </w:pPr>
      <w:r>
        <w:t xml:space="preserve">In de literatuur wordt meestal gesproken over</w:t>
      </w:r>
      <w:r>
        <w:t xml:space="preserve"> </w:t>
      </w:r>
      <w:r>
        <w:t xml:space="preserve">“</w:t>
      </w:r>
      <w:r>
        <w:t xml:space="preserve">Message authentication codes</w:t>
      </w:r>
      <w:r>
        <w:t xml:space="preserve">”</w:t>
      </w:r>
      <w:r>
        <w:t xml:space="preserve"> </w:t>
      </w:r>
      <w:r>
        <w:t xml:space="preserve">of MAC’s. Echter, in de IEEE 802 standaarden wordt MAC reeds gebruikt voor</w:t>
      </w:r>
      <w:r>
        <w:t xml:space="preserve"> </w:t>
      </w:r>
      <w:r>
        <w:rPr>
          <w:iCs/>
          <w:i/>
        </w:rPr>
        <w:t xml:space="preserve">message access control</w:t>
      </w:r>
      <w:r>
        <w:t xml:space="preserve"> </w:t>
      </w:r>
      <w:r>
        <w:t xml:space="preserve">en werd dus gekozen voor MIC.</w:t>
      </w:r>
    </w:p>
    <w:p>
      <w:pPr>
        <w:pStyle w:val="BodyText"/>
      </w:pPr>
      <w:r>
        <w:t xml:space="preserve">“</w:t>
      </w:r>
      <w:r>
        <w:t xml:space="preserve">Michael</w:t>
      </w:r>
      <w:r>
        <w:t xml:space="preserve">”</w:t>
      </w:r>
      <w:r>
        <w:t xml:space="preserve"> </w:t>
      </w:r>
      <w:r>
        <w:t xml:space="preserve">berekent de MIC van een payload maar gebruikt hierbij ook de authenticatie sleutel, het adres van de verzender én ontvanger. Hierdoor wordt het voor een aanvaller veel moeilijker om een dergelijke MIC na te bootsen, laat staat te</w:t>
      </w:r>
      <w:r>
        <w:t xml:space="preserve"> </w:t>
      </w:r>
      <w:r>
        <w:rPr>
          <w:iCs/>
          <w:i/>
        </w:rPr>
        <w:t xml:space="preserve">replayen</w:t>
      </w:r>
      <w:r>
        <w:t xml:space="preserve"> </w:t>
      </w:r>
      <w:r>
        <w:t xml:space="preserve">(vergelijk dit met de originele CRC-32 die enkel de payload gebruikt om de checksum te berekenen).</w:t>
      </w:r>
    </w:p>
    <w:p>
      <w:pPr>
        <w:pStyle w:val="CaptionedFigure"/>
      </w:pPr>
      <w:r>
        <w:drawing>
          <wp:inline>
            <wp:extent cx="5334000" cy="2708030"/>
            <wp:effectExtent b="0" l="0" r="0" t="0"/>
            <wp:docPr descr="Het aanmaken van een MIC met Michael." title="" id="399" name="Picture"/>
            <a:graphic>
              <a:graphicData uri="http://schemas.openxmlformats.org/drawingml/2006/picture">
                <pic:pic>
                  <pic:nvPicPr>
                    <pic:cNvPr descr="wifi/michael.png" id="400" name="Picture"/>
                    <pic:cNvPicPr>
                      <a:picLocks noChangeArrowheads="1" noChangeAspect="1"/>
                    </pic:cNvPicPr>
                  </pic:nvPicPr>
                  <pic:blipFill>
                    <a:blip r:embed="rId398"/>
                    <a:stretch>
                      <a:fillRect/>
                    </a:stretch>
                  </pic:blipFill>
                  <pic:spPr bwMode="auto">
                    <a:xfrm>
                      <a:off x="0" y="0"/>
                      <a:ext cx="5334000" cy="2708030"/>
                    </a:xfrm>
                    <a:prstGeom prst="rect">
                      <a:avLst/>
                    </a:prstGeom>
                    <a:noFill/>
                    <a:ln w="9525">
                      <a:noFill/>
                      <a:headEnd/>
                      <a:tailEnd/>
                    </a:ln>
                  </pic:spPr>
                </pic:pic>
              </a:graphicData>
            </a:graphic>
          </wp:inline>
        </w:drawing>
      </w:r>
    </w:p>
    <w:p>
      <w:pPr>
        <w:pStyle w:val="ImageCaption"/>
      </w:pPr>
      <w:r>
        <w:t xml:space="preserve">Het aanmaken van een MIC met Michael.</w:t>
      </w:r>
    </w:p>
    <w:p>
      <w:pPr>
        <w:pStyle w:val="BodyText"/>
      </w:pPr>
      <w:r>
        <w:t xml:space="preserve">Wanneer TKIP twee foute MICs na elkaar detecteert gaat het er van uit dat er een aanval bezig is. Volgende stappen worden dan ogenblikkelijk uitgevoerd door de client:</w:t>
      </w:r>
    </w:p>
    <w:p>
      <w:pPr>
        <w:numPr>
          <w:ilvl w:val="0"/>
          <w:numId w:val="1081"/>
        </w:numPr>
        <w:pStyle w:val="Compact"/>
      </w:pPr>
      <w:r>
        <w:t xml:space="preserve">Alle huidige sleutels worden verwijderd.</w:t>
      </w:r>
    </w:p>
    <w:p>
      <w:pPr>
        <w:numPr>
          <w:ilvl w:val="0"/>
          <w:numId w:val="1081"/>
        </w:numPr>
        <w:pStyle w:val="Compact"/>
      </w:pPr>
      <w:r>
        <w:t xml:space="preserve">De client verbreekt de verbinding.</w:t>
      </w:r>
    </w:p>
    <w:p>
      <w:pPr>
        <w:numPr>
          <w:ilvl w:val="0"/>
          <w:numId w:val="1081"/>
        </w:numPr>
        <w:pStyle w:val="Compact"/>
      </w:pPr>
      <w:r>
        <w:t xml:space="preserve">Er wordt één minuut gewacht voor een nieuwe verbinding (</w:t>
      </w:r>
      <w:r>
        <w:rPr>
          <w:iCs/>
          <w:i/>
        </w:rPr>
        <w:t xml:space="preserve">association</w:t>
      </w:r>
      <w:r>
        <w:t xml:space="preserve">) wordt opgezet.</w:t>
      </w:r>
    </w:p>
    <w:bookmarkEnd w:id="401"/>
    <w:bookmarkStart w:id="402" w:name="iv-selectie-verbetering"/>
    <w:p>
      <w:pPr>
        <w:pStyle w:val="Heading4"/>
      </w:pPr>
      <w:r>
        <w:rPr>
          <w:rStyle w:val="SectionNumber"/>
        </w:rPr>
        <w:t xml:space="preserve">5.5.2.2</w:t>
      </w:r>
      <w:r>
        <w:tab/>
      </w:r>
      <w:r>
        <w:t xml:space="preserve">IV selectie verbetering</w:t>
      </w:r>
    </w:p>
    <w:p>
      <w:pPr>
        <w:pStyle w:val="FirstParagraph"/>
      </w:pPr>
      <w:r>
        <w:t xml:space="preserve">Om te voorkomen dat fabrikanten weer naïeve oplossingen voor de IV-selectie implementeerden, legde WPA1 nu de regels op. Een ontvangen pakket zal pas aanvaard worden indien de IV van het pakket op de IV van het vorige pakket volgt. Uiteraard zit er een kleine marge om hertransmissies toe te staan, maar een pakket met bijvoorbeeld IV 1110 zal nooit aanvaard worden als het AP vlak ervoor een pakket met IV 3789 heeft aangekregen.</w:t>
      </w:r>
    </w:p>
    <w:p>
      <w:pPr>
        <w:pStyle w:val="BodyText"/>
      </w:pPr>
      <w:r>
        <w:t xml:space="preserve">Daarnaast wordt ook de IV lengte gevoelig vergroot. TKIP hanteert namelijk een 48-bit IV, genaamd de</w:t>
      </w:r>
      <w:r>
        <w:t xml:space="preserve"> </w:t>
      </w:r>
      <w:r>
        <w:rPr>
          <w:iCs/>
          <w:i/>
        </w:rPr>
        <w:t xml:space="preserve">TKIP sequence counter</w:t>
      </w:r>
      <w:r>
        <w:t xml:space="preserve"> </w:t>
      </w:r>
      <w:r>
        <w:t xml:space="preserve">(TSC). Deze wordt opgebouwd door de eerste en tweede byte van de originele WEP IV te combineren met 4 bytes van een speciaal gegenereerde</w:t>
      </w:r>
      <w:r>
        <w:t xml:space="preserve"> </w:t>
      </w:r>
      <w:r>
        <w:rPr>
          <w:iCs/>
          <w:i/>
        </w:rPr>
        <w:t xml:space="preserve">extended IV</w:t>
      </w:r>
      <w:r>
        <w:t xml:space="preserve">. Het gevolg laat zich raden: het duurt veel langer voor er IV collisions optreden.</w:t>
      </w:r>
    </w:p>
    <w:bookmarkEnd w:id="402"/>
    <w:bookmarkStart w:id="406" w:name="key-mixing-en-re-keying"/>
    <w:p>
      <w:pPr>
        <w:pStyle w:val="Heading4"/>
      </w:pPr>
      <w:r>
        <w:rPr>
          <w:rStyle w:val="SectionNumber"/>
        </w:rPr>
        <w:t xml:space="preserve">5.5.2.3</w:t>
      </w:r>
      <w:r>
        <w:tab/>
      </w:r>
      <w:r>
        <w:t xml:space="preserve">Key mixing en re-keying</w:t>
      </w:r>
    </w:p>
    <w:p>
      <w:pPr>
        <w:pStyle w:val="FirstParagraph"/>
      </w:pPr>
      <w:r>
        <w:t xml:space="preserve">Om weak keys te voorkomen gebruikt een TKIP een</w:t>
      </w:r>
      <w:r>
        <w:t xml:space="preserve"> </w:t>
      </w:r>
      <w:r>
        <w:rPr>
          <w:iCs/>
          <w:i/>
        </w:rPr>
        <w:t xml:space="preserve">key mixing function</w:t>
      </w:r>
      <w:r>
        <w:t xml:space="preserve"> </w:t>
      </w:r>
      <w:r>
        <w:t xml:space="preserve">dat zal resulteren in een</w:t>
      </w:r>
      <w:r>
        <w:t xml:space="preserve"> </w:t>
      </w:r>
      <w:r>
        <w:rPr>
          <w:bCs/>
          <w:b/>
        </w:rPr>
        <w:t xml:space="preserve">temporal of per-pakket sleutel</w:t>
      </w:r>
      <w:r>
        <w:t xml:space="preserve"> </w:t>
      </w:r>
      <w:r>
        <w:t xml:space="preserve">die dienst zal doen als vervanger voor de WEP-sleutel. Deze sleutel zal geregeld ververst worden (vandaar</w:t>
      </w:r>
      <w:r>
        <w:t xml:space="preserve"> </w:t>
      </w:r>
      <w:r>
        <w:rPr>
          <w:iCs/>
          <w:i/>
        </w:rPr>
        <w:t xml:space="preserve">temporal</w:t>
      </w:r>
      <w:r>
        <w:t xml:space="preserve"> </w:t>
      </w:r>
      <w:r>
        <w:t xml:space="preserve">oftewel tijdelijk) en heeft dus een beperkte levensduur voor actieve aanvallen.</w:t>
      </w:r>
    </w:p>
    <w:p>
      <w:pPr>
        <w:pStyle w:val="BodyText"/>
      </w:pPr>
      <w:r>
        <w:t xml:space="preserve">Het mixen van de sleutel gebeurt in twee fases, waarbij iedere fase een specifieke zwakte van WEP indijkt:</w:t>
      </w:r>
    </w:p>
    <w:p>
      <w:pPr>
        <w:numPr>
          <w:ilvl w:val="0"/>
          <w:numId w:val="1082"/>
        </w:numPr>
        <w:pStyle w:val="Compact"/>
      </w:pPr>
      <w:r>
        <w:t xml:space="preserve">Fase 1: zorgt ervoor dat alle clients een eigen sleutel hebben doordat het verzender adres (</w:t>
      </w:r>
      <w:r>
        <w:rPr>
          <w:iCs/>
          <w:i/>
        </w:rPr>
        <w:t xml:space="preserve">transmitter address</w:t>
      </w:r>
      <w:r>
        <w:t xml:space="preserve"> </w:t>
      </w:r>
      <w:r>
        <w:t xml:space="preserve">(TA). Bronadres in de afbeelding) wordt toegevoegd aan de basis sleutel.</w:t>
      </w:r>
    </w:p>
    <w:p>
      <w:pPr>
        <w:numPr>
          <w:ilvl w:val="0"/>
          <w:numId w:val="1082"/>
        </w:numPr>
        <w:pStyle w:val="Compact"/>
      </w:pPr>
      <w:r>
        <w:t xml:space="preserve">Fase 2: zorgt voor een</w:t>
      </w:r>
      <w:r>
        <w:t xml:space="preserve"> </w:t>
      </w:r>
      <w:r>
        <w:t xml:space="preserve">‘</w:t>
      </w:r>
      <w:r>
        <w:t xml:space="preserve">per-pakket</w:t>
      </w:r>
      <w:r>
        <w:t xml:space="preserve">’</w:t>
      </w:r>
      <w:r>
        <w:t xml:space="preserve"> </w:t>
      </w:r>
      <w:r>
        <w:t xml:space="preserve">sleutel waarbij kennis van de IV niet meer door de aanvallers kan misbruikt worden.</w:t>
      </w:r>
    </w:p>
    <w:p>
      <w:pPr>
        <w:pStyle w:val="CaptionedFigure"/>
      </w:pPr>
      <w:r>
        <w:drawing>
          <wp:inline>
            <wp:extent cx="5334000" cy="2343727"/>
            <wp:effectExtent b="0" l="0" r="0" t="0"/>
            <wp:docPr descr="Het mengen van de verschillende sleutels naar een sleutel die ieder pakketje verandert." title="" id="404" name="Picture"/>
            <a:graphic>
              <a:graphicData uri="http://schemas.openxmlformats.org/drawingml/2006/picture">
                <pic:pic>
                  <pic:nvPicPr>
                    <pic:cNvPr descr="wifi/mixing.png" id="405" name="Picture"/>
                    <pic:cNvPicPr>
                      <a:picLocks noChangeArrowheads="1" noChangeAspect="1"/>
                    </pic:cNvPicPr>
                  </pic:nvPicPr>
                  <pic:blipFill>
                    <a:blip r:embed="rId403"/>
                    <a:stretch>
                      <a:fillRect/>
                    </a:stretch>
                  </pic:blipFill>
                  <pic:spPr bwMode="auto">
                    <a:xfrm>
                      <a:off x="0" y="0"/>
                      <a:ext cx="5334000" cy="2343727"/>
                    </a:xfrm>
                    <a:prstGeom prst="rect">
                      <a:avLst/>
                    </a:prstGeom>
                    <a:noFill/>
                    <a:ln w="9525">
                      <a:noFill/>
                      <a:headEnd/>
                      <a:tailEnd/>
                    </a:ln>
                  </pic:spPr>
                </pic:pic>
              </a:graphicData>
            </a:graphic>
          </wp:inline>
        </w:drawing>
      </w:r>
    </w:p>
    <w:p>
      <w:pPr>
        <w:pStyle w:val="ImageCaption"/>
      </w:pPr>
      <w:r>
        <w:t xml:space="preserve">Het mengen van de verschillende sleutels naar een sleutel die ieder pakketje verandert.</w:t>
      </w:r>
    </w:p>
    <w:p>
      <w:pPr>
        <w:pStyle w:val="BodyText"/>
      </w:pPr>
      <w:r>
        <w:rPr>
          <w:bCs/>
          <w:b/>
        </w:rPr>
        <w:t xml:space="preserve">Fase 1 mix</w:t>
      </w:r>
    </w:p>
    <w:p>
      <w:pPr>
        <w:pStyle w:val="BodyText"/>
      </w:pPr>
      <w:r>
        <w:t xml:space="preserve">Het MAC adres van de client wordt ge-XOR’d met de basissleutel (zijnde ofwel de PSK sleutel in Personal modus of de</w:t>
      </w:r>
      <w:r>
        <w:t xml:space="preserve"> </w:t>
      </w:r>
      <w:r>
        <w:rPr>
          <w:iCs/>
          <w:i/>
        </w:rPr>
        <w:t xml:space="preserve">temporal</w:t>
      </w:r>
      <w:r>
        <w:t xml:space="preserve"> </w:t>
      </w:r>
      <w:r>
        <w:t xml:space="preserve">sleutel verkregen van 802.1X tijdens de authenticatie). Dit resultaat wordt door een S-box (substitutie) gestuurd, resulterend in een tussentijdse (</w:t>
      </w:r>
      <w:r>
        <w:rPr>
          <w:iCs/>
          <w:i/>
        </w:rPr>
        <w:t xml:space="preserve">intermediate</w:t>
      </w:r>
      <w:r>
        <w:t xml:space="preserve">) sleutel.</w:t>
      </w:r>
    </w:p>
    <w:p>
      <w:pPr>
        <w:pStyle w:val="BodyText"/>
      </w:pPr>
      <w:r>
        <w:rPr>
          <w:bCs/>
          <w:b/>
        </w:rPr>
        <w:t xml:space="preserve">Fase 2 mixing</w:t>
      </w:r>
    </w:p>
    <w:p>
      <w:pPr>
        <w:pStyle w:val="BodyText"/>
      </w:pPr>
      <w:r>
        <w:t xml:space="preserve">In deze fase wordt de TSC (de pakket-teller, uitgelegd in de</w:t>
      </w:r>
      <w:r>
        <w:t xml:space="preserve"> </w:t>
      </w:r>
      <w:r>
        <w:t xml:space="preserve">“</w:t>
      </w:r>
      <w:r>
        <w:t xml:space="preserve">IV selectie verbetering</w:t>
      </w:r>
      <w:r>
        <w:t xml:space="preserve">”</w:t>
      </w:r>
      <w:r>
        <w:t xml:space="preserve"> </w:t>
      </w:r>
      <w:r>
        <w:t xml:space="preserve">sectie) geëncrypteerd samen met de tussentijdse sleutel. De encryptie gebeurt door middel van een kleine Feistel-structuur (zie hoofdstuk crypto) en resulteert in een 128-bit per-pakket sleutel. Vervolgens wordt deze sleutel, samen met delen van de TSC als</w:t>
      </w:r>
      <w:r>
        <w:t xml:space="preserve"> </w:t>
      </w:r>
      <w:r>
        <w:t xml:space="preserve">“</w:t>
      </w:r>
      <w:r>
        <w:t xml:space="preserve">WEP-sleutel</w:t>
      </w:r>
      <w:r>
        <w:t xml:space="preserve">”</w:t>
      </w:r>
      <w:r>
        <w:t xml:space="preserve"> </w:t>
      </w:r>
      <w:r>
        <w:t xml:space="preserve">en IV aan het originele WEP-gedeelte aangeboden. Hierbij wordt ervoor gezorgd dat er geen RC4 weak keys meer mogelijk zijn omdat die IV worden weg gefilterd voor ze aan de hardware worden aangeboden.</w:t>
      </w:r>
    </w:p>
    <w:bookmarkEnd w:id="406"/>
    <w:bookmarkEnd w:id="407"/>
    <w:bookmarkStart w:id="411" w:name="alle-blokjes-samen"/>
    <w:p>
      <w:pPr>
        <w:pStyle w:val="Heading3"/>
      </w:pPr>
      <w:r>
        <w:rPr>
          <w:rStyle w:val="SectionNumber"/>
        </w:rPr>
        <w:t xml:space="preserve">5.5.3</w:t>
      </w:r>
      <w:r>
        <w:tab/>
      </w:r>
      <w:r>
        <w:t xml:space="preserve">Alle blokjes samen</w:t>
      </w:r>
    </w:p>
    <w:p>
      <w:pPr>
        <w:pStyle w:val="FirstParagraph"/>
      </w:pPr>
      <w:r>
        <w:t xml:space="preserve">Finaal kunnen we vervolgens WPA1 visualiseren, waarbij duidelijk is dat we vooral een wrapper rond WEP hebben verkregen, maar dat WEP nog steeds het hart van het systeem is.</w:t>
      </w:r>
    </w:p>
    <w:p>
      <w:pPr>
        <w:pStyle w:val="CaptionedFigure"/>
      </w:pPr>
      <w:r>
        <w:drawing>
          <wp:inline>
            <wp:extent cx="5334000" cy="2787594"/>
            <wp:effectExtent b="0" l="0" r="0" t="0"/>
            <wp:docPr descr="WPA1 in volle glorie." title="" id="409" name="Picture"/>
            <a:graphic>
              <a:graphicData uri="http://schemas.openxmlformats.org/drawingml/2006/picture">
                <pic:pic>
                  <pic:nvPicPr>
                    <pic:cNvPr descr="wifi/wpa1.png" id="410" name="Picture"/>
                    <pic:cNvPicPr>
                      <a:picLocks noChangeArrowheads="1" noChangeAspect="1"/>
                    </pic:cNvPicPr>
                  </pic:nvPicPr>
                  <pic:blipFill>
                    <a:blip r:embed="rId408"/>
                    <a:stretch>
                      <a:fillRect/>
                    </a:stretch>
                  </pic:blipFill>
                  <pic:spPr bwMode="auto">
                    <a:xfrm>
                      <a:off x="0" y="0"/>
                      <a:ext cx="5334000" cy="2787594"/>
                    </a:xfrm>
                    <a:prstGeom prst="rect">
                      <a:avLst/>
                    </a:prstGeom>
                    <a:noFill/>
                    <a:ln w="9525">
                      <a:noFill/>
                      <a:headEnd/>
                      <a:tailEnd/>
                    </a:ln>
                  </pic:spPr>
                </pic:pic>
              </a:graphicData>
            </a:graphic>
          </wp:inline>
        </w:drawing>
      </w:r>
    </w:p>
    <w:p>
      <w:pPr>
        <w:pStyle w:val="ImageCaption"/>
      </w:pPr>
      <w:r>
        <w:t xml:space="preserve">WPA1 in volle glorie.</w:t>
      </w:r>
    </w:p>
    <w:p>
      <w:pPr>
        <w:pStyle w:val="BodyText"/>
      </w:pPr>
      <w:r>
        <w:t xml:space="preserve">In 2009 verschenen er al enkele exploits die WPA1-Personal misbruikten waardoor aanvallers de WPA passphrase (de PSK) konden achterhalen door de handshake aan de start van een sessie te capteren.</w:t>
      </w:r>
    </w:p>
    <w:p>
      <w:pPr>
        <w:pStyle w:val="BodyText"/>
      </w:pPr>
      <w:r>
        <w:t xml:space="preserve">Bekijk coWPAtty en Aircrack om WPA1-Personal te</w:t>
      </w:r>
      <w:r>
        <w:t xml:space="preserve"> </w:t>
      </w:r>
      <w:r>
        <w:rPr>
          <w:iCs/>
          <w:i/>
        </w:rPr>
        <w:t xml:space="preserve">hacken</w:t>
      </w:r>
      <w:r>
        <w:t xml:space="preserve">.</w:t>
      </w:r>
    </w:p>
    <w:bookmarkEnd w:id="411"/>
    <w:bookmarkEnd w:id="412"/>
    <w:bookmarkStart w:id="419" w:name="wpa2"/>
    <w:p>
      <w:pPr>
        <w:pStyle w:val="Heading2"/>
      </w:pPr>
      <w:r>
        <w:rPr>
          <w:rStyle w:val="SectionNumber"/>
        </w:rPr>
        <w:t xml:space="preserve">5.6</w:t>
      </w:r>
      <w:r>
        <w:tab/>
      </w:r>
      <w:r>
        <w:t xml:space="preserve">WPA2</w:t>
      </w:r>
    </w:p>
    <w:p>
      <w:pPr>
        <w:pStyle w:val="FirstParagraph"/>
      </w:pPr>
      <w:r>
        <w:t xml:space="preserve">De finale oplossing voor het WEP-veiligheidsprobleem werd gegoten in WPA2 waarvan AES het hart vormt. Toen de standaard werd ontwikkeld was AES zonet verschenen en het bleek de ideale toepassing voor WPA2. Hierbij werden twee onderdelen van AES gebruikt namelijk:</w:t>
      </w:r>
    </w:p>
    <w:p>
      <w:pPr>
        <w:numPr>
          <w:ilvl w:val="0"/>
          <w:numId w:val="1083"/>
        </w:numPr>
        <w:pStyle w:val="Compact"/>
      </w:pPr>
      <w:r>
        <w:t xml:space="preserve">AES met</w:t>
      </w:r>
      <w:r>
        <w:t xml:space="preserve"> </w:t>
      </w:r>
      <w:r>
        <w:rPr>
          <w:iCs/>
          <w:i/>
        </w:rPr>
        <w:t xml:space="preserve">counter mode</w:t>
      </w:r>
      <w:r>
        <w:t xml:space="preserve"> </w:t>
      </w:r>
      <w:r>
        <w:t xml:space="preserve">voor de encryptie.</w:t>
      </w:r>
    </w:p>
    <w:p>
      <w:pPr>
        <w:numPr>
          <w:ilvl w:val="0"/>
          <w:numId w:val="1083"/>
        </w:numPr>
        <w:pStyle w:val="Compact"/>
      </w:pPr>
      <w:r>
        <w:t xml:space="preserve">AES in CBC-MAC mode voor integriteit en authentication.</w:t>
      </w:r>
    </w:p>
    <w:p>
      <w:pPr>
        <w:pStyle w:val="FirstParagraph"/>
      </w:pPr>
      <w:r>
        <w:t xml:space="preserve">Samen wordt dit encryptieproces</w:t>
      </w:r>
      <w:r>
        <w:t xml:space="preserve"> </w:t>
      </w:r>
      <w:r>
        <w:rPr>
          <w:bCs/>
          <w:b/>
        </w:rPr>
        <w:t xml:space="preserve">CCMP</w:t>
      </w:r>
      <w:r>
        <w:t xml:space="preserve"> </w:t>
      </w:r>
      <w:r>
        <w:t xml:space="preserve">genoemd, wat staat voor</w:t>
      </w:r>
      <w:r>
        <w:t xml:space="preserve"> </w:t>
      </w:r>
      <w:r>
        <w:rPr>
          <w:iCs/>
          <w:i/>
        </w:rPr>
        <w:t xml:space="preserve">“</w:t>
      </w:r>
      <w:r>
        <w:rPr>
          <w:iCs/>
          <w:i/>
        </w:rPr>
        <w:t xml:space="preserve">Counter Mode Cipher Block Chaining Message Authentication Code Protocol</w:t>
      </w:r>
      <w:r>
        <w:rPr>
          <w:iCs/>
          <w:i/>
        </w:rPr>
        <w:t xml:space="preserve">”</w:t>
      </w:r>
    </w:p>
    <w:p>
      <w:pPr>
        <w:pStyle w:val="BodyText"/>
      </w:pPr>
      <w:r>
        <w:t xml:space="preserve">Voor de sleuteldistributie en management werd, zoals vermeld, gebruik gemaakt van de 802.1X standaard.</w:t>
      </w:r>
    </w:p>
    <w:p>
      <w:pPr>
        <w:pStyle w:val="BodyText"/>
      </w:pPr>
      <w:r>
        <w:t xml:space="preserve">Toen WPA2 uitkwam ontdekte men dat toch aardig wat bestaande hardware kon gepatch’d worden om ook WPA2-compatibel te zijn. Dit was een opsteker voor velen, daar de originele premise van WPA2 net was dat ze geen rekening zouden houden met de bestaande hardware die reeds op de markt was.</w:t>
      </w:r>
    </w:p>
    <w:bookmarkStart w:id="416" w:name="encryptie-en-mic-creatie-d.m.v.-ccmp"/>
    <w:p>
      <w:pPr>
        <w:pStyle w:val="Heading3"/>
      </w:pPr>
      <w:r>
        <w:rPr>
          <w:rStyle w:val="SectionNumber"/>
        </w:rPr>
        <w:t xml:space="preserve">5.6.1</w:t>
      </w:r>
      <w:r>
        <w:tab/>
      </w:r>
      <w:r>
        <w:t xml:space="preserve">Encryptie en MIC creatie d.m.v. CCMP</w:t>
      </w:r>
    </w:p>
    <w:p>
      <w:pPr>
        <w:pStyle w:val="FirstParagraph"/>
      </w:pPr>
      <w:r>
        <w:t xml:space="preserve">CCMP gebruikt, net als TKIP, een 48-bit IV die</w:t>
      </w:r>
      <w:r>
        <w:t xml:space="preserve"> </w:t>
      </w:r>
      <w:r>
        <w:rPr>
          <w:iCs/>
          <w:i/>
        </w:rPr>
        <w:t xml:space="preserve">packet number</w:t>
      </w:r>
      <w:r>
        <w:t xml:space="preserve"> </w:t>
      </w:r>
      <w:r>
        <w:t xml:space="preserve">(PN) werd genoemd. Deze PN wordt, samen met andere informatie, gebruikt om de AES encryptie van een seed te voorzien. Hierbij wordt het frame (en de header) in blokken van 128 bit verdeeld en zo blok per blok verwerkt. De encryptie gebeurt parallel met het berekenen van de MIC (de ICV in WEP) die finaal achteraan als een laatste blok ook mee wordt geëncrypteerd. Ook nu wordt met een tijdelijke sleutel gewerkt die gebaseerd is op de hoofdsleutel verkregen via 802.11X (enterprise mode) of de passphrase (in personal mode).</w:t>
      </w:r>
    </w:p>
    <w:p>
      <w:pPr>
        <w:pStyle w:val="BodyText"/>
      </w:pPr>
      <w:r>
        <w:t xml:space="preserve">Die laatste zin impliceert een ander belangrijk veiligheidsverschil tussen enterprise en personal mode: in personal modus wordt een passphrase sleutel gedeeld met alle gebruikers op het netwerk. Hierdoor kan iemand die in het bezit is van deze passphrase ook de data decrypteren van de andere gebruikers, iets wat onmogelijk is in enterprise modus.</w:t>
      </w:r>
    </w:p>
    <w:p>
      <w:pPr>
        <w:pStyle w:val="CaptionedFigure"/>
      </w:pPr>
      <w:r>
        <w:drawing>
          <wp:inline>
            <wp:extent cx="5334000" cy="3113555"/>
            <wp:effectExtent b="0" l="0" r="0" t="0"/>
            <wp:docPr descr="CCMP: confidentiality en integrity in 1" title="" id="414" name="Picture"/>
            <a:graphic>
              <a:graphicData uri="http://schemas.openxmlformats.org/drawingml/2006/picture">
                <pic:pic>
                  <pic:nvPicPr>
                    <pic:cNvPr descr="wifi/ccmp.png" id="415" name="Picture"/>
                    <pic:cNvPicPr>
                      <a:picLocks noChangeArrowheads="1" noChangeAspect="1"/>
                    </pic:cNvPicPr>
                  </pic:nvPicPr>
                  <pic:blipFill>
                    <a:blip r:embed="rId413"/>
                    <a:stretch>
                      <a:fillRect/>
                    </a:stretch>
                  </pic:blipFill>
                  <pic:spPr bwMode="auto">
                    <a:xfrm>
                      <a:off x="0" y="0"/>
                      <a:ext cx="5334000" cy="3113555"/>
                    </a:xfrm>
                    <a:prstGeom prst="rect">
                      <a:avLst/>
                    </a:prstGeom>
                    <a:noFill/>
                    <a:ln w="9525">
                      <a:noFill/>
                      <a:headEnd/>
                      <a:tailEnd/>
                    </a:ln>
                  </pic:spPr>
                </pic:pic>
              </a:graphicData>
            </a:graphic>
          </wp:inline>
        </w:drawing>
      </w:r>
    </w:p>
    <w:p>
      <w:pPr>
        <w:pStyle w:val="ImageCaption"/>
      </w:pPr>
      <w:r>
        <w:t xml:space="preserve">CCMP: confidentiality en integrity in 1</w:t>
      </w:r>
    </w:p>
    <w:p>
      <w:pPr>
        <w:pStyle w:val="BodyText"/>
      </w:pPr>
      <w:r>
        <w:t xml:space="preserve">In de figuur zie je duidelijk de elegantie van het systeem en hoe de integriteit in parallel wordt berekend met de encryptie. De MIC wordt berekend met behulp van CBC-MAC, wat staat voor</w:t>
      </w:r>
      <w:r>
        <w:t xml:space="preserve"> </w:t>
      </w:r>
      <w:r>
        <w:rPr>
          <w:bCs/>
          <w:b/>
        </w:rPr>
        <w:t xml:space="preserve">cipherblock chaining - message authentication code</w:t>
      </w:r>
      <w:r>
        <w:t xml:space="preserve">, een veelzeggende naam. Zoals we uit het hoofdstuk crypto weten, zal er bij CBC een keten van encrypties starten, waarbij de encryptie van het huidige blok geXOR’d wordt met het resultaat van de encryptie van het vorige blok. Het finale geencrypteerde cipherblock zal daarbij dienst doen als MIC. Bij de minste bitfout ergens in de payload of header zal een totaal andere MIC gegenereerd worden.</w:t>
      </w:r>
    </w:p>
    <w:p>
      <w:pPr>
        <w:pStyle w:val="BodyText"/>
      </w:pPr>
      <w:r>
        <w:t xml:space="preserve">Om de payload te encrypteren (</w:t>
      </w:r>
      <w:r>
        <w:rPr>
          <w:iCs/>
          <w:i/>
        </w:rPr>
        <w:t xml:space="preserve">merk op dat de header niét geëncrypteerd wordt, het wordt enkel mee betrokken om de MIC te berekenen</w:t>
      </w:r>
      <w:r>
        <w:t xml:space="preserve">) wordt de</w:t>
      </w:r>
      <w:r>
        <w:t xml:space="preserve"> </w:t>
      </w:r>
      <w:r>
        <w:rPr>
          <w:bCs/>
          <w:b/>
        </w:rPr>
        <w:t xml:space="preserve">counter mode</w:t>
      </w:r>
      <w:r>
        <w:t xml:space="preserve"> </w:t>
      </w:r>
      <w:r>
        <w:t xml:space="preserve">van AES gebruikt. Hierbij worden de blokken onafhankelijk van de andere blokken geëncrypteerd en zal een</w:t>
      </w:r>
      <w:r>
        <w:t xml:space="preserve"> </w:t>
      </w:r>
      <w:r>
        <w:rPr>
          <w:iCs/>
          <w:i/>
        </w:rPr>
        <w:t xml:space="preserve">payload counter</w:t>
      </w:r>
      <w:r>
        <w:t xml:space="preserve"> </w:t>
      </w:r>
      <w:r>
        <w:t xml:space="preserve">(PC) telkens met 1 verhoogd worden en als extra seed voor de AES-motor van het huidige blok dienen (samen met de te gebruiken sleutel).</w:t>
      </w:r>
    </w:p>
    <w:bookmarkEnd w:id="416"/>
    <w:bookmarkStart w:id="418" w:name="helaas-aan-alles-komt-een-einde"/>
    <w:p>
      <w:pPr>
        <w:pStyle w:val="Heading3"/>
      </w:pPr>
      <w:r>
        <w:rPr>
          <w:rStyle w:val="SectionNumber"/>
        </w:rPr>
        <w:t xml:space="preserve">5.6.2</w:t>
      </w:r>
      <w:r>
        <w:tab/>
      </w:r>
      <w:r>
        <w:t xml:space="preserve">Helaas, aan alles komt een einde</w:t>
      </w:r>
    </w:p>
    <w:p>
      <w:pPr>
        <w:pStyle w:val="FirstParagraph"/>
      </w:pPr>
      <w:r>
        <w:t xml:space="preserve">Tot 2017 ging alles goed. De AES standaard was al jaren een robuuste standaard gebleken en werd op vele plekken nog steeds gebruikt. En dit zou ook bij Wifi zou zijn geweest, waren het niet dat in mei 2017 een Belgische onderzoeker, Mathy Vanhoef, de bevindingen van z’n onderzoek publiceerde. Hij had helaas een belangrijke fout gevonden in de WPA2 standaard. Deze had niets te maken met AES - dat blijft een stevige standaard zijn- maar wel de manier waarop een bepaalde uitwisseling van bepaalde berichten tijdens de initiële handshake gebeuren.. Deze aanvallen worden beschreven én gedemonstreerd op</w:t>
      </w:r>
      <w:r>
        <w:t xml:space="preserve"> </w:t>
      </w:r>
      <w:hyperlink r:id="rId417">
        <w:r>
          <w:rPr>
            <w:rStyle w:val="Hyperlink"/>
          </w:rPr>
          <w:t xml:space="preserve">krackattacks.com</w:t>
        </w:r>
      </w:hyperlink>
      <w:r>
        <w:t xml:space="preserve"> </w:t>
      </w:r>
      <w:r>
        <w:t xml:space="preserve">en verplichtten de IEEE om te beginnen werken aan een opvolger voor WPA2.</w:t>
      </w:r>
    </w:p>
    <w:p>
      <w:pPr>
        <w:pStyle w:val="BodyText"/>
      </w:pPr>
      <w:r>
        <w:t xml:space="preserve">Een lek zoals krackattack vereist natuurlijk een snelle reactie van de vendors. Hoe sneller zij een patch uitbrengen, hoe sneller de lek kan gedicht worden. Maar wat als je een wifi-kaart hebt die al vele jaren oud is en waarvan de fabrikant misschien niet meer bestaat? Dit probleem zien we geregeld opduiken en wordt nog groter wanneer we beseffen dat ook de interne elektronica (de chips) soms gepatched moeten worden. In het hoofdstuk rond IoT Security gaan we hier dieper op in.</w:t>
      </w:r>
    </w:p>
    <w:p>
      <w:pPr>
        <w:pStyle w:val="BodyText"/>
      </w:pPr>
      <w:r>
        <w:t xml:space="preserve">De personal mode van WPA1 en WPA2 zal altijd gevoelig zijn voor dictionary aanvallen. Aangezien de gedeelde sleutel (de pre-shared key) een gedeeld geheim is, kunnen andere gebruikers proberen dit te achterhalen. Het is dus belangrijk dat, indien je in personal modus WPA hanteert, je een sleutel kiest die voldoet aan de typische vereisten van een goed wachtwoord.</w:t>
      </w:r>
    </w:p>
    <w:bookmarkEnd w:id="418"/>
    <w:bookmarkEnd w:id="419"/>
    <w:bookmarkStart w:id="420" w:name="wpa-3-wifi-6"/>
    <w:p>
      <w:pPr>
        <w:pStyle w:val="Heading2"/>
      </w:pPr>
      <w:r>
        <w:rPr>
          <w:rStyle w:val="SectionNumber"/>
        </w:rPr>
        <w:t xml:space="preserve">5.7</w:t>
      </w:r>
      <w:r>
        <w:tab/>
      </w:r>
      <w:r>
        <w:t xml:space="preserve">WPA 3 (</w:t>
      </w:r>
      <w:r>
        <w:t xml:space="preserve">“</w:t>
      </w:r>
      <w:r>
        <w:t xml:space="preserve">Wifi 6</w:t>
      </w:r>
      <w:r>
        <w:t xml:space="preserve">”</w:t>
      </w:r>
      <w:r>
        <w:t xml:space="preserve">)</w:t>
      </w:r>
    </w:p>
    <w:p>
      <w:pPr>
        <w:pStyle w:val="FirstParagraph"/>
      </w:pPr>
      <w:r>
        <w:t xml:space="preserve">In 2018 kwam de Wifi Alliance uit met de opvolger van WPA2, de titel, je raadt het nooit, was uiteraard WPA3, maar werd ook wel Wifi 6 genoemd. De standaard gaan we hier niet zo gedetailleerd bespreken, het volstaat te begrijpen dat ze</w:t>
      </w:r>
    </w:p>
    <w:p>
      <w:pPr>
        <w:numPr>
          <w:ilvl w:val="0"/>
          <w:numId w:val="1084"/>
        </w:numPr>
        <w:pStyle w:val="Compact"/>
      </w:pPr>
      <w:r>
        <w:t xml:space="preserve">op veiligheidsniveau state-of-the-art was.</w:t>
      </w:r>
    </w:p>
    <w:p>
      <w:pPr>
        <w:numPr>
          <w:ilvl w:val="0"/>
          <w:numId w:val="1084"/>
        </w:numPr>
        <w:pStyle w:val="Compact"/>
      </w:pPr>
      <w:r>
        <w:t xml:space="preserve">rekening hield met de noden van 21e-eeuwse draadloze netwerken (denk maar aan Internet-of-things apparaten, beveiligde publieke hotspots, etc.).</w:t>
      </w:r>
    </w:p>
    <w:p>
      <w:pPr>
        <w:pStyle w:val="FirstParagraph"/>
      </w:pPr>
      <w:r>
        <w:t xml:space="preserve">De Wifi Alliance is in het leven geroepen als een organisatie die ervoor zorgde dat producten wel officieel konden claimen dat hun producten conform een IEEE standaard waren. Enkel wanneer hun producten de nodige tests van de Wifi Alliance aflegden kon het product het label van</w:t>
      </w:r>
      <w:r>
        <w:t xml:space="preserve"> </w:t>
      </w:r>
      <w:r>
        <w:t xml:space="preserve">“</w:t>
      </w:r>
      <w:r>
        <w:t xml:space="preserve">Wifi Alliance compatibel</w:t>
      </w:r>
      <w:r>
        <w:t xml:space="preserve">”</w:t>
      </w:r>
      <w:r>
        <w:t xml:space="preserve"> </w:t>
      </w:r>
      <w:r>
        <w:t xml:space="preserve">product dragen.</w:t>
      </w:r>
    </w:p>
    <w:p>
      <w:pPr>
        <w:pStyle w:val="BodyText"/>
      </w:pPr>
      <w:r>
        <w:t xml:space="preserve">Ook in WPA3 werden twee modes voorzien: een personal en een enterprise mode. Enkele van de interessantste verbeteren zijn:</w:t>
      </w:r>
    </w:p>
    <w:p>
      <w:pPr>
        <w:numPr>
          <w:ilvl w:val="0"/>
          <w:numId w:val="1085"/>
        </w:numPr>
        <w:pStyle w:val="Compact"/>
      </w:pPr>
      <w:r>
        <w:rPr>
          <w:iCs/>
          <w:i/>
        </w:rPr>
        <w:t xml:space="preserve">Simultaneous Authentication of Equals (SAE)</w:t>
      </w:r>
      <w:r>
        <w:t xml:space="preserve">: een nieuw cryptografisch concept waarbij in de personal mode authenticatie veel veiliger kan plaatsvinden dan voorheen.</w:t>
      </w:r>
    </w:p>
    <w:p>
      <w:pPr>
        <w:numPr>
          <w:ilvl w:val="0"/>
          <w:numId w:val="1085"/>
        </w:numPr>
        <w:pStyle w:val="Compact"/>
      </w:pPr>
      <w:r>
        <w:t xml:space="preserve">Resistent tegen offline dictionary attacks: iets waar zowel WPA1 en WPA2 last van hadden voor aanvallers met geduld.</w:t>
      </w:r>
    </w:p>
    <w:p>
      <w:pPr>
        <w:numPr>
          <w:ilvl w:val="0"/>
          <w:numId w:val="1085"/>
        </w:numPr>
        <w:pStyle w:val="Compact"/>
      </w:pPr>
      <w:r>
        <w:rPr>
          <w:iCs/>
          <w:i/>
        </w:rPr>
        <w:t xml:space="preserve">Forward secrecy</w:t>
      </w:r>
      <w:r>
        <w:t xml:space="preserve">: zelfs als de aanvaller de wifi-sleutel van oude gecapteerde paketten vindt zal hij deze toch niet kunnen decrypteren. Het aloude</w:t>
      </w:r>
      <w:r>
        <w:t xml:space="preserve"> </w:t>
      </w:r>
      <w:r>
        <w:t xml:space="preserve">“</w:t>
      </w:r>
      <w:r>
        <w:t xml:space="preserve">store now, decrypt later</w:t>
      </w:r>
      <w:r>
        <w:t xml:space="preserve">”</w:t>
      </w:r>
      <w:r>
        <w:t xml:space="preserve"> </w:t>
      </w:r>
      <w:r>
        <w:t xml:space="preserve">is dus niet van toepassing op WPA3.</w:t>
      </w:r>
    </w:p>
    <w:p>
      <w:pPr>
        <w:numPr>
          <w:ilvl w:val="0"/>
          <w:numId w:val="1085"/>
        </w:numPr>
        <w:pStyle w:val="Compact"/>
      </w:pPr>
      <w:r>
        <w:rPr>
          <w:iCs/>
          <w:i/>
        </w:rPr>
        <w:t xml:space="preserve">Wifi easy connect</w:t>
      </w:r>
      <w:r>
        <w:t xml:space="preserve">: een gebruiksvriendelijke manier om internet-of-things apparaten met het netwerk te verbinden.</w:t>
      </w:r>
    </w:p>
    <w:p>
      <w:pPr>
        <w:numPr>
          <w:ilvl w:val="0"/>
          <w:numId w:val="1085"/>
        </w:numPr>
        <w:pStyle w:val="Compact"/>
      </w:pPr>
      <w:r>
        <w:rPr>
          <w:iCs/>
          <w:i/>
        </w:rPr>
        <w:t xml:space="preserve">Wifi enhanced open</w:t>
      </w:r>
      <w:r>
        <w:t xml:space="preserve">: publieke hotspots blijven publiek, maar iedere client heeft z’n eigen veilige kanaal met het AP. Gedaan zijn de dagen van je in de Starbucks zetten om zo privé-trafiek van omstaanders te sniffen.</w:t>
      </w:r>
    </w:p>
    <w:p>
      <w:pPr>
        <w:numPr>
          <w:ilvl w:val="0"/>
          <w:numId w:val="1085"/>
        </w:numPr>
        <w:pStyle w:val="Compact"/>
      </w:pPr>
      <w:r>
        <w:rPr>
          <w:iCs/>
          <w:i/>
        </w:rPr>
        <w:t xml:space="preserve">Geauthenticeerde encryptie</w:t>
      </w:r>
      <w:r>
        <w:t xml:space="preserve"> </w:t>
      </w:r>
      <w:r>
        <w:t xml:space="preserve">gebruik makend van</w:t>
      </w:r>
      <w:r>
        <w:t xml:space="preserve"> </w:t>
      </w:r>
      <w:r>
        <w:rPr>
          <w:iCs/>
          <w:i/>
        </w:rPr>
        <w:t xml:space="preserve">“</w:t>
      </w:r>
      <w:r>
        <w:rPr>
          <w:iCs/>
          <w:i/>
        </w:rPr>
        <w:t xml:space="preserve">256-bit Galois/Counter Mode Protocol (GCMP-256)</w:t>
      </w:r>
      <w:r>
        <w:rPr>
          <w:iCs/>
          <w:i/>
        </w:rPr>
        <w:t xml:space="preserve">”</w:t>
      </w:r>
      <w:r>
        <w:t xml:space="preserve"> </w:t>
      </w:r>
      <w:r>
        <w:t xml:space="preserve">een cryptocipher dat we hier niet uit de doeken gaan doen (maar geef toe, met zo’n naam klinkt het toch ogenblikkelijk extra veilig!).</w:t>
      </w:r>
    </w:p>
    <w:p>
      <w:pPr>
        <w:numPr>
          <w:ilvl w:val="0"/>
          <w:numId w:val="1085"/>
        </w:numPr>
        <w:pStyle w:val="Compact"/>
      </w:pPr>
      <w:r>
        <w:t xml:space="preserve">Gebruikt de meest moderne veilige authenticatie- en sleuteldistributiemethoden mogelijk binnen 802.1X (HMAC, HMAC-SHA384 en ECDH)</w:t>
      </w:r>
    </w:p>
    <w:bookmarkEnd w:id="420"/>
    <w:bookmarkEnd w:id="421"/>
    <w:bookmarkStart w:id="466" w:name="authenticatie-1"/>
    <w:p>
      <w:pPr>
        <w:pStyle w:val="Heading1"/>
      </w:pPr>
      <w:r>
        <w:rPr>
          <w:rStyle w:val="SectionNumber"/>
        </w:rPr>
        <w:t xml:space="preserve">6</w:t>
      </w:r>
      <w:r>
        <w:tab/>
      </w:r>
      <w:r>
        <w:t xml:space="preserve">Authenticatie</w:t>
      </w:r>
    </w:p>
    <w:p>
      <w:pPr>
        <w:pStyle w:val="FirstParagraph"/>
      </w:pPr>
      <w:r>
        <w:t xml:space="preserve">Bewijzen wie je bent om toegang te krijgen tot een website of applicatie heet</w:t>
      </w:r>
      <w:r>
        <w:t xml:space="preserve"> </w:t>
      </w:r>
      <w:r>
        <w:rPr>
          <w:bCs/>
          <w:b/>
        </w:rPr>
        <w:t xml:space="preserve">authenticatie</w:t>
      </w:r>
      <w:r>
        <w:t xml:space="preserve">. Vervolgens, afhankelijk van wie je bent, zal je bepaalde rechten toegewezen krijgen die bepalen wat je wel en niet kunt doen op de website of applicatie, dit heet</w:t>
      </w:r>
      <w:r>
        <w:t xml:space="preserve"> </w:t>
      </w:r>
      <w:r>
        <w:rPr>
          <w:bCs/>
          <w:b/>
        </w:rPr>
        <w:t xml:space="preserve">autorisatie</w:t>
      </w:r>
      <w:r>
        <w:t xml:space="preserve">. In dit hoofdstuk gaan we ons toespitsen op het eerste deel van dit proces: de authenticatie. Hierbij gaan we vooral kijken hoe we op een veilige manier moeten omgaan als web-of applicatiebeheerders met de login-informatie van gebruikers.</w:t>
      </w:r>
    </w:p>
    <w:p>
      <w:pPr>
        <w:pStyle w:val="BodyText"/>
      </w:pPr>
      <w:r>
        <w:t xml:space="preserve">We weten al dat je geheime sleutel een belangrijk onderdeel is in heel veel aspecten van cybersecurity. Het</w:t>
      </w:r>
      <w:r>
        <w:t xml:space="preserve"> </w:t>
      </w:r>
      <w:r>
        <w:rPr>
          <w:bCs/>
          <w:b/>
        </w:rPr>
        <w:t xml:space="preserve">weten van de geheime sleutel</w:t>
      </w:r>
      <w:r>
        <w:t xml:space="preserve"> </w:t>
      </w:r>
      <w:r>
        <w:t xml:space="preserve">is een eerste vorm van authenticatie (maar uiteraard niet de beste). Je logingegevens die je gebruikt om toegang te krijgen tot een website bestaan in primaire vorm meestal uit een combinatie van gebruikersnaam en paswoord. Het paswoord in dit verhaal is kortom gewoon een ander woord voor je geheime sleutel. Als beheerder is het dan ook essentieel dat we uitermate veilig omgaan met de paswoorden van gebruiker. We zouden niet willen dat alle login gegevens van onze gebruikers in verkeerde handen vallen.</w:t>
      </w:r>
    </w:p>
    <w:bookmarkStart w:id="422" w:name="veilige-paswoorden"/>
    <w:p>
      <w:pPr>
        <w:pStyle w:val="Heading2"/>
      </w:pPr>
      <w:r>
        <w:rPr>
          <w:rStyle w:val="SectionNumber"/>
        </w:rPr>
        <w:t xml:space="preserve">6.1</w:t>
      </w:r>
      <w:r>
        <w:tab/>
      </w:r>
      <w:r>
        <w:t xml:space="preserve">Veilige paswoorden</w:t>
      </w:r>
    </w:p>
    <w:p>
      <w:pPr>
        <w:pStyle w:val="FirstParagraph"/>
      </w:pPr>
      <w:r>
        <w:t xml:space="preserve">Ongeacht de veiligheden die we inbouwen als cyberboswachter, veel blijft afhangen van de manier waarop eindgebruikers omgaan met hun paswoorden. Volgende regels worden continue niét gehanteerd, met alle gevolgen van dien:</w:t>
      </w:r>
    </w:p>
    <w:p>
      <w:pPr>
        <w:numPr>
          <w:ilvl w:val="0"/>
          <w:numId w:val="1086"/>
        </w:numPr>
        <w:pStyle w:val="Compact"/>
      </w:pPr>
      <w:r>
        <w:t xml:space="preserve">Hergebruik nooit een wachtwoord. In principe heb je één wachtwoord pér service (applicatie, website, etc.).</w:t>
      </w:r>
    </w:p>
    <w:p>
      <w:pPr>
        <w:numPr>
          <w:ilvl w:val="0"/>
          <w:numId w:val="1086"/>
        </w:numPr>
        <w:pStyle w:val="Compact"/>
      </w:pPr>
      <w:r>
        <w:t xml:space="preserve">Gebruik geen wachtwoorden die in</w:t>
      </w:r>
      <w:r>
        <w:t xml:space="preserve"> </w:t>
      </w:r>
      <w:r>
        <w:rPr>
          <w:iCs/>
          <w:i/>
        </w:rPr>
        <w:t xml:space="preserve">dictionaries</w:t>
      </w:r>
      <w:r>
        <w:t xml:space="preserve"> </w:t>
      </w:r>
      <w:r>
        <w:t xml:space="preserve">staan. Maar overweeg volledig random gegenereerde wachtwoorden.</w:t>
      </w:r>
    </w:p>
    <w:p>
      <w:pPr>
        <w:numPr>
          <w:ilvl w:val="0"/>
          <w:numId w:val="1086"/>
        </w:numPr>
        <w:pStyle w:val="Compact"/>
      </w:pPr>
      <w:r>
        <w:t xml:space="preserve">Zorg ervoor dat je wachtwoorden lang genoeg zijn (minimum 16 tekens).</w:t>
      </w:r>
    </w:p>
    <w:p>
      <w:pPr>
        <w:numPr>
          <w:ilvl w:val="0"/>
          <w:numId w:val="1086"/>
        </w:numPr>
        <w:pStyle w:val="Compact"/>
      </w:pPr>
      <w:r>
        <w:t xml:space="preserve">Zorg ervoor dat je wachtwoorden steeds een combinatie van cijfers, letters (grote én kleine) en leestekens zijn.</w:t>
      </w:r>
    </w:p>
    <w:p>
      <w:pPr>
        <w:pStyle w:val="FirstParagraph"/>
      </w:pPr>
      <w:r>
        <w:t xml:space="preserve">Trouwens, herinner je de McCumber kubus waarin we benadrukten dat technologie maar één aspect is om C.I.A. toe te passen op je data in z’n drie primaire vormen? Het zal je niet verbazen dat cybercriminelen niet altijd gaan proberen databanken aan te vallen om paswoorden van gebruikers te pakken te krijgen. Als zij een specifiek doelwit hebben dan gaan ze vaak op andere manieren te werk:</w:t>
      </w:r>
    </w:p>
    <w:p>
      <w:pPr>
        <w:numPr>
          <w:ilvl w:val="0"/>
          <w:numId w:val="1087"/>
        </w:numPr>
        <w:pStyle w:val="Compact"/>
      </w:pPr>
      <w:r>
        <w:rPr>
          <w:bCs/>
          <w:b/>
        </w:rPr>
        <w:t xml:space="preserve">Password spraying</w:t>
      </w:r>
      <w:r>
        <w:t xml:space="preserve">: hierbij gaat de hacker een (beperkte) lijst van veelgebruikte paswoorden testen op een grote groep</w:t>
      </w:r>
      <w:r>
        <w:t xml:space="preserve"> </w:t>
      </w:r>
      <w:r>
        <w:rPr>
          <w:iCs/>
          <w:i/>
        </w:rPr>
        <w:t xml:space="preserve">useraccounts</w:t>
      </w:r>
      <w:r>
        <w:t xml:space="preserve"> </w:t>
      </w:r>
      <w:r>
        <w:t xml:space="preserve">van een bepaalde website, in de hoop een</w:t>
      </w:r>
      <w:r>
        <w:t xml:space="preserve"> </w:t>
      </w:r>
      <w:r>
        <w:rPr>
          <w:iCs/>
          <w:i/>
        </w:rPr>
        <w:t xml:space="preserve">hit</w:t>
      </w:r>
      <w:r>
        <w:t xml:space="preserve"> </w:t>
      </w:r>
      <w:r>
        <w:t xml:space="preserve">te hebben (</w:t>
      </w:r>
      <w:r>
        <w:rPr>
          <w:iCs/>
          <w:i/>
        </w:rPr>
        <w:t xml:space="preserve">“</w:t>
      </w:r>
      <w:r>
        <w:rPr>
          <w:iCs/>
          <w:i/>
        </w:rPr>
        <w:t xml:space="preserve">spray and pray</w:t>
      </w:r>
      <w:r>
        <w:rPr>
          <w:iCs/>
          <w:i/>
        </w:rPr>
        <w:t xml:space="preserve">”</w:t>
      </w:r>
      <w:r>
        <w:t xml:space="preserve">).</w:t>
      </w:r>
    </w:p>
    <w:p>
      <w:pPr>
        <w:numPr>
          <w:ilvl w:val="0"/>
          <w:numId w:val="1087"/>
        </w:numPr>
        <w:pStyle w:val="Compact"/>
      </w:pPr>
      <w:r>
        <w:rPr>
          <w:bCs/>
          <w:b/>
        </w:rPr>
        <w:t xml:space="preserve">(Spear) phishing</w:t>
      </w:r>
      <w:r>
        <w:t xml:space="preserve">: bij phishing hanteert de aanvaller de goedgelovigheid of onoplettendheid van de gebruiker om een ogenschijnlijk betrouwbare mail of bericht te sturen met daarin een link naar een pagina die malware installeert of een fake login scherm toont. Bij spear phishing gebruikt de aanvaller geen massmail, maar gaat hij juist gericht één specifiek doelwit een op maat gemaakte mail of bericht sturen. Spear phishing is heden ten dage één van dé</w:t>
      </w:r>
      <w:r>
        <w:t xml:space="preserve"> </w:t>
      </w:r>
      <w:r>
        <w:rPr>
          <w:bCs/>
          <w:b/>
        </w:rPr>
        <w:t xml:space="preserve">social engineering</w:t>
      </w:r>
      <w:r>
        <w:t xml:space="preserve"> </w:t>
      </w:r>
      <w:r>
        <w:t xml:space="preserve">aanvallen bij uitstek.</w:t>
      </w:r>
    </w:p>
    <w:p>
      <w:pPr>
        <w:numPr>
          <w:ilvl w:val="0"/>
          <w:numId w:val="1087"/>
        </w:numPr>
        <w:pStyle w:val="Compact"/>
      </w:pPr>
      <w:r>
        <w:rPr>
          <w:bCs/>
          <w:b/>
        </w:rPr>
        <w:t xml:space="preserve">Keyloggers</w:t>
      </w:r>
      <w:r>
        <w:t xml:space="preserve">: als de aanvaller toegang heeft tot de computer (wat uiteraard van over het netwerk kan) dan kan hij een (permanente) keylogger installeren die alle toetsaanslagen op het systeem opneemt. Nadien kan de aanvaller deze logs dan analyseren in de hoop zo ook het paswoord of andere gevoelige informatie terug te vinden.</w:t>
      </w:r>
    </w:p>
    <w:bookmarkEnd w:id="422"/>
    <w:bookmarkStart w:id="443" w:name="hoe-paswoorden-opslaan"/>
    <w:p>
      <w:pPr>
        <w:pStyle w:val="Heading2"/>
      </w:pPr>
      <w:r>
        <w:rPr>
          <w:rStyle w:val="SectionNumber"/>
        </w:rPr>
        <w:t xml:space="preserve">6.2</w:t>
      </w:r>
      <w:r>
        <w:tab/>
      </w:r>
      <w:r>
        <w:t xml:space="preserve">Hoe paswoorden opslaan</w:t>
      </w:r>
    </w:p>
    <w:p>
      <w:pPr>
        <w:pStyle w:val="FirstParagraph"/>
      </w:pPr>
      <w:r>
        <w:t xml:space="preserve">Hoe moet je nu als cyberboswachter de logingegevens van je gebruikers bewaren? We gaan een soort</w:t>
      </w:r>
      <w:r>
        <w:t xml:space="preserve"> </w:t>
      </w:r>
      <w:r>
        <w:rPr>
          <w:iCs/>
          <w:i/>
        </w:rPr>
        <w:t xml:space="preserve">bottom-up</w:t>
      </w:r>
      <w:r>
        <w:t xml:space="preserve"> </w:t>
      </w:r>
      <w:r>
        <w:t xml:space="preserve">aanpak hanteren, waarbij we beginnen met de meest naïeve oplossing en telkens verbeteringen zullen aanbrengen.</w:t>
      </w:r>
    </w:p>
    <w:bookmarkStart w:id="423" w:name="paswoorden-als-plaintext-bewaren"/>
    <w:p>
      <w:pPr>
        <w:pStyle w:val="Heading3"/>
      </w:pPr>
      <w:r>
        <w:rPr>
          <w:rStyle w:val="SectionNumber"/>
        </w:rPr>
        <w:t xml:space="preserve">6.2.1</w:t>
      </w:r>
      <w:r>
        <w:tab/>
      </w:r>
      <w:r>
        <w:t xml:space="preserve">Paswoorden als plaintext bewaren</w:t>
      </w:r>
    </w:p>
    <w:p>
      <w:pPr>
        <w:pStyle w:val="FirstParagraph"/>
      </w:pPr>
      <w:r>
        <w:t xml:space="preserve">In het prille begin van het internet gebeurde dit quasi overal: de login-databank had twee kolommen:</w:t>
      </w:r>
    </w:p>
    <w:p>
      <w:pPr>
        <w:numPr>
          <w:ilvl w:val="0"/>
          <w:numId w:val="1088"/>
        </w:numPr>
        <w:pStyle w:val="Compact"/>
      </w:pPr>
      <w:r>
        <w:t xml:space="preserve">gebruikersnaam.</w:t>
      </w:r>
    </w:p>
    <w:p>
      <w:pPr>
        <w:numPr>
          <w:ilvl w:val="0"/>
          <w:numId w:val="1088"/>
        </w:numPr>
        <w:pStyle w:val="Compact"/>
      </w:pPr>
      <w:r>
        <w:t xml:space="preserve">gebruikerspaswoord.</w:t>
      </w:r>
    </w:p>
    <w:p>
      <w:pPr>
        <w:pStyle w:val="FirstParagraph"/>
      </w:pPr>
      <w:r>
        <w:t xml:space="preserve">De paswoorden in kolom 2 stonden er zoals ze waren. Als een gebruiker wilde inloggen op dit soort websites dan moest hij z’n paswoord verzenden en dan ging de</w:t>
      </w:r>
      <w:r>
        <w:t xml:space="preserve"> </w:t>
      </w:r>
      <w:r>
        <w:rPr>
          <w:iCs/>
          <w:i/>
        </w:rPr>
        <w:t xml:space="preserve">backend</w:t>
      </w:r>
      <w:r>
        <w:t xml:space="preserve"> </w:t>
      </w:r>
      <w:r>
        <w:t xml:space="preserve">controleren of het ingezonden paswoord overeen kwam met het paswoord in de database. Het spreekt voor zich dat dit soort databanken van gigantische waarde zijn voor aanvallers: van zodra ze de databank hebben te pakken hebben ze alle paswoorden van alle gebruikers! Profit!</w:t>
      </w:r>
    </w:p>
    <w:p>
      <w:pPr>
        <w:pStyle w:val="BodyText"/>
      </w:pPr>
      <w:r>
        <w:rPr>
          <w:bCs/>
          <w:b/>
        </w:rPr>
        <w:t xml:space="preserve">Paswoorden mogen nooit in onbeveiligde, leesbare vorm in een databank staan!</w:t>
      </w:r>
      <w:r>
        <w:t xml:space="preserve"> </w:t>
      </w:r>
      <w:r>
        <w:t xml:space="preserve">Wanneer dit wel zo is dan kan je beter ogenblikkelijk je account bij die service deleten. Want alhoewel deze aanpak al lang bestaat en al bijna even lang van geweten is dat deze erg onveilig is, toch zijn er nog steeds ontelbare websites en applicaties die hieraan zondigen. Als ze dus jouw paswoord zo behandelen, dan is de kans reëel dat ook hun andere veiligheidsdiensten niet om over naar huis te schrijven zijn.</w:t>
      </w:r>
    </w:p>
    <w:p>
      <w:pPr>
        <w:pStyle w:val="BodyText"/>
      </w:pPr>
      <w:r>
        <w:t xml:space="preserve">Een goede manier om te weten of een service op deze manier werkt is gebruik maken van de</w:t>
      </w:r>
      <w:r>
        <w:t xml:space="preserve"> </w:t>
      </w:r>
      <w:r>
        <w:rPr>
          <w:iCs/>
          <w:i/>
        </w:rPr>
        <w:t xml:space="preserve">“</w:t>
      </w:r>
      <w:r>
        <w:rPr>
          <w:iCs/>
          <w:i/>
        </w:rPr>
        <w:t xml:space="preserve">Ik ben m’n wachtwoord vergeten</w:t>
      </w:r>
      <w:r>
        <w:rPr>
          <w:iCs/>
          <w:i/>
        </w:rPr>
        <w:t xml:space="preserve">”</w:t>
      </w:r>
      <w:r>
        <w:t xml:space="preserve">-knop. Als je deze knop gebruikt en je krijgt een email met daarin jouw originele paswoord, dan kan je er zeker van zijn dat de service jouw paswoord op deze manier bewaard. In principe zou een service NOOIT jouw wachtwoord moeten kunnen zien. We gaan zelfs zien dat</w:t>
      </w:r>
      <w:r>
        <w:t xml:space="preserve"> </w:t>
      </w:r>
      <w:r>
        <w:rPr>
          <w:bCs/>
          <w:b/>
        </w:rPr>
        <w:t xml:space="preserve">jouw wachtwoord nooit je computer mag verlaten</w:t>
      </w:r>
      <w:r>
        <w:t xml:space="preserve">, laat staan dat deze beschikbaar is als plaintext in een database.</w:t>
      </w:r>
    </w:p>
    <w:bookmarkEnd w:id="423"/>
    <w:bookmarkStart w:id="424" w:name="paswoord-hashing"/>
    <w:p>
      <w:pPr>
        <w:pStyle w:val="Heading3"/>
      </w:pPr>
      <w:r>
        <w:rPr>
          <w:rStyle w:val="SectionNumber"/>
        </w:rPr>
        <w:t xml:space="preserve">6.2.2</w:t>
      </w:r>
      <w:r>
        <w:tab/>
      </w:r>
      <w:r>
        <w:t xml:space="preserve">Paswoord hashing</w:t>
      </w:r>
    </w:p>
    <w:p>
      <w:pPr>
        <w:pStyle w:val="FirstParagraph"/>
      </w:pPr>
      <w:r>
        <w:t xml:space="preserve">Door een paswoord te hashen kunnen we de paswoorden al iets veiliger bewaren. Een gebruiker die zich wenst aan te melden bij een systeem dat met paswoord hashes werkt zal nu op zijn lokale systeem z’n hash moeten genereren en dit over het netwerk doorsturen. De service zal deze ontvangen hash vergelijken met de waarde die in de database staat, en indien deze gelijk is dan wordt veronderstelt dat de gebruiker het juiste paswoord kende.</w:t>
      </w:r>
    </w:p>
    <w:p>
      <w:pPr>
        <w:pStyle w:val="BodyText"/>
      </w:pPr>
      <w:r>
        <w:t xml:space="preserve">We versturen dus niet meer het paswoord over het netwerk, maar we zijn nu wel vatbaar voor een</w:t>
      </w:r>
      <w:r>
        <w:t xml:space="preserve"> </w:t>
      </w:r>
      <w:r>
        <w:rPr>
          <w:bCs/>
          <w:b/>
        </w:rPr>
        <w:t xml:space="preserve">pass-the-hash</w:t>
      </w:r>
      <w:r>
        <w:t xml:space="preserve"> </w:t>
      </w:r>
      <w:r>
        <w:t xml:space="preserve">aanval. Het volstaat om een geldige combinatie van gebruikersnaam en hash te capteren en deze vervolgens te gebruiken om ergens in te loggen. De aanvaller heeft hierbij geen kennis nodig van het originele paswoord.</w:t>
      </w:r>
    </w:p>
    <w:p>
      <w:pPr>
        <w:pStyle w:val="BodyText"/>
      </w:pPr>
      <w:r>
        <w:t xml:space="preserve">Door een secure hash van een paswoord te genereren creëren we een stuk tekst die niet terug naar het originele paswoord kan omgezet worden. In praktijk zal ieder paswoord een andere hash creëren uiteraard kunnen er toch twee zaken zich voordoen:</w:t>
      </w:r>
    </w:p>
    <w:p>
      <w:pPr>
        <w:numPr>
          <w:ilvl w:val="0"/>
          <w:numId w:val="1089"/>
        </w:numPr>
        <w:pStyle w:val="Compact"/>
      </w:pPr>
      <w:r>
        <w:t xml:space="preserve">Twee totaal verschillende paswoorden genereren dezelfde hash, een zogenaamde</w:t>
      </w:r>
      <w:r>
        <w:t xml:space="preserve"> </w:t>
      </w:r>
      <w:r>
        <w:rPr>
          <w:iCs/>
          <w:i/>
        </w:rPr>
        <w:t xml:space="preserve">collision</w:t>
      </w:r>
      <w:r>
        <w:t xml:space="preserve">.</w:t>
      </w:r>
    </w:p>
    <w:p>
      <w:pPr>
        <w:numPr>
          <w:ilvl w:val="0"/>
          <w:numId w:val="1089"/>
        </w:numPr>
        <w:pStyle w:val="Compact"/>
      </w:pPr>
      <w:r>
        <w:t xml:space="preserve">Twee mensen kiezen hetzelfde paswoord en zullen dus ook dezelfde hash genereren.</w:t>
      </w:r>
    </w:p>
    <w:p>
      <w:pPr>
        <w:pStyle w:val="FirstParagraph"/>
      </w:pPr>
      <w:r>
        <w:t xml:space="preserve">Dit probleem gaan we verderop oplossen met behulp van</w:t>
      </w:r>
      <w:r>
        <w:t xml:space="preserve"> </w:t>
      </w:r>
      <w:r>
        <w:rPr>
          <w:iCs/>
          <w:i/>
        </w:rPr>
        <w:t xml:space="preserve">salting</w:t>
      </w:r>
      <w:r>
        <w:t xml:space="preserve">.</w:t>
      </w:r>
    </w:p>
    <w:p>
      <w:pPr>
        <w:pStyle w:val="BodyText"/>
      </w:pPr>
      <w:r>
        <w:t xml:space="preserve">Veel websites genereren wel degelijk de hash aan serverzijde. Het verschil hier is echter dat ze eerst een beveiligde TLS-tunnel hebben opgezet waarover het paswoord werd verstuurd. Het laat echter de website/service toe om meer controle te hebben over de hash-generatie.</w:t>
      </w:r>
    </w:p>
    <w:bookmarkEnd w:id="424"/>
    <w:bookmarkStart w:id="437" w:name="rainbow-table-attack"/>
    <w:p>
      <w:pPr>
        <w:pStyle w:val="Heading3"/>
      </w:pPr>
      <w:r>
        <w:rPr>
          <w:rStyle w:val="SectionNumber"/>
        </w:rPr>
        <w:t xml:space="preserve">6.2.3</w:t>
      </w:r>
      <w:r>
        <w:tab/>
      </w:r>
      <w:r>
        <w:t xml:space="preserve">Rainbow table attack</w:t>
      </w:r>
    </w:p>
    <w:p>
      <w:pPr>
        <w:pStyle w:val="FirstParagraph"/>
      </w:pPr>
      <w:r>
        <w:t xml:space="preserve">Als de database door aanvallers gestolen wordt dan zitten we ook een tikkeltje veiliger als voorheen (de pass-the-hash aanval zal uiteraard nu zeker werken) indien de aanvaller de paswoorden van gebruiker nodig heeft (om bijvoorbeeld vervolgens op een ander systeem te gebruiken). De aanvaller zal een brute-force of dictionary attack moeten uitvoeren om te ontdekken welk paswoord resulteert in welke hash. Dit kan een erg tijdrovend proces zijn want enkel veelgebruikte hashing algoritmen (onder andere</w:t>
      </w:r>
      <w:r>
        <w:t xml:space="preserve"> </w:t>
      </w:r>
      <w:r>
        <w:rPr>
          <w:iCs/>
          <w:i/>
        </w:rPr>
        <w:t xml:space="preserve">scrypt</w:t>
      </w:r>
      <w:r>
        <w:t xml:space="preserve"> </w:t>
      </w:r>
      <w:r>
        <w:t xml:space="preserve">en</w:t>
      </w:r>
      <w:r>
        <w:t xml:space="preserve"> </w:t>
      </w:r>
      <w:r>
        <w:rPr>
          <w:iCs/>
          <w:i/>
        </w:rPr>
        <w:t xml:space="preserve">bcrypt</w:t>
      </w:r>
      <w:r>
        <w:t xml:space="preserve">) zijn</w:t>
      </w:r>
      <w:r>
        <w:t xml:space="preserve"> </w:t>
      </w:r>
      <w:r>
        <w:rPr>
          <w:iCs/>
          <w:i/>
        </w:rPr>
        <w:t xml:space="preserve">by design</w:t>
      </w:r>
      <w:r>
        <w:t xml:space="preserve"> </w:t>
      </w:r>
      <w:r>
        <w:t xml:space="preserve">zodanig geschreven dat deze erg traag werken. Dit zorgt ervoor dat de tijd om één hash te genereren geen voelbaar verschil geeft, maar wanneer een aanvaller er duizenden per seconden wil kunnen testen, dan zal het algoritme als een stevige</w:t>
      </w:r>
      <w:r>
        <w:t xml:space="preserve"> </w:t>
      </w:r>
      <w:r>
        <w:rPr>
          <w:iCs/>
          <w:i/>
          <w:bCs/>
          <w:b/>
        </w:rPr>
        <w:t xml:space="preserve">timebottleneck</w:t>
      </w:r>
      <w:r>
        <w:t xml:space="preserve"> </w:t>
      </w:r>
      <w:r>
        <w:t xml:space="preserve">optreden. De aanvaller zou dan in de plaats vooraf alle hashen kunnen</w:t>
      </w:r>
      <w:r>
        <w:t xml:space="preserve"> </w:t>
      </w:r>
      <w:r>
        <w:rPr>
          <w:iCs/>
          <w:i/>
        </w:rPr>
        <w:t xml:space="preserve">precomputen</w:t>
      </w:r>
      <w:r>
        <w:t xml:space="preserve"> </w:t>
      </w:r>
      <w:r>
        <w:t xml:space="preserve">als alternatief. Dit heeft dan weer voor gevolg dat zo’n lijst gigantisch groot is en er dus een</w:t>
      </w:r>
      <w:r>
        <w:t xml:space="preserve"> </w:t>
      </w:r>
      <w:r>
        <w:rPr>
          <w:iCs/>
          <w:i/>
          <w:bCs/>
          <w:b/>
        </w:rPr>
        <w:t xml:space="preserve">memorybottleneck</w:t>
      </w:r>
      <w:r>
        <w:t xml:space="preserve"> </w:t>
      </w:r>
      <w:r>
        <w:t xml:space="preserve">optreedt.</w:t>
      </w:r>
    </w:p>
    <w:p>
      <w:pPr>
        <w:pStyle w:val="BodyText"/>
      </w:pPr>
      <w:r>
        <w:t xml:space="preserve">De aanvaller zit dus met het dilemma (tijd versus geheugen) tussen hashen berekenen ter plekke, wat erg traag zal gaan, oftewel alle mogelijke hashes op voorhand berekenen, wat veel geheugenplek vereist. Via een</w:t>
      </w:r>
      <w:r>
        <w:t xml:space="preserve"> </w:t>
      </w:r>
      <w:r>
        <w:rPr>
          <w:bCs/>
          <w:b/>
        </w:rPr>
        <w:t xml:space="preserve">rainbow table attack</w:t>
      </w:r>
      <w:r>
        <w:t xml:space="preserve"> </w:t>
      </w:r>
      <w:r>
        <w:t xml:space="preserve">krijgt de aanvaller echter een handig instrument in handen dat een compromis tussen beide bottlenecks aanbiedt.</w:t>
      </w:r>
    </w:p>
    <w:p>
      <w:pPr>
        <w:pStyle w:val="BodyText"/>
      </w:pPr>
      <w:r>
        <w:t xml:space="preserve">Een rainbow table is een tabel van precomputed hashes, maar waarvan we ze niet allemaal moeten bewaren om toch een grotere set dan die dat in de tabel bewaard worden. Je zou het kunnen vergelijken met een gecomprimeerde lijst van de getallen van 1 tot en met 101, waarbij we enkel het start(1) en eindgetal (101) bewaren, en dan erbij zeggen dat ieder volgend getal het vorige +2 is.</w:t>
      </w:r>
    </w:p>
    <w:p>
      <w:pPr>
        <w:pStyle w:val="CaptionedFigure"/>
      </w:pPr>
      <w:r>
        <w:drawing>
          <wp:inline>
            <wp:extent cx="5334000" cy="3063785"/>
            <wp:effectExtent b="0" l="0" r="0" t="0"/>
            <wp:docPr descr="Ieder paswoord mapt naar exact één hash." title="" id="426" name="Picture"/>
            <a:graphic>
              <a:graphicData uri="http://schemas.openxmlformats.org/drawingml/2006/picture">
                <pic:pic>
                  <pic:nvPicPr>
                    <pic:cNvPr descr="auth/rainbow0.png" id="427" name="Picture"/>
                    <pic:cNvPicPr>
                      <a:picLocks noChangeArrowheads="1" noChangeAspect="1"/>
                    </pic:cNvPicPr>
                  </pic:nvPicPr>
                  <pic:blipFill>
                    <a:blip r:embed="rId425"/>
                    <a:stretch>
                      <a:fillRect/>
                    </a:stretch>
                  </pic:blipFill>
                  <pic:spPr bwMode="auto">
                    <a:xfrm>
                      <a:off x="0" y="0"/>
                      <a:ext cx="5334000" cy="3063785"/>
                    </a:xfrm>
                    <a:prstGeom prst="rect">
                      <a:avLst/>
                    </a:prstGeom>
                    <a:noFill/>
                    <a:ln w="9525">
                      <a:noFill/>
                      <a:headEnd/>
                      <a:tailEnd/>
                    </a:ln>
                  </pic:spPr>
                </pic:pic>
              </a:graphicData>
            </a:graphic>
          </wp:inline>
        </w:drawing>
      </w:r>
    </w:p>
    <w:p>
      <w:pPr>
        <w:pStyle w:val="ImageCaption"/>
      </w:pPr>
      <w:r>
        <w:t xml:space="preserve">Ieder paswoord mapt naar exact één hash.</w:t>
      </w:r>
    </w:p>
    <w:p>
      <w:pPr>
        <w:pStyle w:val="BodyText"/>
      </w:pPr>
      <w:r>
        <w:t xml:space="preserve">Een rainbow table stel je als volgt op:</w:t>
      </w:r>
    </w:p>
    <w:p>
      <w:pPr>
        <w:numPr>
          <w:ilvl w:val="0"/>
          <w:numId w:val="1090"/>
        </w:numPr>
        <w:pStyle w:val="Compact"/>
      </w:pPr>
      <w:r>
        <w:t xml:space="preserve">Je kiest een startpunt, zijnde één van de mogelijk paswoorden uit de set van paswoorden waarvoor je een rainbow table wil opstellen (zie figuur hier voor)</w:t>
      </w:r>
    </w:p>
    <w:p>
      <w:pPr>
        <w:numPr>
          <w:ilvl w:val="0"/>
          <w:numId w:val="1090"/>
        </w:numPr>
        <w:pStyle w:val="Compact"/>
      </w:pPr>
      <w:r>
        <w:t xml:space="preserve">Je genereert de hash van dit gekozen paswoord.</w:t>
      </w:r>
    </w:p>
    <w:p>
      <w:pPr>
        <w:numPr>
          <w:ilvl w:val="0"/>
          <w:numId w:val="1090"/>
        </w:numPr>
        <w:pStyle w:val="Compact"/>
      </w:pPr>
      <w:r>
        <w:t xml:space="preserve">Je past nu op deze hash een</w:t>
      </w:r>
      <w:r>
        <w:t xml:space="preserve"> </w:t>
      </w:r>
      <w:r>
        <w:rPr>
          <w:iCs/>
          <w:i/>
        </w:rPr>
        <w:t xml:space="preserve">reduction</w:t>
      </w:r>
      <w:r>
        <w:t xml:space="preserve"> </w:t>
      </w:r>
      <w:r>
        <w:t xml:space="preserve">functie toe. Dit is een zelfgekozen mapping van de verkregen hash terug naar een paswoord uit de set van mogelijk paswoorden.</w:t>
      </w:r>
    </w:p>
    <w:p>
      <w:pPr>
        <w:pStyle w:val="FirstParagraph"/>
      </w:pPr>
      <w:r>
        <w:t xml:space="preserve">Als reductiefunctie zou je bijvoorbeeld kunnen beslissen om de hash om te zetten naar een getal (bv. door de som van de ASCII-waarden van de letters van de hash te nemen) en dit getal dan te gebruiken als index die bepaalt welke paswoord je uit de paswoordenset gaat kiezen).</w:t>
      </w:r>
    </w:p>
    <w:p>
      <w:pPr>
        <w:pStyle w:val="CaptionedFigure"/>
      </w:pPr>
      <w:r>
        <w:drawing>
          <wp:inline>
            <wp:extent cx="5334000" cy="3063785"/>
            <wp:effectExtent b="0" l="0" r="0" t="0"/>
            <wp:docPr descr="Van de hash via de reductie functie terug naar een ander paswoord." title="" id="429" name="Picture"/>
            <a:graphic>
              <a:graphicData uri="http://schemas.openxmlformats.org/drawingml/2006/picture">
                <pic:pic>
                  <pic:nvPicPr>
                    <pic:cNvPr descr="auth/rainbow1.png" id="430" name="Picture"/>
                    <pic:cNvPicPr>
                      <a:picLocks noChangeArrowheads="1" noChangeAspect="1"/>
                    </pic:cNvPicPr>
                  </pic:nvPicPr>
                  <pic:blipFill>
                    <a:blip r:embed="rId428"/>
                    <a:stretch>
                      <a:fillRect/>
                    </a:stretch>
                  </pic:blipFill>
                  <pic:spPr bwMode="auto">
                    <a:xfrm>
                      <a:off x="0" y="0"/>
                      <a:ext cx="5334000" cy="3063785"/>
                    </a:xfrm>
                    <a:prstGeom prst="rect">
                      <a:avLst/>
                    </a:prstGeom>
                    <a:noFill/>
                    <a:ln w="9525">
                      <a:noFill/>
                      <a:headEnd/>
                      <a:tailEnd/>
                    </a:ln>
                  </pic:spPr>
                </pic:pic>
              </a:graphicData>
            </a:graphic>
          </wp:inline>
        </w:drawing>
      </w:r>
    </w:p>
    <w:p>
      <w:pPr>
        <w:pStyle w:val="ImageCaption"/>
      </w:pPr>
      <w:r>
        <w:t xml:space="preserve">Van de hash via de reductie functie terug naar een ander paswoord.</w:t>
      </w:r>
    </w:p>
    <w:p>
      <w:pPr>
        <w:numPr>
          <w:ilvl w:val="0"/>
          <w:numId w:val="1091"/>
        </w:numPr>
        <w:pStyle w:val="Compact"/>
      </w:pPr>
      <w:r>
        <w:t xml:space="preserve">Van dit nieuwe paswoord genereert je weer en hash en pas je weer de reduction functie toe.</w:t>
      </w:r>
    </w:p>
    <w:p>
      <w:pPr>
        <w:numPr>
          <w:ilvl w:val="0"/>
          <w:numId w:val="1091"/>
        </w:numPr>
        <w:pStyle w:val="Compact"/>
      </w:pPr>
      <w:r>
        <w:t xml:space="preserve">Die combinatie hash+reductie blijf je X aantal keer herhalen tot je een lange lijst hebt (een zogenaamde</w:t>
      </w:r>
      <w:r>
        <w:t xml:space="preserve"> </w:t>
      </w:r>
      <w:r>
        <w:rPr>
          <w:iCs/>
          <w:i/>
        </w:rPr>
        <w:t xml:space="preserve">chain</w:t>
      </w:r>
      <w:r>
        <w:t xml:space="preserve"> </w:t>
      </w:r>
      <w:r>
        <w:t xml:space="preserve">van bijvoorbeeld 10000 elementen).</w:t>
      </w:r>
    </w:p>
    <w:p>
      <w:pPr>
        <w:numPr>
          <w:ilvl w:val="0"/>
          <w:numId w:val="1091"/>
        </w:numPr>
        <w:pStyle w:val="Compact"/>
      </w:pPr>
      <w:r>
        <w:t xml:space="preserve">Finaal hou je nu van deze lijst enkel het startpunt bij (het gekozen paswoord uit de set) en de allerlaatste gegenereerde hash.</w:t>
      </w:r>
    </w:p>
    <w:p>
      <w:pPr>
        <w:pStyle w:val="CaptionedFigure"/>
      </w:pPr>
      <w:r>
        <w:drawing>
          <wp:inline>
            <wp:extent cx="5334000" cy="3073830"/>
            <wp:effectExtent b="0" l="0" r="0" t="0"/>
            <wp:docPr descr="Voorbeeld van een lijst opeenvolgende paswoorden en hun hashes." title="" id="432" name="Picture"/>
            <a:graphic>
              <a:graphicData uri="http://schemas.openxmlformats.org/drawingml/2006/picture">
                <pic:pic>
                  <pic:nvPicPr>
                    <pic:cNvPr descr="auth/rainbow2.png" id="433" name="Picture"/>
                    <pic:cNvPicPr>
                      <a:picLocks noChangeArrowheads="1" noChangeAspect="1"/>
                    </pic:cNvPicPr>
                  </pic:nvPicPr>
                  <pic:blipFill>
                    <a:blip r:embed="rId431"/>
                    <a:stretch>
                      <a:fillRect/>
                    </a:stretch>
                  </pic:blipFill>
                  <pic:spPr bwMode="auto">
                    <a:xfrm>
                      <a:off x="0" y="0"/>
                      <a:ext cx="5334000" cy="3073830"/>
                    </a:xfrm>
                    <a:prstGeom prst="rect">
                      <a:avLst/>
                    </a:prstGeom>
                    <a:noFill/>
                    <a:ln w="9525">
                      <a:noFill/>
                      <a:headEnd/>
                      <a:tailEnd/>
                    </a:ln>
                  </pic:spPr>
                </pic:pic>
              </a:graphicData>
            </a:graphic>
          </wp:inline>
        </w:drawing>
      </w:r>
    </w:p>
    <w:p>
      <w:pPr>
        <w:pStyle w:val="ImageCaption"/>
      </w:pPr>
      <w:r>
        <w:t xml:space="preserve">Voorbeeld van een lijst opeenvolgende paswoorden en hun hashes.</w:t>
      </w:r>
    </w:p>
    <w:p>
      <w:pPr>
        <w:pStyle w:val="BodyText"/>
      </w:pPr>
      <w:r>
        <w:t xml:space="preserve">Wanneer de aanvaller nu van een gestolen hash terug het paswoord te pakken wil krijgen dan zal hij:</w:t>
      </w:r>
    </w:p>
    <w:p>
      <w:pPr>
        <w:numPr>
          <w:ilvl w:val="0"/>
          <w:numId w:val="1092"/>
        </w:numPr>
        <w:pStyle w:val="Compact"/>
      </w:pPr>
      <w:r>
        <w:t xml:space="preserve">Deze hash als startpunt gebruiken en hier telkens weer de combinatie reductie+hash op toepassen.</w:t>
      </w:r>
    </w:p>
    <w:p>
      <w:pPr>
        <w:numPr>
          <w:ilvl w:val="0"/>
          <w:numId w:val="1092"/>
        </w:numPr>
        <w:pStyle w:val="Compact"/>
      </w:pPr>
      <w:r>
        <w:rPr>
          <w:bCs/>
          <w:b/>
        </w:rPr>
        <w:t xml:space="preserve">Totdat</w:t>
      </w:r>
      <w:r>
        <w:t xml:space="preserve"> </w:t>
      </w:r>
      <w:r>
        <w:t xml:space="preserve">een hash wordt gevonden die als eindpunt voor een van de lijsten werd ingesteld.</w:t>
      </w:r>
    </w:p>
    <w:p>
      <w:pPr>
        <w:numPr>
          <w:ilvl w:val="0"/>
          <w:numId w:val="1092"/>
        </w:numPr>
        <w:pStyle w:val="Compact"/>
      </w:pPr>
      <w:r>
        <w:t xml:space="preserve">De aanvaller zal vervolgens het startpunt van deze lijst nemen (een paswoord) en weer de combinatie hash+reductie toepassen hierop (als het ware terug een rainbow table generen) en op gegeven zal hij terug op de gestolen hash uitkomen.</w:t>
      </w:r>
    </w:p>
    <w:p>
      <w:pPr>
        <w:numPr>
          <w:ilvl w:val="0"/>
          <w:numId w:val="1092"/>
        </w:numPr>
        <w:pStyle w:val="Compact"/>
      </w:pPr>
      <w:r>
        <w:t xml:space="preserve">Als hij dan één stapje terug kijkt dan zal hij daar het paswoord zien die bij deze gestolen hash hoort.</w:t>
      </w:r>
    </w:p>
    <w:p>
      <w:pPr>
        <w:pStyle w:val="CaptionedFigure"/>
      </w:pPr>
      <w:r>
        <w:drawing>
          <wp:inline>
            <wp:extent cx="5334000" cy="3073830"/>
            <wp:effectExtent b="0" l="0" r="0" t="0"/>
            <wp:docPr descr="Ieder paswoord mapt naar exact één hash." title="" id="435" name="Picture"/>
            <a:graphic>
              <a:graphicData uri="http://schemas.openxmlformats.org/drawingml/2006/picture">
                <pic:pic>
                  <pic:nvPicPr>
                    <pic:cNvPr descr="auth/rainbow3.png" id="436" name="Picture"/>
                    <pic:cNvPicPr>
                      <a:picLocks noChangeArrowheads="1" noChangeAspect="1"/>
                    </pic:cNvPicPr>
                  </pic:nvPicPr>
                  <pic:blipFill>
                    <a:blip r:embed="rId434"/>
                    <a:stretch>
                      <a:fillRect/>
                    </a:stretch>
                  </pic:blipFill>
                  <pic:spPr bwMode="auto">
                    <a:xfrm>
                      <a:off x="0" y="0"/>
                      <a:ext cx="5334000" cy="3073830"/>
                    </a:xfrm>
                    <a:prstGeom prst="rect">
                      <a:avLst/>
                    </a:prstGeom>
                    <a:noFill/>
                    <a:ln w="9525">
                      <a:noFill/>
                      <a:headEnd/>
                      <a:tailEnd/>
                    </a:ln>
                  </pic:spPr>
                </pic:pic>
              </a:graphicData>
            </a:graphic>
          </wp:inline>
        </w:drawing>
      </w:r>
    </w:p>
    <w:p>
      <w:pPr>
        <w:pStyle w:val="ImageCaption"/>
      </w:pPr>
      <w:r>
        <w:t xml:space="preserve">Ieder paswoord mapt naar exact één hash.</w:t>
      </w:r>
    </w:p>
    <w:bookmarkEnd w:id="437"/>
    <w:bookmarkStart w:id="442" w:name="salting"/>
    <w:p>
      <w:pPr>
        <w:pStyle w:val="Heading3"/>
      </w:pPr>
      <w:r>
        <w:rPr>
          <w:rStyle w:val="SectionNumber"/>
        </w:rPr>
        <w:t xml:space="preserve">6.2.4</w:t>
      </w:r>
      <w:r>
        <w:tab/>
      </w:r>
      <w:r>
        <w:t xml:space="preserve">Salting</w:t>
      </w:r>
    </w:p>
    <w:p>
      <w:pPr>
        <w:pStyle w:val="FirstParagraph"/>
      </w:pPr>
      <w:r>
        <w:t xml:space="preserve">Om bestand te zijn tegen de rainbow attack dienen we de set van mogelijke paswoorden gevoelig te vergroten waardoor het niet meer realistisch is om voor die set rainbow tables te genereren. We kunnen helaas niet verwachten van de eindgebruiker dat zij met véél langere, meer willekeurige, paswoorden op de proppen komen en zullen dus een</w:t>
      </w:r>
      <w:r>
        <w:t xml:space="preserve"> </w:t>
      </w:r>
      <w:r>
        <w:t xml:space="preserve">‘</w:t>
      </w:r>
      <w:r>
        <w:t xml:space="preserve">oude</w:t>
      </w:r>
      <w:r>
        <w:t xml:space="preserve">’</w:t>
      </w:r>
      <w:r>
        <w:t xml:space="preserve"> </w:t>
      </w:r>
      <w:r>
        <w:t xml:space="preserve">truc moeten gebruiken die we ook al bij Wifi hebben gezien. Bij wifi hanteerden we een initialisatie vector (IV) om de WEP-sleutel met 24 bits te verlengen zodat zelfs bij dezelfde sleutel, iedere IV eigenlijk zorgt voor een unieke seed.</w:t>
      </w:r>
    </w:p>
    <w:p>
      <w:pPr>
        <w:pStyle w:val="BodyText"/>
      </w:pPr>
      <w:r>
        <w:t xml:space="preserve">Wel nu, dit concept kan je ook toepassen bij wachtwoorden en heet</w:t>
      </w:r>
      <w:r>
        <w:t xml:space="preserve"> </w:t>
      </w:r>
      <w:r>
        <w:rPr>
          <w:bCs/>
          <w:b/>
        </w:rPr>
        <w:t xml:space="preserve">salting</w:t>
      </w:r>
      <w:r>
        <w:t xml:space="preserve">. Een salt is een extra stuk dat je toevoegt aan het paswoord</w:t>
      </w:r>
      <w:r>
        <w:t xml:space="preserve"> </w:t>
      </w:r>
      <w:r>
        <w:rPr>
          <w:bCs/>
          <w:b/>
        </w:rPr>
        <w:t xml:space="preserve">voor je de hash</w:t>
      </w:r>
      <w:r>
        <w:t xml:space="preserve"> </w:t>
      </w:r>
      <w:r>
        <w:t xml:space="preserve">berekent. Dit extra stukje is een willekeurig getal dat je uiteraard mee zal moeten opslaan in de database. Wanneer twee gebruikers hetzelfde paswoorden zouden hebben, dan zouden ze (dankzij hun unieke salt) toch beide totaal verschillende hashes genereren. Niet alleen dat, maar de salt zorgt er dus ook voor dat de set van mogelijk paswoorden véél groter wordt.</w:t>
      </w:r>
    </w:p>
    <w:p>
      <w:pPr>
        <w:pStyle w:val="CaptionedFigure"/>
      </w:pPr>
      <w:r>
        <w:drawing>
          <wp:inline>
            <wp:extent cx="5334000" cy="1970896"/>
            <wp:effectExtent b="0" l="0" r="0" t="0"/>
            <wp:docPr descr="Het salting proces." title="" id="439" name="Picture"/>
            <a:graphic>
              <a:graphicData uri="http://schemas.openxmlformats.org/drawingml/2006/picture">
                <pic:pic>
                  <pic:nvPicPr>
                    <pic:cNvPr descr="auth/salting.png" id="440" name="Picture"/>
                    <pic:cNvPicPr>
                      <a:picLocks noChangeArrowheads="1" noChangeAspect="1"/>
                    </pic:cNvPicPr>
                  </pic:nvPicPr>
                  <pic:blipFill>
                    <a:blip r:embed="rId438"/>
                    <a:stretch>
                      <a:fillRect/>
                    </a:stretch>
                  </pic:blipFill>
                  <pic:spPr bwMode="auto">
                    <a:xfrm>
                      <a:off x="0" y="0"/>
                      <a:ext cx="5334000" cy="1970896"/>
                    </a:xfrm>
                    <a:prstGeom prst="rect">
                      <a:avLst/>
                    </a:prstGeom>
                    <a:noFill/>
                    <a:ln w="9525">
                      <a:noFill/>
                      <a:headEnd/>
                      <a:tailEnd/>
                    </a:ln>
                  </pic:spPr>
                </pic:pic>
              </a:graphicData>
            </a:graphic>
          </wp:inline>
        </w:drawing>
      </w:r>
    </w:p>
    <w:p>
      <w:pPr>
        <w:pStyle w:val="ImageCaption"/>
      </w:pPr>
      <w:r>
        <w:t xml:space="preserve">Het salting proces.</w:t>
      </w:r>
    </w:p>
    <w:p>
      <w:pPr>
        <w:pStyle w:val="BodyText"/>
      </w:pPr>
      <w:r>
        <w:t xml:space="preserve">In de database bewaren we nu volgende informatie:</w:t>
      </w:r>
    </w:p>
    <w:p>
      <w:pPr>
        <w:numPr>
          <w:ilvl w:val="0"/>
          <w:numId w:val="1093"/>
        </w:numPr>
        <w:pStyle w:val="Compact"/>
      </w:pPr>
      <w:r>
        <w:t xml:space="preserve">Gebruikersnaam.</w:t>
      </w:r>
    </w:p>
    <w:p>
      <w:pPr>
        <w:numPr>
          <w:ilvl w:val="0"/>
          <w:numId w:val="1093"/>
        </w:numPr>
        <w:pStyle w:val="Compact"/>
      </w:pPr>
      <w:r>
        <w:t xml:space="preserve">Gebruikte salt (minimum 32 bits).</w:t>
      </w:r>
    </w:p>
    <w:p>
      <w:pPr>
        <w:numPr>
          <w:ilvl w:val="0"/>
          <w:numId w:val="1093"/>
        </w:numPr>
        <w:pStyle w:val="Compact"/>
      </w:pPr>
      <w:r>
        <w:t xml:space="preserve">Hash van het paswoord en de salt samen.</w:t>
      </w:r>
    </w:p>
    <w:p>
      <w:pPr>
        <w:pStyle w:val="FirstParagraph"/>
      </w:pPr>
      <w:r>
        <w:t xml:space="preserve">Merk op dat ook nu we nog steeds niet beschermd zijn tegen pass-the-hash aanvallen.</w:t>
      </w:r>
    </w:p>
    <w:bookmarkStart w:id="441" w:name="mimikatz"/>
    <w:p>
      <w:pPr>
        <w:pStyle w:val="Heading4"/>
      </w:pPr>
      <w:r>
        <w:rPr>
          <w:rStyle w:val="SectionNumber"/>
        </w:rPr>
        <w:t xml:space="preserve">6.2.4.1</w:t>
      </w:r>
      <w:r>
        <w:tab/>
      </w:r>
      <w:r>
        <w:t xml:space="preserve">Mimikatz</w:t>
      </w:r>
    </w:p>
    <w:p>
      <w:pPr>
        <w:pStyle w:val="FirstParagraph"/>
      </w:pPr>
      <w:r>
        <w:t xml:space="preserve">Mimikatz werd origineel ontwikkeld als demo om aan te tonen dat de authenticatieprotocols van Microsoft onveilig waren. Helaas is de tool totaal erg snel opgenomen in het arsenaal van de digitale stropers. De tool laat toe om</w:t>
      </w:r>
      <w:r>
        <w:t xml:space="preserve"> </w:t>
      </w:r>
      <w:r>
        <w:rPr>
          <w:iCs/>
          <w:i/>
        </w:rPr>
        <w:t xml:space="preserve">authentication tickets</w:t>
      </w:r>
      <w:r>
        <w:t xml:space="preserve"> </w:t>
      </w:r>
      <w:r>
        <w:t xml:space="preserve">te tonen en hergebruiken. Zo’n authentication tickets worden door de loginserver aangemaakt na een geslaagde loginfase door de gebruiker. Dit ticket kan de gebruiker dan aan een systeem aanbieden om toegang tot het systeem te krijgen (het is letterlijk een</w:t>
      </w:r>
      <w:r>
        <w:t xml:space="preserve"> </w:t>
      </w:r>
      <w:r>
        <w:rPr>
          <w:iCs/>
          <w:i/>
        </w:rPr>
        <w:t xml:space="preserve">toegangsticketje</w:t>
      </w:r>
      <w:r>
        <w:t xml:space="preserve">). Wanneer Mimikatz wordt losgelaten op een Microsoft Windows besturingssysteem zal het deze tickets op het systeem zoeken zodat de aanvaller vervolgens zonder logingegevens toch kan inloggen door technieken zoals:</w:t>
      </w:r>
    </w:p>
    <w:p>
      <w:pPr>
        <w:numPr>
          <w:ilvl w:val="0"/>
          <w:numId w:val="1094"/>
        </w:numPr>
        <w:pStyle w:val="Compact"/>
      </w:pPr>
      <w:r>
        <w:t xml:space="preserve">Pass-the-hash: vroeger werden Windows paswoorden als hash (NTML) bewaard op het systeem waardoor deze techniek erg eenvoudig was.</w:t>
      </w:r>
    </w:p>
    <w:p>
      <w:pPr>
        <w:numPr>
          <w:ilvl w:val="0"/>
          <w:numId w:val="1094"/>
        </w:numPr>
        <w:pStyle w:val="Compact"/>
      </w:pPr>
      <w:r>
        <w:t xml:space="preserve">Pass-the-ticket: zoals zonet beschreven, maar dan met het Kerberos ticket (zie ook hierna)</w:t>
      </w:r>
    </w:p>
    <w:p>
      <w:pPr>
        <w:numPr>
          <w:ilvl w:val="0"/>
          <w:numId w:val="1094"/>
        </w:numPr>
        <w:pStyle w:val="Compact"/>
      </w:pPr>
      <w:r>
        <w:t xml:space="preserve">Kerberos Golden Ticket:</w:t>
      </w:r>
      <w:r>
        <w:t xml:space="preserve"> </w:t>
      </w:r>
      <w:r>
        <w:rPr>
          <w:bCs/>
          <w:b/>
        </w:rPr>
        <w:t xml:space="preserve">Kerberos</w:t>
      </w:r>
      <w:r>
        <w:t xml:space="preserve"> </w:t>
      </w:r>
      <w:r>
        <w:t xml:space="preserve">is een van de meest gebruikte authenticatieprotocols. Veel systemen die Kerberos gebruiken hebben echter een verborgen account (</w:t>
      </w:r>
      <w:r>
        <w:rPr>
          <w:iCs/>
          <w:i/>
        </w:rPr>
        <w:t xml:space="preserve">KRBTGT</w:t>
      </w:r>
      <w:r>
        <w:t xml:space="preserve"> </w:t>
      </w:r>
      <w:r>
        <w:t xml:space="preserve">genaamd) wiens ticket domain admin rechten geeft én dat niet vervalt. Kortom, een gouden ticket!</w:t>
      </w:r>
    </w:p>
    <w:p>
      <w:pPr>
        <w:numPr>
          <w:ilvl w:val="0"/>
          <w:numId w:val="1094"/>
        </w:numPr>
        <w:pStyle w:val="Compact"/>
      </w:pPr>
      <w:r>
        <w:t xml:space="preserve">Pass-the-Cashe: identiek aan pass-the-ticket maar deze aanval werkt ook met login data die zowel op Mac, Unix én Linux kan worden gevonden. Kortom, dit is natuurlijk de</w:t>
      </w:r>
      <w:r>
        <w:t xml:space="preserve"> </w:t>
      </w:r>
      <w:r>
        <w:rPr>
          <w:iCs/>
          <w:i/>
        </w:rPr>
        <w:t xml:space="preserve">motherload</w:t>
      </w:r>
      <w:r>
        <w:t xml:space="preserve">, daar deze niet meer afhankelijk is van enkel Microsoft Windows besturingssystemen.</w:t>
      </w:r>
    </w:p>
    <w:p>
      <w:pPr>
        <w:pStyle w:val="FirstParagraph"/>
      </w:pPr>
      <w:r>
        <w:t xml:space="preserve">Het nadeel van Mimikatz, voor ons als boswachters, is dat de tool erg goed werkt én kan geautomatiseerd worden. In 2017 onderging Oekraïne een stevige ransomware aanval van (zo goed als zeker) Russische makkelijke, genaamd</w:t>
      </w:r>
      <w:r>
        <w:t xml:space="preserve"> </w:t>
      </w:r>
      <w:r>
        <w:rPr>
          <w:bCs/>
          <w:b/>
        </w:rPr>
        <w:t xml:space="preserve">NotPetya</w:t>
      </w:r>
      <w:r>
        <w:t xml:space="preserve"> </w:t>
      </w:r>
      <w:r>
        <w:t xml:space="preserve">(een variant op de WannaCry ransomware). NotPetya gebruikte een aangepaste versie van Mimikatz zodat de ransomware zichzelf kon verspreiden over het netwerk en op andere systemen in het domein kon inloggen met hashes en tickets dat de Mimikatz variant aantrof.</w:t>
      </w:r>
    </w:p>
    <w:p>
      <w:pPr>
        <w:pStyle w:val="BodyText"/>
      </w:pPr>
      <w:r>
        <w:t xml:space="preserve">De oorsprong van Petya en NotPetya werd getraceerd en is vermoedelijk het resultaat van een Russische hackinggroep genaamd</w:t>
      </w:r>
      <w:r>
        <w:t xml:space="preserve"> </w:t>
      </w:r>
      <w:r>
        <w:rPr>
          <w:iCs/>
          <w:i/>
        </w:rPr>
        <w:t xml:space="preserve">Sandworm</w:t>
      </w:r>
      <w:r>
        <w:t xml:space="preserve"> </w:t>
      </w:r>
      <w:r>
        <w:t xml:space="preserve">die onder de GRU werken, de Russische militaire inlichtingendienst.</w:t>
      </w:r>
    </w:p>
    <w:bookmarkEnd w:id="441"/>
    <w:bookmarkEnd w:id="442"/>
    <w:bookmarkEnd w:id="443"/>
    <w:bookmarkStart w:id="450" w:name="cram-en-scram"/>
    <w:p>
      <w:pPr>
        <w:pStyle w:val="Heading2"/>
      </w:pPr>
      <w:r>
        <w:rPr>
          <w:rStyle w:val="SectionNumber"/>
        </w:rPr>
        <w:t xml:space="preserve">6.3</w:t>
      </w:r>
      <w:r>
        <w:tab/>
      </w:r>
      <w:r>
        <w:t xml:space="preserve">CRAM en SCRAM</w:t>
      </w:r>
    </w:p>
    <w:p>
      <w:pPr>
        <w:pStyle w:val="FirstParagraph"/>
      </w:pPr>
      <w:r>
        <w:t xml:space="preserve">Om iemand te authenticeren spraken we tot nog toe enkel over een username/paswoord systeem. Echter, er zijn vele andere manieren om iemand te authenticeren. We spreken over “</w:t>
      </w:r>
      <w:r>
        <w:rPr>
          <w:bCs/>
          <w:b/>
        </w:rPr>
        <w:t xml:space="preserve">challenge-response authentication (CRAM)</w:t>
      </w:r>
      <w:r>
        <w:t xml:space="preserve"> </w:t>
      </w:r>
      <w:r>
        <w:t xml:space="preserve">wanneer de gebruiker een vraag gesteld krijgt (de</w:t>
      </w:r>
      <w:r>
        <w:t xml:space="preserve"> </w:t>
      </w:r>
      <w:r>
        <w:rPr>
          <w:iCs/>
          <w:i/>
        </w:rPr>
        <w:t xml:space="preserve">challenge</w:t>
      </w:r>
      <w:r>
        <w:t xml:space="preserve">) en hij hierop een geldig antwoord (de</w:t>
      </w:r>
      <w:r>
        <w:t xml:space="preserve"> </w:t>
      </w:r>
      <w:r>
        <w:rPr>
          <w:iCs/>
          <w:i/>
        </w:rPr>
        <w:t xml:space="preserve">response</w:t>
      </w:r>
      <w:r>
        <w:t xml:space="preserve">) moet geven voor hij wordt toegelaten. Authenticeren met een paswoord is dus een vorm van CRAM. Er zijn er echter nog vele andere, denk maar aan de gehekelde CAPTCHAs -de ambetante vraag om te bewijzen dat je geen robot bent door alle boten in een afbeeldingen aan te duiden- of inloggen met behulp van je iris-scan.</w:t>
      </w:r>
    </w:p>
    <w:p>
      <w:pPr>
        <w:pStyle w:val="CaptionedFigure"/>
      </w:pPr>
      <w:r>
        <w:drawing>
          <wp:inline>
            <wp:extent cx="5334000" cy="966734"/>
            <wp:effectExtent b="0" l="0" r="0" t="0"/>
            <wp:docPr descr="CRAM." title="" id="445" name="Picture"/>
            <a:graphic>
              <a:graphicData uri="http://schemas.openxmlformats.org/drawingml/2006/picture">
                <pic:pic>
                  <pic:nvPicPr>
                    <pic:cNvPr descr="auth/cram.png" id="446" name="Picture"/>
                    <pic:cNvPicPr>
                      <a:picLocks noChangeArrowheads="1" noChangeAspect="1"/>
                    </pic:cNvPicPr>
                  </pic:nvPicPr>
                  <pic:blipFill>
                    <a:blip r:embed="rId444"/>
                    <a:stretch>
                      <a:fillRect/>
                    </a:stretch>
                  </pic:blipFill>
                  <pic:spPr bwMode="auto">
                    <a:xfrm>
                      <a:off x="0" y="0"/>
                      <a:ext cx="5334000" cy="966734"/>
                    </a:xfrm>
                    <a:prstGeom prst="rect">
                      <a:avLst/>
                    </a:prstGeom>
                    <a:noFill/>
                    <a:ln w="9525">
                      <a:noFill/>
                      <a:headEnd/>
                      <a:tailEnd/>
                    </a:ln>
                  </pic:spPr>
                </pic:pic>
              </a:graphicData>
            </a:graphic>
          </wp:inline>
        </w:drawing>
      </w:r>
    </w:p>
    <w:p>
      <w:pPr>
        <w:pStyle w:val="ImageCaption"/>
      </w:pPr>
      <w:r>
        <w:t xml:space="preserve">CRAM.</w:t>
      </w:r>
    </w:p>
    <w:p>
      <w:pPr>
        <w:pStyle w:val="BodyText"/>
      </w:pPr>
      <w:r>
        <w:t xml:space="preserve">Om het probleem van</w:t>
      </w:r>
      <w:r>
        <w:t xml:space="preserve"> </w:t>
      </w:r>
      <w:r>
        <w:rPr>
          <w:iCs/>
          <w:i/>
        </w:rPr>
        <w:t xml:space="preserve">pass-the-hash</w:t>
      </w:r>
      <w:r>
        <w:t xml:space="preserve"> </w:t>
      </w:r>
      <w:r>
        <w:t xml:space="preserve">op te lossen kan je gebruiken maken van een</w:t>
      </w:r>
      <w:r>
        <w:t xml:space="preserve"> </w:t>
      </w:r>
      <w:r>
        <w:rPr>
          <w:bCs/>
          <w:b/>
        </w:rPr>
        <w:t xml:space="preserve">SCRAM</w:t>
      </w:r>
      <w:r>
        <w:t xml:space="preserve">, een</w:t>
      </w:r>
      <w:r>
        <w:t xml:space="preserve"> </w:t>
      </w:r>
      <w:r>
        <w:rPr>
          <w:iCs/>
          <w:i/>
        </w:rPr>
        <w:t xml:space="preserve">salted challenge response authentication mechanism</w:t>
      </w:r>
      <w:r>
        <w:t xml:space="preserve">. We bespreken een vereenvoudigde versie (een echte SCRAM voorziet ook</w:t>
      </w:r>
      <w:r>
        <w:t xml:space="preserve"> </w:t>
      </w:r>
      <w:r>
        <w:rPr>
          <w:iCs/>
          <w:i/>
        </w:rPr>
        <w:t xml:space="preserve">mutual authentication</w:t>
      </w:r>
      <w:r>
        <w:t xml:space="preserve">) waarbij we hoofdzakelijk willen uitleggen waarom een SCRAM systeem veiliger is dan een klassieke salted paswoord login van daarnet. Met dit systeem zorgen we ervoor dat :</w:t>
      </w:r>
    </w:p>
    <w:p>
      <w:pPr>
        <w:numPr>
          <w:ilvl w:val="0"/>
          <w:numId w:val="1095"/>
        </w:numPr>
        <w:pStyle w:val="Compact"/>
      </w:pPr>
      <w:r>
        <w:t xml:space="preserve">De salted hash van de gebruiker NOOIT moet verzonden worden.</w:t>
      </w:r>
    </w:p>
    <w:p>
      <w:pPr>
        <w:numPr>
          <w:ilvl w:val="0"/>
          <w:numId w:val="1095"/>
        </w:numPr>
        <w:pStyle w:val="Compact"/>
      </w:pPr>
      <w:r>
        <w:t xml:space="preserve">Geen replay aanval m.b.v. pass-the-hash mogelijk is.</w:t>
      </w:r>
    </w:p>
    <w:p>
      <w:pPr>
        <w:pStyle w:val="FirstParagraph"/>
      </w:pPr>
      <w:r>
        <w:t xml:space="preserve">Het mechanisme werkt als volgt:</w:t>
      </w:r>
    </w:p>
    <w:p>
      <w:pPr>
        <w:numPr>
          <w:ilvl w:val="0"/>
          <w:numId w:val="1096"/>
        </w:numPr>
        <w:pStyle w:val="Compact"/>
      </w:pPr>
      <w:r>
        <w:t xml:space="preserve">De gebruiker stuurt z’n username met de vraag om in te loggen.</w:t>
      </w:r>
    </w:p>
    <w:p>
      <w:pPr>
        <w:numPr>
          <w:ilvl w:val="0"/>
          <w:numId w:val="1096"/>
        </w:numPr>
        <w:pStyle w:val="Compact"/>
      </w:pPr>
      <w:r>
        <w:t xml:space="preserve">De server genereert een random challenge en stuurt deze terug.</w:t>
      </w:r>
    </w:p>
    <w:p>
      <w:pPr>
        <w:numPr>
          <w:ilvl w:val="0"/>
          <w:numId w:val="1096"/>
        </w:numPr>
        <w:pStyle w:val="Compact"/>
      </w:pPr>
      <w:r>
        <w:t xml:space="preserve">Server en client creëren nu een hash van deze challenge met de hash van het paswoord (de server heeft dit bewaard, de client genereert de hash door z’n paswoord in te voeren)</w:t>
      </w:r>
    </w:p>
    <w:p>
      <w:pPr>
        <w:numPr>
          <w:ilvl w:val="0"/>
          <w:numId w:val="1096"/>
        </w:numPr>
        <w:pStyle w:val="Compact"/>
      </w:pPr>
      <w:r>
        <w:t xml:space="preserve">De client stuurt deze hash, de response, terug naar de server.</w:t>
      </w:r>
    </w:p>
    <w:p>
      <w:pPr>
        <w:numPr>
          <w:ilvl w:val="0"/>
          <w:numId w:val="1096"/>
        </w:numPr>
        <w:pStyle w:val="Compact"/>
      </w:pPr>
      <w:r>
        <w:t xml:space="preserve">De server vergelijkt of zijn gegenereerde response hash dezelfde is als die van de gebruiker.</w:t>
      </w:r>
    </w:p>
    <w:p>
      <w:pPr>
        <w:pStyle w:val="CaptionedFigure"/>
      </w:pPr>
      <w:r>
        <w:drawing>
          <wp:inline>
            <wp:extent cx="5334000" cy="3200400"/>
            <wp:effectExtent b="0" l="0" r="0" t="0"/>
            <wp:docPr descr="SCRAM." title="" id="448" name="Picture"/>
            <a:graphic>
              <a:graphicData uri="http://schemas.openxmlformats.org/drawingml/2006/picture">
                <pic:pic>
                  <pic:nvPicPr>
                    <pic:cNvPr descr="auth/scram.png" id="449" name="Picture"/>
                    <pic:cNvPicPr>
                      <a:picLocks noChangeArrowheads="1" noChangeAspect="1"/>
                    </pic:cNvPicPr>
                  </pic:nvPicPr>
                  <pic:blipFill>
                    <a:blip r:embed="rId447"/>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SCRAM.</w:t>
      </w:r>
    </w:p>
    <w:p>
      <w:pPr>
        <w:pStyle w:val="BodyText"/>
      </w:pPr>
      <w:r>
        <w:t xml:space="preserve">Merk op dat we ook hier nog steeds met een salted paswoord kunnen werken. Het enige dat dan verandert is dat de server naast de challenge, ook de te gebruiken salt doorstuurt die reeds in de database bewaard werd samen met de salted hash van de gebruiker.</w:t>
      </w:r>
    </w:p>
    <w:bookmarkEnd w:id="450"/>
    <w:bookmarkStart w:id="458" w:name="multifactor-authentication"/>
    <w:p>
      <w:pPr>
        <w:pStyle w:val="Heading2"/>
      </w:pPr>
      <w:r>
        <w:rPr>
          <w:rStyle w:val="SectionNumber"/>
        </w:rPr>
        <w:t xml:space="preserve">6.4</w:t>
      </w:r>
      <w:r>
        <w:tab/>
      </w:r>
      <w:r>
        <w:t xml:space="preserve">Multifactor authentication</w:t>
      </w:r>
    </w:p>
    <w:p>
      <w:pPr>
        <w:pStyle w:val="FirstParagraph"/>
      </w:pPr>
      <w:r>
        <w:t xml:space="preserve">We hebben enkel nog maar over paswoorden gesproken in dit hoofdstuk, maar uiteraard zijn er ook andere zaken die je kan gebruiken om je te identificeren. Er zijn verschillende</w:t>
      </w:r>
      <w:r>
        <w:t xml:space="preserve"> </w:t>
      </w:r>
      <w:r>
        <w:rPr>
          <w:bCs/>
          <w:b/>
        </w:rPr>
        <w:t xml:space="preserve">factoren</w:t>
      </w:r>
      <w:r>
        <w:t xml:space="preserve"> </w:t>
      </w:r>
      <w:r>
        <w:t xml:space="preserve">die kunnen gebruikt worden om te controleren of een persoon wel degelijk toegang mag krijgen tot een systeem:</w:t>
      </w:r>
    </w:p>
    <w:p>
      <w:pPr>
        <w:numPr>
          <w:ilvl w:val="0"/>
          <w:numId w:val="1097"/>
        </w:numPr>
        <w:pStyle w:val="Compact"/>
      </w:pPr>
      <w:r>
        <w:t xml:space="preserve">Iets wat je</w:t>
      </w:r>
      <w:r>
        <w:t xml:space="preserve"> </w:t>
      </w:r>
      <w:r>
        <w:rPr>
          <w:bCs/>
          <w:b/>
        </w:rPr>
        <w:t xml:space="preserve">weet</w:t>
      </w:r>
      <w:r>
        <w:t xml:space="preserve">: je paswoord, je pincode, je rijksregisternummer, etc.</w:t>
      </w:r>
    </w:p>
    <w:p>
      <w:pPr>
        <w:numPr>
          <w:ilvl w:val="0"/>
          <w:numId w:val="1097"/>
        </w:numPr>
        <w:pStyle w:val="Compact"/>
      </w:pPr>
      <w:r>
        <w:t xml:space="preserve">Iets wat je</w:t>
      </w:r>
      <w:r>
        <w:t xml:space="preserve"> </w:t>
      </w:r>
      <w:r>
        <w:rPr>
          <w:bCs/>
          <w:b/>
        </w:rPr>
        <w:t xml:space="preserve">bent</w:t>
      </w:r>
      <w:r>
        <w:t xml:space="preserve">: een eigenschap die uniek is per persoon en onder de noemer</w:t>
      </w:r>
      <w:r>
        <w:t xml:space="preserve"> </w:t>
      </w:r>
      <w:r>
        <w:t xml:space="preserve">“</w:t>
      </w:r>
      <w:r>
        <w:rPr>
          <w:iCs/>
          <w:i/>
        </w:rPr>
        <w:t xml:space="preserve">biometrics</w:t>
      </w:r>
      <w:r>
        <w:t xml:space="preserve">”</w:t>
      </w:r>
      <w:r>
        <w:t xml:space="preserve"> </w:t>
      </w:r>
      <w:r>
        <w:t xml:space="preserve">valt, zoals je vingerafdruk, irisscan, etc.</w:t>
      </w:r>
    </w:p>
    <w:p>
      <w:pPr>
        <w:numPr>
          <w:ilvl w:val="0"/>
          <w:numId w:val="1097"/>
        </w:numPr>
        <w:pStyle w:val="Compact"/>
      </w:pPr>
      <w:r>
        <w:t xml:space="preserve">Iets wat je</w:t>
      </w:r>
      <w:r>
        <w:t xml:space="preserve"> </w:t>
      </w:r>
      <w:r>
        <w:rPr>
          <w:bCs/>
          <w:b/>
        </w:rPr>
        <w:t xml:space="preserve">hebt</w:t>
      </w:r>
      <w:r>
        <w:t xml:space="preserve">: een stuk hardware zoals een smartphone, USBkey, etc.</w:t>
      </w:r>
    </w:p>
    <w:p>
      <w:pPr>
        <w:numPr>
          <w:ilvl w:val="0"/>
          <w:numId w:val="1097"/>
        </w:numPr>
        <w:pStyle w:val="Compact"/>
      </w:pPr>
      <w:r>
        <w:rPr>
          <w:bCs/>
          <w:b/>
        </w:rPr>
        <w:t xml:space="preserve">Waar</w:t>
      </w:r>
      <w:r>
        <w:t xml:space="preserve"> </w:t>
      </w:r>
      <w:r>
        <w:t xml:space="preserve">of</w:t>
      </w:r>
      <w:r>
        <w:t xml:space="preserve"> </w:t>
      </w:r>
      <w:r>
        <w:rPr>
          <w:bCs/>
          <w:b/>
        </w:rPr>
        <w:t xml:space="preserve">wanneer</w:t>
      </w:r>
      <w:r>
        <w:t xml:space="preserve"> </w:t>
      </w:r>
      <w:r>
        <w:t xml:space="preserve">je bent: je IP-adres , het moment van de dag dat je probeert in te loggen.</w:t>
      </w:r>
    </w:p>
    <w:p>
      <w:pPr>
        <w:pStyle w:val="CaptionedFigure"/>
      </w:pPr>
      <w:r>
        <w:drawing>
          <wp:inline>
            <wp:extent cx="5334000" cy="1130456"/>
            <wp:effectExtent b="0" l="0" r="0" t="0"/>
            <wp:docPr descr="Multifactor authenticatie factoren." title="" id="452" name="Picture"/>
            <a:graphic>
              <a:graphicData uri="http://schemas.openxmlformats.org/drawingml/2006/picture">
                <pic:pic>
                  <pic:nvPicPr>
                    <pic:cNvPr descr="auth/mfa.png" id="453" name="Picture"/>
                    <pic:cNvPicPr>
                      <a:picLocks noChangeArrowheads="1" noChangeAspect="1"/>
                    </pic:cNvPicPr>
                  </pic:nvPicPr>
                  <pic:blipFill>
                    <a:blip r:embed="rId451"/>
                    <a:stretch>
                      <a:fillRect/>
                    </a:stretch>
                  </pic:blipFill>
                  <pic:spPr bwMode="auto">
                    <a:xfrm>
                      <a:off x="0" y="0"/>
                      <a:ext cx="5334000" cy="1130456"/>
                    </a:xfrm>
                    <a:prstGeom prst="rect">
                      <a:avLst/>
                    </a:prstGeom>
                    <a:noFill/>
                    <a:ln w="9525">
                      <a:noFill/>
                      <a:headEnd/>
                      <a:tailEnd/>
                    </a:ln>
                  </pic:spPr>
                </pic:pic>
              </a:graphicData>
            </a:graphic>
          </wp:inline>
        </w:drawing>
      </w:r>
    </w:p>
    <w:p>
      <w:pPr>
        <w:pStyle w:val="ImageCaption"/>
      </w:pPr>
      <w:r>
        <w:t xml:space="preserve">Multifactor authenticatie factoren.</w:t>
      </w:r>
    </w:p>
    <w:p>
      <w:pPr>
        <w:pStyle w:val="BodyText"/>
      </w:pPr>
      <w:r>
        <w:t xml:space="preserve">We zien meer en meer systemen verschijnen die aan zogenaamde</w:t>
      </w:r>
      <w:r>
        <w:t xml:space="preserve"> </w:t>
      </w:r>
      <w:r>
        <w:rPr>
          <w:bCs/>
          <w:b/>
        </w:rPr>
        <w:t xml:space="preserve">multifactor authentication (MFA)</w:t>
      </w:r>
      <w:r>
        <w:t xml:space="preserve"> </w:t>
      </w:r>
      <w:r>
        <w:t xml:space="preserve">doen waarbij het systeem minstens twee factoren (</w:t>
      </w:r>
      <w:r>
        <w:rPr>
          <w:iCs/>
          <w:i/>
        </w:rPr>
        <w:t xml:space="preserve">2FA</w:t>
      </w:r>
      <w:r>
        <w:t xml:space="preserve">) wil controleren voor je toegelaten wordt. Hoe meer verschillende factoren er worden gebruikt bij de authenticatie hoe veiliger het systeem is, maar ook hoe minder gebruiksvriendelijk het wordt. Het blijft dus een afweging tussen die twee eigenschappen om in te schatten wat de ideale hoeveelheid veiligheid en gebruiksvriendelijkheid je wenst te hebben.</w:t>
      </w:r>
    </w:p>
    <w:p>
      <w:pPr>
        <w:pStyle w:val="BodyText"/>
      </w:pPr>
      <w:r>
        <w:t xml:space="preserve">Systemen die MFA aanbieden doen dit vaak op een gecontroleerde manier: afhankelijk van de gebeurtenissen zal het systeem beslissen of meerdere factoren moeten getest worden of niet. Als je bijvoorbeeld in België woont, maar Google zit plots dat iemand met jouw paswoord probeert in te loggen vanuit een IP-adres op de Azoren, dan zal Google beslissen dat</w:t>
      </w:r>
      <w:r>
        <w:t xml:space="preserve"> </w:t>
      </w:r>
      <w:r>
        <w:t xml:space="preserve">“</w:t>
      </w:r>
      <w:r>
        <w:t xml:space="preserve">iets wat je weet</w:t>
      </w:r>
      <w:r>
        <w:t xml:space="preserve">”</w:t>
      </w:r>
      <w:r>
        <w:t xml:space="preserve"> </w:t>
      </w:r>
      <w:r>
        <w:t xml:space="preserve">(het paswoord) niet genoeg controle is en extra informatie vragen (andere factoren controleren).</w:t>
      </w:r>
    </w:p>
    <w:bookmarkStart w:id="454" w:name="iets-wat-je-weet-paswoorden"/>
    <w:p>
      <w:pPr>
        <w:pStyle w:val="Heading3"/>
      </w:pPr>
      <w:r>
        <w:rPr>
          <w:rStyle w:val="SectionNumber"/>
        </w:rPr>
        <w:t xml:space="preserve">6.4.1</w:t>
      </w:r>
      <w:r>
        <w:tab/>
      </w:r>
      <w:r>
        <w:t xml:space="preserve">Iets wat je weet: Paswoorden</w:t>
      </w:r>
    </w:p>
    <w:p>
      <w:pPr>
        <w:pStyle w:val="FirstParagraph"/>
      </w:pPr>
      <w:r>
        <w:t xml:space="preserve">Deze factor hebben we reeds uitvoerig behandeld. Het grote probleem met</w:t>
      </w:r>
      <w:r>
        <w:t xml:space="preserve"> </w:t>
      </w:r>
      <w:r>
        <w:rPr>
          <w:iCs/>
          <w:i/>
        </w:rPr>
        <w:t xml:space="preserve">dingen weten</w:t>
      </w:r>
      <w:r>
        <w:t xml:space="preserve"> </w:t>
      </w:r>
      <w:r>
        <w:t xml:space="preserve">is dat:</w:t>
      </w:r>
    </w:p>
    <w:p>
      <w:pPr>
        <w:numPr>
          <w:ilvl w:val="0"/>
          <w:numId w:val="1098"/>
        </w:numPr>
        <w:pStyle w:val="Compact"/>
      </w:pPr>
      <w:r>
        <w:t xml:space="preserve">Je ze kan vergeten en daardoor niet meer kan inloggen.</w:t>
      </w:r>
    </w:p>
    <w:p>
      <w:pPr>
        <w:numPr>
          <w:ilvl w:val="0"/>
          <w:numId w:val="1098"/>
        </w:numPr>
        <w:pStyle w:val="Compact"/>
      </w:pPr>
      <w:r>
        <w:t xml:space="preserve">Anderen die informatie kunnen te weten komen en zich vervolgens als jou voordoen.</w:t>
      </w:r>
    </w:p>
    <w:p>
      <w:pPr>
        <w:pStyle w:val="FirstParagraph"/>
      </w:pPr>
      <w:r>
        <w:t xml:space="preserve">Kortom, alhoewel deze factor vaak vanuit technologisch standpunt het eenvoudigst te implementeren is, is het ook de minst veilige vanuit een social engineering standpunt. Biometrics en hardware zijn moeilijker door een digitale stroper te stelen dan het paswoord en we hoeven niet bij een fingerprint te vrezen dat de gebruiker een</w:t>
      </w:r>
      <w:r>
        <w:t xml:space="preserve"> </w:t>
      </w:r>
      <w:r>
        <w:t xml:space="preserve">“</w:t>
      </w:r>
      <w:r>
        <w:t xml:space="preserve">zwakke vingerafdruk</w:t>
      </w:r>
      <w:r>
        <w:t xml:space="preserve">”</w:t>
      </w:r>
      <w:r>
        <w:t xml:space="preserve"> </w:t>
      </w:r>
      <w:r>
        <w:t xml:space="preserve">kiest, iets wat bij paswoorden vaak hét primaire probleem is.</w:t>
      </w:r>
    </w:p>
    <w:bookmarkEnd w:id="454"/>
    <w:bookmarkStart w:id="456" w:name="iets-wat-je-bent-biometrics"/>
    <w:p>
      <w:pPr>
        <w:pStyle w:val="Heading3"/>
      </w:pPr>
      <w:r>
        <w:rPr>
          <w:rStyle w:val="SectionNumber"/>
        </w:rPr>
        <w:t xml:space="preserve">6.4.2</w:t>
      </w:r>
      <w:r>
        <w:tab/>
      </w:r>
      <w:r>
        <w:t xml:space="preserve">Iets wat je bent: Biometrics</w:t>
      </w:r>
    </w:p>
    <w:p>
      <w:pPr>
        <w:pStyle w:val="FirstParagraph"/>
      </w:pPr>
      <w:r>
        <w:t xml:space="preserve">“</w:t>
      </w:r>
      <w:r>
        <w:t xml:space="preserve">We zijn allemaal uniek</w:t>
      </w:r>
      <w:r>
        <w:t xml:space="preserve">”</w:t>
      </w:r>
      <w:r>
        <w:t xml:space="preserve">. Iedere mens heeft een hele hoop eigenschappen die uniek zijn per persoon. Zelfs als bepaalde van onze eigenschappen gelijkaardig zijn met andere personen dan zal zeker een combinatie van twee of meerdere eigenschappen dat niet zijn. Door dus menselijke eigenschappen van je te gebruiken als authenticatie hebben we een factor gevonden die zeer moeilijk na te bootsen valt: op voorwaarde dat je een echt unieke eigenschap kiest én deze op deze juiste manier meet.</w:t>
      </w:r>
    </w:p>
    <w:p>
      <w:pPr>
        <w:pStyle w:val="BodyText"/>
      </w:pPr>
      <w:r>
        <w:t xml:space="preserve">Enkel veel gebruikte biometrieken als authenticatievorm zijn:</w:t>
      </w:r>
    </w:p>
    <w:p>
      <w:pPr>
        <w:numPr>
          <w:ilvl w:val="0"/>
          <w:numId w:val="1099"/>
        </w:numPr>
        <w:pStyle w:val="Compact"/>
      </w:pPr>
      <w:r>
        <w:t xml:space="preserve">Vingerafdruk.</w:t>
      </w:r>
    </w:p>
    <w:p>
      <w:pPr>
        <w:numPr>
          <w:ilvl w:val="0"/>
          <w:numId w:val="1099"/>
        </w:numPr>
        <w:pStyle w:val="Compact"/>
      </w:pPr>
      <w:r>
        <w:t xml:space="preserve">Iris.</w:t>
      </w:r>
    </w:p>
    <w:p>
      <w:pPr>
        <w:numPr>
          <w:ilvl w:val="0"/>
          <w:numId w:val="1099"/>
        </w:numPr>
        <w:pStyle w:val="Compact"/>
      </w:pPr>
      <w:r>
        <w:t xml:space="preserve">Stem.</w:t>
      </w:r>
    </w:p>
    <w:p>
      <w:pPr>
        <w:numPr>
          <w:ilvl w:val="0"/>
          <w:numId w:val="1099"/>
        </w:numPr>
        <w:pStyle w:val="Compact"/>
      </w:pPr>
      <w:r>
        <w:t xml:space="preserve">Gezicht (vaak met behulp van</w:t>
      </w:r>
      <w:r>
        <w:t xml:space="preserve"> </w:t>
      </w:r>
      <w:r>
        <w:t xml:space="preserve">“</w:t>
      </w:r>
      <w:r>
        <w:t xml:space="preserve">stereo camera</w:t>
      </w:r>
      <w:r>
        <w:t xml:space="preserve">”</w:t>
      </w:r>
      <w:r>
        <w:t xml:space="preserve"> </w:t>
      </w:r>
      <w:r>
        <w:t xml:space="preserve">voor 3D beeld).</w:t>
      </w:r>
    </w:p>
    <w:p>
      <w:pPr>
        <w:pStyle w:val="FirstParagraph"/>
      </w:pPr>
      <w:r>
        <w:t xml:space="preserve">Maar ook andere metrieken kunnen erg interessant zijn zoals de manier waarop je je paswoord invoert, de manier waarop je wandelt (</w:t>
      </w:r>
      <w:r>
        <w:rPr>
          <w:iCs/>
          <w:i/>
        </w:rPr>
        <w:t xml:space="preserve">gait</w:t>
      </w:r>
      <w:r>
        <w:t xml:space="preserve">) etc.</w:t>
      </w:r>
    </w:p>
    <w:p>
      <w:pPr>
        <w:pStyle w:val="BodyText"/>
      </w:pPr>
      <w:r>
        <w:t xml:space="preserve">Paswoorden van miljoenen mensen opslaan is één ding. De biometrische gegevens is een heel ander verhaal waarbij ook</w:t>
      </w:r>
      <w:r>
        <w:t xml:space="preserve"> </w:t>
      </w:r>
      <w:r>
        <w:rPr>
          <w:bCs/>
          <w:b/>
        </w:rPr>
        <w:t xml:space="preserve">privacy</w:t>
      </w:r>
      <w:r>
        <w:t xml:space="preserve"> </w:t>
      </w:r>
      <w:r>
        <w:t xml:space="preserve">plots een erg heikel punt wordt (beeld je even in dat Hitler en zijn trawanten 80 jaar geleden toegang hadden tot biometrische data waarmee met een bepaalde zekerheid kon vastgesteld worden of iemand van Joodse origine was of niet.)</w:t>
      </w:r>
    </w:p>
    <w:p>
      <w:pPr>
        <w:pStyle w:val="BodyText"/>
      </w:pPr>
      <w:r>
        <w:t xml:space="preserve">In India is de Aadhaar (Indiaas voor</w:t>
      </w:r>
      <w:r>
        <w:t xml:space="preserve"> </w:t>
      </w:r>
      <w:r>
        <w:t xml:space="preserve">“</w:t>
      </w:r>
      <w:r>
        <w:t xml:space="preserve">basis</w:t>
      </w:r>
      <w:r>
        <w:t xml:space="preserve">”</w:t>
      </w:r>
      <w:r>
        <w:t xml:space="preserve">), hun rijksregisternummer zeg maar, een unieke code die gebaseerd is op</w:t>
      </w:r>
      <w:r>
        <w:t xml:space="preserve"> </w:t>
      </w:r>
      <w:r>
        <w:rPr>
          <w:iCs/>
          <w:i/>
        </w:rPr>
        <w:t xml:space="preserve">onder andere de iris-scan en vingerafdrukken</w:t>
      </w:r>
      <w:r>
        <w:t xml:space="preserve"> </w:t>
      </w:r>
      <w:r>
        <w:t xml:space="preserve">(alle 10!) van de burger. Deze gigantische database werd in 2018 nog gehacked waardoor mogelijk de informatie van 1.1 miljard geregistreerde burgers werd gestolen.</w:t>
      </w:r>
      <w:r>
        <w:t xml:space="preserve"> </w:t>
      </w:r>
      <w:hyperlink r:id="rId455">
        <w:r>
          <w:rPr>
            <w:rStyle w:val="Hyperlink"/>
          </w:rPr>
          <w:t xml:space="preserve">Meer informatie kan je hier terug vinden.</w:t>
        </w:r>
      </w:hyperlink>
    </w:p>
    <w:p>
      <w:pPr>
        <w:pStyle w:val="BodyText"/>
      </w:pPr>
      <w:r>
        <w:t xml:space="preserve">Om een biometriek in de paswoord database te bewaren hebben we een manier nodig om deze te digitaliseren op een zodanige manier dat de unieke aspecten ervan bewaard worden. Voorts moet er rekening mee gehouden worden dat het</w:t>
      </w:r>
      <w:r>
        <w:t xml:space="preserve"> </w:t>
      </w:r>
      <w:r>
        <w:t xml:space="preserve">“</w:t>
      </w:r>
      <w:r>
        <w:t xml:space="preserve">registreren</w:t>
      </w:r>
      <w:r>
        <w:t xml:space="preserve">”</w:t>
      </w:r>
      <w:r>
        <w:t xml:space="preserve"> </w:t>
      </w:r>
      <w:r>
        <w:t xml:space="preserve">van een biometrische eigenschap nooit 100% accuraat kan. Denk maar aan een tijdelijk krasje op je vinger, je baard die anders geschoren is, etc.</w:t>
      </w:r>
    </w:p>
    <w:p>
      <w:pPr>
        <w:pStyle w:val="BodyText"/>
      </w:pPr>
      <w:r>
        <w:t xml:space="preserve">De zogenaamde</w:t>
      </w:r>
      <w:r>
        <w:t xml:space="preserve"> </w:t>
      </w:r>
      <w:r>
        <w:rPr>
          <w:iCs/>
          <w:i/>
        </w:rPr>
        <w:t xml:space="preserve">feature points</w:t>
      </w:r>
      <w:r>
        <w:t xml:space="preserve"> </w:t>
      </w:r>
      <w:r>
        <w:t xml:space="preserve">van een biometrische eigenschap worden in de database bewaard: dit zijn de unieke waarden waarvan geweten is dat deze per persoon anders zijn. We gaan deze niet per biometrische eigenschap bespreken, het volstaat te begrijpen dat in de gebruikersdatabase meestal een korte sequentie van getallen (of letters, denk maar aan een DNA-sample) wordt bewaard die als het ware jouw unieke paswoord voorstel voor die specifieke biometrische eigenschap van je. Enkel wanneer je bij het opnieuw inloggen (quasi) dezelfde feature points genereert bij de registratie zal deze factor aanvaardt worden als correct.</w:t>
      </w:r>
    </w:p>
    <w:p>
      <w:pPr>
        <w:pStyle w:val="BodyText"/>
      </w:pPr>
      <w:r>
        <w:t xml:space="preserve">Biometrische eigenschappen kunnen niet alleen dienst doen als een extra factor bij het authenticeren, ze zijn uiteraard ook erg handig voor identificatie. In principe kan iemand nog steeds de gebruikersnaam van een ander persoon gebruiken. Als de biometrische eigenschappen als identificatie dienen kunnen aanvallers dat niet meer doen: ze kunnen onmogelijk aan het systeem zeggen</w:t>
      </w:r>
      <w:r>
        <w:t xml:space="preserve"> </w:t>
      </w:r>
      <w:r>
        <w:rPr>
          <w:iCs/>
          <w:i/>
        </w:rPr>
        <w:t xml:space="preserve">“</w:t>
      </w:r>
      <w:r>
        <w:rPr>
          <w:iCs/>
          <w:i/>
        </w:rPr>
        <w:t xml:space="preserve">ik ben persoon x</w:t>
      </w:r>
      <w:r>
        <w:rPr>
          <w:iCs/>
          <w:i/>
        </w:rPr>
        <w:t xml:space="preserve">”</w:t>
      </w:r>
      <w:r>
        <w:t xml:space="preserve"> </w:t>
      </w:r>
      <w:r>
        <w:t xml:space="preserve">terwijl de vingerafdrukscanner duidelijk een vingerafdruk registreert van</w:t>
      </w:r>
      <w:r>
        <w:t xml:space="preserve"> </w:t>
      </w:r>
      <w:r>
        <w:rPr>
          <w:iCs/>
          <w:i/>
        </w:rPr>
        <w:t xml:space="preserve">persoon y</w:t>
      </w:r>
      <w:r>
        <w:t xml:space="preserve">.</w:t>
      </w:r>
    </w:p>
    <w:bookmarkEnd w:id="456"/>
    <w:bookmarkStart w:id="457" w:name="iets-wat-je-hebt-hardware"/>
    <w:p>
      <w:pPr>
        <w:pStyle w:val="Heading3"/>
      </w:pPr>
      <w:r>
        <w:rPr>
          <w:rStyle w:val="SectionNumber"/>
        </w:rPr>
        <w:t xml:space="preserve">6.4.3</w:t>
      </w:r>
      <w:r>
        <w:tab/>
      </w:r>
      <w:r>
        <w:t xml:space="preserve">Iets wat je hebt: Hardware</w:t>
      </w:r>
    </w:p>
    <w:p>
      <w:pPr>
        <w:pStyle w:val="FirstParagraph"/>
      </w:pPr>
      <w:r>
        <w:t xml:space="preserve">Een fysiek object, zeker als het complex is, kan moeilijk nagemaakt worden en is dus een ideale factor. De elektronica van de 21e eeuw behoort tot de meest complexe dingen ooit die de mensheid heeft kunnen vervaardigen. Het is dan ook logisch dat we deze elektronica gebruiken als extra authenticatiefactor. In essentie zal dit stuk hardware nog steeds gewoon een paswoord bevatten, maar dit zal echter ongelooflijk veel langer (en dus sterker) zijn dan het gemiddelde paswoord dat een standaard gebruiker kan onthouden.</w:t>
      </w:r>
    </w:p>
    <w:p>
      <w:pPr>
        <w:pStyle w:val="BodyText"/>
      </w:pPr>
      <w:r>
        <w:t xml:space="preserve">Er zijn twee grote families van hardware-gebaseerde authenticatie-vormen:</w:t>
      </w:r>
    </w:p>
    <w:p>
      <w:pPr>
        <w:numPr>
          <w:ilvl w:val="0"/>
          <w:numId w:val="1100"/>
        </w:numPr>
        <w:pStyle w:val="Compact"/>
      </w:pPr>
      <w:r>
        <w:t xml:space="preserve">Een smartphone, met daarop een</w:t>
      </w:r>
      <w:r>
        <w:t xml:space="preserve"> </w:t>
      </w:r>
      <w:r>
        <w:rPr>
          <w:iCs/>
          <w:i/>
        </w:rPr>
        <w:t xml:space="preserve">authenticator</w:t>
      </w:r>
      <w:r>
        <w:t xml:space="preserve"> </w:t>
      </w:r>
      <w:r>
        <w:t xml:space="preserve">app.</w:t>
      </w:r>
    </w:p>
    <w:p>
      <w:pPr>
        <w:numPr>
          <w:ilvl w:val="0"/>
          <w:numId w:val="1100"/>
        </w:numPr>
        <w:pStyle w:val="Compact"/>
      </w:pPr>
      <w:r>
        <w:t xml:space="preserve">Een USB sleutel</w:t>
      </w:r>
    </w:p>
    <w:p>
      <w:pPr>
        <w:pStyle w:val="FirstParagraph"/>
      </w:pPr>
      <w:r>
        <w:t xml:space="preserve">Een nadeel van deze groep is dat het om een fysiek object gaat dat je kan verliezen of dat stuk kan gaan.</w:t>
      </w:r>
    </w:p>
    <w:bookmarkEnd w:id="457"/>
    <w:bookmarkEnd w:id="458"/>
    <w:bookmarkStart w:id="465" w:name="federation-en-single-sign-on-sso"/>
    <w:p>
      <w:pPr>
        <w:pStyle w:val="Heading2"/>
      </w:pPr>
      <w:r>
        <w:rPr>
          <w:rStyle w:val="SectionNumber"/>
        </w:rPr>
        <w:t xml:space="preserve">6.5</w:t>
      </w:r>
      <w:r>
        <w:tab/>
      </w:r>
      <w:r>
        <w:t xml:space="preserve">Federation en single sign-on (SSO)</w:t>
      </w:r>
    </w:p>
    <w:p>
      <w:pPr>
        <w:pStyle w:val="FirstParagraph"/>
      </w:pPr>
      <w:r>
        <w:t xml:space="preserve">Bij cryptografie wordt het ten stelligste afgeraden om zomaar op de</w:t>
      </w:r>
      <w:r>
        <w:t xml:space="preserve"> </w:t>
      </w:r>
      <w:r>
        <w:rPr>
          <w:iCs/>
          <w:i/>
        </w:rPr>
        <w:t xml:space="preserve">wilde boef</w:t>
      </w:r>
      <w:r>
        <w:t xml:space="preserve"> </w:t>
      </w:r>
      <w:r>
        <w:t xml:space="preserve">een eigen crypto-algoritme te ontwikkelen. De kans dat je fouten met verstrekkende gevolgen maakt is te groot. Ook bij het omgaan van logindata van gebruikers en hoe je ze authenticeert is het aangeraden om even te bezinnen voor je er zelf aan begint.</w:t>
      </w:r>
    </w:p>
    <w:p>
      <w:pPr>
        <w:pStyle w:val="BodyText"/>
      </w:pPr>
      <w:r>
        <w:t xml:space="preserve">Dankzij het concept</w:t>
      </w:r>
      <w:r>
        <w:t xml:space="preserve"> </w:t>
      </w:r>
      <w:r>
        <w:rPr>
          <w:bCs/>
          <w:b/>
        </w:rPr>
        <w:t xml:space="preserve">federation</w:t>
      </w:r>
      <w:r>
        <w:t xml:space="preserve"> </w:t>
      </w:r>
      <w:r>
        <w:t xml:space="preserve">hoef je niet wakker te liggen hoe je je gebruikerspaswoorden gaat opslaan: gebruikers kunnen inloggen gebruik makend van hun bestaande Google, Facebook en andere accounts. Via federatie zal de gebruiker op jouw site (of app),de</w:t>
      </w:r>
      <w:r>
        <w:t xml:space="preserve"> </w:t>
      </w:r>
      <w:r>
        <w:rPr>
          <w:iCs/>
          <w:i/>
        </w:rPr>
        <w:t xml:space="preserve">service provider</w:t>
      </w:r>
      <w:r>
        <w:t xml:space="preserve">, kunnen inloggen waarbij een</w:t>
      </w:r>
      <w:r>
        <w:t xml:space="preserve"> </w:t>
      </w:r>
      <w:r>
        <w:rPr>
          <w:iCs/>
          <w:i/>
        </w:rPr>
        <w:t xml:space="preserve">thirdparty</w:t>
      </w:r>
      <w:r>
        <w:t xml:space="preserve"> </w:t>
      </w:r>
      <w:r>
        <w:t xml:space="preserve">-die jij en je gebruiker vertrouwt- voor de eigenlijke authenticatie zorgt (</w:t>
      </w:r>
      <w:r>
        <w:rPr>
          <w:iCs/>
          <w:i/>
        </w:rPr>
        <w:t xml:space="preserve">de identity provider</w:t>
      </w:r>
      <w:r>
        <w:t xml:space="preserve">), gebruik makend van zogenaamde</w:t>
      </w:r>
      <w:r>
        <w:t xml:space="preserve"> </w:t>
      </w:r>
      <w:r>
        <w:rPr>
          <w:iCs/>
          <w:i/>
        </w:rPr>
        <w:t xml:space="preserve">single sign-on</w:t>
      </w:r>
      <w:r>
        <w:t xml:space="preserve"> </w:t>
      </w:r>
      <w:r>
        <w:t xml:space="preserve">(</w:t>
      </w:r>
      <w:r>
        <w:rPr>
          <w:bCs/>
          <w:b/>
        </w:rPr>
        <w:t xml:space="preserve">sso</w:t>
      </w:r>
      <w:r>
        <w:t xml:space="preserve">) authenticatie.</w:t>
      </w:r>
    </w:p>
    <w:p>
      <w:pPr>
        <w:pStyle w:val="CaptionedFigure"/>
      </w:pPr>
      <w:r>
        <w:drawing>
          <wp:inline>
            <wp:extent cx="5334000" cy="1315343"/>
            <wp:effectExtent b="0" l="0" r="0" t="0"/>
            <wp:docPr descr="Een vereenvoudig single sign-on proces." title="" id="460" name="Picture"/>
            <a:graphic>
              <a:graphicData uri="http://schemas.openxmlformats.org/drawingml/2006/picture">
                <pic:pic>
                  <pic:nvPicPr>
                    <pic:cNvPr descr="auth/sso.png" id="461" name="Picture"/>
                    <pic:cNvPicPr>
                      <a:picLocks noChangeArrowheads="1" noChangeAspect="1"/>
                    </pic:cNvPicPr>
                  </pic:nvPicPr>
                  <pic:blipFill>
                    <a:blip r:embed="rId459"/>
                    <a:stretch>
                      <a:fillRect/>
                    </a:stretch>
                  </pic:blipFill>
                  <pic:spPr bwMode="auto">
                    <a:xfrm>
                      <a:off x="0" y="0"/>
                      <a:ext cx="5334000" cy="1315343"/>
                    </a:xfrm>
                    <a:prstGeom prst="rect">
                      <a:avLst/>
                    </a:prstGeom>
                    <a:noFill/>
                    <a:ln w="9525">
                      <a:noFill/>
                      <a:headEnd/>
                      <a:tailEnd/>
                    </a:ln>
                  </pic:spPr>
                </pic:pic>
              </a:graphicData>
            </a:graphic>
          </wp:inline>
        </w:drawing>
      </w:r>
    </w:p>
    <w:p>
      <w:pPr>
        <w:pStyle w:val="ImageCaption"/>
      </w:pPr>
      <w:r>
        <w:t xml:space="preserve">Een vereenvoudig single sign-on proces.</w:t>
      </w:r>
    </w:p>
    <w:p>
      <w:pPr>
        <w:pStyle w:val="BodyText"/>
      </w:pPr>
      <w:r>
        <w:t xml:space="preserve">Federation via sso is een onderdeel van</w:t>
      </w:r>
      <w:r>
        <w:t xml:space="preserve"> </w:t>
      </w:r>
      <w:r>
        <w:rPr>
          <w:iCs/>
          <w:i/>
        </w:rPr>
        <w:t xml:space="preserve">federated identity management</w:t>
      </w:r>
      <w:r>
        <w:t xml:space="preserve">, een groep technologieën en concepten die ervoor zorgen dat de identiteit van een gebruiker over meerdere, onafhankelijke systemen wordt bewaard en gebruikt. Je zal de termen</w:t>
      </w:r>
      <w:r>
        <w:t xml:space="preserve"> </w:t>
      </w:r>
      <w:r>
        <w:rPr>
          <w:bCs/>
          <w:b/>
        </w:rPr>
        <w:t xml:space="preserve">delegation</w:t>
      </w:r>
      <w:r>
        <w:t xml:space="preserve"> </w:t>
      </w:r>
      <w:r>
        <w:t xml:space="preserve">en</w:t>
      </w:r>
      <w:r>
        <w:t xml:space="preserve"> </w:t>
      </w:r>
      <w:r>
        <w:rPr>
          <w:bCs/>
          <w:b/>
        </w:rPr>
        <w:t xml:space="preserve">federation</w:t>
      </w:r>
      <w:r>
        <w:t xml:space="preserve"> </w:t>
      </w:r>
      <w:r>
        <w:t xml:space="preserve">soms door elkaar zien tegenkomen wanneer je meer informatie over SSO opzoekt.</w:t>
      </w:r>
    </w:p>
    <w:p>
      <w:pPr>
        <w:pStyle w:val="BodyText"/>
      </w:pPr>
      <w:r>
        <w:t xml:space="preserve">Samengevat gaan we bij</w:t>
      </w:r>
      <w:r>
        <w:t xml:space="preserve"> </w:t>
      </w:r>
      <w:r>
        <w:rPr>
          <w:iCs/>
          <w:i/>
        </w:rPr>
        <w:t xml:space="preserve">delegation</w:t>
      </w:r>
      <w:r>
        <w:t xml:space="preserve"> </w:t>
      </w:r>
      <w:r>
        <w:t xml:space="preserve">een gebruiker verplichten in te loggen met een bepaalde third-party die dit ondersteunt (bv inloggen met je Facebook account). Bij</w:t>
      </w:r>
      <w:r>
        <w:t xml:space="preserve"> </w:t>
      </w:r>
      <w:r>
        <w:rPr>
          <w:iCs/>
          <w:i/>
        </w:rPr>
        <w:t xml:space="preserve">federation</w:t>
      </w:r>
      <w:r>
        <w:t xml:space="preserve"> </w:t>
      </w:r>
      <w:r>
        <w:t xml:space="preserve">gaat het breder: je website zal éénder welke third-party account aanvaarden, zolang deze maar compatibel is met het authenticatie systeem van je website (een voorbeeld hiervan is OpenID).</w:t>
      </w:r>
    </w:p>
    <w:p>
      <w:pPr>
        <w:pStyle w:val="CaptionedFigure"/>
      </w:pPr>
      <w:r>
        <w:drawing>
          <wp:inline>
            <wp:extent cx="3273935" cy="3273935"/>
            <wp:effectExtent b="0" l="0" r="0" t="0"/>
            <wp:docPr descr="Enkele van de vele typische SSO knoppen die je geregeld zal tegenkomen." title="" id="463" name="Picture"/>
            <a:graphic>
              <a:graphicData uri="http://schemas.openxmlformats.org/drawingml/2006/picture">
                <pic:pic>
                  <pic:nvPicPr>
                    <pic:cNvPr descr="auth/ssoexamples.png" id="464" name="Picture"/>
                    <pic:cNvPicPr>
                      <a:picLocks noChangeArrowheads="1" noChangeAspect="1"/>
                    </pic:cNvPicPr>
                  </pic:nvPicPr>
                  <pic:blipFill>
                    <a:blip r:embed="rId462"/>
                    <a:stretch>
                      <a:fillRect/>
                    </a:stretch>
                  </pic:blipFill>
                  <pic:spPr bwMode="auto">
                    <a:xfrm>
                      <a:off x="0" y="0"/>
                      <a:ext cx="3273935" cy="3273935"/>
                    </a:xfrm>
                    <a:prstGeom prst="rect">
                      <a:avLst/>
                    </a:prstGeom>
                    <a:noFill/>
                    <a:ln w="9525">
                      <a:noFill/>
                      <a:headEnd/>
                      <a:tailEnd/>
                    </a:ln>
                  </pic:spPr>
                </pic:pic>
              </a:graphicData>
            </a:graphic>
          </wp:inline>
        </w:drawing>
      </w:r>
    </w:p>
    <w:p>
      <w:pPr>
        <w:pStyle w:val="ImageCaption"/>
      </w:pPr>
      <w:r>
        <w:t xml:space="preserve">Enkele van de vele typische SSO knoppen die je geregeld zal tegenkomen.</w:t>
      </w:r>
    </w:p>
    <w:p>
      <w:pPr>
        <w:pStyle w:val="BodyText"/>
      </w:pPr>
      <w:r>
        <w:rPr>
          <w:bCs/>
          <w:b/>
        </w:rPr>
        <w:t xml:space="preserve">OAuth</w:t>
      </w:r>
      <w:r>
        <w:t xml:space="preserve"> </w:t>
      </w:r>
      <w:r>
        <w:t xml:space="preserve">(</w:t>
      </w:r>
      <w:r>
        <w:rPr>
          <w:iCs/>
          <w:i/>
        </w:rPr>
        <w:t xml:space="preserve">open authorization</w:t>
      </w:r>
      <w:r>
        <w:t xml:space="preserve">) is een gestandaardiseerde manier om aan authenticatie te doen.</w:t>
      </w:r>
    </w:p>
    <w:p>
      <w:pPr>
        <w:pStyle w:val="BodyText"/>
      </w:pPr>
      <w:r>
        <w:t xml:space="preserve">Uiteraard moeten we bij federatie benadrukken dat ook hier</w:t>
      </w:r>
      <w:r>
        <w:t xml:space="preserve"> </w:t>
      </w:r>
      <w:r>
        <w:rPr>
          <w:bCs/>
          <w:b/>
        </w:rPr>
        <w:t xml:space="preserve">privacy</w:t>
      </w:r>
      <w:r>
        <w:t xml:space="preserve"> </w:t>
      </w:r>
      <w:r>
        <w:t xml:space="preserve">een belangrijk aspect wordt. De vraag is dan ook in hoeverre je een bedrijf zoals Google of Facebook/Meta vertrouwt met jouw (login)data.</w:t>
      </w:r>
    </w:p>
    <w:bookmarkEnd w:id="465"/>
    <w:bookmarkEnd w:id="466"/>
    <w:bookmarkStart w:id="494" w:name="iot-security"/>
    <w:p>
      <w:pPr>
        <w:pStyle w:val="Heading1"/>
      </w:pPr>
      <w:r>
        <w:rPr>
          <w:rStyle w:val="SectionNumber"/>
        </w:rPr>
        <w:t xml:space="preserve">7</w:t>
      </w:r>
      <w:r>
        <w:tab/>
      </w:r>
      <w:r>
        <w:t xml:space="preserve">IoT Security</w:t>
      </w:r>
    </w:p>
    <w:bookmarkStart w:id="467" w:name="introductie-1"/>
    <w:p>
      <w:pPr>
        <w:pStyle w:val="Heading2"/>
      </w:pPr>
      <w:r>
        <w:rPr>
          <w:rStyle w:val="SectionNumber"/>
        </w:rPr>
        <w:t xml:space="preserve">7.1</w:t>
      </w:r>
      <w:r>
        <w:tab/>
      </w:r>
      <w:r>
        <w:t xml:space="preserve">Introductie</w:t>
      </w:r>
    </w:p>
    <w:p>
      <w:pPr>
        <w:pStyle w:val="FirstParagraph"/>
      </w:pPr>
      <w:r>
        <w:t xml:space="preserve">We spraken in het eerste hoofdstuk al over de problemen die inherent zijn bij Internet-of-Things (IoT) apparaten en netwerken. Zo had je in 2016 het Mirai-botnet dat aantoonde hoe krachtig een botnet van IoT-apparaten kan zijn, puur door de grote hoeveelheid potentiële zombies.</w:t>
      </w:r>
    </w:p>
    <w:p>
      <w:pPr>
        <w:pStyle w:val="BodyText"/>
      </w:pPr>
      <w:r>
        <w:t xml:space="preserve">Het is niet toevallig dat we dit boek afsluiten met het hoofdstuk omtrent IoT Security: alles (en meer) wat je in de voorgaande hoofdstukken hebt geleerd heb je namelijk nodig om IoT-netwerken te beveiligen. Er zijn zoveel manieren voor digitale stropers om misbruik te maken van een slecht beveiligd IoT-apparaat of netwerk dat het complexe probleem van netwerken beveiligen nog ingewikkelder is geworden, namelijk:</w:t>
      </w:r>
    </w:p>
    <w:p>
      <w:pPr>
        <w:numPr>
          <w:ilvl w:val="0"/>
          <w:numId w:val="1101"/>
        </w:numPr>
        <w:pStyle w:val="Compact"/>
      </w:pPr>
      <w:r>
        <w:t xml:space="preserve">Van nature werken IoT-apparaten op</w:t>
      </w:r>
      <w:r>
        <w:t xml:space="preserve"> </w:t>
      </w:r>
      <w:r>
        <w:rPr>
          <w:bCs/>
          <w:b/>
        </w:rPr>
        <w:t xml:space="preserve">low-power</w:t>
      </w:r>
      <w:r>
        <w:t xml:space="preserve">, daar ze vele dagen of weken moeten voortkunnen zonder te veel verbruik. Ingebouwde security protocols mogen dus geen grote percentages van het vermogen opsouperen, zeker niet als dat ten koste is van de hoofdbestaansreden van het apparaat.</w:t>
      </w:r>
    </w:p>
    <w:p>
      <w:pPr>
        <w:numPr>
          <w:ilvl w:val="0"/>
          <w:numId w:val="1101"/>
        </w:numPr>
        <w:pStyle w:val="Compact"/>
      </w:pPr>
      <w:r>
        <w:t xml:space="preserve">Meestal, ook weer om een laag energieverbruik te behouden, hebben ze ook een</w:t>
      </w:r>
      <w:r>
        <w:t xml:space="preserve"> </w:t>
      </w:r>
      <w:r>
        <w:rPr>
          <w:bCs/>
          <w:b/>
        </w:rPr>
        <w:t xml:space="preserve">beperkte bandbreedte</w:t>
      </w:r>
      <w:r>
        <w:t xml:space="preserve"> </w:t>
      </w:r>
      <w:r>
        <w:t xml:space="preserve">ter beschikking (daarbij: beeld je de miserie op een wifi-netwerk in wanneer honderden kleine sensoren aan hoge bandbreedtes het netwek mee gebruiken).</w:t>
      </w:r>
    </w:p>
    <w:p>
      <w:pPr>
        <w:numPr>
          <w:ilvl w:val="0"/>
          <w:numId w:val="1101"/>
        </w:numPr>
        <w:pStyle w:val="Compact"/>
      </w:pPr>
      <w:r>
        <w:t xml:space="preserve">Zowel de fysieke dimensies, en bovenstaande twee eigenschappen, zorgen er ook voor dat IoT-apparaten meestal maar een</w:t>
      </w:r>
      <w:r>
        <w:t xml:space="preserve"> </w:t>
      </w:r>
      <w:r>
        <w:rPr>
          <w:bCs/>
          <w:b/>
        </w:rPr>
        <w:t xml:space="preserve">beperkt aantal zaken kunnen</w:t>
      </w:r>
      <w:r>
        <w:t xml:space="preserve">. Het heeft niet altijd de netwerkverbindingsmogelijkheden die je nodig hebt (meestal heeft een apparaat een draadloze -Wifi, Zigbee,LoRaWAN,etc.- of bedrade aansluiting, maar zelden beide) en ook qua opslag en processormogelijkheden zijn de apparaten uiteraard vaak veel beperkter dan de kracht van computers en mobiele telefoons. Het grootste probleem echter hiervan is dat IoT-apparaten</w:t>
      </w:r>
      <w:r>
        <w:t xml:space="preserve"> </w:t>
      </w:r>
      <w:r>
        <w:rPr>
          <w:iCs/>
          <w:i/>
        </w:rPr>
        <w:t xml:space="preserve">by nature</w:t>
      </w:r>
      <w:r>
        <w:t xml:space="preserve"> </w:t>
      </w:r>
      <w:r>
        <w:t xml:space="preserve">vaak</w:t>
      </w:r>
      <w:r>
        <w:t xml:space="preserve"> </w:t>
      </w:r>
      <w:r>
        <w:rPr>
          <w:bCs/>
          <w:b/>
        </w:rPr>
        <w:t xml:space="preserve">niet evident zijn om te updaten</w:t>
      </w:r>
      <w:r>
        <w:t xml:space="preserve">. Sommige apparaten kunnen bijvoorbeeld enkel geüpdatet worden door fysiek met het apparaat te zijn verbonden (en dan door de firmware te flashen bijvoorbeeld). Vanuit een fysieke beveiligingsconcept is dat goed, maar niet als je honderden apparaten een kritieke beveiligingslek hebben die dringend gepatcht moet worden.</w:t>
      </w:r>
    </w:p>
    <w:p>
      <w:pPr>
        <w:numPr>
          <w:ilvl w:val="0"/>
          <w:numId w:val="1101"/>
        </w:numPr>
        <w:pStyle w:val="Compact"/>
      </w:pPr>
      <w:r>
        <w:t xml:space="preserve">Vaak bevinden IoT-apparaten zich op de koop toe op</w:t>
      </w:r>
      <w:r>
        <w:t xml:space="preserve"> </w:t>
      </w:r>
      <w:r>
        <w:rPr>
          <w:bCs/>
          <w:b/>
        </w:rPr>
        <w:t xml:space="preserve">onbeschermde locaties</w:t>
      </w:r>
      <w:r>
        <w:t xml:space="preserve"> </w:t>
      </w:r>
      <w:r>
        <w:t xml:space="preserve">die maar moeilijk fysiek te beveiligen zijn. Hierdoor kunnen digitale stropers, zonder schrik om betrapt te worden, ongezien aan de apparaten knoeien (</w:t>
      </w:r>
      <w:r>
        <w:rPr>
          <w:iCs/>
          <w:i/>
        </w:rPr>
        <w:t xml:space="preserve">tamperen</w:t>
      </w:r>
      <w:r>
        <w:t xml:space="preserve">).</w:t>
      </w:r>
    </w:p>
    <w:p>
      <w:pPr>
        <w:pStyle w:val="FirstParagraph"/>
      </w:pPr>
      <w:r>
        <w:t xml:space="preserve">We gaan nogal vrij om met de term IoT-apparaat, waarbij we ook negeren dat er grote verschillen zijn tussen</w:t>
      </w:r>
      <w:r>
        <w:t xml:space="preserve"> </w:t>
      </w:r>
      <w:r>
        <w:t xml:space="preserve">“</w:t>
      </w:r>
      <w:r>
        <w:t xml:space="preserve">Enterprise IoT</w:t>
      </w:r>
      <w:r>
        <w:t xml:space="preserve">”</w:t>
      </w:r>
      <w:r>
        <w:t xml:space="preserve"> </w:t>
      </w:r>
      <w:r>
        <w:t xml:space="preserve">en</w:t>
      </w:r>
      <w:r>
        <w:t xml:space="preserve"> </w:t>
      </w:r>
      <w:r>
        <w:t xml:space="preserve">“</w:t>
      </w:r>
      <w:r>
        <w:t xml:space="preserve">huis-tuin-en-keuken IoT</w:t>
      </w:r>
      <w:r>
        <w:t xml:space="preserve">”</w:t>
      </w:r>
      <w:r>
        <w:t xml:space="preserve">. Die eerste heeft meestal bijvoorbeeld wel zeer doordachte updatestrategieën en dergelijke, terwijl de slimme koelkast in je huis dat vermoedelijk niet zal hebben</w:t>
      </w:r>
    </w:p>
    <w:bookmarkEnd w:id="467"/>
    <w:bookmarkStart w:id="493" w:name="owasp-iot-top-10"/>
    <w:p>
      <w:pPr>
        <w:pStyle w:val="Heading2"/>
      </w:pPr>
      <w:r>
        <w:rPr>
          <w:rStyle w:val="SectionNumber"/>
        </w:rPr>
        <w:t xml:space="preserve">7.2</w:t>
      </w:r>
      <w:r>
        <w:tab/>
      </w:r>
      <w:r>
        <w:t xml:space="preserve">OWASP IoT Top 10</w:t>
      </w:r>
    </w:p>
    <w:p>
      <w:pPr>
        <w:pStyle w:val="FirstParagraph"/>
      </w:pPr>
      <w:r>
        <w:t xml:space="preserve">Het Open Web Application Security Project (</w:t>
      </w:r>
      <w:r>
        <w:rPr>
          <w:bCs/>
          <w:b/>
        </w:rPr>
        <w:t xml:space="preserve">OWASP</w:t>
      </w:r>
      <w:r>
        <w:t xml:space="preserve">) is een open source-project rond computerbeveiliging. Individuen, scholen en bedrijven delen via dit platform informatie en technieken. Ook de Belgische tak van OWASP is erg actief en een interessante organisatie indien je van plan bent om een carrière binnen de cybersecurity wereld op te bouwen. Ze organiseren geregeld (meestal gratis) workshops en evenementen.</w:t>
      </w:r>
    </w:p>
    <w:p>
      <w:pPr>
        <w:pStyle w:val="BodyText"/>
      </w:pPr>
      <w:r>
        <w:t xml:space="preserve">Het OWASP heeft tal van erg interessante</w:t>
      </w:r>
      <w:r>
        <w:t xml:space="preserve"> </w:t>
      </w:r>
      <w:r>
        <w:t xml:space="preserve">“</w:t>
      </w:r>
      <w:r>
        <w:t xml:space="preserve">Top 10</w:t>
      </w:r>
      <w:r>
        <w:t xml:space="preserve">”</w:t>
      </w:r>
      <w:r>
        <w:t xml:space="preserve"> </w:t>
      </w:r>
      <w:r>
        <w:t xml:space="preserve">overzichten zoals de meest voorkomende webapp zwakheden, etc. Deze projecten bestaan meestal uit een reeks tools,</w:t>
      </w:r>
      <w:r>
        <w:t xml:space="preserve"> </w:t>
      </w:r>
      <w:r>
        <w:rPr>
          <w:iCs/>
          <w:i/>
        </w:rPr>
        <w:t xml:space="preserve">best practices</w:t>
      </w:r>
      <w:r>
        <w:t xml:space="preserve"> </w:t>
      </w:r>
      <w:r>
        <w:t xml:space="preserve">en gidsen en zijn dus de ideale manier om je te verdiepen binnen een specifiek cybersecurity domein. Eén van de actieve projecten is het</w:t>
      </w:r>
      <w:r>
        <w:t xml:space="preserve"> </w:t>
      </w:r>
      <w:r>
        <w:t xml:space="preserve">“</w:t>
      </w:r>
      <w:r>
        <w:t xml:space="preserve">OWASP Internet of Things</w:t>
      </w:r>
      <w:r>
        <w:t xml:space="preserve">”</w:t>
      </w:r>
      <w:r>
        <w:t xml:space="preserve"> </w:t>
      </w:r>
      <w:r>
        <w:t xml:space="preserve">project (beschikbaar via</w:t>
      </w:r>
      <w:r>
        <w:t xml:space="preserve"> </w:t>
      </w:r>
      <w:hyperlink r:id="rId468">
        <w:r>
          <w:rPr>
            <w:rStyle w:val="Hyperlink"/>
          </w:rPr>
          <w:t xml:space="preserve">owasp.org/www-project-internet-of-things/</w:t>
        </w:r>
      </w:hyperlink>
      <w:r>
        <w:t xml:space="preserve">) waarvan we de Top 10 hier zullen bespreken, gerangschikt van meest voorkomend (en dus belangrijkste om aan te pakken) naar minder.</w:t>
      </w:r>
    </w:p>
    <w:p>
      <w:pPr>
        <w:pStyle w:val="BodyText"/>
      </w:pPr>
      <w:r>
        <w:t xml:space="preserve">Bekijk zeker ook eens het IoT Goat project via</w:t>
      </w:r>
      <w:r>
        <w:t xml:space="preserve"> </w:t>
      </w:r>
      <w:hyperlink r:id="rId469">
        <w:r>
          <w:rPr>
            <w:rStyle w:val="Hyperlink"/>
          </w:rPr>
          <w:t xml:space="preserve">github.com/OWASP/IoTGoat/</w:t>
        </w:r>
      </w:hyperlink>
      <w:r>
        <w:t xml:space="preserve"> </w:t>
      </w:r>
      <w:r>
        <w:t xml:space="preserve">dat is een</w:t>
      </w:r>
      <w:r>
        <w:t xml:space="preserve"> </w:t>
      </w:r>
      <w:r>
        <w:rPr>
          <w:iCs/>
          <w:i/>
        </w:rPr>
        <w:t xml:space="preserve">“</w:t>
      </w:r>
      <w:r>
        <w:rPr>
          <w:iCs/>
          <w:i/>
        </w:rPr>
        <w:t xml:space="preserve">insecure firmware based on OpenWrt and maintained by OWASP as a platform to educate software developers and security professionals with testing commonly found vulnerabilities in IoT devices. The vulnerability challenges are based on the OWASP IoT Top 10, as well as</w:t>
      </w:r>
      <w:r>
        <w:rPr>
          <w:iCs/>
          <w:i/>
        </w:rPr>
        <w:t xml:space="preserve"> </w:t>
      </w:r>
      <w:r>
        <w:rPr>
          <w:iCs/>
          <w:i/>
        </w:rPr>
        <w:t xml:space="preserve">‘</w:t>
      </w:r>
      <w:r>
        <w:rPr>
          <w:iCs/>
          <w:i/>
        </w:rPr>
        <w:t xml:space="preserve">easter eggs</w:t>
      </w:r>
      <w:r>
        <w:rPr>
          <w:iCs/>
          <w:i/>
        </w:rPr>
        <w:t xml:space="preserve">’</w:t>
      </w:r>
      <w:r>
        <w:rPr>
          <w:iCs/>
          <w:i/>
        </w:rPr>
        <w:t xml:space="preserve"> </w:t>
      </w:r>
      <w:r>
        <w:rPr>
          <w:iCs/>
          <w:i/>
        </w:rPr>
        <w:t xml:space="preserve">from project contributors.</w:t>
      </w:r>
      <w:r>
        <w:rPr>
          <w:iCs/>
          <w:i/>
        </w:rPr>
        <w:t xml:space="preserve">”</w:t>
      </w:r>
    </w:p>
    <w:p>
      <w:pPr>
        <w:pStyle w:val="BodyText"/>
      </w:pPr>
      <w:r>
        <w:t xml:space="preserve">Om de wel erg algemene term</w:t>
      </w:r>
      <w:r>
        <w:t xml:space="preserve"> </w:t>
      </w:r>
      <w:r>
        <w:t xml:space="preserve">“</w:t>
      </w:r>
      <w:r>
        <w:t xml:space="preserve">IoT</w:t>
      </w:r>
      <w:r>
        <w:t xml:space="preserve">”</w:t>
      </w:r>
      <w:r>
        <w:t xml:space="preserve"> </w:t>
      </w:r>
      <w:r>
        <w:t xml:space="preserve">wat duidelijker te maken, zullen er hier en daar merknamen en producten worden vermeld. Dit is hoegenaamd geen verdoken reclame (of kritiek) voor deze producten, maar gewoon een poging om de lezer een duidelijkere context te geven.</w:t>
      </w:r>
    </w:p>
    <w:p>
      <w:pPr>
        <w:pStyle w:val="CaptionedFigure"/>
      </w:pPr>
      <w:r>
        <w:drawing>
          <wp:inline>
            <wp:extent cx="5334000" cy="7405553"/>
            <wp:effectExtent b="0" l="0" r="0" t="0"/>
            <wp:docPr descr="Versie 2018 (Bron owasp.org)." title="" id="471" name="Picture"/>
            <a:graphic>
              <a:graphicData uri="http://schemas.openxmlformats.org/drawingml/2006/picture">
                <pic:pic>
                  <pic:nvPicPr>
                    <pic:cNvPr descr="iot/top10.jpg" id="472" name="Picture"/>
                    <pic:cNvPicPr>
                      <a:picLocks noChangeArrowheads="1" noChangeAspect="1"/>
                    </pic:cNvPicPr>
                  </pic:nvPicPr>
                  <pic:blipFill>
                    <a:blip r:embed="rId470"/>
                    <a:stretch>
                      <a:fillRect/>
                    </a:stretch>
                  </pic:blipFill>
                  <pic:spPr bwMode="auto">
                    <a:xfrm>
                      <a:off x="0" y="0"/>
                      <a:ext cx="5334000" cy="7405553"/>
                    </a:xfrm>
                    <a:prstGeom prst="rect">
                      <a:avLst/>
                    </a:prstGeom>
                    <a:noFill/>
                    <a:ln w="9525">
                      <a:noFill/>
                      <a:headEnd/>
                      <a:tailEnd/>
                    </a:ln>
                  </pic:spPr>
                </pic:pic>
              </a:graphicData>
            </a:graphic>
          </wp:inline>
        </w:drawing>
      </w:r>
    </w:p>
    <w:p>
      <w:pPr>
        <w:pStyle w:val="ImageCaption"/>
      </w:pPr>
      <w:r>
        <w:t xml:space="preserve">Versie 2018 (Bron owasp.org).</w:t>
      </w:r>
    </w:p>
    <w:bookmarkStart w:id="473" w:name="paswoorden"/>
    <w:p>
      <w:pPr>
        <w:pStyle w:val="Heading3"/>
      </w:pPr>
      <w:r>
        <w:rPr>
          <w:rStyle w:val="SectionNumber"/>
        </w:rPr>
        <w:t xml:space="preserve">7.2.1</w:t>
      </w:r>
      <w:r>
        <w:tab/>
      </w:r>
      <w:r>
        <w:t xml:space="preserve">Paswoorden</w:t>
      </w:r>
    </w:p>
    <w:p>
      <w:pPr>
        <w:pStyle w:val="FirstParagraph"/>
      </w:pPr>
      <w:r>
        <w:t xml:space="preserve">Ook bij IoT begint veiligheid bij het hebben van goede, complexe, moeilijk te raden wachtwoorden. Bij IoT-apparaten komt echter een stevige drempel, zeker voor huis-tuin-en-keuken gebruikers: het aanpassen van sommige IoT-apparaten is soms erg omslachtig. Niet alle apparaten hebben een webpagina waarlangs de gebruiker paswoorden kan aanpassen en moet dit via ofwel omslachtige, vreemde tools, oftewel (gruwel) door fysiek het apparaat te bedienen. Deze apparaten zijn natuurlijk niet gemaakt om complexe paswoorden eenvoudig in te voeren. Denk maar aan een digitale weegschaal: die heeft vaak een eenvoudig LED-scherm waarop je gewicht wordt getoond. Sommige weegschalen kan je vervolgens</w:t>
      </w:r>
      <w:r>
        <w:t xml:space="preserve"> </w:t>
      </w:r>
      <w:r>
        <w:t xml:space="preserve">“</w:t>
      </w:r>
      <w:r>
        <w:t xml:space="preserve">bedienen</w:t>
      </w:r>
      <w:r>
        <w:t xml:space="preserve">”</w:t>
      </w:r>
      <w:r>
        <w:t xml:space="preserve"> </w:t>
      </w:r>
      <w:r>
        <w:t xml:space="preserve">door links of rechts op de schaal te klikken, afhankelijk van wat je wilt doen. De auteur kan je garanderen: je paswoord zal niet lang zijn, als je een goed paswoord wilt invoeren zal je na enkele minuten in het zweet staan van de tapdans die je moet uitvoeren op je weegschaal.</w:t>
      </w:r>
    </w:p>
    <w:p>
      <w:pPr>
        <w:pStyle w:val="BodyText"/>
      </w:pPr>
      <w:r>
        <w:t xml:space="preserve">Omdat het aanpassen van die paswoorden vaak omslachtig is, zullen gebruikers meestal opteren om het</w:t>
      </w:r>
      <w:r>
        <w:t xml:space="preserve"> </w:t>
      </w:r>
      <w:r>
        <w:rPr>
          <w:iCs/>
          <w:i/>
        </w:rPr>
        <w:t xml:space="preserve">default paswoord</w:t>
      </w:r>
      <w:r>
        <w:t xml:space="preserve"> </w:t>
      </w:r>
      <w:r>
        <w:t xml:space="preserve">te gebruiken. Ze redeneren dat</w:t>
      </w:r>
      <w:r>
        <w:t xml:space="preserve"> </w:t>
      </w:r>
      <w:r>
        <w:rPr>
          <w:bCs/>
          <w:b/>
        </w:rPr>
        <w:t xml:space="preserve">toch niemand dit simpele IoT-apparaat zal willen hacken</w:t>
      </w:r>
      <w:r>
        <w:t xml:space="preserve">.</w:t>
      </w:r>
      <w:r>
        <w:t xml:space="preserve"> </w:t>
      </w:r>
      <w:r>
        <w:t xml:space="preserve">“</w:t>
      </w:r>
      <w:r>
        <w:t xml:space="preserve">Wat kan een hacker nu doen met toegang tot mijn digitale thermometer.</w:t>
      </w:r>
      <w:r>
        <w:t xml:space="preserve">”</w:t>
      </w:r>
      <w:r>
        <w:t xml:space="preserve"> </w:t>
      </w:r>
      <w:r>
        <w:t xml:space="preserve">Wat echter vergeten wordt is dat cyberstropers altijd op zoek gaan naar de</w:t>
      </w:r>
      <w:r>
        <w:t xml:space="preserve"> </w:t>
      </w:r>
      <w:r>
        <w:rPr>
          <w:iCs/>
          <w:i/>
        </w:rPr>
        <w:t xml:space="preserve">weakest link</w:t>
      </w:r>
      <w:r>
        <w:t xml:space="preserve">, om die vervolgens te misbruiken om tot het eigenlijk doel te geraken. Kortom, ieder IoT-apparaat in je omgeving is een potentiële toegangspoort tot de rest van je netwerk!</w:t>
      </w:r>
    </w:p>
    <w:bookmarkEnd w:id="473"/>
    <w:bookmarkStart w:id="477" w:name="ongebruikte-of-onveilige-netwerkservices"/>
    <w:p>
      <w:pPr>
        <w:pStyle w:val="Heading3"/>
      </w:pPr>
      <w:r>
        <w:rPr>
          <w:rStyle w:val="SectionNumber"/>
        </w:rPr>
        <w:t xml:space="preserve">7.2.2</w:t>
      </w:r>
      <w:r>
        <w:tab/>
      </w:r>
      <w:r>
        <w:t xml:space="preserve">Ongebruikte of onveilige netwerkservices</w:t>
      </w:r>
    </w:p>
    <w:p>
      <w:pPr>
        <w:pStyle w:val="FirstParagraph"/>
      </w:pPr>
      <w:r>
        <w:t xml:space="preserve">Als je anno 2023 een printer koopt dan zal dit apparaat bijna altijd een IoT-apparaat zijn dat je toelaat om vanop afstand te printen. Echter, dergelijke apparaten hebben vaak tal van netwerkservices draaien waarvan de gewone huis-tuin-en-keuken gebruiker weinig of niets van afweet.</w:t>
      </w:r>
    </w:p>
    <w:p>
      <w:pPr>
        <w:pStyle w:val="BodyText"/>
      </w:pPr>
      <w:r>
        <w:t xml:space="preserve">Vergelijk dit bijvoorbeeld met je Microsoft Windows besturingssysteem: heb je al eens gekeken welke services allemaal permanent op je systeem draaien (Start -&gt; uitvoeren -&gt;</w:t>
      </w:r>
      <w:r>
        <w:t xml:space="preserve"> </w:t>
      </w:r>
      <w:r>
        <w:rPr>
          <w:rStyle w:val="VerbatimChar"/>
        </w:rPr>
        <w:t xml:space="preserve">services.msc</w:t>
      </w:r>
      <w:r>
        <w:t xml:space="preserve">) ?</w:t>
      </w:r>
    </w:p>
    <w:p>
      <w:pPr>
        <w:pStyle w:val="BodyText"/>
      </w:pPr>
      <w:r>
        <w:t xml:space="preserve">Dit soort diensten uitzetten behelst ook weer dat de gebruiker weet heeft van een webpagina met administrator-instellingen. Soms zijn die diensten op de koop toe essentieel voor de goede werking van het apparaat en ze uitzetten is dan geen optie. Maar wat als die service op zich inherent onveilig is ?! Zo zijn er apparaten die enkel</w:t>
      </w:r>
      <w:r>
        <w:t xml:space="preserve"> </w:t>
      </w:r>
      <w:r>
        <w:rPr>
          <w:iCs/>
          <w:i/>
        </w:rPr>
        <w:t xml:space="preserve">telnet</w:t>
      </w:r>
      <w:r>
        <w:t xml:space="preserve">-sessies gebruiken om het apparaat in te stellen. Een telnet-sessie geeft je een remote shell die echter</w:t>
      </w:r>
      <w:r>
        <w:t xml:space="preserve"> </w:t>
      </w:r>
      <w:r>
        <w:rPr>
          <w:bCs/>
          <w:b/>
        </w:rPr>
        <w:t xml:space="preserve">onversleuteld</w:t>
      </w:r>
      <w:r>
        <w:t xml:space="preserve"> </w:t>
      </w:r>
      <w:r>
        <w:t xml:space="preserve">met het apparaat communiceert (in tegenstelling tot bijvoorbeeld SSH, Secure Shell, dat wél veilige communicatie aanbiedt).</w:t>
      </w:r>
    </w:p>
    <w:p>
      <w:pPr>
        <w:pStyle w:val="BodyText"/>
      </w:pPr>
      <w:r>
        <w:t xml:space="preserve">Kortom, het is aangeraden om altijd te controleren welke services nu eigenlijk actief zijn op je apparaat.</w:t>
      </w:r>
    </w:p>
    <w:p>
      <w:pPr>
        <w:pStyle w:val="BodyText"/>
      </w:pPr>
      <w:r>
        <w:t xml:space="preserve">In 2017 was er een grayhat hacker die vermoedelijk 150.000 printers vanop afstand in Nederland kon benaderen. Vervolgens printte hij</w:t>
      </w:r>
      <w:r>
        <w:t xml:space="preserve"> </w:t>
      </w:r>
      <w:r>
        <w:t xml:space="preserve">“</w:t>
      </w:r>
      <w:r>
        <w:t xml:space="preserve">ludieke</w:t>
      </w:r>
      <w:r>
        <w:t xml:space="preserve">”</w:t>
      </w:r>
      <w:r>
        <w:t xml:space="preserve"> </w:t>
      </w:r>
      <w:r>
        <w:t xml:space="preserve">berichten op de printers om de gebruikers er op te wijzen dat ze een onveilig apparaat gebruiken. In dit geval gebruikte hij poort 9100 van de printer die in veel merken wordt gebruikt om vanop afstand print-opdrachten door te sturen.</w:t>
      </w:r>
    </w:p>
    <w:p>
      <w:pPr>
        <w:pStyle w:val="CaptionedFigure"/>
      </w:pPr>
      <w:r>
        <w:drawing>
          <wp:inline>
            <wp:extent cx="5334000" cy="5334000"/>
            <wp:effectExtent b="0" l="0" r="0" t="0"/>
            <wp:docPr descr="Bron afbeelding en artikel: https://www.inktweb.nl/blog/hacker-neemt-150-000-printers-over/" title="" id="475" name="Picture"/>
            <a:graphic>
              <a:graphicData uri="http://schemas.openxmlformats.org/drawingml/2006/picture">
                <pic:pic>
                  <pic:nvPicPr>
                    <pic:cNvPr descr="iot/printer.jpg" id="476" name="Picture"/>
                    <pic:cNvPicPr>
                      <a:picLocks noChangeArrowheads="1" noChangeAspect="1"/>
                    </pic:cNvPicPr>
                  </pic:nvPicPr>
                  <pic:blipFill>
                    <a:blip r:embed="rId47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Bron afbeelding en artikel: https://www.inktweb.nl/blog/hacker-neemt-150-000-printers-over/</w:t>
      </w:r>
    </w:p>
    <w:bookmarkEnd w:id="477"/>
    <w:bookmarkStart w:id="479" w:name="onveilig-ecosysteem"/>
    <w:p>
      <w:pPr>
        <w:pStyle w:val="Heading3"/>
      </w:pPr>
      <w:r>
        <w:rPr>
          <w:rStyle w:val="SectionNumber"/>
        </w:rPr>
        <w:t xml:space="preserve">7.2.3</w:t>
      </w:r>
      <w:r>
        <w:tab/>
      </w:r>
      <w:r>
        <w:t xml:space="preserve">Onveilig ecosysteem</w:t>
      </w:r>
    </w:p>
    <w:p>
      <w:pPr>
        <w:pStyle w:val="FirstParagraph"/>
      </w:pPr>
      <w:r>
        <w:t xml:space="preserve">Een IoT-apparaat bestaat niet alleen: meestal maakt het deel uit van een verzameling apparaten en diensten die de gebruiker via online dashboards en apps kan bedienen. Denk maar aan de verschillende Google Nest producten (thermostaat, deurbel, maar ook de Hub, etc.) of lichten van Philips (</w:t>
      </w:r>
      <w:r>
        <w:rPr>
          <w:iCs/>
          <w:i/>
        </w:rPr>
        <w:t xml:space="preserve">Hue</w:t>
      </w:r>
      <w:r>
        <w:t xml:space="preserve">) die ook met behulp van andere toestellen kunnen bediend worden (bijvoorbeeld drukknoppen van Niko of Ikea). Kortom, IoT-apparaten maken meestal deel uit van een heus ecosysteem en dus de mate van veiligheid van die externe zaken bepaald ook die van het IoT-apparaat. Als bijvoorbeeld de dashboards van fitbit.com zouden gecompromitteerd worden bestaat de kans dat de digitale stropers ook toegang tot je gegevens of apparaten krijgen die gebruik maken van het fitbit-portaal.</w:t>
      </w:r>
    </w:p>
    <w:p>
      <w:pPr>
        <w:pStyle w:val="BodyText"/>
      </w:pPr>
      <w:r>
        <w:t xml:space="preserve">Gebruikers vergeten ook met welke externe diensten ze hun apparaten hebben gekoppeld. Het gebeurt vaak dat een gebruiker</w:t>
      </w:r>
      <w:r>
        <w:t xml:space="preserve"> </w:t>
      </w:r>
      <w:r>
        <w:t xml:space="preserve">“</w:t>
      </w:r>
      <w:r>
        <w:t xml:space="preserve">even iets wil testen</w:t>
      </w:r>
      <w:r>
        <w:t xml:space="preserve">”</w:t>
      </w:r>
      <w:r>
        <w:t xml:space="preserve"> </w:t>
      </w:r>
      <w:r>
        <w:t xml:space="preserve">(denk maar de nuttige website</w:t>
      </w:r>
      <w:r>
        <w:t xml:space="preserve"> </w:t>
      </w:r>
      <w:hyperlink r:id="rId478">
        <w:r>
          <w:rPr>
            <w:rStyle w:val="Hyperlink"/>
          </w:rPr>
          <w:t xml:space="preserve">“</w:t>
        </w:r>
        <w:r>
          <w:rPr>
            <w:rStyle w:val="Hyperlink"/>
          </w:rPr>
          <w:t xml:space="preserve">If this then that</w:t>
        </w:r>
        <w:r>
          <w:rPr>
            <w:rStyle w:val="Hyperlink"/>
          </w:rPr>
          <w:t xml:space="preserve">”</w:t>
        </w:r>
        <w:r>
          <w:rPr>
            <w:rStyle w:val="Hyperlink"/>
          </w:rPr>
          <w:t xml:space="preserve"> </w:t>
        </w:r>
        <w:r>
          <w:rPr>
            <w:rStyle w:val="Hyperlink"/>
          </w:rPr>
          <w:t xml:space="preserve">(ifttt.com)</w:t>
        </w:r>
      </w:hyperlink>
      <w:r>
        <w:t xml:space="preserve"> </w:t>
      </w:r>
      <w:r>
        <w:t xml:space="preserve">dat toelaat om services en apparaten te koppelen die iets moeten doen gegeven zelfgekozen triggers en regels) maar nadien wel vergeet deze koppeling uit te zetten. Dit geldt ook voor de vele third-party websites en services die toegang tot uw google of facebook-accounts wensen. Gebruikers kijken dit zelden na en hebben mogelijk tien jaar geleden al toegang gegeven aan een service die ondertussen al door digitale stropers is gecompromitteerd.</w:t>
      </w:r>
    </w:p>
    <w:bookmarkEnd w:id="479"/>
    <w:bookmarkStart w:id="483" w:name="geen-of-onveilig-updatemechanisme"/>
    <w:p>
      <w:pPr>
        <w:pStyle w:val="Heading3"/>
      </w:pPr>
      <w:r>
        <w:rPr>
          <w:rStyle w:val="SectionNumber"/>
        </w:rPr>
        <w:t xml:space="preserve">7.2.4</w:t>
      </w:r>
      <w:r>
        <w:tab/>
      </w:r>
      <w:r>
        <w:t xml:space="preserve">Geen of onveilig updatemechanisme</w:t>
      </w:r>
    </w:p>
    <w:p>
      <w:pPr>
        <w:pStyle w:val="FirstParagraph"/>
      </w:pPr>
      <w:r>
        <w:t xml:space="preserve">Dit werd al in de introductie van dit hoofdstuk aangehaald. Het updaten van fysieke apparaten is niet evident, zeker niet als het gaat om kleine, low-power-apparaten die mogelijk op de koop toe op een moeilijk bereikbare plaats hangen en dus enkel praktisch geüpdatet kunnen worden als ze een remote update-mechanisme ondersteunen.</w:t>
      </w:r>
    </w:p>
    <w:p>
      <w:pPr>
        <w:pStyle w:val="BodyText"/>
      </w:pPr>
      <w:r>
        <w:t xml:space="preserve">Daarnaast kan het ook gebeuren dat een update, om welke reden dan ook, mislukt waardoor het systeem potentieel</w:t>
      </w:r>
      <w:r>
        <w:t xml:space="preserve"> </w:t>
      </w:r>
      <w:r>
        <w:rPr>
          <w:iCs/>
          <w:i/>
        </w:rPr>
        <w:t xml:space="preserve">gebrickt</w:t>
      </w:r>
      <w:r>
        <w:t xml:space="preserve"> </w:t>
      </w:r>
      <w:r>
        <w:t xml:space="preserve">geraakt en de gebruiker of administrator dan alsnog een fysieke rollback moet doen (als het apparaat die mogelijkheid heeft). Er zijn ondertussen erg dikke boeken geschreven over de</w:t>
      </w:r>
      <w:r>
        <w:t xml:space="preserve"> </w:t>
      </w:r>
      <w:r>
        <w:rPr>
          <w:iCs/>
          <w:i/>
        </w:rPr>
        <w:t xml:space="preserve">wondere wereld van het updaten van IoT-apparaten</w:t>
      </w:r>
      <w:r>
        <w:t xml:space="preserve">. Weet dus dat het belangrijk is dat je als cyberboswachter van IoT-netwerken goed weet wat de update-strategieën van je IoT-apparaten zijn en wat je moet doen als er hier problemen optreden. Merk op dat die problemen zowel het gevolg van digitale stropers kunnen, maar ook door slechte updates van de fabrikant die op hun beurt mogelijk nieuwe beveiligingsproblemen in je apparaten introduceren.</w:t>
      </w:r>
    </w:p>
    <w:p>
      <w:pPr>
        <w:pStyle w:val="BodyText"/>
      </w:pPr>
      <w:r>
        <w:t xml:space="preserve">Het is ook essentieel dat je je als cyberboswachter abonneert op de juiste informatiekanalen (CVEs, fabrikant-RSS feeds, etc.)</w:t>
      </w:r>
    </w:p>
    <w:p>
      <w:pPr>
        <w:pStyle w:val="BodyText"/>
      </w:pPr>
      <w:r>
        <w:t xml:space="preserve">We zijn afhankelijk van de fabrikanten om beveiligingslekken te dichten in onze software en hardware. Uiteraard zijn er fabrikanten die maar</w:t>
      </w:r>
      <w:r>
        <w:t xml:space="preserve"> </w:t>
      </w:r>
      <w:r>
        <w:rPr>
          <w:iCs/>
          <w:i/>
        </w:rPr>
        <w:t xml:space="preserve">x</w:t>
      </w:r>
      <w:r>
        <w:t xml:space="preserve"> </w:t>
      </w:r>
      <w:r>
        <w:t xml:space="preserve">aantal jaren patches uitbrengen, en er zijn ook al tal van IoT-apparaten op de markt waarvan de fabrikant al jaren niet meer bestaat.</w:t>
      </w:r>
    </w:p>
    <w:p>
      <w:pPr>
        <w:pStyle w:val="BodyText"/>
      </w:pPr>
      <w:r>
        <w:t xml:space="preserve">Of wat te denken als er een kritieke bug wordt gevonden in een chip die ontelbare apparaten gebruiken. Wie moet dan de patch voorzien: de fabrikant van het IoT-apparaat, of die van de chip?</w:t>
      </w:r>
    </w:p>
    <w:p>
      <w:pPr>
        <w:pStyle w:val="BodyText"/>
      </w:pPr>
      <w:r>
        <w:t xml:space="preserve">In september 2021 verscheen een nieuwe Bluetooth kwetsbaarheid, getiteld</w:t>
      </w:r>
      <w:r>
        <w:t xml:space="preserve"> </w:t>
      </w:r>
      <w:r>
        <w:rPr>
          <w:bCs/>
          <w:b/>
        </w:rPr>
        <w:t xml:space="preserve">BrakTooth</w:t>
      </w:r>
      <w:r>
        <w:t xml:space="preserve"> </w:t>
      </w:r>
      <w:r>
        <w:t xml:space="preserve">die mogelijk op miljoenen IoT-apparaten kan misbruikt worden. De bug zelf bevindt zich in de Bluetooth-chip van de apparaten. Aardig wat fabrikanten van dergelijke chips hebben al beloofd een patch uit te brengen, maar er zijn er ook die simpelweg zeggen</w:t>
      </w:r>
      <w:r>
        <w:t xml:space="preserve"> </w:t>
      </w:r>
      <w:r>
        <w:t xml:space="preserve">“</w:t>
      </w:r>
      <w:r>
        <w:t xml:space="preserve">we zullen enkel patchen als er genoeg vraag naar is</w:t>
      </w:r>
      <w:r>
        <w:t xml:space="preserve">”</w:t>
      </w:r>
      <w:r>
        <w:t xml:space="preserve">, nochtans kan de kwetsbaarheid eg veel schade aanbrengen (DoS-aanvallen en</w:t>
      </w:r>
      <w:r>
        <w:t xml:space="preserve"> </w:t>
      </w:r>
      <w:r>
        <w:rPr>
          <w:iCs/>
          <w:i/>
        </w:rPr>
        <w:t xml:space="preserve">arbitrary code execution (ACE)</w:t>
      </w:r>
      <w:r>
        <w:t xml:space="preserve">)</w:t>
      </w:r>
    </w:p>
    <w:p>
      <w:pPr>
        <w:pStyle w:val="CaptionedFigure"/>
      </w:pPr>
      <w:r>
        <w:drawing>
          <wp:inline>
            <wp:extent cx="5334000" cy="3002955"/>
            <wp:effectExtent b="0" l="0" r="0" t="0"/>
            <wp:docPr descr="BrakTooth: de zoveelste Bluetooth kwetsbaarheid." title="" id="481" name="Picture"/>
            <a:graphic>
              <a:graphicData uri="http://schemas.openxmlformats.org/drawingml/2006/picture">
                <pic:pic>
                  <pic:nvPicPr>
                    <pic:cNvPr descr="iot/brak.jpg" id="482" name="Picture"/>
                    <pic:cNvPicPr>
                      <a:picLocks noChangeArrowheads="1" noChangeAspect="1"/>
                    </pic:cNvPicPr>
                  </pic:nvPicPr>
                  <pic:blipFill>
                    <a:blip r:embed="rId480"/>
                    <a:stretch>
                      <a:fillRect/>
                    </a:stretch>
                  </pic:blipFill>
                  <pic:spPr bwMode="auto">
                    <a:xfrm>
                      <a:off x="0" y="0"/>
                      <a:ext cx="5334000" cy="3002955"/>
                    </a:xfrm>
                    <a:prstGeom prst="rect">
                      <a:avLst/>
                    </a:prstGeom>
                    <a:noFill/>
                    <a:ln w="9525">
                      <a:noFill/>
                      <a:headEnd/>
                      <a:tailEnd/>
                    </a:ln>
                  </pic:spPr>
                </pic:pic>
              </a:graphicData>
            </a:graphic>
          </wp:inline>
        </w:drawing>
      </w:r>
    </w:p>
    <w:p>
      <w:pPr>
        <w:pStyle w:val="ImageCaption"/>
      </w:pPr>
      <w:r>
        <w:t xml:space="preserve">BrakTooth: de zoveelste Bluetooth kwetsbaarheid.</w:t>
      </w:r>
    </w:p>
    <w:bookmarkEnd w:id="483"/>
    <w:bookmarkStart w:id="487" w:name="oude-of-onveilige-componenten"/>
    <w:p>
      <w:pPr>
        <w:pStyle w:val="Heading3"/>
      </w:pPr>
      <w:r>
        <w:rPr>
          <w:rStyle w:val="SectionNumber"/>
        </w:rPr>
        <w:t xml:space="preserve">7.2.5</w:t>
      </w:r>
      <w:r>
        <w:tab/>
      </w:r>
      <w:r>
        <w:t xml:space="preserve">Oude of onveilige componenten</w:t>
      </w:r>
    </w:p>
    <w:p>
      <w:pPr>
        <w:pStyle w:val="FirstParagraph"/>
      </w:pPr>
      <w:r>
        <w:t xml:space="preserve">Het voorgaande voorbeeld i.v.m. BrakTooth kan ook in deze sectie gebruikt worden. Een IoT-apparaat is en blijft een combinatie van tientallen, soms honderden hardware-onderdelen. De kans dat al deze onderdelen van de IoT-fabrikant zelf zijn is onbestaande. Gooi eender welke smartphone of digitale horloge open en je zal tal van onderdelen vinden van een andere fabrikant. De IoT-fabrikant moet er dus vanuit gaan dat deze componenten voldoen aan de veiligheidseisen die hij van z’n eigen product verwacht. Dat is geen evidentie.</w:t>
      </w:r>
    </w:p>
    <w:p>
      <w:pPr>
        <w:pStyle w:val="BodyText"/>
      </w:pPr>
      <w:r>
        <w:t xml:space="preserve">Een zelfde fenomeen zien we enkele lagen hoger in de OSI-stack: ook op software niveau gebeurt het zelden dat de IoT-ontwikkelaars alle bibliotheken en protocols</w:t>
      </w:r>
      <w:r>
        <w:t xml:space="preserve"> </w:t>
      </w:r>
      <w:r>
        <w:rPr>
          <w:iCs/>
          <w:i/>
        </w:rPr>
        <w:t xml:space="preserve">van scratch</w:t>
      </w:r>
      <w:r>
        <w:t xml:space="preserve"> </w:t>
      </w:r>
      <w:r>
        <w:t xml:space="preserve">hebben ontwikkeld (en dus ook zelf kunnen instaan voor de robuustheid ervan inzake cyberveiligheid). Wanneer er een bug (of bewuste backdoor) wordt ontdekt in een protocol of bibliotheek, dan heeft dit gevolgen voor alles en iedereen die deze dingen in zijn of haar apparaten gebruikt (denk maar aan de Log4J en Heartbleed voorvallen die we in hoofdstuk 1 vernoemden).</w:t>
      </w:r>
    </w:p>
    <w:p>
      <w:pPr>
        <w:pStyle w:val="BodyText"/>
      </w:pPr>
      <w:r>
        <w:t xml:space="preserve">In 2020 was er veel heisa omtrent de</w:t>
      </w:r>
      <w:r>
        <w:t xml:space="preserve"> </w:t>
      </w:r>
      <w:r>
        <w:rPr>
          <w:iCs/>
          <w:i/>
        </w:rPr>
        <w:t xml:space="preserve">SolarWinds-hack</w:t>
      </w:r>
      <w:r>
        <w:t xml:space="preserve"> </w:t>
      </w:r>
      <w:r>
        <w:t xml:space="preserve">bij SolarWinds. Duizenden grote bedrijven (en Amerikaanse overheidsinstellingen) zoals Microsoft gebruiken het Orion Platform van dit bedrijf. Dit platform laat toe om enterprise netwerken te monitoren en managen, iets wat niet evident is op de schaal waarmee de klanten van SolarWinds werken. Deze tool moet natuurlijk waterdicht zijn, wat deze niet bleek te zijn: hackers sloegen er in om de FTP-server van SolarWinds te benaderen (het paswoord was</w:t>
      </w:r>
      <w:r>
        <w:t xml:space="preserve"> </w:t>
      </w:r>
      <w:r>
        <w:rPr>
          <w:iCs/>
          <w:i/>
        </w:rPr>
        <w:t xml:space="preserve">solarwinds123</w:t>
      </w:r>
      <w:r>
        <w:t xml:space="preserve">…) en konden zo een backdoor in het Orion platform inbouwen. Vervolgens, wanneer de klanten van SolarWinds, hun Orion-installatie update’n, kregen ze onvrijwillig een versie met een bewust ingebouwde backdoor die de hackers vervolgens konden misbruiken.</w:t>
      </w:r>
    </w:p>
    <w:p>
      <w:pPr>
        <w:pStyle w:val="BodyText"/>
      </w:pPr>
      <w:r>
        <w:t xml:space="preserve">Dit soort aanval heet een</w:t>
      </w:r>
      <w:r>
        <w:t xml:space="preserve"> </w:t>
      </w:r>
      <w:r>
        <w:rPr>
          <w:bCs/>
          <w:b/>
        </w:rPr>
        <w:t xml:space="preserve">supply chain attack</w:t>
      </w:r>
      <w:r>
        <w:t xml:space="preserve">: de aanvallers richten zich op de</w:t>
      </w:r>
      <w:r>
        <w:t xml:space="preserve"> </w:t>
      </w:r>
      <w:r>
        <w:rPr>
          <w:iCs/>
          <w:i/>
        </w:rPr>
        <w:t xml:space="preserve">weakest link</w:t>
      </w:r>
      <w:r>
        <w:t xml:space="preserve"> </w:t>
      </w:r>
      <w:r>
        <w:t xml:space="preserve">binnen de supply chain om zo finaal tot bij de klant</w:t>
      </w:r>
      <w:r>
        <w:t xml:space="preserve"> </w:t>
      </w:r>
      <w:r>
        <w:rPr>
          <w:iCs/>
          <w:i/>
        </w:rPr>
        <w:t xml:space="preserve">achteraan</w:t>
      </w:r>
      <w:r>
        <w:t xml:space="preserve"> </w:t>
      </w:r>
      <w:r>
        <w:t xml:space="preserve">de keten te geraken.</w:t>
      </w:r>
    </w:p>
    <w:p>
      <w:pPr>
        <w:pStyle w:val="CaptionedFigure"/>
      </w:pPr>
      <w:r>
        <w:drawing>
          <wp:inline>
            <wp:extent cx="5334000" cy="2525371"/>
            <wp:effectExtent b="0" l="0" r="0" t="0"/>
            <wp:docPr descr="Bron dynatrace.com" title="" id="485" name="Picture"/>
            <a:graphic>
              <a:graphicData uri="http://schemas.openxmlformats.org/drawingml/2006/picture">
                <pic:pic>
                  <pic:nvPicPr>
                    <pic:cNvPr descr="iot/supchain.png" id="486" name="Picture"/>
                    <pic:cNvPicPr>
                      <a:picLocks noChangeArrowheads="1" noChangeAspect="1"/>
                    </pic:cNvPicPr>
                  </pic:nvPicPr>
                  <pic:blipFill>
                    <a:blip r:embed="rId484"/>
                    <a:stretch>
                      <a:fillRect/>
                    </a:stretch>
                  </pic:blipFill>
                  <pic:spPr bwMode="auto">
                    <a:xfrm>
                      <a:off x="0" y="0"/>
                      <a:ext cx="5334000" cy="2525371"/>
                    </a:xfrm>
                    <a:prstGeom prst="rect">
                      <a:avLst/>
                    </a:prstGeom>
                    <a:noFill/>
                    <a:ln w="9525">
                      <a:noFill/>
                      <a:headEnd/>
                      <a:tailEnd/>
                    </a:ln>
                  </pic:spPr>
                </pic:pic>
              </a:graphicData>
            </a:graphic>
          </wp:inline>
        </w:drawing>
      </w:r>
    </w:p>
    <w:p>
      <w:pPr>
        <w:pStyle w:val="ImageCaption"/>
      </w:pPr>
      <w:r>
        <w:t xml:space="preserve">Bron dynatrace.com</w:t>
      </w:r>
    </w:p>
    <w:bookmarkEnd w:id="487"/>
    <w:bookmarkStart w:id="488" w:name="onvoldoende-privacy-bescherming"/>
    <w:p>
      <w:pPr>
        <w:pStyle w:val="Heading3"/>
      </w:pPr>
      <w:r>
        <w:rPr>
          <w:rStyle w:val="SectionNumber"/>
        </w:rPr>
        <w:t xml:space="preserve">7.2.6</w:t>
      </w:r>
      <w:r>
        <w:tab/>
      </w:r>
      <w:r>
        <w:t xml:space="preserve">Onvoldoende privacy bescherming</w:t>
      </w:r>
    </w:p>
    <w:p>
      <w:pPr>
        <w:pStyle w:val="FirstParagraph"/>
      </w:pPr>
      <w:r>
        <w:t xml:space="preserve">Ook IoT-fabrikanten moeten natuurlijk op een veilige, GDPR-compliant, manier omgaan met de persoonlijke informatie van hun gebruikers. Helaas wordt dit geregeld over het hoofd gezien. Ook hier hebben we weer het probleem van de vele potentiële manieren waarmee een digitale stroper (of de fabrikant zelf!) een IoT-netwerk en apparaat kan misbruiken. De persoonlijke data staat mogelijk wel op een ultra-beveiligde database bij de fabrikant</w:t>
      </w:r>
      <w:r>
        <w:t xml:space="preserve"> </w:t>
      </w:r>
      <w:r>
        <w:rPr>
          <w:iCs/>
          <w:i/>
        </w:rPr>
        <w:t xml:space="preserve">on-premise</w:t>
      </w:r>
      <w:r>
        <w:t xml:space="preserve">, maar wat baat dat als deze informatie ook als</w:t>
      </w:r>
      <w:r>
        <w:t xml:space="preserve"> </w:t>
      </w:r>
      <w:r>
        <w:rPr>
          <w:iCs/>
          <w:i/>
        </w:rPr>
        <w:t xml:space="preserve">plaintext</w:t>
      </w:r>
      <w:r>
        <w:t xml:space="preserve"> </w:t>
      </w:r>
      <w:r>
        <w:t xml:space="preserve">op het apparaat wordt bewaard. Wat ons ook automatisch bij het volgende punt brengt.</w:t>
      </w:r>
    </w:p>
    <w:bookmarkEnd w:id="488"/>
    <w:bookmarkStart w:id="489" w:name="onveilige-datatransfer-en-opslag"/>
    <w:p>
      <w:pPr>
        <w:pStyle w:val="Heading3"/>
      </w:pPr>
      <w:r>
        <w:rPr>
          <w:rStyle w:val="SectionNumber"/>
        </w:rPr>
        <w:t xml:space="preserve">7.2.7</w:t>
      </w:r>
      <w:r>
        <w:tab/>
      </w:r>
      <w:r>
        <w:t xml:space="preserve">Onveilige datatransfer en opslag</w:t>
      </w:r>
    </w:p>
    <w:p>
      <w:pPr>
        <w:pStyle w:val="FirstParagraph"/>
      </w:pPr>
      <w:r>
        <w:t xml:space="preserve">Herinner je de McCumber kubus aan de start van dit handboek? Er werd toen benadrukt dat C.I.A. toepassen op je data geen nut heeft als je geen rekening houdt met alle vormen waarin de data zal voorkomen. Als je enkel encryptie gebruikt tijdens het versturen van data, maar niet tijdens het verwerken en bewaren ervan, dan kan je even goed ook de transmissie beter ongeëncrypteerd doen (zodat we geen</w:t>
      </w:r>
      <w:r>
        <w:t xml:space="preserve"> </w:t>
      </w:r>
      <w:r>
        <w:rPr>
          <w:iCs/>
          <w:i/>
        </w:rPr>
        <w:t xml:space="preserve">false sense of security</w:t>
      </w:r>
      <w:r>
        <w:t xml:space="preserve"> </w:t>
      </w:r>
      <w:r>
        <w:t xml:space="preserve">aan de gebruiker geven).</w:t>
      </w:r>
    </w:p>
    <w:p>
      <w:pPr>
        <w:pStyle w:val="BodyText"/>
      </w:pPr>
      <w:r>
        <w:t xml:space="preserve">We vallen in herhaling, maar dus zeker bij IoT-systemen die binnen een groot ecosysteem werken, met tal van</w:t>
      </w:r>
      <w:r>
        <w:t xml:space="preserve"> </w:t>
      </w:r>
      <w:r>
        <w:rPr>
          <w:iCs/>
          <w:i/>
        </w:rPr>
        <w:t xml:space="preserve">thirdparty</w:t>
      </w:r>
      <w:r>
        <w:t xml:space="preserve"> </w:t>
      </w:r>
      <w:r>
        <w:t xml:space="preserve">modules en bibliotheken, is het uitermate belangrijk dat ten allen tijde de IoT-data in al z’n vormen, op alle momenten, aan</w:t>
      </w:r>
      <w:r>
        <w:t xml:space="preserve"> </w:t>
      </w:r>
      <w:r>
        <w:rPr>
          <w:iCs/>
          <w:i/>
        </w:rPr>
        <w:t xml:space="preserve">confidentialiteit, integriteit en beschikbaarheid</w:t>
      </w:r>
      <w:r>
        <w:t xml:space="preserve"> </w:t>
      </w:r>
      <w:r>
        <w:t xml:space="preserve">doet.</w:t>
      </w:r>
    </w:p>
    <w:bookmarkEnd w:id="489"/>
    <w:bookmarkStart w:id="490" w:name="gebrek-aan-apparaat-management"/>
    <w:p>
      <w:pPr>
        <w:pStyle w:val="Heading3"/>
      </w:pPr>
      <w:r>
        <w:rPr>
          <w:rStyle w:val="SectionNumber"/>
        </w:rPr>
        <w:t xml:space="preserve">7.2.8</w:t>
      </w:r>
      <w:r>
        <w:tab/>
      </w:r>
      <w:r>
        <w:t xml:space="preserve">Gebrek aan apparaat management</w:t>
      </w:r>
    </w:p>
    <w:p>
      <w:pPr>
        <w:pStyle w:val="FirstParagraph"/>
      </w:pPr>
      <w:r>
        <w:t xml:space="preserve">Spreken over IoT in een enterprise of industriële omgeving is spreken over IoT netweken met honderden tot duizenden apparaten die bediend moeten worden (denk maar aan remote upgrades, instellingen wijzigen, etc.). Er zijn vele factoren waarom een robuust</w:t>
      </w:r>
      <w:r>
        <w:t xml:space="preserve"> </w:t>
      </w:r>
      <w:r>
        <w:rPr>
          <w:iCs/>
          <w:i/>
        </w:rPr>
        <w:t xml:space="preserve">IoT device management</w:t>
      </w:r>
      <w:r>
        <w:t xml:space="preserve"> </w:t>
      </w:r>
      <w:r>
        <w:t xml:space="preserve">systeem vereist is:</w:t>
      </w:r>
    </w:p>
    <w:p>
      <w:pPr>
        <w:numPr>
          <w:ilvl w:val="0"/>
          <w:numId w:val="1102"/>
        </w:numPr>
        <w:pStyle w:val="Compact"/>
      </w:pPr>
      <w:r>
        <w:t xml:space="preserve">De hoeveelheid apparaten: te veel om manueel te bedienen.</w:t>
      </w:r>
    </w:p>
    <w:p>
      <w:pPr>
        <w:numPr>
          <w:ilvl w:val="0"/>
          <w:numId w:val="1102"/>
        </w:numPr>
        <w:pStyle w:val="Compact"/>
      </w:pPr>
      <w:r>
        <w:t xml:space="preserve">De locatie: mogelijk bevinden de apparaten zich op moeilijk te bereiken of gevaarlijke plekken.</w:t>
      </w:r>
    </w:p>
    <w:p>
      <w:pPr>
        <w:numPr>
          <w:ilvl w:val="0"/>
          <w:numId w:val="1102"/>
        </w:numPr>
        <w:pStyle w:val="Compact"/>
      </w:pPr>
      <w:r>
        <w:t xml:space="preserve">Alarmen benodigd: soms wil je op de hoogte gesteld worden wanneer een bepaalde IoT sensor iets meet of niet goed werkt.</w:t>
      </w:r>
    </w:p>
    <w:p>
      <w:pPr>
        <w:numPr>
          <w:ilvl w:val="0"/>
          <w:numId w:val="1102"/>
        </w:numPr>
        <w:pStyle w:val="Compact"/>
      </w:pPr>
      <w:r>
        <w:t xml:space="preserve">Nuttig gebruik van personeel: personeel enkel naar je IoT-apparaten sturen als dat écht nodig is.</w:t>
      </w:r>
    </w:p>
    <w:p>
      <w:pPr>
        <w:numPr>
          <w:ilvl w:val="0"/>
          <w:numId w:val="1102"/>
        </w:numPr>
        <w:pStyle w:val="Compact"/>
      </w:pPr>
      <w:r>
        <w:t xml:space="preserve">Deel van</w:t>
      </w:r>
      <w:r>
        <w:t xml:space="preserve"> </w:t>
      </w:r>
      <w:r>
        <w:rPr>
          <w:iCs/>
          <w:i/>
        </w:rPr>
        <w:t xml:space="preserve">mission critical applicaties</w:t>
      </w:r>
      <w:r>
        <w:t xml:space="preserve">: als je apparaten deel uitmaken van bedrijfskritische systemen is het uitermate belangrijk dat deze apparaten maximaal functioneren, daar iedere downtime of crash in winstverlies of boetes kan resulteren.</w:t>
      </w:r>
    </w:p>
    <w:p>
      <w:pPr>
        <w:pStyle w:val="FirstParagraph"/>
      </w:pPr>
      <w:r>
        <w:t xml:space="preserve">Een deftig apparaat management systeem moet natuurlijk zelf ook veilig en robuust zijn. Er zijn meerdere high-end oplossingen beschikbaar maar het spreekt voor zich dat dit soort systemen zelden goedkoop zijn.</w:t>
      </w:r>
    </w:p>
    <w:bookmarkEnd w:id="490"/>
    <w:bookmarkStart w:id="491" w:name="onveilige-standaard-instellingen"/>
    <w:p>
      <w:pPr>
        <w:pStyle w:val="Heading3"/>
      </w:pPr>
      <w:r>
        <w:rPr>
          <w:rStyle w:val="SectionNumber"/>
        </w:rPr>
        <w:t xml:space="preserve">7.2.9</w:t>
      </w:r>
      <w:r>
        <w:tab/>
      </w:r>
      <w:r>
        <w:t xml:space="preserve">Onveilige standaard instellingen</w:t>
      </w:r>
    </w:p>
    <w:p>
      <w:pPr>
        <w:pStyle w:val="FirstParagraph"/>
      </w:pPr>
      <w:r>
        <w:t xml:space="preserve">Dit item komt nog steeds voor in alle</w:t>
      </w:r>
      <w:r>
        <w:t xml:space="preserve"> </w:t>
      </w:r>
      <w:r>
        <w:t xml:space="preserve">“</w:t>
      </w:r>
      <w:r>
        <w:t xml:space="preserve">10 veiligheidsproblemen die het meeste voorkomen</w:t>
      </w:r>
      <w:r>
        <w:t xml:space="preserve">”</w:t>
      </w:r>
      <w:r>
        <w:t xml:space="preserve">-lijstjes. Wanneer een apparaat</w:t>
      </w:r>
      <w:r>
        <w:t xml:space="preserve"> </w:t>
      </w:r>
      <w:r>
        <w:rPr>
          <w:iCs/>
          <w:i/>
        </w:rPr>
        <w:t xml:space="preserve">uit de doos</w:t>
      </w:r>
      <w:r>
        <w:t xml:space="preserve"> </w:t>
      </w:r>
      <w:r>
        <w:t xml:space="preserve">wordt gehaald is deze ingeladen met een hele hoop standaard instellingen. Instellingen die digitale stropers kunnen opzoeken en misbruiken. Niet alleen het wachtwoord moet ogenblikkelijk aangepast worden, vaak staan ook bepaalde services open zonder dat de gebruiker deze ooit zal gebruiken. Kortom, het is een gezonde gewoonte om, zowel als professional als huis-tuin-en-keuken IoT-gebruiker, steeds alle instellingen van je vers geïnstalleerde apparaat te controleren.</w:t>
      </w:r>
    </w:p>
    <w:p>
      <w:pPr>
        <w:pStyle w:val="BodyText"/>
      </w:pPr>
      <w:r>
        <w:t xml:space="preserve">Er gaat een</w:t>
      </w:r>
      <w:r>
        <w:t xml:space="preserve"> </w:t>
      </w:r>
      <w:r>
        <w:rPr>
          <w:iCs/>
          <w:i/>
        </w:rPr>
        <w:t xml:space="preserve">urban legend</w:t>
      </w:r>
      <w:r>
        <w:t xml:space="preserve"> </w:t>
      </w:r>
      <w:r>
        <w:t xml:space="preserve">de ronde dat je nooit je computer aan het internet mocht hangen wanneer je Windows XP aan het installeren was. Deed je dat wel dan bestond er de kans dat je computer</w:t>
      </w:r>
      <w:r>
        <w:t xml:space="preserve"> </w:t>
      </w:r>
      <w:r>
        <w:rPr>
          <w:iCs/>
          <w:i/>
        </w:rPr>
        <w:t xml:space="preserve">gepwnd</w:t>
      </w:r>
      <w:r>
        <w:t xml:space="preserve"> </w:t>
      </w:r>
      <w:r>
        <w:t xml:space="preserve">werd nog voor je goed en wel de hele installatie had doorlopen.</w:t>
      </w:r>
    </w:p>
    <w:p>
      <w:pPr>
        <w:pStyle w:val="BodyText"/>
      </w:pPr>
      <w:r>
        <w:rPr>
          <w:bCs/>
          <w:b/>
        </w:rPr>
        <w:t xml:space="preserve">Disclaimer:</w:t>
      </w:r>
      <w:r>
        <w:t xml:space="preserve"> </w:t>
      </w:r>
      <w:r>
        <w:t xml:space="preserve">dit is nooit bevestigd geweest. Lezers die een artikel vinden die deze legende kan staven mogen me altijd hierover contacteren.</w:t>
      </w:r>
    </w:p>
    <w:bookmarkEnd w:id="491"/>
    <w:bookmarkStart w:id="492" w:name="gebrek-aan-fysieke-hardening"/>
    <w:p>
      <w:pPr>
        <w:pStyle w:val="Heading3"/>
      </w:pPr>
      <w:r>
        <w:rPr>
          <w:rStyle w:val="SectionNumber"/>
        </w:rPr>
        <w:t xml:space="preserve">7.2.10</w:t>
      </w:r>
      <w:r>
        <w:tab/>
      </w:r>
      <w:r>
        <w:t xml:space="preserve">Gebrek aan fysieke</w:t>
      </w:r>
      <w:r>
        <w:t xml:space="preserve"> </w:t>
      </w:r>
      <w:r>
        <w:rPr>
          <w:iCs/>
          <w:i/>
        </w:rPr>
        <w:t xml:space="preserve">hardening</w:t>
      </w:r>
    </w:p>
    <w:p>
      <w:pPr>
        <w:pStyle w:val="FirstParagraph"/>
      </w:pPr>
      <w:r>
        <w:t xml:space="preserve">IoT-apparaten liggen meestal verspreid over grote gebieden, ruimtes of gebouwen. De kans dat ze op publiek toegankelijk plekken operationeel zijn is groot, daardoor ook de kans dat digitale stropers toegang tot de apparaten krijgen. Het is daarom belangrijk dat de apparaat ook op fysiek niveau</w:t>
      </w:r>
      <w:r>
        <w:t xml:space="preserve"> </w:t>
      </w:r>
      <w:r>
        <w:rPr>
          <w:iCs/>
          <w:i/>
        </w:rPr>
        <w:t xml:space="preserve">gehardened</w:t>
      </w:r>
      <w:r>
        <w:t xml:space="preserve"> </w:t>
      </w:r>
      <w:r>
        <w:t xml:space="preserve">zijn zodat de apparaten niet als een open boek uitgelezen of aangepast kunnen worden. Het is natuurlijk niet evident om dit te voorkomen, net vanwege de aard van het beestje. IoT-apparaten werken dagen, weken, maanden zonder dat er iemand naar om ziet. Computers en telefoons maken deel uit van onze dagelijkse aandacht en daar is het dus veel moeilijker voor aanvallers om ongezien, fysieke, toegang tot de krijgen.</w:t>
      </w:r>
    </w:p>
    <w:p>
      <w:pPr>
        <w:pStyle w:val="BodyText"/>
      </w:pPr>
      <w:r>
        <w:t xml:space="preserve">Computers zijn tegenwoordig goed beschermd tegen aanvallers die een laptop stelen en trachten op in te breken: moderne beschermingen zoals Secure Boot (hoofdzakelijk om rootkits tegen te gaan) en</w:t>
      </w:r>
      <w:r>
        <w:t xml:space="preserve"> </w:t>
      </w:r>
      <w:r>
        <w:rPr>
          <w:iCs/>
          <w:i/>
        </w:rPr>
        <w:t xml:space="preserve">Trusted Platform Module</w:t>
      </w:r>
      <w:r>
        <w:t xml:space="preserve"> </w:t>
      </w:r>
      <w:r>
        <w:t xml:space="preserve">(TPM) voorkomen toegang door niet geautoriseerde gebruikers tot de data op het toestel. Dit soort systemen zitten zelden in kleine, goedkope, IoT-apparaten waardoor inbreken op dit soort apparaten dus vaak eenvoudig is. Zeker als het apparaat op de koop toe een UART of andere onbeveiligde interface heeft die door de fabrikant worden gebruikt om problemen op te lossen. Ook aanvallers kunnen deze hardware interfaces natuurlijk gebruiken om bijvoorbeeld hun eigen firmware op het apparaat te plaatsen.</w:t>
      </w:r>
    </w:p>
    <w:p>
      <w:pPr>
        <w:pStyle w:val="BodyText"/>
      </w:pPr>
      <w:r>
        <w:t xml:space="preserve">Er is gelukkig een trend gaande waarbij de TPM-chip (of alternatief) steeds meer z’n weg vindt in nieuwe IoT-apparaten. De initiële kost ervan vergaat meestal in het niets in vergelijking met de schade die kan opgelopen worden wanneer onbeveiligde toestellen (zonder TPM) worden gecompromitteerd.</w:t>
      </w:r>
    </w:p>
    <w:p>
      <w:pPr>
        <w:pStyle w:val="BodyText"/>
      </w:pPr>
      <w:r>
        <w:t xml:space="preserve">De Mccumber kubus in gedachte nemende spreekt het natuurlijk voor zich dat ook de data geëncrypteerd op het IoT-apparaat moet bewaard worden.</w:t>
      </w:r>
    </w:p>
    <w:bookmarkEnd w:id="492"/>
    <w:bookmarkEnd w:id="493"/>
    <w:bookmarkEnd w:id="494"/>
    <w:bookmarkStart w:id="498" w:name="besluit"/>
    <w:p>
      <w:pPr>
        <w:pStyle w:val="Heading1"/>
      </w:pPr>
      <w:r>
        <w:rPr>
          <w:rStyle w:val="SectionNumber"/>
        </w:rPr>
        <w:t xml:space="preserve">8</w:t>
      </w:r>
      <w:r>
        <w:tab/>
      </w:r>
      <w:r>
        <w:t xml:space="preserve">Besluit</w:t>
      </w:r>
    </w:p>
    <w:p>
      <w:pPr>
        <w:pStyle w:val="FirstParagraph"/>
      </w:pPr>
      <w:r>
        <w:t xml:space="preserve">En zo hebben we het einde van het prille begin der cyberboswachters bereikt. Zoals je vermoedelijk ook zelf al aanvoelt, hebben we enkel maar het tipje van de ijsberg besproken. Als we er echter gezamenlijk in slagen om dit tipje alvast en zelf toe te passen én aan anderen aan te leren, dan maken we het de digitale stropers al een pak moeilijker. Beschouw dit een beetje als een toepassing van de wet van</w:t>
      </w:r>
      <w:r>
        <w:t xml:space="preserve"> </w:t>
      </w:r>
      <w:r>
        <w:rPr>
          <w:iCs/>
          <w:i/>
        </w:rPr>
        <w:t xml:space="preserve">diminishing returns.</w:t>
      </w:r>
      <w:r>
        <w:t xml:space="preserve"> </w:t>
      </w:r>
      <w:r>
        <w:t xml:space="preserve">De primaire, eenvoudige veiligheidstechnieken en gewoonten (goede paswoorden, geen default instellingen, kiss, etc.) gaan de grootste impact hebben op je algemene veiligheid. Alle daaropvolgende stappen, hoe belangrijk en nuttig ook, zullen steeds een kleiner stuk van de potentiële problemen voorkomen.</w:t>
      </w:r>
    </w:p>
    <w:p>
      <w:pPr>
        <w:pStyle w:val="BodyText"/>
      </w:pPr>
      <w:r>
        <w:rPr>
          <w:iCs/>
          <w:i/>
        </w:rPr>
        <w:t xml:space="preserve">Wees veiligheid en verspreid het woord! ;)</w:t>
      </w:r>
    </w:p>
    <w:p>
      <w:pPr>
        <w:pStyle w:val="BodyText"/>
      </w:pPr>
      <w:r>
        <w:rPr>
          <w:iCs/>
          <w:i/>
        </w:rPr>
        <w:t xml:space="preserve">Tim Dams</w:t>
      </w:r>
    </w:p>
    <w:p>
      <w:pPr>
        <w:pStyle w:val="BodyText"/>
      </w:pPr>
      <w:r>
        <w:rPr>
          <w:iCs/>
          <w:i/>
        </w:rPr>
        <w:t xml:space="preserve">2023</w:t>
      </w:r>
    </w:p>
    <w:p>
      <w:pPr>
        <w:pStyle w:val="BodyText"/>
      </w:pPr>
      <w:r>
        <w:drawing>
          <wp:inline>
            <wp:extent cx="767606" cy="1186579"/>
            <wp:effectExtent b="0" l="0" r="0" t="0"/>
            <wp:docPr descr="" title="" id="496" name="Picture"/>
            <a:graphic>
              <a:graphicData uri="http://schemas.openxmlformats.org/drawingml/2006/picture">
                <pic:pic>
                  <pic:nvPicPr>
                    <pic:cNvPr descr="gotopolice.png" id="497" name="Picture"/>
                    <pic:cNvPicPr>
                      <a:picLocks noChangeArrowheads="1" noChangeAspect="1"/>
                    </pic:cNvPicPr>
                  </pic:nvPicPr>
                  <pic:blipFill>
                    <a:blip r:embed="rId495"/>
                    <a:stretch>
                      <a:fillRect/>
                    </a:stretch>
                  </pic:blipFill>
                  <pic:spPr bwMode="auto">
                    <a:xfrm>
                      <a:off x="0" y="0"/>
                      <a:ext cx="767606" cy="1186579"/>
                    </a:xfrm>
                    <a:prstGeom prst="rect">
                      <a:avLst/>
                    </a:prstGeom>
                    <a:noFill/>
                    <a:ln w="9525">
                      <a:noFill/>
                      <a:headEnd/>
                      <a:tailEnd/>
                    </a:ln>
                  </pic:spPr>
                </pic:pic>
              </a:graphicData>
            </a:graphic>
          </wp:inline>
        </w:drawing>
      </w:r>
    </w:p>
    <w:bookmarkEnd w:id="498"/>
    <w:bookmarkStart w:id="508" w:name="appendix-1-gdpr"/>
    <w:p>
      <w:pPr>
        <w:pStyle w:val="Heading1"/>
      </w:pPr>
      <w:r>
        <w:rPr>
          <w:rStyle w:val="SectionNumber"/>
        </w:rPr>
        <w:t xml:space="preserve">9</w:t>
      </w:r>
      <w:r>
        <w:tab/>
      </w:r>
      <w:r>
        <w:t xml:space="preserve">Appendix 1: GDPR</w:t>
      </w:r>
    </w:p>
    <w:p>
      <w:pPr>
        <w:pStyle w:val="FirstParagraph"/>
      </w:pPr>
      <w:r>
        <w:t xml:space="preserve">De General Data Protection Regulation (2018), of in het Nederlands de</w:t>
      </w:r>
      <w:r>
        <w:t xml:space="preserve"> </w:t>
      </w:r>
      <w:r>
        <w:rPr>
          <w:iCs/>
          <w:i/>
        </w:rPr>
        <w:t xml:space="preserve">Algemene Verordening Gegevensbescherming</w:t>
      </w:r>
      <w:r>
        <w:t xml:space="preserve"> </w:t>
      </w:r>
      <w:r>
        <w:t xml:space="preserve">is een Europese richtlijn om de privacy van Europese burgers, eender waar in de wereld, te beschermen. Of zoals de EU zelf op haar website beschrijft</w:t>
      </w:r>
      <w:r>
        <w:t xml:space="preserve"> </w:t>
      </w:r>
      <w:r>
        <w:t xml:space="preserve">“</w:t>
      </w:r>
      <w:r>
        <w:t xml:space="preserve">the thoughest privacy and security law in the world</w:t>
      </w:r>
      <w:r>
        <w:t xml:space="preserve">”</w:t>
      </w:r>
      <w:r>
        <w:t xml:space="preserve"> </w:t>
      </w:r>
      <w:r>
        <w:t xml:space="preserve">(wat ook effectief zo is: het is de enige wet momenteel die erin slaagt om wereldwijd de regels ervan af te dwingen).</w:t>
      </w:r>
    </w:p>
    <w:p>
      <w:pPr>
        <w:pStyle w:val="BodyText"/>
      </w:pPr>
      <w:r>
        <w:t xml:space="preserve">De wet zelf bestaat uit 99 verschillende artikels die de rechten, personen en verplichtingen van bedrijven die onder de verordening vallen, worden uitgelegd. Ieder bedrijf, eender waar in de wereld, die data bijhoudt van EU-burgers dient zich aan deze wet te houden op risico van een boete als ze dit niet doet. GDPR gaat dus niet over de rechten van de personen, wel om die van de bedrijven, namelijk ter bescherming van personen.</w:t>
      </w:r>
    </w:p>
    <w:p>
      <w:pPr>
        <w:pStyle w:val="BodyText"/>
      </w:pPr>
      <w:r>
        <w:t xml:space="preserve">We gaan in dit hoofdstuk enkel een high-level overzicht geven van GDPR opdat we niet verzanden in de taal der rechters en advocaten, het</w:t>
      </w:r>
      <w:r>
        <w:t xml:space="preserve"> </w:t>
      </w:r>
      <w:r>
        <w:rPr>
          <w:iCs/>
          <w:i/>
        </w:rPr>
        <w:t xml:space="preserve">legalese</w:t>
      </w:r>
      <w:r>
        <w:t xml:space="preserve">.</w:t>
      </w:r>
    </w:p>
    <w:bookmarkStart w:id="499" w:name="wat-omvat-gdpr"/>
    <w:p>
      <w:pPr>
        <w:pStyle w:val="Heading2"/>
      </w:pPr>
      <w:r>
        <w:rPr>
          <w:rStyle w:val="SectionNumber"/>
        </w:rPr>
        <w:t xml:space="preserve">9.1</w:t>
      </w:r>
      <w:r>
        <w:tab/>
      </w:r>
      <w:r>
        <w:t xml:space="preserve">Wat omvat GDPR</w:t>
      </w:r>
    </w:p>
    <w:p>
      <w:pPr>
        <w:pStyle w:val="FirstParagraph"/>
      </w:pPr>
      <w:r>
        <w:rPr>
          <w:bCs/>
          <w:b/>
        </w:rPr>
        <w:t xml:space="preserve">Het recht om persoonlijke gegevens te wissen of het recht om vergeten te worden.</w:t>
      </w:r>
      <w:r>
        <w:t xml:space="preserve"> </w:t>
      </w:r>
      <w:r>
        <w:t xml:space="preserve">GDPR laat je toe, als EU-burger om eender welke site die</w:t>
      </w:r>
      <w:r>
        <w:t xml:space="preserve"> </w:t>
      </w:r>
      <w:r>
        <w:t xml:space="preserve">‘</w:t>
      </w:r>
      <w:r>
        <w:t xml:space="preserve">jou kent</w:t>
      </w:r>
      <w:r>
        <w:t xml:space="preserve">’</w:t>
      </w:r>
      <w:r>
        <w:t xml:space="preserve"> </w:t>
      </w:r>
      <w:r>
        <w:t xml:space="preserve">te verplichten alle, of specifieke, informatie over je te verwijderen. Als je dus vindt dat Google niet moet weten waar je huisadres is, dan heb je het recht google te verplichten deze informatie te verwijderen.</w:t>
      </w:r>
    </w:p>
    <w:p>
      <w:pPr>
        <w:pStyle w:val="BodyText"/>
      </w:pPr>
      <w:r>
        <w:t xml:space="preserve">Google kreeg een tijd terug een zeer stevige boete omdat het niet inging op de vraag van een EU-burger om</w:t>
      </w:r>
      <w:r>
        <w:t xml:space="preserve"> </w:t>
      </w:r>
      <w:r>
        <w:rPr>
          <w:iCs/>
          <w:i/>
        </w:rPr>
        <w:t xml:space="preserve">vergeten te worden</w:t>
      </w:r>
      <w:r>
        <w:t xml:space="preserve">. Sindsdien zijn ze een pak behulpzamer in het naleven van de GDPR-wetgeving.</w:t>
      </w:r>
    </w:p>
    <w:p>
      <w:pPr>
        <w:pStyle w:val="BodyText"/>
      </w:pPr>
      <w:r>
        <w:t xml:space="preserve">Een ander belangrijk aspect van GDPR is het zogenaamde</w:t>
      </w:r>
      <w:r>
        <w:t xml:space="preserve"> </w:t>
      </w:r>
      <w:r>
        <w:rPr>
          <w:bCs/>
          <w:b/>
        </w:rPr>
        <w:t xml:space="preserve">recht op overdraagbaarheid van gegevens.</w:t>
      </w:r>
      <w:r>
        <w:t xml:space="preserve"> </w:t>
      </w:r>
      <w:r>
        <w:t xml:space="preserve">Voor GDPR bestond was het soms een helse opdracht om bijvoorbeeld van internetprovider te veranderen. Iedere provider werkte met eigen dataformaten waarin de klantengegevens werden bewaard. Bij een overdracht moest dit dan altijd omgezet worden naar het formaat van de nieuwe provider. GDPR verplicht dat dit soort data overdrachten van persoonsgegevens nu volgens een vast formaat moeten gebeuren. En belangrijker: deze overdracht moet zo transparant én zo geautomatiseerd mogelijk gebeuren. Hierdoor kan de data quasi ogenblikkelijk in de database van de ontvanger geïntegreerd worden en zal jij als klant dus veel sneller de overstap kunnen maken zonder alle bijhorende administratieve rompslomp en vertragingen.</w:t>
      </w:r>
    </w:p>
    <w:p>
      <w:pPr>
        <w:pStyle w:val="BodyText"/>
      </w:pPr>
      <w:r>
        <w:t xml:space="preserve">De voorganger van de GDPR was de DPD (Data Protection Directive). Dit was geen Europese wet (verordening) maar een aanbeveling en was een stap in de goede richting maar nog niet ver genoeg. GDPR heeft ervoor gezorgd dat individuele burgers geen speelbal meer zijn van de grote bedrijven die de data van burgers als het nieuwe goud verzamelen en ermee doen wat ze zelf willen.</w:t>
      </w:r>
    </w:p>
    <w:p>
      <w:pPr>
        <w:pStyle w:val="BodyText"/>
      </w:pPr>
      <w:r>
        <w:t xml:space="preserve">Als derde belangrijke aspect voorziet GDPR</w:t>
      </w:r>
      <w:r>
        <w:t xml:space="preserve"> </w:t>
      </w:r>
      <w:r>
        <w:rPr>
          <w:bCs/>
          <w:b/>
        </w:rPr>
        <w:t xml:space="preserve">de plicht om niet noodzakelijke gegevens te laten wissen</w:t>
      </w:r>
      <w:r>
        <w:t xml:space="preserve">.</w:t>
      </w:r>
    </w:p>
    <w:bookmarkEnd w:id="499"/>
    <w:bookmarkStart w:id="500" w:name="wat-beschermt-gdpr"/>
    <w:p>
      <w:pPr>
        <w:pStyle w:val="Heading2"/>
      </w:pPr>
      <w:r>
        <w:rPr>
          <w:rStyle w:val="SectionNumber"/>
        </w:rPr>
        <w:t xml:space="preserve">9.2</w:t>
      </w:r>
      <w:r>
        <w:tab/>
      </w:r>
      <w:r>
        <w:t xml:space="preserve">Wat beschermt GDPR</w:t>
      </w:r>
    </w:p>
    <w:p>
      <w:pPr>
        <w:pStyle w:val="FirstParagraph"/>
      </w:pPr>
      <w:r>
        <w:t xml:space="preserve">De GDPR wet zorgt ervoor dat bedrijven veel bewuster met gebruikersdata omgaan. Ze kunnen namelijk verantwoordelijk gehouden worden indien gebruikersdata gestolen of gelekt wordt. De GDPR is een privacy-wetgeving in de eerste plaats: het wil de privacy van het individu beschermen. Volgende data valt dan ook onder de GDPR-wetgeving:</w:t>
      </w:r>
    </w:p>
    <w:p>
      <w:pPr>
        <w:numPr>
          <w:ilvl w:val="0"/>
          <w:numId w:val="1103"/>
        </w:numPr>
        <w:pStyle w:val="Compact"/>
      </w:pPr>
      <w:r>
        <w:t xml:space="preserve">Persoonlijke identificeerbare informatie: namen, adressen, geboortedatum en rijksregisternummer.</w:t>
      </w:r>
    </w:p>
    <w:p>
      <w:pPr>
        <w:numPr>
          <w:ilvl w:val="0"/>
          <w:numId w:val="1103"/>
        </w:numPr>
        <w:pStyle w:val="Compact"/>
      </w:pPr>
      <w:r>
        <w:t xml:space="preserve">Op internet gebaseerde gegevens: zoals gebruikerslocatie, IP-adres en cookies.</w:t>
      </w:r>
    </w:p>
    <w:p>
      <w:pPr>
        <w:numPr>
          <w:ilvl w:val="0"/>
          <w:numId w:val="1103"/>
        </w:numPr>
        <w:pStyle w:val="Compact"/>
      </w:pPr>
      <w:r>
        <w:t xml:space="preserve">Gezondheids- en genetische gegevens.</w:t>
      </w:r>
    </w:p>
    <w:p>
      <w:pPr>
        <w:numPr>
          <w:ilvl w:val="0"/>
          <w:numId w:val="1103"/>
        </w:numPr>
        <w:pStyle w:val="Compact"/>
      </w:pPr>
      <w:r>
        <w:t xml:space="preserve">Biometrische gegevens (denk maar aan je irisscan of vingerafdruk).</w:t>
      </w:r>
    </w:p>
    <w:p>
      <w:pPr>
        <w:numPr>
          <w:ilvl w:val="0"/>
          <w:numId w:val="1103"/>
        </w:numPr>
        <w:pStyle w:val="Compact"/>
      </w:pPr>
      <w:r>
        <w:t xml:space="preserve">Raciale en/of etnische gegevens.</w:t>
      </w:r>
    </w:p>
    <w:p>
      <w:pPr>
        <w:numPr>
          <w:ilvl w:val="0"/>
          <w:numId w:val="1103"/>
        </w:numPr>
        <w:pStyle w:val="Compact"/>
      </w:pPr>
      <w:r>
        <w:t xml:space="preserve">Politieke meningen.</w:t>
      </w:r>
    </w:p>
    <w:p>
      <w:pPr>
        <w:numPr>
          <w:ilvl w:val="0"/>
          <w:numId w:val="1103"/>
        </w:numPr>
        <w:pStyle w:val="Compact"/>
      </w:pPr>
      <w:r>
        <w:t xml:space="preserve">Seksuele geaardheid.</w:t>
      </w:r>
    </w:p>
    <w:bookmarkEnd w:id="500"/>
    <w:bookmarkStart w:id="504" w:name="persoonlijke-data-buiten-eu"/>
    <w:p>
      <w:pPr>
        <w:pStyle w:val="Heading2"/>
      </w:pPr>
      <w:r>
        <w:rPr>
          <w:rStyle w:val="SectionNumber"/>
        </w:rPr>
        <w:t xml:space="preserve">9.3</w:t>
      </w:r>
      <w:r>
        <w:tab/>
      </w:r>
      <w:r>
        <w:t xml:space="preserve">Persoonlijke data buiten EU</w:t>
      </w:r>
    </w:p>
    <w:p>
      <w:pPr>
        <w:pStyle w:val="FirstParagraph"/>
      </w:pPr>
      <w:r>
        <w:t xml:space="preserve">Volgende flowchart toont wat bedrijven, binnen en buiten de EU, met gebruikersdata mogen doen.</w:t>
      </w:r>
    </w:p>
    <w:p>
      <w:pPr>
        <w:pStyle w:val="CaptionedFigure"/>
      </w:pPr>
      <w:r>
        <w:drawing>
          <wp:inline>
            <wp:extent cx="5334000" cy="4121727"/>
            <wp:effectExtent b="0" l="0" r="0" t="0"/>
            <wp:docPr descr="Bron: privacy.ucsd.edu/gdpr/" title="" id="502" name="Picture"/>
            <a:graphic>
              <a:graphicData uri="http://schemas.openxmlformats.org/drawingml/2006/picture">
                <pic:pic>
                  <pic:nvPicPr>
                    <pic:cNvPr descr="gdpr/gdprflow.jpg" id="503" name="Picture"/>
                    <pic:cNvPicPr>
                      <a:picLocks noChangeArrowheads="1" noChangeAspect="1"/>
                    </pic:cNvPicPr>
                  </pic:nvPicPr>
                  <pic:blipFill>
                    <a:blip r:embed="rId501"/>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Bron: privacy.ucsd.edu/gdpr/</w:t>
      </w:r>
    </w:p>
    <w:bookmarkEnd w:id="504"/>
    <w:bookmarkStart w:id="506" w:name="meldplicht-datalekken"/>
    <w:p>
      <w:pPr>
        <w:pStyle w:val="Heading2"/>
      </w:pPr>
      <w:r>
        <w:rPr>
          <w:rStyle w:val="SectionNumber"/>
        </w:rPr>
        <w:t xml:space="preserve">9.4</w:t>
      </w:r>
      <w:r>
        <w:tab/>
      </w:r>
      <w:r>
        <w:t xml:space="preserve">Meldplicht datalekken</w:t>
      </w:r>
    </w:p>
    <w:p>
      <w:pPr>
        <w:pStyle w:val="FirstParagraph"/>
      </w:pPr>
      <w:r>
        <w:t xml:space="preserve">Bedrijven die onder de GDPR-wetgeving vallen (alle bedrijven die data van Europese burgers bewaren vallen hier onder, ongeacht hun locatie in de wereld) hebben een meldplicht indien zij een datalek hebben.</w:t>
      </w:r>
    </w:p>
    <w:p>
      <w:pPr>
        <w:pStyle w:val="BodyText"/>
      </w:pPr>
      <w:r>
        <w:t xml:space="preserve">Onder een datalek verstaan we</w:t>
      </w:r>
      <w:r>
        <w:t xml:space="preserve"> </w:t>
      </w:r>
      <w:r>
        <w:rPr>
          <w:iCs/>
          <w:i/>
        </w:rPr>
        <w:t xml:space="preserve">“</w:t>
      </w:r>
      <w:r>
        <w:rPr>
          <w:iCs/>
          <w:i/>
        </w:rPr>
        <w:t xml:space="preserve">Een inbreuk op de beveiliging die per ongeluk, of op onrechtmatige wijze leidt tot de vernietiging, het verlies, de wijziging of de ongeoorloofde verstrekking van of de ongeoorloofde toegang tot doorgezonden, opgeslagen of anderszins verwerkte gegevens.</w:t>
      </w:r>
      <w:r>
        <w:rPr>
          <w:iCs/>
          <w:i/>
        </w:rPr>
        <w:t xml:space="preserve">”</w:t>
      </w:r>
    </w:p>
    <w:p>
      <w:pPr>
        <w:pStyle w:val="BodyText"/>
      </w:pPr>
      <w:r>
        <w:t xml:space="preserve">Van zodra het bedrijf weet heeft van een (mogelijk) datalek dienen zij dit ogenblikkelijk te melden:</w:t>
      </w:r>
    </w:p>
    <w:p>
      <w:pPr>
        <w:numPr>
          <w:ilvl w:val="0"/>
          <w:numId w:val="1104"/>
        </w:numPr>
        <w:pStyle w:val="Compact"/>
      </w:pPr>
      <w:r>
        <w:t xml:space="preserve">Aan de</w:t>
      </w:r>
      <w:r>
        <w:t xml:space="preserve"> </w:t>
      </w:r>
      <w:r>
        <w:rPr>
          <w:bCs/>
          <w:b/>
        </w:rPr>
        <w:t xml:space="preserve">toezichthoudende autoriteit</w:t>
      </w:r>
      <w:r>
        <w:t xml:space="preserve">: Ieder land heeft z’n eigen autoriteit en in België is dat de</w:t>
      </w:r>
      <w:r>
        <w:t xml:space="preserve"> </w:t>
      </w:r>
      <w:r>
        <w:rPr>
          <w:bCs/>
          <w:b/>
        </w:rPr>
        <w:t xml:space="preserve">CBPL</w:t>
      </w:r>
      <w:r>
        <w:t xml:space="preserve">, de</w:t>
      </w:r>
      <w:r>
        <w:t xml:space="preserve"> </w:t>
      </w:r>
      <w:r>
        <w:rPr>
          <w:iCs/>
          <w:i/>
        </w:rPr>
        <w:t xml:space="preserve">Commissie voor de bescherming van de persoonlijke levenssfeer</w:t>
      </w:r>
      <w:r>
        <w:t xml:space="preserve">. Deze commissie zal iedere datalek</w:t>
      </w:r>
      <w:r>
        <w:t xml:space="preserve"> </w:t>
      </w:r>
      <w:r>
        <w:rPr>
          <w:iCs/>
          <w:i/>
        </w:rPr>
        <w:t xml:space="preserve">case-by-case</w:t>
      </w:r>
      <w:r>
        <w:t xml:space="preserve"> </w:t>
      </w:r>
      <w:r>
        <w:t xml:space="preserve">beoordelen om te zien of het bedrijf een GDPR-overtreding heeft begaan of niet.</w:t>
      </w:r>
    </w:p>
    <w:p>
      <w:pPr>
        <w:numPr>
          <w:ilvl w:val="0"/>
          <w:numId w:val="1104"/>
        </w:numPr>
        <w:pStyle w:val="Compact"/>
      </w:pPr>
      <w:r>
        <w:t xml:space="preserve">Aan</w:t>
      </w:r>
      <w:r>
        <w:t xml:space="preserve"> </w:t>
      </w:r>
      <w:r>
        <w:rPr>
          <w:bCs/>
          <w:b/>
        </w:rPr>
        <w:t xml:space="preserve">ieder individu waar de data betrekking op had</w:t>
      </w:r>
      <w:r>
        <w:t xml:space="preserve">: als de gelekte data ook maar op één manier kan gelinkt worden aan een individu, dan dient deze van de lek op de hoogte gebracht te worden.</w:t>
      </w:r>
    </w:p>
    <w:p>
      <w:pPr>
        <w:numPr>
          <w:ilvl w:val="0"/>
          <w:numId w:val="1104"/>
        </w:numPr>
        <w:pStyle w:val="Compact"/>
      </w:pPr>
      <w:r>
        <w:t xml:space="preserve">Dit dient</w:t>
      </w:r>
      <w:r>
        <w:t xml:space="preserve"> </w:t>
      </w:r>
      <w:r>
        <w:rPr>
          <w:bCs/>
          <w:b/>
        </w:rPr>
        <w:t xml:space="preserve">binnen de 72 uur na ontdekking van het datalek te gebeuren</w:t>
      </w:r>
      <w:r>
        <w:t xml:space="preserve">.</w:t>
      </w:r>
    </w:p>
    <w:p>
      <w:pPr>
        <w:pStyle w:val="FirstParagraph"/>
      </w:pPr>
      <w:r>
        <w:t xml:space="preserve">Merk op dat tegenwoordig een datalek zelden zo snel wordt ontdekt, dat beseft GDPR ook. Daarom is de regel dat 72 uur ingaan vanaf het moment dat het bedrijf weet heeft van het datalek. Het is dus perfect mogelijk dat de datalek reeds maanden eerder plaatsvond maar dat het bedrijf het nu pas ontdekt.</w:t>
      </w:r>
    </w:p>
    <w:bookmarkStart w:id="505" w:name="uitzonderingen-meldplicht-individu"/>
    <w:p>
      <w:pPr>
        <w:pStyle w:val="Heading3"/>
      </w:pPr>
      <w:r>
        <w:rPr>
          <w:rStyle w:val="SectionNumber"/>
        </w:rPr>
        <w:t xml:space="preserve">9.4.1</w:t>
      </w:r>
      <w:r>
        <w:tab/>
      </w:r>
      <w:r>
        <w:t xml:space="preserve">Uitzonderingen meldplicht individu</w:t>
      </w:r>
    </w:p>
    <w:p>
      <w:pPr>
        <w:pStyle w:val="FirstParagraph"/>
      </w:pPr>
      <w:r>
        <w:t xml:space="preserve">Bij een datalek zijn er enkele mogelijke uitzonderingen waarom het bedrijf niet noodzakelijk het individu op de hoogte moet stellen van de datalek:</w:t>
      </w:r>
    </w:p>
    <w:p>
      <w:pPr>
        <w:numPr>
          <w:ilvl w:val="0"/>
          <w:numId w:val="1105"/>
        </w:numPr>
        <w:pStyle w:val="Compact"/>
      </w:pPr>
      <w:r>
        <w:t xml:space="preserve">Indien het bedrijf kan aantonen dat de gestolen data zodanig beveiligd is dat deze onbruikbaar is. Als dus de data bijvoorbeeld geëncrypteerd is dan zou het bedrijf dit als argument kunnen gebruiken om de meldplicht te verzaken. Een kanttekening is hier natuurlijk op z’n plaats: er bestaat altijd nog de mogelijkheid dat de data finaal nog kan gedecrypteerd zal worden en er dus alsnog private gegevens in verkeerde handen komen.</w:t>
      </w:r>
    </w:p>
    <w:p>
      <w:pPr>
        <w:numPr>
          <w:ilvl w:val="0"/>
          <w:numId w:val="1105"/>
        </w:numPr>
        <w:pStyle w:val="Compact"/>
      </w:pPr>
      <w:r>
        <w:t xml:space="preserve">Stel dat het bedrijf de persoonlijke voorkeuren van de gebruikers in een database heeft staan en de identificeerbare persoonsgegevens in een andere. Als nu blijkt dat enkel de database met persoonlijke voorkeuren werd gehackt, dan kan deze data nooit gelinkt worden aan personen en is er dus ook geen sprake van een privacy schending.</w:t>
      </w:r>
    </w:p>
    <w:p>
      <w:pPr>
        <w:pStyle w:val="FirstParagraph"/>
      </w:pPr>
      <w:r>
        <w:t xml:space="preserve">Het is sowieso altijd een goede gewoonte om het adagio</w:t>
      </w:r>
      <w:r>
        <w:t xml:space="preserve"> </w:t>
      </w:r>
      <w:r>
        <w:rPr>
          <w:iCs/>
          <w:i/>
        </w:rPr>
        <w:t xml:space="preserve">“</w:t>
      </w:r>
      <w:r>
        <w:rPr>
          <w:iCs/>
          <w:i/>
        </w:rPr>
        <w:t xml:space="preserve">don’t put all your eggs in one basket</w:t>
      </w:r>
      <w:r>
        <w:rPr>
          <w:iCs/>
          <w:i/>
        </w:rPr>
        <w:t xml:space="preserve">”</w:t>
      </w:r>
      <w:r>
        <w:t xml:space="preserve"> </w:t>
      </w:r>
      <w:r>
        <w:t xml:space="preserve">te hanteren. Het is wijzer om de data over verschillende databases te bewaren. Zo voorkom je dat bij een datalek automatisch steeds alle data wordt gestolen.</w:t>
      </w:r>
    </w:p>
    <w:p>
      <w:pPr>
        <w:pStyle w:val="BodyText"/>
      </w:pPr>
      <w:r>
        <w:t xml:space="preserve">Indien er een erg grote hoeveelheid mensen moeten ingelicht worden na een datalek, dan mag het bedrijf ook beslissen om in de plaats daarvan een publieke aankondiging te doen. Uiteraard zijn de bedrijven hier minder happig op omdat dit sowieso een PR-nachtmerrie is (iedere aankondiging van een datalek is dat trouwens).</w:t>
      </w:r>
    </w:p>
    <w:bookmarkEnd w:id="505"/>
    <w:bookmarkEnd w:id="506"/>
    <w:bookmarkStart w:id="507" w:name="boetes"/>
    <w:p>
      <w:pPr>
        <w:pStyle w:val="Heading2"/>
      </w:pPr>
      <w:r>
        <w:rPr>
          <w:rStyle w:val="SectionNumber"/>
        </w:rPr>
        <w:t xml:space="preserve">9.5</w:t>
      </w:r>
      <w:r>
        <w:tab/>
      </w:r>
      <w:r>
        <w:t xml:space="preserve">Boetes</w:t>
      </w:r>
    </w:p>
    <w:p>
      <w:pPr>
        <w:pStyle w:val="FirstParagraph"/>
      </w:pPr>
      <w:r>
        <w:t xml:space="preserve">Als er uiteindelijk toch een inbreuk op de GDPR-wetgeving wordt vastgesteld dan zal er dus een boete opgelegd worden afhankelijk van de ernst van de inbreuk:</w:t>
      </w:r>
    </w:p>
    <w:p>
      <w:pPr>
        <w:numPr>
          <w:ilvl w:val="0"/>
          <w:numId w:val="1106"/>
        </w:numPr>
        <w:pStyle w:val="Compact"/>
      </w:pPr>
      <w:r>
        <w:t xml:space="preserve">Minder ernstige inbreuken: boete tot € 10 miljoen, of 2% van de wereldwijde jaaromzet van het bedrijf uit het voorgaande boekjaar, afhankelijk van welk bedrag hoger is.</w:t>
      </w:r>
    </w:p>
    <w:p>
      <w:pPr>
        <w:numPr>
          <w:ilvl w:val="0"/>
          <w:numId w:val="1106"/>
        </w:numPr>
        <w:pStyle w:val="Compact"/>
      </w:pPr>
      <w:r>
        <w:t xml:space="preserve">Meer ernstige inbreuken (inbreuken die ingaan tegen de principes van het recht op privacy en het recht om te worden vergeten, die de kern vormen van GDPR): boete van maximaal € 20 miljoen, of 4% van de wereldwijde jaaromzet, afhankelijk van welk bedrag hoger is.</w:t>
      </w:r>
    </w:p>
    <w:p>
      <w:pPr>
        <w:pStyle w:val="FirstParagraph"/>
      </w:pPr>
      <w:r>
        <w:t xml:space="preserve">Of en hoe groot de boete zal zijn, is gebaseerd op een aantal criteria:</w:t>
      </w:r>
    </w:p>
    <w:p>
      <w:pPr>
        <w:numPr>
          <w:ilvl w:val="0"/>
          <w:numId w:val="1107"/>
        </w:numPr>
        <w:pStyle w:val="Compact"/>
      </w:pPr>
      <w:r>
        <w:t xml:space="preserve">Ernst en aard van de overtreding.</w:t>
      </w:r>
    </w:p>
    <w:p>
      <w:pPr>
        <w:numPr>
          <w:ilvl w:val="0"/>
          <w:numId w:val="1107"/>
        </w:numPr>
        <w:pStyle w:val="Compact"/>
      </w:pPr>
      <w:r>
        <w:t xml:space="preserve">Intentie: is de datalek het gevolg van een slordigheid of opzettelijk gebrek aan beveiliging?</w:t>
      </w:r>
    </w:p>
    <w:p>
      <w:pPr>
        <w:numPr>
          <w:ilvl w:val="0"/>
          <w:numId w:val="1107"/>
        </w:numPr>
        <w:pStyle w:val="Compact"/>
      </w:pPr>
      <w:r>
        <w:t xml:space="preserve">Schadebeperkende omstandigheden.</w:t>
      </w:r>
    </w:p>
    <w:p>
      <w:pPr>
        <w:numPr>
          <w:ilvl w:val="0"/>
          <w:numId w:val="1107"/>
        </w:numPr>
        <w:pStyle w:val="Compact"/>
      </w:pPr>
      <w:r>
        <w:t xml:space="preserve">Genomen voorzorgen.</w:t>
      </w:r>
    </w:p>
    <w:p>
      <w:pPr>
        <w:numPr>
          <w:ilvl w:val="0"/>
          <w:numId w:val="1107"/>
        </w:numPr>
        <w:pStyle w:val="Compact"/>
      </w:pPr>
      <w:r>
        <w:t xml:space="preserve">Geschiedenis van overtredingen.</w:t>
      </w:r>
    </w:p>
    <w:p>
      <w:pPr>
        <w:numPr>
          <w:ilvl w:val="0"/>
          <w:numId w:val="1107"/>
        </w:numPr>
        <w:pStyle w:val="Compact"/>
      </w:pPr>
      <w:r>
        <w:t xml:space="preserve">Medewerking: in hoeverre werkt het bedrijf mee met de toezichthoudende autoriteiten?</w:t>
      </w:r>
    </w:p>
    <w:p>
      <w:pPr>
        <w:numPr>
          <w:ilvl w:val="0"/>
          <w:numId w:val="1107"/>
        </w:numPr>
        <w:pStyle w:val="Compact"/>
      </w:pPr>
      <w:r>
        <w:t xml:space="preserve">Gegevenscategorie</w:t>
      </w:r>
    </w:p>
    <w:p>
      <w:pPr>
        <w:numPr>
          <w:ilvl w:val="0"/>
          <w:numId w:val="1107"/>
        </w:numPr>
        <w:pStyle w:val="Compact"/>
      </w:pPr>
      <w:r>
        <w:t xml:space="preserve">Kennisgeving: heeft men zich aan de meldplicht gehouden?</w:t>
      </w:r>
    </w:p>
    <w:p>
      <w:pPr>
        <w:numPr>
          <w:ilvl w:val="0"/>
          <w:numId w:val="1107"/>
        </w:numPr>
        <w:pStyle w:val="Compact"/>
      </w:pPr>
      <w:r>
        <w:t xml:space="preserve">Certificering: heeft het bedrijf in het verleden reeds via een externe audit aangetoond aan de GDPR wetgeving te voldoen?</w:t>
      </w:r>
    </w:p>
    <w:p>
      <w:pPr>
        <w:numPr>
          <w:ilvl w:val="0"/>
          <w:numId w:val="1107"/>
        </w:numPr>
        <w:pStyle w:val="Compact"/>
      </w:pPr>
      <w:r>
        <w:t xml:space="preserve">Verzwarende of verzachtende factoren.</w:t>
      </w:r>
    </w:p>
    <w:p>
      <w:pPr>
        <w:pStyle w:val="FirstParagraph"/>
      </w:pPr>
      <w:r>
        <w:t xml:space="preserve">Merk dus op dat het schenden van de GDPR wetgeving niet automatisch in een boete resulteert. Als het bedrijf kan aantonen dat ze echt alles in het werk hebben gesteld om de data te bewaren zoals een goede huisvader betaamt, dan kan het zijn er geen boete zal volgen.</w:t>
      </w:r>
    </w:p>
    <w:p>
      <w:pPr>
        <w:pStyle w:val="BodyText"/>
      </w:pPr>
      <w:r>
        <w:t xml:space="preserve">De voorbije jaren (mei 2018 tot eind 2020) werden reeds 272 miljoen euro aan boetes geïnd ten gevolge van GDPR overtredingen. De wet is zo effectief, dat ze ook ondertussen dient als inspiratie wereldwijd wanneer landen of groeperingen nieuwe privacy-wetgevingen willen construeren.</w:t>
      </w:r>
    </w:p>
    <w:bookmarkEnd w:id="507"/>
    <w:bookmarkEnd w:id="508"/>
    <w:bookmarkStart w:id="520" w:name="appendix-2-meer-weten"/>
    <w:p>
      <w:pPr>
        <w:pStyle w:val="Heading1"/>
      </w:pPr>
      <w:r>
        <w:rPr>
          <w:rStyle w:val="SectionNumber"/>
        </w:rPr>
        <w:t xml:space="preserve">10</w:t>
      </w:r>
      <w:r>
        <w:tab/>
      </w:r>
      <w:r>
        <w:t xml:space="preserve">Appendix 2: Meer weten</w:t>
      </w:r>
    </w:p>
    <w:p>
      <w:pPr>
        <w:pStyle w:val="FirstParagraph"/>
      </w:pPr>
      <w:r>
        <w:t xml:space="preserve">De smaak te pakken? Volgende online bronnen beveel ik aan om te volgen zodat je op de hoogte blijft van wat er allemaal gebeurt in de wereld van digitale stropers en boswachters.</w:t>
      </w:r>
    </w:p>
    <w:bookmarkStart w:id="514" w:name="nieuws-en-blogartikels"/>
    <w:p>
      <w:pPr>
        <w:pStyle w:val="Heading2"/>
      </w:pPr>
      <w:r>
        <w:rPr>
          <w:rStyle w:val="SectionNumber"/>
        </w:rPr>
        <w:t xml:space="preserve">10.1</w:t>
      </w:r>
      <w:r>
        <w:tab/>
      </w:r>
      <w:r>
        <w:t xml:space="preserve">Nieuws en blogartikels</w:t>
      </w:r>
    </w:p>
    <w:p>
      <w:pPr>
        <w:numPr>
          <w:ilvl w:val="0"/>
          <w:numId w:val="1108"/>
        </w:numPr>
        <w:pStyle w:val="Compact"/>
      </w:pPr>
      <w:hyperlink r:id="rId509">
        <w:r>
          <w:rPr>
            <w:rStyle w:val="Hyperlink"/>
          </w:rPr>
          <w:t xml:space="preserve">DarkReading.com</w:t>
        </w:r>
      </w:hyperlink>
    </w:p>
    <w:p>
      <w:pPr>
        <w:numPr>
          <w:ilvl w:val="0"/>
          <w:numId w:val="1108"/>
        </w:numPr>
        <w:pStyle w:val="Compact"/>
      </w:pPr>
      <w:hyperlink r:id="rId510">
        <w:r>
          <w:rPr>
            <w:rStyle w:val="Hyperlink"/>
          </w:rPr>
          <w:t xml:space="preserve">Fox It</w:t>
        </w:r>
      </w:hyperlink>
      <w:r>
        <w:t xml:space="preserve">: zeer in-depth en technisch.</w:t>
      </w:r>
    </w:p>
    <w:p>
      <w:pPr>
        <w:numPr>
          <w:ilvl w:val="0"/>
          <w:numId w:val="1108"/>
        </w:numPr>
        <w:pStyle w:val="Compact"/>
      </w:pPr>
      <w:hyperlink r:id="rId511">
        <w:r>
          <w:rPr>
            <w:rStyle w:val="Hyperlink"/>
          </w:rPr>
          <w:t xml:space="preserve">Graham Cluley blog</w:t>
        </w:r>
      </w:hyperlink>
    </w:p>
    <w:p>
      <w:pPr>
        <w:numPr>
          <w:ilvl w:val="0"/>
          <w:numId w:val="1108"/>
        </w:numPr>
        <w:pStyle w:val="Compact"/>
      </w:pPr>
      <w:hyperlink r:id="rId512">
        <w:r>
          <w:rPr>
            <w:rStyle w:val="Hyperlink"/>
          </w:rPr>
          <w:t xml:space="preserve">Krebs on Security</w:t>
        </w:r>
      </w:hyperlink>
    </w:p>
    <w:p>
      <w:pPr>
        <w:numPr>
          <w:ilvl w:val="0"/>
          <w:numId w:val="1108"/>
        </w:numPr>
        <w:pStyle w:val="Compact"/>
      </w:pPr>
      <w:hyperlink r:id="rId513">
        <w:r>
          <w:rPr>
            <w:rStyle w:val="Hyperlink"/>
          </w:rPr>
          <w:t xml:space="preserve">Troy Hunt</w:t>
        </w:r>
      </w:hyperlink>
      <w:r>
        <w:t xml:space="preserve">: De blog van</w:t>
      </w:r>
      <w:r>
        <w:t xml:space="preserve"> </w:t>
      </w:r>
      <w:r>
        <w:t xml:space="preserve">“</w:t>
      </w:r>
      <w:r>
        <w:t xml:space="preserve">Have I been pwnd</w:t>
      </w:r>
      <w:r>
        <w:t xml:space="preserve">”</w:t>
      </w:r>
      <w:r>
        <w:t xml:space="preserve">-oprichter Troy Hunt.</w:t>
      </w:r>
    </w:p>
    <w:bookmarkEnd w:id="514"/>
    <w:bookmarkStart w:id="516" w:name="podcasts"/>
    <w:p>
      <w:pPr>
        <w:pStyle w:val="Heading2"/>
      </w:pPr>
      <w:r>
        <w:rPr>
          <w:rStyle w:val="SectionNumber"/>
        </w:rPr>
        <w:t xml:space="preserve">10.2</w:t>
      </w:r>
      <w:r>
        <w:tab/>
      </w:r>
      <w:r>
        <w:t xml:space="preserve">Podcasts</w:t>
      </w:r>
    </w:p>
    <w:p>
      <w:pPr>
        <w:numPr>
          <w:ilvl w:val="0"/>
          <w:numId w:val="1109"/>
        </w:numPr>
        <w:pStyle w:val="Compact"/>
      </w:pPr>
      <w:hyperlink r:id="rId515">
        <w:r>
          <w:rPr>
            <w:rStyle w:val="Hyperlink"/>
          </w:rPr>
          <w:t xml:space="preserve">Darknet Diaries</w:t>
        </w:r>
      </w:hyperlink>
      <w:r>
        <w:t xml:space="preserve">: waargebeurde</w:t>
      </w:r>
      <w:r>
        <w:t xml:space="preserve"> </w:t>
      </w:r>
      <w:r>
        <w:t xml:space="preserve">“</w:t>
      </w:r>
      <w:r>
        <w:t xml:space="preserve">horror-verhalen</w:t>
      </w:r>
      <w:r>
        <w:t xml:space="preserve">”</w:t>
      </w:r>
      <w:r>
        <w:t xml:space="preserve"> </w:t>
      </w:r>
      <w:r>
        <w:t xml:space="preserve">over het darknet, met boeiende, in-depth interviews met slachtoffers én aanvallers. Ik kan deze podcast niet genoeg aanbevelen!</w:t>
      </w:r>
    </w:p>
    <w:bookmarkEnd w:id="516"/>
    <w:bookmarkStart w:id="519" w:name="tutorials"/>
    <w:p>
      <w:pPr>
        <w:pStyle w:val="Heading2"/>
      </w:pPr>
      <w:r>
        <w:rPr>
          <w:rStyle w:val="SectionNumber"/>
        </w:rPr>
        <w:t xml:space="preserve">10.3</w:t>
      </w:r>
      <w:r>
        <w:tab/>
      </w:r>
      <w:r>
        <w:t xml:space="preserve">Tutorials</w:t>
      </w:r>
    </w:p>
    <w:p>
      <w:pPr>
        <w:numPr>
          <w:ilvl w:val="0"/>
          <w:numId w:val="1110"/>
        </w:numPr>
        <w:pStyle w:val="Compact"/>
      </w:pPr>
      <w:hyperlink r:id="rId517">
        <w:r>
          <w:rPr>
            <w:rStyle w:val="Hyperlink"/>
          </w:rPr>
          <w:t xml:space="preserve">Hacksplaining</w:t>
        </w:r>
      </w:hyperlink>
    </w:p>
    <w:p>
      <w:pPr>
        <w:numPr>
          <w:ilvl w:val="0"/>
          <w:numId w:val="1110"/>
        </w:numPr>
        <w:pStyle w:val="Compact"/>
      </w:pPr>
      <w:hyperlink r:id="rId518">
        <w:r>
          <w:rPr>
            <w:rStyle w:val="Hyperlink"/>
          </w:rPr>
          <w:t xml:space="preserve">HackTricks book</w:t>
        </w:r>
      </w:hyperlink>
    </w:p>
    <w:bookmarkEnd w:id="519"/>
    <w:bookmarkEnd w:id="520"/>
    <w:bookmarkStart w:id="523" w:name="bronnen"/>
    <w:p>
      <w:pPr>
        <w:pStyle w:val="Heading1"/>
      </w:pPr>
      <w:r>
        <w:rPr>
          <w:rStyle w:val="SectionNumber"/>
        </w:rPr>
        <w:t xml:space="preserve">11</w:t>
      </w:r>
      <w:r>
        <w:tab/>
      </w:r>
      <w:r>
        <w:t xml:space="preserve">Bronnen</w:t>
      </w:r>
    </w:p>
    <w:p>
      <w:pPr>
        <w:numPr>
          <w:ilvl w:val="0"/>
          <w:numId w:val="1111"/>
        </w:numPr>
        <w:pStyle w:val="Compact"/>
      </w:pPr>
      <w:r>
        <w:t xml:space="preserve">802.11 Wireless Network (first edition), Gast, O’Reilly, ISBN: 0-596-0018-3</w:t>
      </w:r>
    </w:p>
    <w:p>
      <w:pPr>
        <w:numPr>
          <w:ilvl w:val="0"/>
          <w:numId w:val="1111"/>
        </w:numPr>
        <w:pStyle w:val="Compact"/>
      </w:pPr>
      <w:r>
        <w:t xml:space="preserve">Meerdere boeken van William Stallings (Computer Security, Cybersecurity, etc.)</w:t>
      </w:r>
    </w:p>
    <w:p>
      <w:pPr>
        <w:numPr>
          <w:ilvl w:val="0"/>
          <w:numId w:val="1111"/>
        </w:numPr>
        <w:pStyle w:val="Compact"/>
      </w:pPr>
      <w:hyperlink r:id="rId521">
        <w:r>
          <w:rPr>
            <w:rStyle w:val="Hyperlink"/>
          </w:rPr>
          <w:t xml:space="preserve">Cursus Software Security van M. Boeynaems.</w:t>
        </w:r>
      </w:hyperlink>
    </w:p>
    <w:p>
      <w:pPr>
        <w:numPr>
          <w:ilvl w:val="0"/>
          <w:numId w:val="1111"/>
        </w:numPr>
        <w:pStyle w:val="Compact"/>
      </w:pPr>
      <w:r>
        <w:t xml:space="preserve">Afbeelding ” Worm Propagation Model” komt uit: Fink, Glenn &amp; Ball, Robert &amp; North, Chris &amp; Jawalkar, Nipun &amp; Correa, Ricardo. (2004). Network Eye: End-to-End Computer Security Visualization.</w:t>
      </w:r>
    </w:p>
    <w:p>
      <w:pPr>
        <w:numPr>
          <w:ilvl w:val="0"/>
          <w:numId w:val="1111"/>
        </w:numPr>
        <w:pStyle w:val="Compact"/>
      </w:pPr>
      <w:r>
        <w:t xml:space="preserve">De uitleg en tekeningen i.v.m. rainbow tables is gebaseerd op de uitstekende uitleg op</w:t>
      </w:r>
      <w:r>
        <w:t xml:space="preserve"> </w:t>
      </w:r>
      <w:hyperlink r:id="rId522">
        <w:r>
          <w:rPr>
            <w:rStyle w:val="Hyperlink"/>
          </w:rPr>
          <w:t xml:space="preserve">kestas.kuliukas.com/RainbowTables/)</w:t>
        </w:r>
      </w:hyperlink>
      <w:r>
        <w:t xml:space="preserve">.</w:t>
      </w:r>
    </w:p>
    <w:bookmarkEnd w:id="5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4" Target="media/rId444.png" /><Relationship Type="http://schemas.openxmlformats.org/officeDocument/2006/relationships/image" Id="rId451" Target="media/rId451.png" /><Relationship Type="http://schemas.openxmlformats.org/officeDocument/2006/relationships/image" Id="rId425" Target="media/rId425.png" /><Relationship Type="http://schemas.openxmlformats.org/officeDocument/2006/relationships/image" Id="rId428" Target="media/rId428.png" /><Relationship Type="http://schemas.openxmlformats.org/officeDocument/2006/relationships/image" Id="rId431" Target="media/rId431.png" /><Relationship Type="http://schemas.openxmlformats.org/officeDocument/2006/relationships/image" Id="rId434" Target="media/rId434.png" /><Relationship Type="http://schemas.openxmlformats.org/officeDocument/2006/relationships/image" Id="rId438" Target="media/rId438.png" /><Relationship Type="http://schemas.openxmlformats.org/officeDocument/2006/relationships/image" Id="rId447" Target="media/rId447.png" /><Relationship Type="http://schemas.openxmlformats.org/officeDocument/2006/relationships/image" Id="rId459" Target="media/rId459.png" /><Relationship Type="http://schemas.openxmlformats.org/officeDocument/2006/relationships/image" Id="rId462" Target="media/rId462.png" /><Relationship Type="http://schemas.openxmlformats.org/officeDocument/2006/relationships/image" Id="rId230" Target="media/rId230.png" /><Relationship Type="http://schemas.openxmlformats.org/officeDocument/2006/relationships/image" Id="rId242" Target="media/rId242.png" /><Relationship Type="http://schemas.openxmlformats.org/officeDocument/2006/relationships/image" Id="rId170" Target="media/rId170.png" /><Relationship Type="http://schemas.openxmlformats.org/officeDocument/2006/relationships/image" Id="rId148" Target="media/rId14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75" Target="media/rId75.png" /><Relationship Type="http://schemas.openxmlformats.org/officeDocument/2006/relationships/image" Id="rId237" Target="media/rId237.png" /><Relationship Type="http://schemas.openxmlformats.org/officeDocument/2006/relationships/image" Id="rId282" Target="media/rId282.png" /><Relationship Type="http://schemas.openxmlformats.org/officeDocument/2006/relationships/image" Id="rId279" Target="media/rId279.png" /><Relationship Type="http://schemas.openxmlformats.org/officeDocument/2006/relationships/image" Id="rId288" Target="media/rId288.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5" Target="media/rId225.png" /><Relationship Type="http://schemas.openxmlformats.org/officeDocument/2006/relationships/image" Id="rId234" Target="media/rId234.png" /><Relationship Type="http://schemas.openxmlformats.org/officeDocument/2006/relationships/image" Id="rId204" Target="media/rId204.png" /><Relationship Type="http://schemas.openxmlformats.org/officeDocument/2006/relationships/image" Id="rId155" Target="media/rId155.jpg" /><Relationship Type="http://schemas.openxmlformats.org/officeDocument/2006/relationships/image" Id="rId261" Target="media/rId261.png" /><Relationship Type="http://schemas.openxmlformats.org/officeDocument/2006/relationships/image" Id="rId248" Target="media/rId248.png" /><Relationship Type="http://schemas.openxmlformats.org/officeDocument/2006/relationships/image" Id="rId310" Target="media/rId310.png" /><Relationship Type="http://schemas.openxmlformats.org/officeDocument/2006/relationships/image" Id="rId307" Target="media/rId307.png" /><Relationship Type="http://schemas.openxmlformats.org/officeDocument/2006/relationships/image" Id="rId252" Target="media/rId252.png" /><Relationship Type="http://schemas.openxmlformats.org/officeDocument/2006/relationships/image" Id="rId195" Target="media/rId195.png" /><Relationship Type="http://schemas.openxmlformats.org/officeDocument/2006/relationships/image" Id="rId54" Target="media/rId54.png" /><Relationship Type="http://schemas.openxmlformats.org/officeDocument/2006/relationships/image" Id="rId256" Target="media/rId256.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66" Target="media/rId266.png" /><Relationship Type="http://schemas.openxmlformats.org/officeDocument/2006/relationships/image" Id="rId166" Target="media/rId166.png" /><Relationship Type="http://schemas.openxmlformats.org/officeDocument/2006/relationships/image" Id="rId163" Target="media/rId163.png" /><Relationship Type="http://schemas.openxmlformats.org/officeDocument/2006/relationships/image" Id="rId160" Target="media/rId160.png" /><Relationship Type="http://schemas.openxmlformats.org/officeDocument/2006/relationships/image" Id="rId298" Target="media/rId298.png" /><Relationship Type="http://schemas.openxmlformats.org/officeDocument/2006/relationships/image" Id="rId189" Target="media/rId189.png" /><Relationship Type="http://schemas.openxmlformats.org/officeDocument/2006/relationships/image" Id="rId303" Target="media/rId303.png" /><Relationship Type="http://schemas.openxmlformats.org/officeDocument/2006/relationships/image" Id="rId285" Target="media/rId285.png" /><Relationship Type="http://schemas.openxmlformats.org/officeDocument/2006/relationships/image" Id="rId501" Target="media/rId501.jpg" /><Relationship Type="http://schemas.openxmlformats.org/officeDocument/2006/relationships/image" Id="rId495" Target="media/rId495.png" /><Relationship Type="http://schemas.openxmlformats.org/officeDocument/2006/relationships/image" Id="rId125" Target="media/rId125.jpg" /><Relationship Type="http://schemas.openxmlformats.org/officeDocument/2006/relationships/image" Id="rId134" Target="media/rId134.png" /><Relationship Type="http://schemas.openxmlformats.org/officeDocument/2006/relationships/image" Id="rId97" Target="media/rId97.png" /><Relationship Type="http://schemas.openxmlformats.org/officeDocument/2006/relationships/image" Id="rId25" Target="media/rId25.jpg" /><Relationship Type="http://schemas.openxmlformats.org/officeDocument/2006/relationships/image" Id="rId142" Target="media/rId142.png" /><Relationship Type="http://schemas.openxmlformats.org/officeDocument/2006/relationships/image" Id="rId64" Target="media/rId64.jpg" /><Relationship Type="http://schemas.openxmlformats.org/officeDocument/2006/relationships/image" Id="rId88" Target="media/rId88.png" /><Relationship Type="http://schemas.openxmlformats.org/officeDocument/2006/relationships/image" Id="rId94" Target="media/rId94.png" /><Relationship Type="http://schemas.openxmlformats.org/officeDocument/2006/relationships/image" Id="rId109" Target="media/rId109.png" /><Relationship Type="http://schemas.openxmlformats.org/officeDocument/2006/relationships/image" Id="rId78" Target="media/rId78.png" /><Relationship Type="http://schemas.openxmlformats.org/officeDocument/2006/relationships/image" Id="rId130" Target="media/rId130.jpg" /><Relationship Type="http://schemas.openxmlformats.org/officeDocument/2006/relationships/image" Id="rId91" Target="media/rId91.png" /><Relationship Type="http://schemas.openxmlformats.org/officeDocument/2006/relationships/image" Id="rId48" Target="media/rId48.jpg" /><Relationship Type="http://schemas.openxmlformats.org/officeDocument/2006/relationships/image" Id="rId45" Target="media/rId45.jpg" /><Relationship Type="http://schemas.openxmlformats.org/officeDocument/2006/relationships/image" Id="rId81" Target="media/rId81.png" /><Relationship Type="http://schemas.openxmlformats.org/officeDocument/2006/relationships/image" Id="rId29" Target="media/rId29.png" /><Relationship Type="http://schemas.openxmlformats.org/officeDocument/2006/relationships/image" Id="rId84" Target="media/rId84.png" /><Relationship Type="http://schemas.openxmlformats.org/officeDocument/2006/relationships/image" Id="rId120" Target="media/rId120.jpg" /><Relationship Type="http://schemas.openxmlformats.org/officeDocument/2006/relationships/image" Id="rId116" Target="media/rId116.png" /><Relationship Type="http://schemas.openxmlformats.org/officeDocument/2006/relationships/image" Id="rId480" Target="media/rId480.jpg" /><Relationship Type="http://schemas.openxmlformats.org/officeDocument/2006/relationships/image" Id="rId474" Target="media/rId474.jpg" /><Relationship Type="http://schemas.openxmlformats.org/officeDocument/2006/relationships/image" Id="rId484" Target="media/rId484.png" /><Relationship Type="http://schemas.openxmlformats.org/officeDocument/2006/relationships/image" Id="rId470" Target="media/rId470.jpg" /><Relationship Type="http://schemas.openxmlformats.org/officeDocument/2006/relationships/image" Id="rId394" Target="media/rId394.png" /><Relationship Type="http://schemas.openxmlformats.org/officeDocument/2006/relationships/image" Id="rId391" Target="media/rId391.png" /><Relationship Type="http://schemas.openxmlformats.org/officeDocument/2006/relationships/image" Id="rId316" Target="media/rId316.jpg" /><Relationship Type="http://schemas.openxmlformats.org/officeDocument/2006/relationships/image" Id="rId377" Target="media/rId377.png" /><Relationship Type="http://schemas.openxmlformats.org/officeDocument/2006/relationships/image" Id="rId413" Target="media/rId413.png" /><Relationship Type="http://schemas.openxmlformats.org/officeDocument/2006/relationships/image" Id="rId347" Target="media/rId347.png" /><Relationship Type="http://schemas.openxmlformats.org/officeDocument/2006/relationships/image" Id="rId371" Target="media/rId371.png" /><Relationship Type="http://schemas.openxmlformats.org/officeDocument/2006/relationships/image" Id="rId367" Target="media/rId367.png" /><Relationship Type="http://schemas.openxmlformats.org/officeDocument/2006/relationships/image" Id="rId398" Target="media/rId398.png" /><Relationship Type="http://schemas.openxmlformats.org/officeDocument/2006/relationships/image" Id="rId328" Target="media/rId328.png" /><Relationship Type="http://schemas.openxmlformats.org/officeDocument/2006/relationships/image" Id="rId403" Target="media/rId403.png" /><Relationship Type="http://schemas.openxmlformats.org/officeDocument/2006/relationships/image" Id="rId341" Target="media/rId341.png" /><Relationship Type="http://schemas.openxmlformats.org/officeDocument/2006/relationships/image" Id="rId388" Target="media/rId388.png" /><Relationship Type="http://schemas.openxmlformats.org/officeDocument/2006/relationships/image" Id="rId380" Target="media/rId380.png" /><Relationship Type="http://schemas.openxmlformats.org/officeDocument/2006/relationships/image" Id="rId322" Target="media/rId322.png" /><Relationship Type="http://schemas.openxmlformats.org/officeDocument/2006/relationships/image" Id="rId335" Target="media/rId335.png" /><Relationship Type="http://schemas.openxmlformats.org/officeDocument/2006/relationships/image" Id="rId325" Target="media/rId325.png" /><Relationship Type="http://schemas.openxmlformats.org/officeDocument/2006/relationships/image" Id="rId319" Target="media/rId319.png" /><Relationship Type="http://schemas.openxmlformats.org/officeDocument/2006/relationships/image" Id="rId357" Target="media/rId357.png" /><Relationship Type="http://schemas.openxmlformats.org/officeDocument/2006/relationships/image" Id="rId344" Target="media/rId344.png" /><Relationship Type="http://schemas.openxmlformats.org/officeDocument/2006/relationships/image" Id="rId350" Target="media/rId350.png" /><Relationship Type="http://schemas.openxmlformats.org/officeDocument/2006/relationships/image" Id="rId354" Target="media/rId354.png" /><Relationship Type="http://schemas.openxmlformats.org/officeDocument/2006/relationships/image" Id="rId408" Target="media/rId408.png" /><Relationship Type="http://schemas.openxmlformats.org/officeDocument/2006/relationships/hyperlink" Id="rId269" Target="HTTPS://crypto.stackexchange.com/questions/11117/simple-digital-signature-example-with-number" TargetMode="External" /><Relationship Type="http://schemas.openxmlformats.org/officeDocument/2006/relationships/hyperlink" Id="rId240" Target="HTTPS://en.wikipedia.org/wiki/Block_cipher_mode_of_operation" TargetMode="External" /><Relationship Type="http://schemas.openxmlformats.org/officeDocument/2006/relationships/hyperlink" Id="rId306" Target="HTTPS://tls.ulfheim.net/" TargetMode="External" /><Relationship Type="http://schemas.openxmlformats.org/officeDocument/2006/relationships/hyperlink" Id="rId175" Target="HTTPS://uwnthesis.wordpress.com/2020/07/01/brute-force-password-how-long-will-it-take-to-brute-force-a-password/" TargetMode="External" /><Relationship Type="http://schemas.openxmlformats.org/officeDocument/2006/relationships/hyperlink" Id="rId208" Target="HTTPS://web.archive.org/web/20040410171758/http://www.itl.nist.gov/fipspubs/fip46-2.htm" TargetMode="External" /><Relationship Type="http://schemas.openxmlformats.org/officeDocument/2006/relationships/hyperlink" Id="rId154" Target="HTTPS://www.cryptool.org/en/ct2/" TargetMode="External" /><Relationship Type="http://schemas.openxmlformats.org/officeDocument/2006/relationships/hyperlink" Id="rId417" Target="HTTPS://www.krackattacks.com/" TargetMode="External" /><Relationship Type="http://schemas.openxmlformats.org/officeDocument/2006/relationships/hyperlink" Id="rId522" Target="http://kestas.kuliukas.com/RainbowTables/" TargetMode="External" /><Relationship Type="http://schemas.openxmlformats.org/officeDocument/2006/relationships/hyperlink" Id="rId521" Target="https://apwt.gitbook.io/software-security/https/001introductioncryptography" TargetMode="External" /><Relationship Type="http://schemas.openxmlformats.org/officeDocument/2006/relationships/hyperlink" Id="rId510" Target="https://blog.fox-it.com/" TargetMode="External" /><Relationship Type="http://schemas.openxmlformats.org/officeDocument/2006/relationships/hyperlink" Id="rId518" Target="https://book.hacktricks.xyz/" TargetMode="External" /><Relationship Type="http://schemas.openxmlformats.org/officeDocument/2006/relationships/hyperlink" Id="rId515" Target="https://darknetdiaries.com/" TargetMode="External" /><Relationship Type="http://schemas.openxmlformats.org/officeDocument/2006/relationships/hyperlink" Id="rId194" Target="https://datatracker.ietf.org/doc/html/rfc7465" TargetMode="External" /><Relationship Type="http://schemas.openxmlformats.org/officeDocument/2006/relationships/hyperlink" Id="rId103" Target="https://en.wikipedia.org/wiki/Saltzer_and_Schroeder%27s_design_principles" TargetMode="External" /><Relationship Type="http://schemas.openxmlformats.org/officeDocument/2006/relationships/hyperlink" Id="rId469" Target="https://github.com/OWASP/IoTGoat/" TargetMode="External" /><Relationship Type="http://schemas.openxmlformats.org/officeDocument/2006/relationships/hyperlink" Id="rId177" Target="https://github.com/danielmiessler/SecLists/tree/master/Passwords/Common-Credentials" TargetMode="External" /><Relationship Type="http://schemas.openxmlformats.org/officeDocument/2006/relationships/hyperlink" Id="rId106" Target="https://github.com/trustedsec/social-engineer-toolkit" TargetMode="External" /><Relationship Type="http://schemas.openxmlformats.org/officeDocument/2006/relationships/hyperlink" Id="rId511" Target="https://grahamcluley.com/" TargetMode="External" /><Relationship Type="http://schemas.openxmlformats.org/officeDocument/2006/relationships/hyperlink" Id="rId478" Target="https://ifttt.com/" TargetMode="External" /><Relationship Type="http://schemas.openxmlformats.org/officeDocument/2006/relationships/hyperlink" Id="rId512" Target="https://krebsonsecurity.com/" TargetMode="External" /><Relationship Type="http://schemas.openxmlformats.org/officeDocument/2006/relationships/hyperlink" Id="rId108" Target="https://osintframework.com/" TargetMode="External" /><Relationship Type="http://schemas.openxmlformats.org/officeDocument/2006/relationships/hyperlink" Id="rId468" Target="https://owasp.org/www-project-internet-of-things/" TargetMode="External" /><Relationship Type="http://schemas.openxmlformats.org/officeDocument/2006/relationships/hyperlink" Id="rId59" Target="https://twitter.com/cbekrar" TargetMode="External" /><Relationship Type="http://schemas.openxmlformats.org/officeDocument/2006/relationships/hyperlink" Id="rId40" Target="https://www.bleepingcomputer.com/news/security/dev-corrupts-npm-libs-colors-and-faker-breaking-thousands-of-apps/" TargetMode="External" /><Relationship Type="http://schemas.openxmlformats.org/officeDocument/2006/relationships/hyperlink" Id="rId141" Target="https://www.bleepingcomputer.com/news/security/janet-jacksons-music-video-is-now-a-vulnerability-for-crashing-hard-disks/" TargetMode="External" /><Relationship Type="http://schemas.openxmlformats.org/officeDocument/2006/relationships/hyperlink" Id="rId114" Target="https://www.cisa.gov/uscert/ncas/alerts/aa20-133a" TargetMode="External" /><Relationship Type="http://schemas.openxmlformats.org/officeDocument/2006/relationships/hyperlink" Id="rId509" Target="https://www.darkreading.com/" TargetMode="External" /><Relationship Type="http://schemas.openxmlformats.org/officeDocument/2006/relationships/hyperlink" Id="rId44" Target="https://www.europarl.europa.eu/thinktank/en/document/EPRS_BRI(2022)733549" TargetMode="External" /><Relationship Type="http://schemas.openxmlformats.org/officeDocument/2006/relationships/hyperlink" Id="rId517" Target="https://www.hacksplaining.com/lessons" TargetMode="External" /><Relationship Type="http://schemas.openxmlformats.org/officeDocument/2006/relationships/hyperlink" Id="rId69" Target="https://www.iii.org/fact-statistic/facts-statistics-identity-theft-and-cybercrime#:~:text=There%20were%204.8%20million%20identity,up%20from%20651%2C000%20in%202019." TargetMode="External" /><Relationship Type="http://schemas.openxmlformats.org/officeDocument/2006/relationships/hyperlink" Id="rId182" Target="https://www.investmentmonitor.ai/tech/quantum-computing-bitcoins-crypto-encryption" TargetMode="External" /><Relationship Type="http://schemas.openxmlformats.org/officeDocument/2006/relationships/hyperlink" Id="rId455" Target="https://www.moneylife.in/article/aadhaar-data-breach-largest-in-the-world-says-wefs-global-risk-report-and-avast/56384.html" TargetMode="External" /><Relationship Type="http://schemas.openxmlformats.org/officeDocument/2006/relationships/hyperlink" Id="rId63" Target="https://www.smh.com.au/technology/the-aussie-who-blitzed-visa-mastercard-and-paypal-with-the-low-orbit-ion-cannon-20101209-18qr1.html" TargetMode="External" /><Relationship Type="http://schemas.openxmlformats.org/officeDocument/2006/relationships/hyperlink" Id="rId513" Target="https://www.troyhunt.com/" TargetMode="External" /><Relationship Type="http://schemas.openxmlformats.org/officeDocument/2006/relationships/hyperlink" Id="rId181" Target="https://www.uclftr.com/post/what-does-the-rise-of-quantum-computers-mean-for-encryption-technology" TargetMode="External" /><Relationship Type="http://schemas.openxmlformats.org/officeDocument/2006/relationships/hyperlink" Id="rId102" Target="https://www.urbandictionary.com/define.php?term=pwnd" TargetMode="External" /><Relationship Type="http://schemas.openxmlformats.org/officeDocument/2006/relationships/hyperlink" Id="rId70" Target="https://zvelo.com/raas-ransomware-as-a-service/" TargetMode="External" /></Relationships>
</file>

<file path=word/_rels/footnotes.xml.rels><?xml version="1.0" encoding="UTF-8"?><Relationships xmlns="http://schemas.openxmlformats.org/package/2006/relationships"><Relationship Type="http://schemas.openxmlformats.org/officeDocument/2006/relationships/hyperlink" Id="rId269" Target="HTTPS://crypto.stackexchange.com/questions/11117/simple-digital-signature-example-with-number" TargetMode="External" /><Relationship Type="http://schemas.openxmlformats.org/officeDocument/2006/relationships/hyperlink" Id="rId240" Target="HTTPS://en.wikipedia.org/wiki/Block_cipher_mode_of_operation" TargetMode="External" /><Relationship Type="http://schemas.openxmlformats.org/officeDocument/2006/relationships/hyperlink" Id="rId306" Target="HTTPS://tls.ulfheim.net/" TargetMode="External" /><Relationship Type="http://schemas.openxmlformats.org/officeDocument/2006/relationships/hyperlink" Id="rId175" Target="HTTPS://uwnthesis.wordpress.com/2020/07/01/brute-force-password-how-long-will-it-take-to-brute-force-a-password/" TargetMode="External" /><Relationship Type="http://schemas.openxmlformats.org/officeDocument/2006/relationships/hyperlink" Id="rId208" Target="HTTPS://web.archive.org/web/20040410171758/http://www.itl.nist.gov/fipspubs/fip46-2.htm" TargetMode="External" /><Relationship Type="http://schemas.openxmlformats.org/officeDocument/2006/relationships/hyperlink" Id="rId154" Target="HTTPS://www.cryptool.org/en/ct2/" TargetMode="External" /><Relationship Type="http://schemas.openxmlformats.org/officeDocument/2006/relationships/hyperlink" Id="rId417" Target="HTTPS://www.krackattacks.com/" TargetMode="External" /><Relationship Type="http://schemas.openxmlformats.org/officeDocument/2006/relationships/hyperlink" Id="rId522" Target="http://kestas.kuliukas.com/RainbowTables/" TargetMode="External" /><Relationship Type="http://schemas.openxmlformats.org/officeDocument/2006/relationships/hyperlink" Id="rId521" Target="https://apwt.gitbook.io/software-security/https/001introductioncryptography" TargetMode="External" /><Relationship Type="http://schemas.openxmlformats.org/officeDocument/2006/relationships/hyperlink" Id="rId510" Target="https://blog.fox-it.com/" TargetMode="External" /><Relationship Type="http://schemas.openxmlformats.org/officeDocument/2006/relationships/hyperlink" Id="rId518" Target="https://book.hacktricks.xyz/" TargetMode="External" /><Relationship Type="http://schemas.openxmlformats.org/officeDocument/2006/relationships/hyperlink" Id="rId515" Target="https://darknetdiaries.com/" TargetMode="External" /><Relationship Type="http://schemas.openxmlformats.org/officeDocument/2006/relationships/hyperlink" Id="rId194" Target="https://datatracker.ietf.org/doc/html/rfc7465" TargetMode="External" /><Relationship Type="http://schemas.openxmlformats.org/officeDocument/2006/relationships/hyperlink" Id="rId103" Target="https://en.wikipedia.org/wiki/Saltzer_and_Schroeder%27s_design_principles" TargetMode="External" /><Relationship Type="http://schemas.openxmlformats.org/officeDocument/2006/relationships/hyperlink" Id="rId469" Target="https://github.com/OWASP/IoTGoat/" TargetMode="External" /><Relationship Type="http://schemas.openxmlformats.org/officeDocument/2006/relationships/hyperlink" Id="rId177" Target="https://github.com/danielmiessler/SecLists/tree/master/Passwords/Common-Credentials" TargetMode="External" /><Relationship Type="http://schemas.openxmlformats.org/officeDocument/2006/relationships/hyperlink" Id="rId106" Target="https://github.com/trustedsec/social-engineer-toolkit" TargetMode="External" /><Relationship Type="http://schemas.openxmlformats.org/officeDocument/2006/relationships/hyperlink" Id="rId511" Target="https://grahamcluley.com/" TargetMode="External" /><Relationship Type="http://schemas.openxmlformats.org/officeDocument/2006/relationships/hyperlink" Id="rId478" Target="https://ifttt.com/" TargetMode="External" /><Relationship Type="http://schemas.openxmlformats.org/officeDocument/2006/relationships/hyperlink" Id="rId512" Target="https://krebsonsecurity.com/" TargetMode="External" /><Relationship Type="http://schemas.openxmlformats.org/officeDocument/2006/relationships/hyperlink" Id="rId108" Target="https://osintframework.com/" TargetMode="External" /><Relationship Type="http://schemas.openxmlformats.org/officeDocument/2006/relationships/hyperlink" Id="rId468" Target="https://owasp.org/www-project-internet-of-things/" TargetMode="External" /><Relationship Type="http://schemas.openxmlformats.org/officeDocument/2006/relationships/hyperlink" Id="rId59" Target="https://twitter.com/cbekrar" TargetMode="External" /><Relationship Type="http://schemas.openxmlformats.org/officeDocument/2006/relationships/hyperlink" Id="rId40" Target="https://www.bleepingcomputer.com/news/security/dev-corrupts-npm-libs-colors-and-faker-breaking-thousands-of-apps/" TargetMode="External" /><Relationship Type="http://schemas.openxmlformats.org/officeDocument/2006/relationships/hyperlink" Id="rId141" Target="https://www.bleepingcomputer.com/news/security/janet-jacksons-music-video-is-now-a-vulnerability-for-crashing-hard-disks/" TargetMode="External" /><Relationship Type="http://schemas.openxmlformats.org/officeDocument/2006/relationships/hyperlink" Id="rId114" Target="https://www.cisa.gov/uscert/ncas/alerts/aa20-133a" TargetMode="External" /><Relationship Type="http://schemas.openxmlformats.org/officeDocument/2006/relationships/hyperlink" Id="rId509" Target="https://www.darkreading.com/" TargetMode="External" /><Relationship Type="http://schemas.openxmlformats.org/officeDocument/2006/relationships/hyperlink" Id="rId44" Target="https://www.europarl.europa.eu/thinktank/en/document/EPRS_BRI(2022)733549" TargetMode="External" /><Relationship Type="http://schemas.openxmlformats.org/officeDocument/2006/relationships/hyperlink" Id="rId517" Target="https://www.hacksplaining.com/lessons" TargetMode="External" /><Relationship Type="http://schemas.openxmlformats.org/officeDocument/2006/relationships/hyperlink" Id="rId69" Target="https://www.iii.org/fact-statistic/facts-statistics-identity-theft-and-cybercrime#:~:text=There%20were%204.8%20million%20identity,up%20from%20651%2C000%20in%202019." TargetMode="External" /><Relationship Type="http://schemas.openxmlformats.org/officeDocument/2006/relationships/hyperlink" Id="rId182" Target="https://www.investmentmonitor.ai/tech/quantum-computing-bitcoins-crypto-encryption" TargetMode="External" /><Relationship Type="http://schemas.openxmlformats.org/officeDocument/2006/relationships/hyperlink" Id="rId455" Target="https://www.moneylife.in/article/aadhaar-data-breach-largest-in-the-world-says-wefs-global-risk-report-and-avast/56384.html" TargetMode="External" /><Relationship Type="http://schemas.openxmlformats.org/officeDocument/2006/relationships/hyperlink" Id="rId63" Target="https://www.smh.com.au/technology/the-aussie-who-blitzed-visa-mastercard-and-paypal-with-the-low-orbit-ion-cannon-20101209-18qr1.html" TargetMode="External" /><Relationship Type="http://schemas.openxmlformats.org/officeDocument/2006/relationships/hyperlink" Id="rId513" Target="https://www.troyhunt.com/" TargetMode="External" /><Relationship Type="http://schemas.openxmlformats.org/officeDocument/2006/relationships/hyperlink" Id="rId181" Target="https://www.uclftr.com/post/what-does-the-rise-of-quantum-computers-mean-for-encryption-technology" TargetMode="External" /><Relationship Type="http://schemas.openxmlformats.org/officeDocument/2006/relationships/hyperlink" Id="rId102" Target="https://www.urbandictionary.com/define.php?term=pwnd" TargetMode="External" /><Relationship Type="http://schemas.openxmlformats.org/officeDocument/2006/relationships/hyperlink" Id="rId70" Target="https://zvelo.com/raas-ransomware-as-a-serv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Cyberboswachters</dc:title>
  <dc:creator>Dams Tim</dc:creator>
  <dc:language>nl</dc:language>
  <dc:subject>security</dc:subject>
  <cp:keywords>cybersecurity, cryptografie, beveiliging, wifi, stuxnet, hacking</cp:keywords>
  <dcterms:created xsi:type="dcterms:W3CDTF">2023-03-31T09:45:47Z</dcterms:created>
  <dcterms:modified xsi:type="dcterms:W3CDTF">2023-03-31T09:45:47Z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header-includes">
    <vt:lpwstr/>
  </property>
  <property fmtid="{D5CDD505-2E9C-101B-9397-08002B2CF9AE}" pid="4" name="isbn">
    <vt:lpwstr>9789464486988</vt:lpwstr>
  </property>
  <property fmtid="{D5CDD505-2E9C-101B-9397-08002B2CF9AE}" pid="5" name="pandoc-latex-environment">
    <vt:lpwstr/>
  </property>
  <property fmtid="{D5CDD505-2E9C-101B-9397-08002B2CF9AE}" pid="6" name="subtitle">
    <vt:lpwstr>De beste digitale stropers zijn ook de beste cyberboswachters</vt:lpwstr>
  </property>
  <property fmtid="{D5CDD505-2E9C-101B-9397-08002B2CF9AE}" pid="7" name="titlepage">
    <vt:lpwstr>True</vt:lpwstr>
  </property>
  <property fmtid="{D5CDD505-2E9C-101B-9397-08002B2CF9AE}" pid="8" name="titlepage-background">
    <vt:lpwstr>assets/cover.png</vt:lpwstr>
  </property>
</Properties>
</file>