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3D661" w14:textId="5E573F38" w:rsidR="00213328" w:rsidRDefault="008901C8" w:rsidP="008901C8">
      <w:pPr>
        <w:jc w:val="center"/>
        <w:rPr>
          <w:b/>
          <w:bCs/>
          <w:sz w:val="52"/>
          <w:szCs w:val="52"/>
        </w:rPr>
      </w:pPr>
      <w:r w:rsidRPr="008901C8">
        <w:rPr>
          <w:b/>
          <w:bCs/>
          <w:sz w:val="52"/>
          <w:szCs w:val="52"/>
        </w:rPr>
        <w:t xml:space="preserve">PSAM </w:t>
      </w:r>
      <w:r w:rsidR="009E5531">
        <w:rPr>
          <w:b/>
          <w:bCs/>
          <w:sz w:val="52"/>
          <w:szCs w:val="52"/>
        </w:rPr>
        <w:t>Instructions</w:t>
      </w:r>
    </w:p>
    <w:p w14:paraId="1A87170A" w14:textId="77777777" w:rsidR="00DA47F8" w:rsidRDefault="00DA47F8" w:rsidP="007328D1">
      <w:pPr>
        <w:rPr>
          <w:sz w:val="32"/>
          <w:szCs w:val="32"/>
        </w:rPr>
      </w:pPr>
    </w:p>
    <w:p w14:paraId="4D068EFA" w14:textId="28BDF5B0" w:rsidR="00F03FE6" w:rsidRDefault="007328D1" w:rsidP="007328D1">
      <w:pPr>
        <w:rPr>
          <w:sz w:val="32"/>
          <w:szCs w:val="32"/>
        </w:rPr>
      </w:pPr>
      <w:r w:rsidRPr="007328D1">
        <w:rPr>
          <w:sz w:val="32"/>
          <w:szCs w:val="32"/>
        </w:rPr>
        <w:t>Thank you for participating in this experiment</w:t>
      </w:r>
      <w:r w:rsidR="00C51C5C">
        <w:rPr>
          <w:sz w:val="32"/>
          <w:szCs w:val="32"/>
        </w:rPr>
        <w:t>. Please read the following instructions carefully and don’t hesitate to ask the experimenter in case of any questions.</w:t>
      </w:r>
      <w:r w:rsidR="00C51C5C">
        <w:rPr>
          <w:sz w:val="32"/>
          <w:szCs w:val="32"/>
        </w:rPr>
        <w:tab/>
      </w:r>
    </w:p>
    <w:p w14:paraId="497BE0CE" w14:textId="77777777" w:rsidR="00C51C5C" w:rsidRDefault="00C51C5C" w:rsidP="007328D1">
      <w:pPr>
        <w:rPr>
          <w:sz w:val="32"/>
          <w:szCs w:val="32"/>
        </w:rPr>
      </w:pPr>
    </w:p>
    <w:p w14:paraId="3CB3C543" w14:textId="7818AAB3" w:rsidR="00C51C5C" w:rsidRPr="00DA47F8" w:rsidRDefault="003725E7" w:rsidP="00DA47F8">
      <w:pPr>
        <w:jc w:val="center"/>
        <w:rPr>
          <w:b/>
          <w:bCs/>
          <w:i/>
          <w:iCs/>
          <w:sz w:val="32"/>
          <w:szCs w:val="32"/>
        </w:rPr>
      </w:pPr>
      <w:r w:rsidRPr="00DA47F8">
        <w:rPr>
          <w:b/>
          <w:bCs/>
          <w:i/>
          <w:iCs/>
          <w:sz w:val="32"/>
          <w:szCs w:val="32"/>
        </w:rPr>
        <w:t>Preparation</w:t>
      </w:r>
    </w:p>
    <w:p w14:paraId="35B0ED5C" w14:textId="5EADC173" w:rsidR="003725E7" w:rsidRDefault="003725E7" w:rsidP="007328D1">
      <w:pPr>
        <w:rPr>
          <w:sz w:val="32"/>
          <w:szCs w:val="32"/>
        </w:rPr>
      </w:pPr>
      <w:r>
        <w:rPr>
          <w:sz w:val="32"/>
          <w:szCs w:val="32"/>
        </w:rPr>
        <w:t xml:space="preserve">Before starting the actual experiment, </w:t>
      </w:r>
      <w:r w:rsidR="00E80600">
        <w:rPr>
          <w:sz w:val="32"/>
          <w:szCs w:val="32"/>
        </w:rPr>
        <w:t xml:space="preserve">your voice will be recorded </w:t>
      </w:r>
      <w:proofErr w:type="gramStart"/>
      <w:r w:rsidR="00E80600">
        <w:rPr>
          <w:sz w:val="32"/>
          <w:szCs w:val="32"/>
        </w:rPr>
        <w:t>in order to</w:t>
      </w:r>
      <w:proofErr w:type="gramEnd"/>
      <w:r w:rsidR="00E80600">
        <w:rPr>
          <w:sz w:val="32"/>
          <w:szCs w:val="32"/>
        </w:rPr>
        <w:t xml:space="preserve"> use it in the main experiment. </w:t>
      </w:r>
      <w:r w:rsidR="002103FD">
        <w:rPr>
          <w:sz w:val="32"/>
          <w:szCs w:val="32"/>
        </w:rPr>
        <w:t xml:space="preserve">In the experiment you will see a large black circle surrounding a small green circle. At the start of each trial, the </w:t>
      </w:r>
      <w:r w:rsidR="009E410A">
        <w:rPr>
          <w:sz w:val="32"/>
          <w:szCs w:val="32"/>
        </w:rPr>
        <w:t>large black circle begins to skrink.</w:t>
      </w:r>
    </w:p>
    <w:p w14:paraId="0DA014F5" w14:textId="2315E6AA" w:rsidR="009E410A" w:rsidRDefault="009E410A" w:rsidP="009E410A">
      <w:pPr>
        <w:jc w:val="center"/>
        <w:rPr>
          <w:sz w:val="32"/>
          <w:szCs w:val="32"/>
        </w:rPr>
      </w:pPr>
      <w:r>
        <w:rPr>
          <w:sz w:val="32"/>
          <w:szCs w:val="32"/>
        </w:rPr>
        <w:t>INSERT FIGURE</w:t>
      </w:r>
    </w:p>
    <w:p w14:paraId="754E0B32" w14:textId="57186264" w:rsidR="009E410A" w:rsidRDefault="009224A4" w:rsidP="009E410A">
      <w:pPr>
        <w:rPr>
          <w:sz w:val="32"/>
          <w:szCs w:val="32"/>
        </w:rPr>
      </w:pPr>
      <w:r>
        <w:rPr>
          <w:sz w:val="32"/>
          <w:szCs w:val="32"/>
        </w:rPr>
        <w:t xml:space="preserve">When the large circle shrunk to the size of the small circle it turns green. </w:t>
      </w:r>
    </w:p>
    <w:p w14:paraId="194A3294" w14:textId="0F4C141B" w:rsidR="009224A4" w:rsidRDefault="009224A4" w:rsidP="009224A4">
      <w:pPr>
        <w:jc w:val="center"/>
        <w:rPr>
          <w:sz w:val="32"/>
          <w:szCs w:val="32"/>
        </w:rPr>
      </w:pPr>
      <w:r>
        <w:rPr>
          <w:sz w:val="32"/>
          <w:szCs w:val="32"/>
        </w:rPr>
        <w:t>INSERT FIGURE</w:t>
      </w:r>
    </w:p>
    <w:p w14:paraId="06B07191" w14:textId="725D9172" w:rsidR="009224A4" w:rsidRDefault="009224A4" w:rsidP="009224A4">
      <w:pPr>
        <w:rPr>
          <w:sz w:val="32"/>
          <w:szCs w:val="32"/>
        </w:rPr>
      </w:pPr>
      <w:r>
        <w:rPr>
          <w:sz w:val="32"/>
          <w:szCs w:val="32"/>
        </w:rPr>
        <w:t xml:space="preserve">This your cue to produce </w:t>
      </w:r>
      <w:r w:rsidR="002C4380">
        <w:rPr>
          <w:sz w:val="32"/>
          <w:szCs w:val="32"/>
        </w:rPr>
        <w:t>the</w:t>
      </w:r>
      <w:r>
        <w:rPr>
          <w:sz w:val="32"/>
          <w:szCs w:val="32"/>
        </w:rPr>
        <w:t xml:space="preserve"> short and pronounced sound </w:t>
      </w:r>
      <w:r w:rsidR="002C4380">
        <w:rPr>
          <w:sz w:val="32"/>
          <w:szCs w:val="32"/>
        </w:rPr>
        <w:t xml:space="preserve">/da/. Only start vocalizing after the circle </w:t>
      </w:r>
      <w:r w:rsidR="00935FA2">
        <w:rPr>
          <w:sz w:val="32"/>
          <w:szCs w:val="32"/>
        </w:rPr>
        <w:t>turns</w:t>
      </w:r>
      <w:r w:rsidR="002C4380">
        <w:rPr>
          <w:sz w:val="32"/>
          <w:szCs w:val="32"/>
        </w:rPr>
        <w:t xml:space="preserve"> green but try to be as fast as possible. Also try to </w:t>
      </w:r>
      <w:r w:rsidR="00935FA2">
        <w:rPr>
          <w:sz w:val="32"/>
          <w:szCs w:val="32"/>
        </w:rPr>
        <w:t xml:space="preserve">keep your head as still as possible </w:t>
      </w:r>
      <w:r w:rsidR="004A1570">
        <w:rPr>
          <w:sz w:val="32"/>
          <w:szCs w:val="32"/>
        </w:rPr>
        <w:t xml:space="preserve">while also producing as little mouth movements as possible. </w:t>
      </w:r>
    </w:p>
    <w:p w14:paraId="361791FF" w14:textId="77777777" w:rsidR="00A17A47" w:rsidRDefault="00A17A47" w:rsidP="009224A4">
      <w:pPr>
        <w:rPr>
          <w:sz w:val="32"/>
          <w:szCs w:val="32"/>
        </w:rPr>
      </w:pPr>
    </w:p>
    <w:p w14:paraId="1B3B69CB" w14:textId="140C33F7" w:rsidR="00A17A47" w:rsidRDefault="00DD14D7" w:rsidP="009224A4">
      <w:pPr>
        <w:rPr>
          <w:sz w:val="32"/>
          <w:szCs w:val="32"/>
        </w:rPr>
      </w:pPr>
      <w:r>
        <w:rPr>
          <w:sz w:val="32"/>
          <w:szCs w:val="32"/>
        </w:rPr>
        <w:t xml:space="preserve">Please inform the experimenter if you have finished reading this part of the instructions. Further instructions will </w:t>
      </w:r>
      <w:proofErr w:type="gramStart"/>
      <w:r>
        <w:rPr>
          <w:sz w:val="32"/>
          <w:szCs w:val="32"/>
        </w:rPr>
        <w:t>follow after</w:t>
      </w:r>
      <w:proofErr w:type="gramEnd"/>
      <w:r>
        <w:rPr>
          <w:sz w:val="32"/>
          <w:szCs w:val="32"/>
        </w:rPr>
        <w:t xml:space="preserve"> this part.</w:t>
      </w:r>
    </w:p>
    <w:p w14:paraId="28BB915F" w14:textId="1628DFAF" w:rsidR="00A17A47" w:rsidRDefault="00A17A47" w:rsidP="009224A4">
      <w:pPr>
        <w:rPr>
          <w:sz w:val="32"/>
          <w:szCs w:val="32"/>
        </w:rPr>
      </w:pPr>
    </w:p>
    <w:p w14:paraId="560579D5" w14:textId="77777777" w:rsidR="00A17A47" w:rsidRDefault="00A17A4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2EADE2" w14:textId="2C55B768" w:rsidR="00A17A47" w:rsidRPr="00A17A47" w:rsidRDefault="00A17A47" w:rsidP="00A17A47">
      <w:pPr>
        <w:jc w:val="center"/>
        <w:rPr>
          <w:b/>
          <w:bCs/>
          <w:i/>
          <w:iCs/>
          <w:sz w:val="32"/>
          <w:szCs w:val="32"/>
        </w:rPr>
      </w:pPr>
      <w:r w:rsidRPr="00A17A47">
        <w:rPr>
          <w:b/>
          <w:bCs/>
          <w:i/>
          <w:iCs/>
          <w:sz w:val="32"/>
          <w:szCs w:val="32"/>
        </w:rPr>
        <w:lastRenderedPageBreak/>
        <w:t>Main Experiment</w:t>
      </w:r>
    </w:p>
    <w:sectPr w:rsidR="00A17A47" w:rsidRPr="00A17A47" w:rsidSect="00C305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D1678" w14:textId="77777777" w:rsidR="00D41E7B" w:rsidRDefault="00D41E7B" w:rsidP="009E5531">
      <w:pPr>
        <w:spacing w:after="0" w:line="240" w:lineRule="auto"/>
      </w:pPr>
      <w:r>
        <w:separator/>
      </w:r>
    </w:p>
  </w:endnote>
  <w:endnote w:type="continuationSeparator" w:id="0">
    <w:p w14:paraId="2EEB3E3B" w14:textId="77777777" w:rsidR="00D41E7B" w:rsidRDefault="00D41E7B" w:rsidP="009E5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24C29" w14:textId="77777777" w:rsidR="009E5531" w:rsidRDefault="009E553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3728E" w14:textId="77777777" w:rsidR="009E5531" w:rsidRDefault="009E553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80B00" w14:textId="77777777" w:rsidR="009E5531" w:rsidRDefault="009E553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39B15" w14:textId="77777777" w:rsidR="00D41E7B" w:rsidRDefault="00D41E7B" w:rsidP="009E5531">
      <w:pPr>
        <w:spacing w:after="0" w:line="240" w:lineRule="auto"/>
      </w:pPr>
      <w:r>
        <w:separator/>
      </w:r>
    </w:p>
  </w:footnote>
  <w:footnote w:type="continuationSeparator" w:id="0">
    <w:p w14:paraId="044EFEE4" w14:textId="77777777" w:rsidR="00D41E7B" w:rsidRDefault="00D41E7B" w:rsidP="009E5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C8B5" w14:textId="77777777" w:rsidR="009E5531" w:rsidRDefault="009E553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2D075" w14:textId="481384E8" w:rsidR="009E5531" w:rsidRPr="009E5531" w:rsidRDefault="00055E9F">
    <w:pPr>
      <w:pStyle w:val="Kopfzeile"/>
      <w:rPr>
        <w:lang w:val="de-D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589A0B4" wp14:editId="2C5A44CE">
          <wp:simplePos x="0" y="0"/>
          <wp:positionH relativeFrom="rightMargin">
            <wp:posOffset>-474345</wp:posOffset>
          </wp:positionH>
          <wp:positionV relativeFrom="paragraph">
            <wp:posOffset>-381635</wp:posOffset>
          </wp:positionV>
          <wp:extent cx="828675" cy="828675"/>
          <wp:effectExtent l="0" t="0" r="9525" b="0"/>
          <wp:wrapNone/>
          <wp:docPr id="2051837578" name="Grafik 1" descr="Uni Oldenburg | Barrierefrei Studier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 Oldenburg | Barrierefrei Studier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E5531" w:rsidRPr="00F03FE6">
      <w:rPr>
        <w:lang w:val="de-DE"/>
      </w:rPr>
      <w:t>Tim Dreßler</w:t>
    </w:r>
    <w:r w:rsidR="009E5531">
      <w:ptab w:relativeTo="margin" w:alignment="center" w:leader="none"/>
    </w:r>
    <w:r w:rsidR="00F03FE6">
      <w:t>ver</w:t>
    </w:r>
    <w:r w:rsidR="007328D1">
      <w:t>220225</w:t>
    </w:r>
    <w:r w:rsidR="009E5531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0DD37" w14:textId="77777777" w:rsidR="009E5531" w:rsidRDefault="009E55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A3"/>
    <w:rsid w:val="00002BA2"/>
    <w:rsid w:val="00055E9F"/>
    <w:rsid w:val="002103FD"/>
    <w:rsid w:val="00213328"/>
    <w:rsid w:val="002C4380"/>
    <w:rsid w:val="003725E7"/>
    <w:rsid w:val="00440C26"/>
    <w:rsid w:val="004A1570"/>
    <w:rsid w:val="00721D46"/>
    <w:rsid w:val="007328D1"/>
    <w:rsid w:val="008301A3"/>
    <w:rsid w:val="008901C8"/>
    <w:rsid w:val="009224A4"/>
    <w:rsid w:val="00935FA2"/>
    <w:rsid w:val="009D23DD"/>
    <w:rsid w:val="009E410A"/>
    <w:rsid w:val="009E5531"/>
    <w:rsid w:val="00A17A47"/>
    <w:rsid w:val="00C30518"/>
    <w:rsid w:val="00C41C0A"/>
    <w:rsid w:val="00C51C5C"/>
    <w:rsid w:val="00D02675"/>
    <w:rsid w:val="00D41E7B"/>
    <w:rsid w:val="00D67201"/>
    <w:rsid w:val="00DA47F8"/>
    <w:rsid w:val="00DD14D7"/>
    <w:rsid w:val="00E80600"/>
    <w:rsid w:val="00F0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E8426"/>
  <w15:chartTrackingRefBased/>
  <w15:docId w15:val="{329C5D54-9FD0-470A-B9C6-025AC332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0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0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0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0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0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0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0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0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0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0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0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0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01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01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01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01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01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01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0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0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0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0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0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01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01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01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0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01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01A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E55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5531"/>
  </w:style>
  <w:style w:type="paragraph" w:styleId="Fuzeile">
    <w:name w:val="footer"/>
    <w:basedOn w:val="Standard"/>
    <w:link w:val="FuzeileZchn"/>
    <w:uiPriority w:val="99"/>
    <w:unhideWhenUsed/>
    <w:rsid w:val="009E55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5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22</cp:revision>
  <dcterms:created xsi:type="dcterms:W3CDTF">2025-02-22T08:41:00Z</dcterms:created>
  <dcterms:modified xsi:type="dcterms:W3CDTF">2025-02-22T08:55:00Z</dcterms:modified>
</cp:coreProperties>
</file>