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69E2D150" w:rsidR="00FF3D36" w:rsidRDefault="00756D4D" w:rsidP="00FB6C98">
      <w:pPr>
        <w:spacing w:before="240" w:after="240"/>
        <w:jc w:val="center"/>
        <w:rPr>
          <w:rFonts w:ascii="Times New Roman" w:hAnsi="Times New Roman" w:cs="Times New Roman"/>
          <w:b/>
          <w:bCs/>
          <w:sz w:val="24"/>
          <w:szCs w:val="24"/>
          <w:lang w:val="en-GB"/>
        </w:rPr>
      </w:pPr>
      <w:r w:rsidRPr="00756D4D">
        <w:rPr>
          <w:rFonts w:ascii="Times New Roman" w:hAnsi="Times New Roman" w:cs="Times New Roman"/>
          <w:b/>
          <w:bCs/>
          <w:sz w:val="24"/>
          <w:szCs w:val="24"/>
          <w:lang w:val="en-GB"/>
        </w:rPr>
        <w:t xml:space="preserve">Assessing Time Processing and Time Management in Primary </w:t>
      </w:r>
      <w:r>
        <w:rPr>
          <w:rFonts w:ascii="Times New Roman" w:hAnsi="Times New Roman" w:cs="Times New Roman"/>
          <w:b/>
          <w:bCs/>
          <w:sz w:val="24"/>
          <w:szCs w:val="24"/>
          <w:lang w:val="en-GB"/>
        </w:rPr>
        <w:t>School</w:t>
      </w:r>
      <w:r w:rsidRPr="00756D4D">
        <w:rPr>
          <w:rFonts w:ascii="Times New Roman" w:hAnsi="Times New Roman" w:cs="Times New Roman"/>
          <w:b/>
          <w:bCs/>
          <w:sz w:val="24"/>
          <w:szCs w:val="24"/>
          <w:lang w:val="en-GB"/>
        </w:rPr>
        <w:t>: Development of a New Battery for Research and Clinical Practice</w:t>
      </w:r>
    </w:p>
    <w:p w14:paraId="11B11078" w14:textId="1D271733" w:rsidR="00710DE0" w:rsidRDefault="00710DE0" w:rsidP="00FB6C98">
      <w:pPr>
        <w:spacing w:before="240" w:after="240"/>
        <w:jc w:val="center"/>
        <w:rPr>
          <w:rFonts w:ascii="Times New Roman" w:hAnsi="Times New Roman" w:cs="Times New Roman"/>
          <w:sz w:val="24"/>
          <w:szCs w:val="24"/>
          <w:lang w:val="it-IT"/>
        </w:rPr>
      </w:pPr>
      <w:r w:rsidRPr="00710DE0">
        <w:rPr>
          <w:rFonts w:ascii="Times New Roman" w:hAnsi="Times New Roman" w:cs="Times New Roman"/>
          <w:sz w:val="24"/>
          <w:szCs w:val="24"/>
          <w:lang w:val="it-IT"/>
        </w:rPr>
        <w:t>Gambarini</w:t>
      </w:r>
      <w:r w:rsidR="00D102E1" w:rsidRPr="00D102E1">
        <w:rPr>
          <w:rFonts w:ascii="Times New Roman" w:hAnsi="Times New Roman" w:cs="Times New Roman"/>
          <w:sz w:val="24"/>
          <w:szCs w:val="24"/>
          <w:vertAlign w:val="superscript"/>
          <w:lang w:val="it-IT"/>
        </w:rPr>
        <w:t>a</w:t>
      </w:r>
      <w:r w:rsidRPr="00710DE0">
        <w:rPr>
          <w:rFonts w:ascii="Times New Roman" w:hAnsi="Times New Roman" w:cs="Times New Roman"/>
          <w:sz w:val="24"/>
          <w:szCs w:val="24"/>
          <w:lang w:val="it-IT"/>
        </w:rPr>
        <w:t>, Feraco</w:t>
      </w:r>
      <w:r w:rsidR="00D102E1" w:rsidRPr="00D102E1">
        <w:rPr>
          <w:rFonts w:ascii="Times New Roman" w:hAnsi="Times New Roman" w:cs="Times New Roman"/>
          <w:sz w:val="24"/>
          <w:szCs w:val="24"/>
          <w:vertAlign w:val="superscript"/>
          <w:lang w:val="it-IT"/>
        </w:rPr>
        <w:t>a</w:t>
      </w:r>
      <w:r w:rsidRPr="00710DE0">
        <w:rPr>
          <w:rFonts w:ascii="Times New Roman" w:hAnsi="Times New Roman" w:cs="Times New Roman"/>
          <w:sz w:val="24"/>
          <w:szCs w:val="24"/>
          <w:lang w:val="it-IT"/>
        </w:rPr>
        <w:t>, Cortesi, O</w:t>
      </w:r>
      <w:r>
        <w:rPr>
          <w:rFonts w:ascii="Times New Roman" w:hAnsi="Times New Roman" w:cs="Times New Roman"/>
          <w:sz w:val="24"/>
          <w:szCs w:val="24"/>
          <w:lang w:val="it-IT"/>
        </w:rPr>
        <w:t>gliari, Toffalini, &amp; Tobia</w:t>
      </w:r>
    </w:p>
    <w:p w14:paraId="5D65B370" w14:textId="77777777" w:rsidR="006500A6" w:rsidRDefault="00D102E1" w:rsidP="006500A6">
      <w:pPr>
        <w:spacing w:before="240" w:after="240"/>
        <w:rPr>
          <w:rFonts w:ascii="Times New Roman" w:hAnsi="Times New Roman" w:cs="Times New Roman"/>
          <w:sz w:val="24"/>
          <w:szCs w:val="24"/>
          <w:lang w:val="en-GB"/>
        </w:rPr>
      </w:pPr>
      <w:r w:rsidRPr="00D102E1">
        <w:rPr>
          <w:rFonts w:ascii="Times New Roman" w:hAnsi="Times New Roman" w:cs="Times New Roman"/>
          <w:sz w:val="24"/>
          <w:szCs w:val="24"/>
          <w:vertAlign w:val="superscript"/>
          <w:lang w:val="en-GB"/>
        </w:rPr>
        <w:t>a</w:t>
      </w:r>
      <w:r w:rsidR="006500A6" w:rsidRPr="006500A6">
        <w:rPr>
          <w:rFonts w:ascii="Times New Roman" w:hAnsi="Times New Roman" w:cs="Times New Roman"/>
          <w:sz w:val="24"/>
          <w:szCs w:val="24"/>
          <w:lang w:val="en-GB"/>
        </w:rPr>
        <w:t>These authors contributed equally to this work.</w:t>
      </w:r>
    </w:p>
    <w:p w14:paraId="59748816" w14:textId="77777777" w:rsidR="006500A6" w:rsidRDefault="006500A6" w:rsidP="006500A6">
      <w:pPr>
        <w:spacing w:before="240" w:after="240"/>
        <w:rPr>
          <w:rFonts w:ascii="Times New Roman" w:hAnsi="Times New Roman" w:cs="Times New Roman"/>
          <w:sz w:val="24"/>
          <w:szCs w:val="24"/>
          <w:lang w:val="en-GB"/>
        </w:rPr>
      </w:pPr>
    </w:p>
    <w:p w14:paraId="3DE682F6" w14:textId="3D14AE0B" w:rsidR="00526DDE" w:rsidRPr="00E03C1F" w:rsidRDefault="00526DDE" w:rsidP="006500A6">
      <w:pPr>
        <w:spacing w:before="240" w:after="240"/>
        <w:jc w:val="center"/>
        <w:rPr>
          <w:rFonts w:ascii="Times New Roman" w:hAnsi="Times New Roman" w:cs="Times New Roman"/>
          <w:b/>
          <w:bCs/>
          <w:sz w:val="24"/>
          <w:szCs w:val="24"/>
          <w:lang w:val="en-GB"/>
        </w:rPr>
      </w:pPr>
      <w:r w:rsidRPr="00E03C1F">
        <w:rPr>
          <w:rFonts w:ascii="Times New Roman" w:hAnsi="Times New Roman" w:cs="Times New Roman"/>
          <w:b/>
          <w:bCs/>
          <w:sz w:val="24"/>
          <w:szCs w:val="24"/>
          <w:lang w:val="en-GB"/>
        </w:rPr>
        <w:t>Abstract</w:t>
      </w:r>
    </w:p>
    <w:p w14:paraId="761F2D82" w14:textId="46C93B80" w:rsidR="006D0039" w:rsidRPr="006D0039" w:rsidRDefault="006D0039" w:rsidP="006D0039">
      <w:pPr>
        <w:spacing w:before="240" w:after="240" w:line="480" w:lineRule="auto"/>
        <w:rPr>
          <w:rFonts w:ascii="Times New Roman" w:hAnsi="Times New Roman" w:cs="Times New Roman"/>
          <w:sz w:val="24"/>
          <w:szCs w:val="24"/>
          <w:lang w:val="en-GB"/>
        </w:rPr>
      </w:pPr>
      <w:r w:rsidRPr="006D0039">
        <w:rPr>
          <w:rFonts w:ascii="Times New Roman" w:hAnsi="Times New Roman" w:cs="Times New Roman"/>
          <w:sz w:val="24"/>
          <w:szCs w:val="24"/>
          <w:lang w:val="en-GB"/>
        </w:rPr>
        <w:t>This study presents and validates a dimensional, multi-method, and multi-informant battery for assessing Time Processing (TP) and Time Management (TM) abilities in primary-school children. A community sample of 700 Italian students (6–12 years) completed three behavioral TP tasks (</w:t>
      </w:r>
      <w:r w:rsidR="00CA4028">
        <w:rPr>
          <w:rFonts w:ascii="Times New Roman" w:hAnsi="Times New Roman" w:cs="Times New Roman"/>
          <w:sz w:val="24"/>
          <w:szCs w:val="24"/>
          <w:lang w:val="en-GB"/>
        </w:rPr>
        <w:t>T</w:t>
      </w:r>
      <w:r w:rsidRPr="006D0039">
        <w:rPr>
          <w:rFonts w:ascii="Times New Roman" w:hAnsi="Times New Roman" w:cs="Times New Roman"/>
          <w:sz w:val="24"/>
          <w:szCs w:val="24"/>
          <w:lang w:val="en-GB"/>
        </w:rPr>
        <w:t xml:space="preserve">ime </w:t>
      </w:r>
      <w:r w:rsidR="00CA4028">
        <w:rPr>
          <w:rFonts w:ascii="Times New Roman" w:hAnsi="Times New Roman" w:cs="Times New Roman"/>
          <w:sz w:val="24"/>
          <w:szCs w:val="24"/>
          <w:lang w:val="en-GB"/>
        </w:rPr>
        <w:t>E</w:t>
      </w:r>
      <w:r w:rsidRPr="006D0039">
        <w:rPr>
          <w:rFonts w:ascii="Times New Roman" w:hAnsi="Times New Roman" w:cs="Times New Roman"/>
          <w:sz w:val="24"/>
          <w:szCs w:val="24"/>
          <w:lang w:val="en-GB"/>
        </w:rPr>
        <w:t xml:space="preserve">stimation, </w:t>
      </w:r>
      <w:r w:rsidR="00CA4028">
        <w:rPr>
          <w:rFonts w:ascii="Times New Roman" w:hAnsi="Times New Roman" w:cs="Times New Roman"/>
          <w:sz w:val="24"/>
          <w:szCs w:val="24"/>
          <w:lang w:val="en-GB"/>
        </w:rPr>
        <w:t>R</w:t>
      </w:r>
      <w:r w:rsidRPr="006D0039">
        <w:rPr>
          <w:rFonts w:ascii="Times New Roman" w:hAnsi="Times New Roman" w:cs="Times New Roman"/>
          <w:sz w:val="24"/>
          <w:szCs w:val="24"/>
          <w:lang w:val="en-GB"/>
        </w:rPr>
        <w:t xml:space="preserve">eproduction, and </w:t>
      </w:r>
      <w:r w:rsidR="00CA4028">
        <w:rPr>
          <w:rFonts w:ascii="Times New Roman" w:hAnsi="Times New Roman" w:cs="Times New Roman"/>
          <w:sz w:val="24"/>
          <w:szCs w:val="24"/>
          <w:lang w:val="en-GB"/>
        </w:rPr>
        <w:t>D</w:t>
      </w:r>
      <w:r w:rsidRPr="006D0039">
        <w:rPr>
          <w:rFonts w:ascii="Times New Roman" w:hAnsi="Times New Roman" w:cs="Times New Roman"/>
          <w:sz w:val="24"/>
          <w:szCs w:val="24"/>
          <w:lang w:val="en-GB"/>
        </w:rPr>
        <w:t xml:space="preserve">iscrimination) and a child self-report questionnaire, while parents and teachers provided proxy ratings. Using confirmatory factor analyses and generalized additive models for age norming, all measures showed </w:t>
      </w:r>
      <w:r>
        <w:rPr>
          <w:rFonts w:ascii="Times New Roman" w:hAnsi="Times New Roman" w:cs="Times New Roman"/>
          <w:sz w:val="24"/>
          <w:szCs w:val="24"/>
          <w:lang w:val="en-GB"/>
        </w:rPr>
        <w:t xml:space="preserve">globally </w:t>
      </w:r>
      <w:r w:rsidRPr="006D0039">
        <w:rPr>
          <w:rFonts w:ascii="Times New Roman" w:hAnsi="Times New Roman" w:cs="Times New Roman"/>
          <w:sz w:val="24"/>
          <w:szCs w:val="24"/>
          <w:lang w:val="en-GB"/>
        </w:rPr>
        <w:t xml:space="preserve">satisfactory psychometric properties, strong developmental sensitivity, and coherent convergence. A higher-order model supported the presence of a general </w:t>
      </w:r>
      <w:r w:rsidR="00BD0581">
        <w:rPr>
          <w:rFonts w:ascii="Times New Roman" w:hAnsi="Times New Roman" w:cs="Times New Roman"/>
          <w:sz w:val="24"/>
          <w:szCs w:val="24"/>
          <w:lang w:val="en-GB"/>
        </w:rPr>
        <w:t>Sense of Time</w:t>
      </w:r>
      <w:r w:rsidRPr="006D0039">
        <w:rPr>
          <w:rFonts w:ascii="Times New Roman" w:hAnsi="Times New Roman" w:cs="Times New Roman"/>
          <w:sz w:val="24"/>
          <w:szCs w:val="24"/>
          <w:lang w:val="en-GB"/>
        </w:rPr>
        <w:t xml:space="preserve"> factor integrating cognitive, perceptual, and behavioral components. The battery proved suitable for both research and clinical purposes: it allows investigation of the developmental organization of TP and TM abilities and offers clinicians reliable tools to quantify temporal difficulties often observed across neurodevelopmental disorders. </w:t>
      </w:r>
    </w:p>
    <w:p w14:paraId="4DC25B47" w14:textId="77777777" w:rsidR="006D0039" w:rsidRDefault="006D0039" w:rsidP="00526DDE">
      <w:pPr>
        <w:spacing w:before="240" w:after="240"/>
        <w:rPr>
          <w:rFonts w:ascii="Times New Roman" w:hAnsi="Times New Roman" w:cs="Times New Roman"/>
          <w:sz w:val="24"/>
          <w:szCs w:val="24"/>
          <w:lang w:val="en-GB"/>
        </w:rPr>
      </w:pPr>
    </w:p>
    <w:p w14:paraId="0249AE69" w14:textId="01379E59" w:rsidR="00526DDE" w:rsidRPr="00526DDE" w:rsidRDefault="00526DDE" w:rsidP="00526DDE">
      <w:pPr>
        <w:spacing w:before="240" w:after="240"/>
        <w:rPr>
          <w:rFonts w:ascii="Times New Roman" w:hAnsi="Times New Roman" w:cs="Times New Roman"/>
          <w:sz w:val="24"/>
          <w:szCs w:val="24"/>
          <w:lang w:val="en-GB"/>
        </w:rPr>
      </w:pPr>
      <w:r>
        <w:rPr>
          <w:rFonts w:ascii="Times New Roman" w:hAnsi="Times New Roman" w:cs="Times New Roman"/>
          <w:b/>
          <w:bCs/>
          <w:sz w:val="24"/>
          <w:szCs w:val="24"/>
          <w:lang w:val="en-GB"/>
        </w:rPr>
        <w:t xml:space="preserve">Keywords: </w:t>
      </w:r>
      <w:r w:rsidRPr="00526DDE">
        <w:rPr>
          <w:rFonts w:ascii="Times New Roman" w:hAnsi="Times New Roman" w:cs="Times New Roman"/>
          <w:sz w:val="24"/>
          <w:szCs w:val="24"/>
          <w:lang w:val="en-GB"/>
        </w:rPr>
        <w:t xml:space="preserve">time processing, time management, primary school children, </w:t>
      </w:r>
      <w:r>
        <w:rPr>
          <w:rFonts w:ascii="Times New Roman" w:hAnsi="Times New Roman" w:cs="Times New Roman"/>
          <w:sz w:val="24"/>
          <w:szCs w:val="24"/>
          <w:lang w:val="en-GB"/>
        </w:rPr>
        <w:t>validation, assessment</w:t>
      </w:r>
    </w:p>
    <w:p w14:paraId="346E9552" w14:textId="77777777" w:rsidR="00526DDE" w:rsidRDefault="00526DDE" w:rsidP="001310A8">
      <w:pPr>
        <w:spacing w:before="240" w:after="24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08575979" w14:textId="3E3D9ECC" w:rsidR="004B47E7" w:rsidRPr="004B47E7" w:rsidRDefault="004B47E7" w:rsidP="001310A8">
      <w:pPr>
        <w:spacing w:before="240" w:after="240" w:line="480" w:lineRule="auto"/>
        <w:jc w:val="both"/>
        <w:rPr>
          <w:rFonts w:ascii="Times New Roman" w:hAnsi="Times New Roman" w:cs="Times New Roman"/>
          <w:b/>
          <w:bCs/>
          <w:sz w:val="24"/>
          <w:szCs w:val="24"/>
          <w:lang w:val="en-GB"/>
        </w:rPr>
      </w:pPr>
      <w:bookmarkStart w:id="0" w:name="_Hlk215574152"/>
      <w:r>
        <w:rPr>
          <w:rFonts w:ascii="Times New Roman" w:hAnsi="Times New Roman" w:cs="Times New Roman"/>
          <w:b/>
          <w:bCs/>
          <w:sz w:val="24"/>
          <w:szCs w:val="24"/>
          <w:lang w:val="en-GB"/>
        </w:rPr>
        <w:lastRenderedPageBreak/>
        <w:t>Introduction</w:t>
      </w:r>
    </w:p>
    <w:p w14:paraId="1129E3C9" w14:textId="2C72135C" w:rsidR="00511AC7" w:rsidRPr="00571487" w:rsidRDefault="00DE4D30" w:rsidP="001310A8">
      <w:pPr>
        <w:spacing w:before="240" w:after="24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w:t>
      </w:r>
      <w:r w:rsidRPr="007D7C5A">
        <w:rPr>
          <w:rFonts w:ascii="Times New Roman" w:hAnsi="Times New Roman" w:cs="Times New Roman"/>
          <w:sz w:val="24"/>
          <w:szCs w:val="24"/>
          <w:lang w:val="en-GB"/>
        </w:rPr>
        <w:t>he perceptual ability to judge and handle temporal durations</w:t>
      </w:r>
      <w:r w:rsidRPr="00DE4D30">
        <w:rPr>
          <w:rFonts w:ascii="Times New Roman" w:hAnsi="Times New Roman" w:cs="Times New Roman"/>
          <w:sz w:val="24"/>
          <w:szCs w:val="24"/>
          <w:lang w:val="en-GB"/>
        </w:rPr>
        <w:t xml:space="preserve"> </w:t>
      </w:r>
      <w:r w:rsidR="008E04E8"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Time processing</w:t>
      </w:r>
      <w:r>
        <w:rPr>
          <w:rFonts w:ascii="Times New Roman" w:hAnsi="Times New Roman" w:cs="Times New Roman"/>
          <w:sz w:val="24"/>
          <w:szCs w:val="24"/>
          <w:lang w:val="en-GB"/>
        </w:rPr>
        <w:t>, TP</w:t>
      </w:r>
      <w:r w:rsidR="008E04E8" w:rsidRPr="00571487">
        <w:rPr>
          <w:rFonts w:ascii="Times New Roman" w:hAnsi="Times New Roman" w:cs="Times New Roman"/>
          <w:sz w:val="24"/>
          <w:szCs w:val="24"/>
          <w:lang w:val="en-GB"/>
        </w:rPr>
        <w:t xml:space="preserve">) </w:t>
      </w:r>
      <w:r w:rsidR="007D7C5A">
        <w:rPr>
          <w:rFonts w:ascii="Times New Roman" w:hAnsi="Times New Roman" w:cs="Times New Roman"/>
          <w:sz w:val="24"/>
          <w:szCs w:val="24"/>
          <w:lang w:val="en-GB"/>
        </w:rPr>
        <w:t xml:space="preserve">and </w:t>
      </w:r>
      <w:r w:rsidRPr="007D7C5A">
        <w:rPr>
          <w:rFonts w:ascii="Times New Roman" w:hAnsi="Times New Roman" w:cs="Times New Roman"/>
          <w:sz w:val="24"/>
          <w:szCs w:val="24"/>
          <w:lang w:val="en-GB"/>
        </w:rPr>
        <w:t>the ability to organize and use time in daily life</w:t>
      </w:r>
      <w:r>
        <w:rPr>
          <w:rFonts w:ascii="Times New Roman" w:hAnsi="Times New Roman" w:cs="Times New Roman"/>
          <w:sz w:val="24"/>
          <w:szCs w:val="24"/>
          <w:lang w:val="en-GB"/>
        </w:rPr>
        <w:t xml:space="preserve"> (</w:t>
      </w:r>
      <w:r w:rsidR="007D7C5A">
        <w:rPr>
          <w:rFonts w:ascii="Times New Roman" w:hAnsi="Times New Roman" w:cs="Times New Roman"/>
          <w:sz w:val="24"/>
          <w:szCs w:val="24"/>
          <w:lang w:val="en-GB"/>
        </w:rPr>
        <w:t>Time Management TM)</w:t>
      </w:r>
      <w:r w:rsidR="00B82E77">
        <w:rPr>
          <w:rFonts w:ascii="Times New Roman" w:hAnsi="Times New Roman" w:cs="Times New Roman"/>
          <w:sz w:val="24"/>
          <w:szCs w:val="24"/>
          <w:lang w:val="en-GB"/>
        </w:rPr>
        <w:t>,</w:t>
      </w:r>
      <w:r w:rsidR="00B82E77" w:rsidRPr="00B82E77">
        <w:rPr>
          <w:lang w:val="en-GB"/>
        </w:rPr>
        <w:t xml:space="preserve"> </w:t>
      </w:r>
      <w:r w:rsidR="00B82E77" w:rsidRPr="00B82E77">
        <w:rPr>
          <w:rFonts w:ascii="Times New Roman" w:hAnsi="Times New Roman" w:cs="Times New Roman"/>
          <w:sz w:val="24"/>
          <w:szCs w:val="24"/>
          <w:lang w:val="en-GB"/>
        </w:rPr>
        <w:t xml:space="preserve">which can be considered two complementary components of </w:t>
      </w:r>
      <w:r w:rsidR="00B82E77">
        <w:rPr>
          <w:rFonts w:ascii="Times New Roman" w:hAnsi="Times New Roman" w:cs="Times New Roman"/>
          <w:sz w:val="24"/>
          <w:szCs w:val="24"/>
          <w:lang w:val="en-GB"/>
        </w:rPr>
        <w:t>a</w:t>
      </w:r>
      <w:r w:rsidR="00B82E77" w:rsidRPr="00B82E77">
        <w:rPr>
          <w:rFonts w:ascii="Times New Roman" w:hAnsi="Times New Roman" w:cs="Times New Roman"/>
          <w:sz w:val="24"/>
          <w:szCs w:val="24"/>
          <w:lang w:val="en-GB"/>
        </w:rPr>
        <w:t xml:space="preserve"> broader </w:t>
      </w:r>
      <w:r w:rsidR="00B82E77">
        <w:rPr>
          <w:rFonts w:ascii="Times New Roman" w:hAnsi="Times New Roman" w:cs="Times New Roman"/>
          <w:sz w:val="24"/>
          <w:szCs w:val="24"/>
          <w:lang w:val="en-GB"/>
        </w:rPr>
        <w:t>“S</w:t>
      </w:r>
      <w:r w:rsidR="00B82E77" w:rsidRPr="00B82E77">
        <w:rPr>
          <w:rFonts w:ascii="Times New Roman" w:hAnsi="Times New Roman" w:cs="Times New Roman"/>
          <w:sz w:val="24"/>
          <w:szCs w:val="24"/>
          <w:lang w:val="en-GB"/>
        </w:rPr>
        <w:t xml:space="preserve">ense of </w:t>
      </w:r>
      <w:r w:rsidR="00B82E77">
        <w:rPr>
          <w:rFonts w:ascii="Times New Roman" w:hAnsi="Times New Roman" w:cs="Times New Roman"/>
          <w:sz w:val="24"/>
          <w:szCs w:val="24"/>
          <w:lang w:val="en-GB"/>
        </w:rPr>
        <w:t>T</w:t>
      </w:r>
      <w:r w:rsidR="00B82E77" w:rsidRPr="00B82E77">
        <w:rPr>
          <w:rFonts w:ascii="Times New Roman" w:hAnsi="Times New Roman" w:cs="Times New Roman"/>
          <w:sz w:val="24"/>
          <w:szCs w:val="24"/>
          <w:lang w:val="en-GB"/>
        </w:rPr>
        <w:t>ime</w:t>
      </w:r>
      <w:r w:rsidR="00B82E77">
        <w:rPr>
          <w:rFonts w:ascii="Times New Roman" w:hAnsi="Times New Roman" w:cs="Times New Roman"/>
          <w:sz w:val="24"/>
          <w:szCs w:val="24"/>
          <w:lang w:val="en-GB"/>
        </w:rPr>
        <w:t>” (SoT)</w:t>
      </w:r>
      <w:r w:rsidR="00B82E77" w:rsidRPr="00B82E77">
        <w:rPr>
          <w:rFonts w:ascii="Times New Roman" w:hAnsi="Times New Roman" w:cs="Times New Roman"/>
          <w:sz w:val="24"/>
          <w:szCs w:val="24"/>
          <w:lang w:val="en-GB"/>
        </w:rPr>
        <w:t xml:space="preserve">, </w:t>
      </w:r>
      <w:r w:rsidR="007D7C5A">
        <w:rPr>
          <w:rFonts w:ascii="Times New Roman" w:hAnsi="Times New Roman" w:cs="Times New Roman"/>
          <w:sz w:val="24"/>
          <w:szCs w:val="24"/>
          <w:lang w:val="en-GB"/>
        </w:rPr>
        <w:t xml:space="preserve"> </w:t>
      </w:r>
      <w:r w:rsidR="008E04E8" w:rsidRPr="00571487">
        <w:rPr>
          <w:rFonts w:ascii="Times New Roman" w:hAnsi="Times New Roman" w:cs="Times New Roman"/>
          <w:sz w:val="24"/>
          <w:szCs w:val="24"/>
          <w:lang w:val="en-GB"/>
        </w:rPr>
        <w:t xml:space="preserve">are a set of neuropsychological constructs with several cognitive and behavioural facets. Every human is born with an innate </w:t>
      </w:r>
      <w:r w:rsidR="00B82E77">
        <w:rPr>
          <w:rFonts w:ascii="Times New Roman" w:hAnsi="Times New Roman" w:cs="Times New Roman"/>
          <w:sz w:val="24"/>
          <w:szCs w:val="24"/>
          <w:lang w:val="en-GB"/>
        </w:rPr>
        <w:t>SoT</w:t>
      </w:r>
      <w:r w:rsidR="008E04E8" w:rsidRPr="00571487">
        <w:rPr>
          <w:rFonts w:ascii="Times New Roman" w:hAnsi="Times New Roman" w:cs="Times New Roman"/>
          <w:sz w:val="24"/>
          <w:szCs w:val="24"/>
          <w:lang w:val="en-GB"/>
        </w:rPr>
        <w:t xml:space="preserve"> which develops in accordance to biological growth, i. e. cortical and sub-cortical maturation, and to experience, i. e. learning; this has a significant impact on the capability of fitting progressively </w:t>
      </w:r>
      <w:r w:rsidR="00756D4D">
        <w:rPr>
          <w:rFonts w:ascii="Times New Roman" w:hAnsi="Times New Roman" w:cs="Times New Roman"/>
          <w:sz w:val="24"/>
          <w:szCs w:val="24"/>
          <w:lang w:val="en-GB"/>
        </w:rPr>
        <w:t>complex</w:t>
      </w:r>
      <w:r w:rsidR="008E04E8" w:rsidRPr="00571487">
        <w:rPr>
          <w:rFonts w:ascii="Times New Roman" w:hAnsi="Times New Roman" w:cs="Times New Roman"/>
          <w:sz w:val="24"/>
          <w:szCs w:val="24"/>
          <w:lang w:val="en-GB"/>
        </w:rPr>
        <w:t xml:space="preserve"> environmental requests and on the psychological well-being of individuals, even when considering the first steps of education, i.e. primary school (</w:t>
      </w:r>
      <w:r w:rsidR="00FB6C98" w:rsidRPr="00571487">
        <w:rPr>
          <w:rFonts w:ascii="Times New Roman" w:hAnsi="Times New Roman" w:cs="Times New Roman"/>
          <w:sz w:val="24"/>
          <w:szCs w:val="24"/>
          <w:lang w:val="en-GB"/>
        </w:rPr>
        <w:t>Buzi et al., 2024</w:t>
      </w:r>
      <w:r w:rsidR="008E04E8" w:rsidRPr="00571487">
        <w:rPr>
          <w:rFonts w:ascii="Times New Roman" w:hAnsi="Times New Roman" w:cs="Times New Roman"/>
          <w:sz w:val="24"/>
          <w:szCs w:val="24"/>
          <w:lang w:val="en-GB"/>
        </w:rPr>
        <w:t>). In this line of reasoning, the hierarchical models of psychopathology, namely the Research Domain of Criteria (RDoC) matrix initiative (Insel et al., 2010), aim at disentangling the shared and unique correlates of the individuals’ functioning spanning from non-clinical to clinical; such an initiative requires a deep knowledge of womb-to-tomb processes of neurobiological maturation, thus considering the individual in a developmental fashion.</w:t>
      </w:r>
    </w:p>
    <w:p w14:paraId="7CADB8DD" w14:textId="7F8D87EF" w:rsidR="00605B21" w:rsidRPr="00571487" w:rsidRDefault="008E04E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A consistent corpus of scientific literature investigates </w:t>
      </w:r>
      <w:r w:rsidR="00B82E77">
        <w:rPr>
          <w:rFonts w:ascii="Times New Roman" w:hAnsi="Times New Roman" w:cs="Times New Roman"/>
          <w:sz w:val="24"/>
          <w:szCs w:val="24"/>
          <w:lang w:val="en-GB"/>
        </w:rPr>
        <w:t>SoT</w:t>
      </w:r>
      <w:r w:rsidRPr="00571487">
        <w:rPr>
          <w:rFonts w:ascii="Times New Roman" w:hAnsi="Times New Roman" w:cs="Times New Roman"/>
          <w:sz w:val="24"/>
          <w:szCs w:val="24"/>
          <w:lang w:val="en-GB"/>
        </w:rPr>
        <w:t xml:space="preserve"> abilities </w:t>
      </w:r>
      <w:r w:rsidR="00511AC7" w:rsidRPr="00571487">
        <w:rPr>
          <w:rFonts w:ascii="Times New Roman" w:hAnsi="Times New Roman" w:cs="Times New Roman"/>
          <w:sz w:val="24"/>
          <w:szCs w:val="24"/>
          <w:lang w:val="en-GB"/>
        </w:rPr>
        <w:t xml:space="preserve">in developmental age </w:t>
      </w:r>
      <w:r w:rsidRPr="00571487">
        <w:rPr>
          <w:rFonts w:ascii="Times New Roman" w:hAnsi="Times New Roman" w:cs="Times New Roman"/>
          <w:sz w:val="24"/>
          <w:szCs w:val="24"/>
          <w:lang w:val="en-GB"/>
        </w:rPr>
        <w:t>from a dimensional point of view (</w:t>
      </w:r>
      <w:r w:rsidR="00B82E77">
        <w:rPr>
          <w:rFonts w:ascii="Times New Roman" w:hAnsi="Times New Roman" w:cs="Times New Roman"/>
          <w:sz w:val="24"/>
          <w:szCs w:val="24"/>
          <w:lang w:val="en-GB"/>
        </w:rPr>
        <w:t xml:space="preserve">e.g., </w:t>
      </w:r>
      <w:r w:rsidR="00511AC7" w:rsidRPr="00571487">
        <w:rPr>
          <w:rFonts w:ascii="Times New Roman" w:hAnsi="Times New Roman" w:cs="Times New Roman"/>
          <w:sz w:val="24"/>
          <w:szCs w:val="24"/>
          <w:lang w:val="en-GB"/>
        </w:rPr>
        <w:t>Droit-Volet, 2016</w:t>
      </w:r>
      <w:r w:rsidRPr="00571487">
        <w:rPr>
          <w:rFonts w:ascii="Times New Roman" w:hAnsi="Times New Roman" w:cs="Times New Roman"/>
          <w:sz w:val="24"/>
          <w:szCs w:val="24"/>
          <w:lang w:val="en-GB"/>
        </w:rPr>
        <w:t xml:space="preserve">); as such, several studies pointed out a significant impairment of </w:t>
      </w:r>
      <w:r w:rsidR="00B82E77">
        <w:rPr>
          <w:rFonts w:ascii="Times New Roman" w:hAnsi="Times New Roman" w:cs="Times New Roman"/>
          <w:sz w:val="24"/>
          <w:szCs w:val="24"/>
          <w:lang w:val="en-GB"/>
        </w:rPr>
        <w:t>SoT</w:t>
      </w:r>
      <w:r w:rsidRPr="00571487">
        <w:rPr>
          <w:rFonts w:ascii="Times New Roman" w:hAnsi="Times New Roman" w:cs="Times New Roman"/>
          <w:sz w:val="24"/>
          <w:szCs w:val="24"/>
          <w:lang w:val="en-GB"/>
        </w:rPr>
        <w:t xml:space="preserve"> abilities in the field of neurodevelopmental disorders</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t>
      </w:r>
      <w:r w:rsidR="00511AC7" w:rsidRPr="00571487">
        <w:rPr>
          <w:rFonts w:ascii="Times New Roman" w:hAnsi="Times New Roman" w:cs="Times New Roman"/>
          <w:sz w:val="24"/>
          <w:szCs w:val="24"/>
          <w:lang w:val="en-GB"/>
        </w:rPr>
        <w:t xml:space="preserve">For example, </w:t>
      </w:r>
      <w:r w:rsidR="0051347D">
        <w:rPr>
          <w:rFonts w:ascii="Times New Roman" w:hAnsi="Times New Roman" w:cs="Times New Roman"/>
          <w:sz w:val="24"/>
          <w:szCs w:val="24"/>
          <w:lang w:val="en-GB"/>
        </w:rPr>
        <w:t xml:space="preserve">a few studies (Castaldi et al., 2024; </w:t>
      </w:r>
      <w:r w:rsidR="00511AC7" w:rsidRPr="00571487">
        <w:rPr>
          <w:rFonts w:ascii="Times New Roman" w:hAnsi="Times New Roman" w:cs="Times New Roman"/>
          <w:sz w:val="24"/>
          <w:szCs w:val="24"/>
          <w:lang w:val="en-GB"/>
        </w:rPr>
        <w:t>Moll et al.</w:t>
      </w:r>
      <w:r w:rsidR="0051347D">
        <w:rPr>
          <w:rFonts w:ascii="Times New Roman" w:hAnsi="Times New Roman" w:cs="Times New Roman"/>
          <w:sz w:val="24"/>
          <w:szCs w:val="24"/>
          <w:lang w:val="en-GB"/>
        </w:rPr>
        <w:t xml:space="preserve">, </w:t>
      </w:r>
      <w:r w:rsidR="00511AC7" w:rsidRPr="00571487">
        <w:rPr>
          <w:rFonts w:ascii="Times New Roman" w:hAnsi="Times New Roman" w:cs="Times New Roman"/>
          <w:sz w:val="24"/>
          <w:szCs w:val="24"/>
          <w:lang w:val="en-GB"/>
        </w:rPr>
        <w:t>2016)</w:t>
      </w:r>
      <w:r w:rsidRPr="00571487">
        <w:rPr>
          <w:rFonts w:ascii="Times New Roman" w:hAnsi="Times New Roman" w:cs="Times New Roman"/>
          <w:sz w:val="24"/>
          <w:szCs w:val="24"/>
          <w:lang w:val="en-GB"/>
        </w:rPr>
        <w:t xml:space="preserve"> gave proof of a significant impairment of TP abilities in students with Specific Learning Disorders (SLD)</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which may </w:t>
      </w:r>
      <w:r w:rsidR="00FB6C98" w:rsidRPr="00571487">
        <w:rPr>
          <w:rFonts w:ascii="Times New Roman" w:hAnsi="Times New Roman" w:cs="Times New Roman"/>
          <w:sz w:val="24"/>
          <w:szCs w:val="24"/>
          <w:lang w:val="en-GB"/>
        </w:rPr>
        <w:t>be related to</w:t>
      </w:r>
      <w:r w:rsidRPr="00571487">
        <w:rPr>
          <w:rFonts w:ascii="Times New Roman" w:hAnsi="Times New Roman" w:cs="Times New Roman"/>
          <w:sz w:val="24"/>
          <w:szCs w:val="24"/>
          <w:lang w:val="en-GB"/>
        </w:rPr>
        <w:t xml:space="preserve"> the difficulties of such students in quantification processes</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t>
      </w:r>
      <w:r w:rsidR="00511AC7" w:rsidRPr="00571487">
        <w:rPr>
          <w:rFonts w:ascii="Times New Roman" w:hAnsi="Times New Roman" w:cs="Times New Roman"/>
          <w:sz w:val="24"/>
          <w:szCs w:val="24"/>
          <w:lang w:val="en-GB"/>
        </w:rPr>
        <w:t>I</w:t>
      </w:r>
      <w:r w:rsidRPr="00571487">
        <w:rPr>
          <w:rFonts w:ascii="Times New Roman" w:hAnsi="Times New Roman" w:cs="Times New Roman"/>
          <w:sz w:val="24"/>
          <w:szCs w:val="24"/>
          <w:lang w:val="en-GB"/>
        </w:rPr>
        <w:t xml:space="preserve">n addition, since </w:t>
      </w:r>
      <w:r w:rsidR="00511AC7" w:rsidRPr="00571487">
        <w:rPr>
          <w:rFonts w:ascii="Times New Roman" w:hAnsi="Times New Roman" w:cs="Times New Roman"/>
          <w:sz w:val="24"/>
          <w:szCs w:val="24"/>
          <w:lang w:val="en-GB"/>
        </w:rPr>
        <w:t>Attention-Deficit/Hyperactivity Disorder (</w:t>
      </w:r>
      <w:r w:rsidRPr="00571487">
        <w:rPr>
          <w:rFonts w:ascii="Times New Roman" w:hAnsi="Times New Roman" w:cs="Times New Roman"/>
          <w:sz w:val="24"/>
          <w:szCs w:val="24"/>
          <w:lang w:val="en-GB"/>
        </w:rPr>
        <w:t>ADHD</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is characterized by a strong alteration of </w:t>
      </w:r>
      <w:r w:rsidR="007D7C5A">
        <w:rPr>
          <w:rFonts w:ascii="Times New Roman" w:hAnsi="Times New Roman" w:cs="Times New Roman"/>
          <w:sz w:val="24"/>
          <w:szCs w:val="24"/>
          <w:lang w:val="en-GB"/>
        </w:rPr>
        <w:t>TM</w:t>
      </w:r>
      <w:r w:rsidRPr="00571487">
        <w:rPr>
          <w:rFonts w:ascii="Times New Roman" w:hAnsi="Times New Roman" w:cs="Times New Roman"/>
          <w:sz w:val="24"/>
          <w:szCs w:val="24"/>
          <w:lang w:val="en-GB"/>
        </w:rPr>
        <w:t xml:space="preserve"> </w:t>
      </w:r>
      <w:r w:rsidR="00652006" w:rsidRPr="00571487">
        <w:rPr>
          <w:rFonts w:ascii="Times New Roman" w:hAnsi="Times New Roman" w:cs="Times New Roman"/>
          <w:sz w:val="24"/>
          <w:szCs w:val="24"/>
          <w:lang w:val="en-GB"/>
        </w:rPr>
        <w:t>and TP abilities</w:t>
      </w:r>
      <w:r w:rsidR="00605B21" w:rsidRPr="00571487">
        <w:rPr>
          <w:rFonts w:ascii="Times New Roman" w:hAnsi="Times New Roman" w:cs="Times New Roman"/>
          <w:sz w:val="24"/>
          <w:szCs w:val="24"/>
          <w:lang w:val="en-GB"/>
        </w:rPr>
        <w:t xml:space="preserve"> (Ptacek et al., 2019)</w:t>
      </w:r>
      <w:r w:rsidR="0051347D">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t>
      </w:r>
      <w:r w:rsidR="00605B21" w:rsidRPr="00571487">
        <w:rPr>
          <w:rFonts w:ascii="Times New Roman" w:hAnsi="Times New Roman" w:cs="Times New Roman"/>
          <w:sz w:val="24"/>
          <w:szCs w:val="24"/>
          <w:lang w:val="en-GB"/>
        </w:rPr>
        <w:t>it was</w:t>
      </w:r>
      <w:r w:rsidRPr="00571487">
        <w:rPr>
          <w:rFonts w:ascii="Times New Roman" w:hAnsi="Times New Roman" w:cs="Times New Roman"/>
          <w:sz w:val="24"/>
          <w:szCs w:val="24"/>
          <w:lang w:val="en-GB"/>
        </w:rPr>
        <w:t xml:space="preserve"> pointed out the possibility that such </w:t>
      </w:r>
      <w:r w:rsidRPr="00571487">
        <w:rPr>
          <w:rFonts w:ascii="Times New Roman" w:hAnsi="Times New Roman" w:cs="Times New Roman"/>
          <w:sz w:val="24"/>
          <w:szCs w:val="24"/>
          <w:lang w:val="en-GB"/>
        </w:rPr>
        <w:lastRenderedPageBreak/>
        <w:t xml:space="preserve">organizational deficits may be related to a sense of time </w:t>
      </w:r>
      <w:r w:rsidR="002568EA" w:rsidRPr="00571487">
        <w:rPr>
          <w:rFonts w:ascii="Times New Roman" w:hAnsi="Times New Roman" w:cs="Times New Roman"/>
          <w:sz w:val="24"/>
          <w:szCs w:val="24"/>
          <w:lang w:val="en-GB"/>
        </w:rPr>
        <w:t>that</w:t>
      </w:r>
      <w:r w:rsidRPr="00571487">
        <w:rPr>
          <w:rFonts w:ascii="Times New Roman" w:hAnsi="Times New Roman" w:cs="Times New Roman"/>
          <w:sz w:val="24"/>
          <w:szCs w:val="24"/>
          <w:lang w:val="en-GB"/>
        </w:rPr>
        <w:t xml:space="preserve"> is not moving at the same pace as neurodevelopment in such populations</w:t>
      </w:r>
      <w:r w:rsidR="00605B21" w:rsidRPr="00571487">
        <w:rPr>
          <w:rFonts w:ascii="Times New Roman" w:hAnsi="Times New Roman" w:cs="Times New Roman"/>
          <w:sz w:val="24"/>
          <w:szCs w:val="24"/>
          <w:lang w:val="en-GB"/>
        </w:rPr>
        <w:t xml:space="preserve"> (Zheng et al., 2022)</w:t>
      </w:r>
      <w:r w:rsidRPr="00571487">
        <w:rPr>
          <w:rFonts w:ascii="Times New Roman" w:hAnsi="Times New Roman" w:cs="Times New Roman"/>
          <w:sz w:val="24"/>
          <w:szCs w:val="24"/>
          <w:lang w:val="en-GB"/>
        </w:rPr>
        <w:t xml:space="preserve">. </w:t>
      </w:r>
    </w:p>
    <w:p w14:paraId="5D2F5736" w14:textId="0FC2A9FD" w:rsidR="00DA7780" w:rsidRPr="00571487" w:rsidRDefault="008E04E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In this fashion, it seems crucial for healthcare </w:t>
      </w:r>
      <w:r w:rsidR="00295420">
        <w:rPr>
          <w:rFonts w:ascii="Times New Roman" w:hAnsi="Times New Roman" w:cs="Times New Roman"/>
          <w:sz w:val="24"/>
          <w:szCs w:val="24"/>
          <w:lang w:val="en-GB"/>
        </w:rPr>
        <w:t>and education</w:t>
      </w:r>
      <w:r w:rsidRPr="00571487">
        <w:rPr>
          <w:rFonts w:ascii="Times New Roman" w:hAnsi="Times New Roman" w:cs="Times New Roman"/>
          <w:sz w:val="24"/>
          <w:szCs w:val="24"/>
          <w:lang w:val="en-GB"/>
        </w:rPr>
        <w:t xml:space="preserve"> professionals to have a sharp operationalization of such </w:t>
      </w:r>
      <w:r w:rsidR="00605B21" w:rsidRPr="00571487">
        <w:rPr>
          <w:rFonts w:ascii="Times New Roman" w:hAnsi="Times New Roman" w:cs="Times New Roman"/>
          <w:sz w:val="24"/>
          <w:szCs w:val="24"/>
          <w:lang w:val="en-GB"/>
        </w:rPr>
        <w:t xml:space="preserve">a </w:t>
      </w:r>
      <w:r w:rsidRPr="00571487">
        <w:rPr>
          <w:rFonts w:ascii="Times New Roman" w:hAnsi="Times New Roman" w:cs="Times New Roman"/>
          <w:sz w:val="24"/>
          <w:szCs w:val="24"/>
          <w:lang w:val="en-GB"/>
        </w:rPr>
        <w:t xml:space="preserve">construct. As a matter of fact, </w:t>
      </w:r>
      <w:r w:rsidR="00652006" w:rsidRPr="00571487">
        <w:rPr>
          <w:rFonts w:ascii="Times New Roman" w:hAnsi="Times New Roman" w:cs="Times New Roman"/>
          <w:sz w:val="24"/>
          <w:szCs w:val="24"/>
          <w:lang w:val="en-GB"/>
        </w:rPr>
        <w:t xml:space="preserve">taking the steps from </w:t>
      </w:r>
      <w:r w:rsidR="00605B21" w:rsidRPr="00571487">
        <w:rPr>
          <w:rFonts w:ascii="Times New Roman" w:hAnsi="Times New Roman" w:cs="Times New Roman"/>
          <w:sz w:val="24"/>
          <w:szCs w:val="24"/>
          <w:lang w:val="en-GB"/>
        </w:rPr>
        <w:t>studies investigating TP in developmental age</w:t>
      </w:r>
      <w:r w:rsidR="00652006" w:rsidRPr="00571487">
        <w:rPr>
          <w:rFonts w:ascii="Times New Roman" w:hAnsi="Times New Roman" w:cs="Times New Roman"/>
          <w:sz w:val="24"/>
          <w:szCs w:val="24"/>
          <w:lang w:val="en-GB"/>
        </w:rPr>
        <w:t xml:space="preserve">, </w:t>
      </w:r>
      <w:r w:rsidR="00D327E1" w:rsidRPr="00571487">
        <w:rPr>
          <w:rFonts w:ascii="Times New Roman" w:hAnsi="Times New Roman" w:cs="Times New Roman"/>
          <w:sz w:val="24"/>
          <w:szCs w:val="24"/>
          <w:lang w:val="en-GB"/>
        </w:rPr>
        <w:t xml:space="preserve">the multi-faceted nature of </w:t>
      </w:r>
      <w:r w:rsidRPr="00571487">
        <w:rPr>
          <w:rFonts w:ascii="Times New Roman" w:hAnsi="Times New Roman" w:cs="Times New Roman"/>
          <w:sz w:val="24"/>
          <w:szCs w:val="24"/>
          <w:lang w:val="en-GB"/>
        </w:rPr>
        <w:t xml:space="preserve">TP abilities </w:t>
      </w:r>
      <w:r w:rsidR="00652006" w:rsidRPr="00571487">
        <w:rPr>
          <w:rFonts w:ascii="Times New Roman" w:hAnsi="Times New Roman" w:cs="Times New Roman"/>
          <w:sz w:val="24"/>
          <w:szCs w:val="24"/>
          <w:lang w:val="en-GB"/>
        </w:rPr>
        <w:t xml:space="preserve">was </w:t>
      </w:r>
      <w:r w:rsidR="00605B21" w:rsidRPr="00571487">
        <w:rPr>
          <w:rFonts w:ascii="Times New Roman" w:hAnsi="Times New Roman" w:cs="Times New Roman"/>
          <w:sz w:val="24"/>
          <w:szCs w:val="24"/>
          <w:lang w:val="en-GB"/>
        </w:rPr>
        <w:t xml:space="preserve">mainly </w:t>
      </w:r>
      <w:r w:rsidR="00D327E1" w:rsidRPr="00571487">
        <w:rPr>
          <w:rFonts w:ascii="Times New Roman" w:hAnsi="Times New Roman" w:cs="Times New Roman"/>
          <w:sz w:val="24"/>
          <w:szCs w:val="24"/>
          <w:lang w:val="en-GB"/>
        </w:rPr>
        <w:t xml:space="preserve">operationalized </w:t>
      </w:r>
      <w:r w:rsidRPr="00571487">
        <w:rPr>
          <w:rFonts w:ascii="Times New Roman" w:hAnsi="Times New Roman" w:cs="Times New Roman"/>
          <w:sz w:val="24"/>
          <w:szCs w:val="24"/>
          <w:lang w:val="en-GB"/>
        </w:rPr>
        <w:t>with three specific constructs</w:t>
      </w:r>
      <w:r w:rsidR="00F80D5C" w:rsidRPr="00571487">
        <w:rPr>
          <w:rFonts w:ascii="Times New Roman" w:hAnsi="Times New Roman" w:cs="Times New Roman"/>
          <w:sz w:val="24"/>
          <w:szCs w:val="24"/>
          <w:lang w:val="en-GB"/>
        </w:rPr>
        <w:t xml:space="preserve">, with </w:t>
      </w:r>
      <w:r w:rsidR="005B7DBB" w:rsidRPr="00571487">
        <w:rPr>
          <w:rFonts w:ascii="Times New Roman" w:hAnsi="Times New Roman" w:cs="Times New Roman"/>
          <w:sz w:val="24"/>
          <w:szCs w:val="24"/>
          <w:lang w:val="en-GB"/>
        </w:rPr>
        <w:t>some related measurement tools,</w:t>
      </w:r>
      <w:r w:rsidRPr="00571487">
        <w:rPr>
          <w:rFonts w:ascii="Times New Roman" w:hAnsi="Times New Roman" w:cs="Times New Roman"/>
          <w:sz w:val="24"/>
          <w:szCs w:val="24"/>
          <w:lang w:val="en-GB"/>
        </w:rPr>
        <w:t xml:space="preserve"> which, to date, have answered the present question</w:t>
      </w:r>
      <w:r w:rsidR="00CA4028">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specifically, T</w:t>
      </w:r>
      <w:r w:rsidR="005B7DBB"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E</w:t>
      </w:r>
      <w:r w:rsidR="005B7DBB" w:rsidRPr="00571487">
        <w:rPr>
          <w:rFonts w:ascii="Times New Roman" w:hAnsi="Times New Roman" w:cs="Times New Roman"/>
          <w:sz w:val="24"/>
          <w:szCs w:val="24"/>
          <w:lang w:val="en-GB"/>
        </w:rPr>
        <w:t>stimation</w:t>
      </w:r>
      <w:r w:rsidRPr="00571487">
        <w:rPr>
          <w:rFonts w:ascii="Times New Roman" w:hAnsi="Times New Roman" w:cs="Times New Roman"/>
          <w:sz w:val="24"/>
          <w:szCs w:val="24"/>
          <w:lang w:val="en-GB"/>
        </w:rPr>
        <w:t>, T</w:t>
      </w:r>
      <w:r w:rsidR="005B7DBB"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R</w:t>
      </w:r>
      <w:r w:rsidR="005B7DBB" w:rsidRPr="00571487">
        <w:rPr>
          <w:rFonts w:ascii="Times New Roman" w:hAnsi="Times New Roman" w:cs="Times New Roman"/>
          <w:sz w:val="24"/>
          <w:szCs w:val="24"/>
          <w:lang w:val="en-GB"/>
        </w:rPr>
        <w:t>eproduction</w:t>
      </w:r>
      <w:r w:rsidR="00B82E77">
        <w:rPr>
          <w:rFonts w:ascii="Times New Roman" w:hAnsi="Times New Roman" w:cs="Times New Roman"/>
          <w:sz w:val="24"/>
          <w:szCs w:val="24"/>
          <w:lang w:val="en-GB"/>
        </w:rPr>
        <w:t xml:space="preserve">, and </w:t>
      </w:r>
      <w:r w:rsidR="00B82E77" w:rsidRPr="00571487">
        <w:rPr>
          <w:rFonts w:ascii="Times New Roman" w:hAnsi="Times New Roman" w:cs="Times New Roman"/>
          <w:sz w:val="24"/>
          <w:szCs w:val="24"/>
          <w:lang w:val="en-GB"/>
        </w:rPr>
        <w:t>Time Discrimination</w:t>
      </w:r>
      <w:r w:rsidRPr="00571487">
        <w:rPr>
          <w:rFonts w:ascii="Times New Roman" w:hAnsi="Times New Roman" w:cs="Times New Roman"/>
          <w:sz w:val="24"/>
          <w:szCs w:val="24"/>
          <w:lang w:val="en-GB"/>
        </w:rPr>
        <w:t>.</w:t>
      </w:r>
      <w:r w:rsidR="00605B21" w:rsidRPr="00571487">
        <w:rPr>
          <w:rFonts w:ascii="Times New Roman" w:hAnsi="Times New Roman" w:cs="Times New Roman"/>
          <w:sz w:val="24"/>
          <w:szCs w:val="24"/>
          <w:lang w:val="en-GB"/>
        </w:rPr>
        <w:t xml:space="preserve"> </w:t>
      </w:r>
      <w:r w:rsidRPr="00571487">
        <w:rPr>
          <w:rFonts w:ascii="Times New Roman" w:hAnsi="Times New Roman" w:cs="Times New Roman"/>
          <w:sz w:val="24"/>
          <w:szCs w:val="24"/>
          <w:lang w:val="en-GB"/>
        </w:rPr>
        <w:t xml:space="preserve">These three dimensions are especially relevant in the context of neurodevelopmental disorders such as ADHD (Noreika et al., 2013; Marx et al., 2017), autism spectrum disorder (Karaminis et al., 2016; Isaksson et al., 2018), and </w:t>
      </w:r>
      <w:r w:rsidR="00B82E77">
        <w:rPr>
          <w:rFonts w:ascii="Times New Roman" w:hAnsi="Times New Roman" w:cs="Times New Roman"/>
          <w:sz w:val="24"/>
          <w:szCs w:val="24"/>
          <w:lang w:val="en-GB"/>
        </w:rPr>
        <w:t>SLD</w:t>
      </w:r>
      <w:r w:rsidRPr="00571487">
        <w:rPr>
          <w:rFonts w:ascii="Times New Roman" w:hAnsi="Times New Roman" w:cs="Times New Roman"/>
          <w:sz w:val="24"/>
          <w:szCs w:val="24"/>
          <w:lang w:val="en-GB"/>
        </w:rPr>
        <w:t xml:space="preserve"> (Gooch et al., 2011), since they are found to be compromised according to current research. More precisely, T</w:t>
      </w:r>
      <w:r w:rsidR="00DC59BF"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E</w:t>
      </w:r>
      <w:r w:rsidR="00DC59BF" w:rsidRPr="00571487">
        <w:rPr>
          <w:rFonts w:ascii="Times New Roman" w:hAnsi="Times New Roman" w:cs="Times New Roman"/>
          <w:sz w:val="24"/>
          <w:szCs w:val="24"/>
          <w:lang w:val="en-GB"/>
        </w:rPr>
        <w:t>stimation</w:t>
      </w:r>
      <w:r w:rsidRPr="00571487">
        <w:rPr>
          <w:rFonts w:ascii="Times New Roman" w:hAnsi="Times New Roman" w:cs="Times New Roman"/>
          <w:sz w:val="24"/>
          <w:szCs w:val="24"/>
          <w:lang w:val="en-GB"/>
        </w:rPr>
        <w:t xml:space="preserve"> is the ability to verbally estimate how long a stimulus lasted</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T</w:t>
      </w:r>
      <w:r w:rsidR="00DC59BF"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R</w:t>
      </w:r>
      <w:r w:rsidR="00DC59BF" w:rsidRPr="00571487">
        <w:rPr>
          <w:rFonts w:ascii="Times New Roman" w:hAnsi="Times New Roman" w:cs="Times New Roman"/>
          <w:sz w:val="24"/>
          <w:szCs w:val="24"/>
          <w:lang w:val="en-GB"/>
        </w:rPr>
        <w:t>eproduction</w:t>
      </w:r>
      <w:r w:rsidRPr="00571487">
        <w:rPr>
          <w:rFonts w:ascii="Times New Roman" w:hAnsi="Times New Roman" w:cs="Times New Roman"/>
          <w:sz w:val="24"/>
          <w:szCs w:val="24"/>
          <w:lang w:val="en-GB"/>
        </w:rPr>
        <w:t xml:space="preserve"> involves replicating the duration of a previously perceived stimulus</w:t>
      </w:r>
      <w:r w:rsidR="00DC59BF" w:rsidRPr="00571487">
        <w:rPr>
          <w:rFonts w:ascii="Times New Roman" w:hAnsi="Times New Roman" w:cs="Times New Roman"/>
          <w:sz w:val="24"/>
          <w:szCs w:val="24"/>
          <w:lang w:val="en-GB"/>
        </w:rPr>
        <w:t>, while</w:t>
      </w:r>
      <w:r w:rsidRPr="00571487">
        <w:rPr>
          <w:rFonts w:ascii="Times New Roman" w:hAnsi="Times New Roman" w:cs="Times New Roman"/>
          <w:sz w:val="24"/>
          <w:szCs w:val="24"/>
          <w:lang w:val="en-GB"/>
        </w:rPr>
        <w:t xml:space="preserve"> T</w:t>
      </w:r>
      <w:r w:rsidR="00DC59BF" w:rsidRPr="00571487">
        <w:rPr>
          <w:rFonts w:ascii="Times New Roman" w:hAnsi="Times New Roman" w:cs="Times New Roman"/>
          <w:sz w:val="24"/>
          <w:szCs w:val="24"/>
          <w:lang w:val="en-GB"/>
        </w:rPr>
        <w:t>ime Discrimination</w:t>
      </w:r>
      <w:r w:rsidRPr="00571487">
        <w:rPr>
          <w:rFonts w:ascii="Times New Roman" w:hAnsi="Times New Roman" w:cs="Times New Roman"/>
          <w:sz w:val="24"/>
          <w:szCs w:val="24"/>
          <w:lang w:val="en-GB"/>
        </w:rPr>
        <w:t xml:space="preserve"> refers to the ability to detect differences in duration between stimuli that vary by tens or hundreds of milliseconds (Marx et al., 2021). Furthermore, TP abilities </w:t>
      </w:r>
      <w:r w:rsidR="00834974" w:rsidRPr="00571487">
        <w:rPr>
          <w:rFonts w:ascii="Times New Roman" w:hAnsi="Times New Roman" w:cs="Times New Roman"/>
          <w:sz w:val="24"/>
          <w:szCs w:val="24"/>
          <w:lang w:val="en-GB"/>
        </w:rPr>
        <w:t>have to be distinguished</w:t>
      </w:r>
      <w:r w:rsidRPr="00571487">
        <w:rPr>
          <w:rFonts w:ascii="Times New Roman" w:hAnsi="Times New Roman" w:cs="Times New Roman"/>
          <w:sz w:val="24"/>
          <w:szCs w:val="24"/>
          <w:lang w:val="en-GB"/>
        </w:rPr>
        <w:t xml:space="preserve"> </w:t>
      </w:r>
      <w:r w:rsidR="00834974" w:rsidRPr="00571487">
        <w:rPr>
          <w:rFonts w:ascii="Times New Roman" w:hAnsi="Times New Roman" w:cs="Times New Roman"/>
          <w:sz w:val="24"/>
          <w:szCs w:val="24"/>
          <w:lang w:val="en-GB"/>
        </w:rPr>
        <w:t>from</w:t>
      </w:r>
      <w:r w:rsidRPr="00571487">
        <w:rPr>
          <w:rFonts w:ascii="Times New Roman" w:hAnsi="Times New Roman" w:cs="Times New Roman"/>
          <w:sz w:val="24"/>
          <w:szCs w:val="24"/>
          <w:lang w:val="en-GB"/>
        </w:rPr>
        <w:t xml:space="preserve"> TM</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which are crucial to complex processes like meeting deadlines, matching dates</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and planning duties. It is reasonable that T</w:t>
      </w:r>
      <w:r w:rsidR="00DC59BF" w:rsidRPr="00571487">
        <w:rPr>
          <w:rFonts w:ascii="Times New Roman" w:hAnsi="Times New Roman" w:cs="Times New Roman"/>
          <w:sz w:val="24"/>
          <w:szCs w:val="24"/>
          <w:lang w:val="en-GB"/>
        </w:rPr>
        <w:t>M</w:t>
      </w:r>
      <w:r w:rsidRPr="00571487">
        <w:rPr>
          <w:rFonts w:ascii="Times New Roman" w:hAnsi="Times New Roman" w:cs="Times New Roman"/>
          <w:sz w:val="24"/>
          <w:szCs w:val="24"/>
          <w:lang w:val="en-GB"/>
        </w:rPr>
        <w:t xml:space="preserve"> abilities require a much broader set of cognitive skills</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such as interpersonal abilities</w:t>
      </w:r>
      <w:r w:rsidR="005A0366" w:rsidRPr="00571487">
        <w:rPr>
          <w:rFonts w:ascii="Times New Roman" w:hAnsi="Times New Roman" w:cs="Times New Roman"/>
          <w:sz w:val="24"/>
          <w:szCs w:val="24"/>
          <w:lang w:val="en-GB"/>
        </w:rPr>
        <w:t>, and have their own developmental trajectory (i.e., develop through childhood and reach an adult-like level by the age of 14 years; Bylholt et al., 1997)</w:t>
      </w:r>
      <w:r w:rsidRPr="00571487">
        <w:rPr>
          <w:rFonts w:ascii="Times New Roman" w:hAnsi="Times New Roman" w:cs="Times New Roman"/>
          <w:sz w:val="24"/>
          <w:szCs w:val="24"/>
          <w:lang w:val="en-GB"/>
        </w:rPr>
        <w:t xml:space="preserve">. </w:t>
      </w:r>
      <w:r w:rsidR="00DA7780" w:rsidRPr="00571487">
        <w:rPr>
          <w:rFonts w:ascii="Times New Roman" w:hAnsi="Times New Roman" w:cs="Times New Roman"/>
          <w:sz w:val="24"/>
          <w:szCs w:val="24"/>
          <w:lang w:val="en-GB"/>
        </w:rPr>
        <w:t xml:space="preserve">However, </w:t>
      </w:r>
      <w:r w:rsidRPr="00571487">
        <w:rPr>
          <w:rFonts w:ascii="Times New Roman" w:hAnsi="Times New Roman" w:cs="Times New Roman"/>
          <w:sz w:val="24"/>
          <w:szCs w:val="24"/>
          <w:lang w:val="en-GB"/>
        </w:rPr>
        <w:t xml:space="preserve">TP and TM abilities may share a substrate </w:t>
      </w:r>
      <w:r w:rsidR="006D5E2A" w:rsidRPr="00571487">
        <w:rPr>
          <w:rFonts w:ascii="Times New Roman" w:hAnsi="Times New Roman" w:cs="Times New Roman"/>
          <w:sz w:val="24"/>
          <w:szCs w:val="24"/>
          <w:lang w:val="en-GB"/>
        </w:rPr>
        <w:t>that</w:t>
      </w:r>
      <w:r w:rsidRPr="00571487">
        <w:rPr>
          <w:rFonts w:ascii="Times New Roman" w:hAnsi="Times New Roman" w:cs="Times New Roman"/>
          <w:sz w:val="24"/>
          <w:szCs w:val="24"/>
          <w:lang w:val="en-GB"/>
        </w:rPr>
        <w:t xml:space="preserve"> is represented by </w:t>
      </w:r>
      <w:r w:rsidR="006D5E2A" w:rsidRPr="00571487">
        <w:rPr>
          <w:rFonts w:ascii="Times New Roman" w:hAnsi="Times New Roman" w:cs="Times New Roman"/>
          <w:sz w:val="24"/>
          <w:szCs w:val="24"/>
          <w:lang w:val="en-GB"/>
        </w:rPr>
        <w:t>deeply known</w:t>
      </w:r>
      <w:r w:rsidRPr="00571487">
        <w:rPr>
          <w:rFonts w:ascii="Times New Roman" w:hAnsi="Times New Roman" w:cs="Times New Roman"/>
          <w:sz w:val="24"/>
          <w:szCs w:val="24"/>
          <w:lang w:val="en-GB"/>
        </w:rPr>
        <w:t>, higher-level processes like executive functions (EF</w:t>
      </w:r>
      <w:r w:rsidR="00B82E77">
        <w:rPr>
          <w:rFonts w:ascii="Times New Roman" w:hAnsi="Times New Roman" w:cs="Times New Roman"/>
          <w:sz w:val="24"/>
          <w:szCs w:val="24"/>
          <w:lang w:val="en-GB"/>
        </w:rPr>
        <w:t>s</w:t>
      </w:r>
      <w:r w:rsidRPr="00571487">
        <w:rPr>
          <w:rFonts w:ascii="Times New Roman" w:hAnsi="Times New Roman" w:cs="Times New Roman"/>
          <w:sz w:val="24"/>
          <w:szCs w:val="24"/>
          <w:lang w:val="en-GB"/>
        </w:rPr>
        <w:t>) (</w:t>
      </w:r>
      <w:r w:rsidR="009211F3" w:rsidRPr="00571487">
        <w:rPr>
          <w:rFonts w:ascii="Times New Roman" w:hAnsi="Times New Roman" w:cs="Times New Roman"/>
          <w:sz w:val="24"/>
          <w:szCs w:val="24"/>
          <w:lang w:val="en-GB"/>
        </w:rPr>
        <w:t>Diamond et al., 2013</w:t>
      </w:r>
      <w:r w:rsidRPr="00571487">
        <w:rPr>
          <w:rFonts w:ascii="Times New Roman" w:hAnsi="Times New Roman" w:cs="Times New Roman"/>
          <w:sz w:val="24"/>
          <w:szCs w:val="24"/>
          <w:lang w:val="en-GB"/>
        </w:rPr>
        <w:t>)</w:t>
      </w:r>
      <w:r w:rsidR="006D5E2A" w:rsidRPr="00571487">
        <w:rPr>
          <w:rFonts w:ascii="Times New Roman" w:hAnsi="Times New Roman" w:cs="Times New Roman"/>
          <w:sz w:val="24"/>
          <w:szCs w:val="24"/>
          <w:lang w:val="en-GB"/>
        </w:rPr>
        <w:t>; also, they seem to share, at least partially, the neurocognitive substrate (Rubia &amp; Smith, 2004)</w:t>
      </w:r>
      <w:r w:rsidRPr="00571487">
        <w:rPr>
          <w:rFonts w:ascii="Times New Roman" w:hAnsi="Times New Roman" w:cs="Times New Roman"/>
          <w:sz w:val="24"/>
          <w:szCs w:val="24"/>
          <w:lang w:val="en-GB"/>
        </w:rPr>
        <w:t>. As such, the relations between TP and TM abilities might be significant but not massive.</w:t>
      </w:r>
    </w:p>
    <w:p w14:paraId="758D1A32" w14:textId="278521CD" w:rsidR="0038066D" w:rsidRDefault="008E04E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lastRenderedPageBreak/>
        <w:t>It is important to observe that our reasoning takes the step from a dimensional perspective: in fact, specific cognitive processes such as TP abilities and EF</w:t>
      </w:r>
      <w:r w:rsidR="00CA4028">
        <w:rPr>
          <w:rFonts w:ascii="Times New Roman" w:hAnsi="Times New Roman" w:cs="Times New Roman"/>
          <w:sz w:val="24"/>
          <w:szCs w:val="24"/>
          <w:lang w:val="en-GB"/>
        </w:rPr>
        <w:t>s</w:t>
      </w:r>
      <w:r w:rsidRPr="00571487">
        <w:rPr>
          <w:rFonts w:ascii="Times New Roman" w:hAnsi="Times New Roman" w:cs="Times New Roman"/>
          <w:sz w:val="24"/>
          <w:szCs w:val="24"/>
          <w:lang w:val="en-GB"/>
        </w:rPr>
        <w:t xml:space="preserve"> may easily find their cell into the RDoC matrix when considering several units of analysis of behaviour. As a consequence, one of the main purposes of the dimensional models of psychopathology is to conceive and implement measurement systems </w:t>
      </w:r>
      <w:r w:rsidR="00DA7780" w:rsidRPr="00571487">
        <w:rPr>
          <w:rFonts w:ascii="Times New Roman" w:hAnsi="Times New Roman" w:cs="Times New Roman"/>
          <w:sz w:val="24"/>
          <w:szCs w:val="24"/>
          <w:lang w:val="en-GB"/>
        </w:rPr>
        <w:t>that</w:t>
      </w:r>
      <w:r w:rsidRPr="00571487">
        <w:rPr>
          <w:rFonts w:ascii="Times New Roman" w:hAnsi="Times New Roman" w:cs="Times New Roman"/>
          <w:sz w:val="24"/>
          <w:szCs w:val="24"/>
          <w:lang w:val="en-GB"/>
        </w:rPr>
        <w:t xml:space="preserve"> may capture the specific correlates of psychopathology at several levels of operationalization, namely the Units of Analysis (Insel et al., 2010). In this line of reasoning, when depicting scenarios which have to do with the developmental ages, self- and informant-report measures</w:t>
      </w:r>
      <w:r w:rsidR="00B82E77">
        <w:rPr>
          <w:rFonts w:ascii="Times New Roman" w:hAnsi="Times New Roman" w:cs="Times New Roman"/>
          <w:sz w:val="24"/>
          <w:szCs w:val="24"/>
          <w:lang w:val="en-GB"/>
        </w:rPr>
        <w:t>,</w:t>
      </w:r>
      <w:r w:rsidR="001310A8" w:rsidRPr="00571487">
        <w:rPr>
          <w:rFonts w:ascii="Times New Roman" w:hAnsi="Times New Roman" w:cs="Times New Roman"/>
          <w:sz w:val="24"/>
          <w:szCs w:val="24"/>
          <w:lang w:val="en-GB"/>
        </w:rPr>
        <w:t xml:space="preserve"> beyond behavioural measures</w:t>
      </w:r>
      <w:r w:rsidR="00B82E77">
        <w:rPr>
          <w:rFonts w:ascii="Times New Roman" w:hAnsi="Times New Roman" w:cs="Times New Roman"/>
          <w:sz w:val="24"/>
          <w:szCs w:val="24"/>
          <w:lang w:val="en-GB"/>
        </w:rPr>
        <w:t>,</w:t>
      </w:r>
      <w:r w:rsidR="001310A8" w:rsidRPr="00571487">
        <w:rPr>
          <w:rFonts w:ascii="Times New Roman" w:hAnsi="Times New Roman" w:cs="Times New Roman"/>
          <w:sz w:val="24"/>
          <w:szCs w:val="24"/>
          <w:lang w:val="en-GB"/>
        </w:rPr>
        <w:t xml:space="preserve"> </w:t>
      </w:r>
      <w:r w:rsidRPr="00571487">
        <w:rPr>
          <w:rFonts w:ascii="Times New Roman" w:hAnsi="Times New Roman" w:cs="Times New Roman"/>
          <w:sz w:val="24"/>
          <w:szCs w:val="24"/>
          <w:lang w:val="en-GB"/>
        </w:rPr>
        <w:t>represent the gold</w:t>
      </w:r>
      <w:r w:rsidR="00B82E77">
        <w:rPr>
          <w:rFonts w:ascii="Times New Roman" w:hAnsi="Times New Roman" w:cs="Times New Roman"/>
          <w:sz w:val="24"/>
          <w:szCs w:val="24"/>
          <w:lang w:val="en-GB"/>
        </w:rPr>
        <w:t xml:space="preserve"> </w:t>
      </w:r>
      <w:r w:rsidRPr="00571487">
        <w:rPr>
          <w:rFonts w:ascii="Times New Roman" w:hAnsi="Times New Roman" w:cs="Times New Roman"/>
          <w:sz w:val="24"/>
          <w:szCs w:val="24"/>
          <w:lang w:val="en-GB"/>
        </w:rPr>
        <w:t xml:space="preserve">standard since some abilities may </w:t>
      </w:r>
      <w:r w:rsidR="00DA7780" w:rsidRPr="00571487">
        <w:rPr>
          <w:rFonts w:ascii="Times New Roman" w:hAnsi="Times New Roman" w:cs="Times New Roman"/>
          <w:sz w:val="24"/>
          <w:szCs w:val="24"/>
          <w:lang w:val="en-GB"/>
        </w:rPr>
        <w:t>be</w:t>
      </w:r>
      <w:r w:rsidRPr="00571487">
        <w:rPr>
          <w:rFonts w:ascii="Times New Roman" w:hAnsi="Times New Roman" w:cs="Times New Roman"/>
          <w:sz w:val="24"/>
          <w:szCs w:val="24"/>
          <w:lang w:val="en-GB"/>
        </w:rPr>
        <w:t xml:space="preserve"> too complex to be easily captured by individuals </w:t>
      </w:r>
      <w:r w:rsidR="00B82E77">
        <w:rPr>
          <w:rFonts w:ascii="Times New Roman" w:hAnsi="Times New Roman" w:cs="Times New Roman"/>
          <w:sz w:val="24"/>
          <w:szCs w:val="24"/>
          <w:lang w:val="en-GB"/>
        </w:rPr>
        <w:t>so</w:t>
      </w:r>
      <w:r w:rsidRPr="00571487">
        <w:rPr>
          <w:rFonts w:ascii="Times New Roman" w:hAnsi="Times New Roman" w:cs="Times New Roman"/>
          <w:sz w:val="24"/>
          <w:szCs w:val="24"/>
          <w:lang w:val="en-GB"/>
        </w:rPr>
        <w:t xml:space="preserve"> young. </w:t>
      </w:r>
      <w:r w:rsidR="0038066D" w:rsidRPr="0038066D">
        <w:rPr>
          <w:rFonts w:ascii="Times New Roman" w:hAnsi="Times New Roman" w:cs="Times New Roman"/>
          <w:sz w:val="24"/>
          <w:szCs w:val="24"/>
          <w:lang w:val="en-GB"/>
        </w:rPr>
        <w:t xml:space="preserve">More recently, Poletti et al. (2025) proposed a similar dimensional approach with a specific application on neurodevelopmental disorders, within which the assessment of </w:t>
      </w:r>
      <w:r w:rsidR="0038066D">
        <w:rPr>
          <w:rFonts w:ascii="Times New Roman" w:hAnsi="Times New Roman" w:cs="Times New Roman"/>
          <w:sz w:val="24"/>
          <w:szCs w:val="24"/>
          <w:lang w:val="en-GB"/>
        </w:rPr>
        <w:t>TP</w:t>
      </w:r>
      <w:r w:rsidR="0038066D" w:rsidRPr="0038066D">
        <w:rPr>
          <w:rFonts w:ascii="Times New Roman" w:hAnsi="Times New Roman" w:cs="Times New Roman"/>
          <w:sz w:val="24"/>
          <w:szCs w:val="24"/>
          <w:lang w:val="en-GB"/>
        </w:rPr>
        <w:t xml:space="preserve"> and </w:t>
      </w:r>
      <w:r w:rsidR="0038066D">
        <w:rPr>
          <w:rFonts w:ascii="Times New Roman" w:hAnsi="Times New Roman" w:cs="Times New Roman"/>
          <w:sz w:val="24"/>
          <w:szCs w:val="24"/>
          <w:lang w:val="en-GB"/>
        </w:rPr>
        <w:t>TM</w:t>
      </w:r>
      <w:r w:rsidR="0038066D" w:rsidRPr="0038066D">
        <w:rPr>
          <w:rFonts w:ascii="Times New Roman" w:hAnsi="Times New Roman" w:cs="Times New Roman"/>
          <w:sz w:val="24"/>
          <w:szCs w:val="24"/>
          <w:lang w:val="en-GB"/>
        </w:rPr>
        <w:t xml:space="preserve"> would play a pivotal role, as these functions recurrently emerge as impaired or suboptimal across multiple neurodevelopmental profiles.</w:t>
      </w:r>
    </w:p>
    <w:p w14:paraId="00000007" w14:textId="78727AFE" w:rsidR="00FF3D36" w:rsidRPr="00571487" w:rsidRDefault="0038066D" w:rsidP="001310A8">
      <w:pPr>
        <w:spacing w:before="240" w:after="24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Despite </w:t>
      </w:r>
      <w:r w:rsidR="00F21B72" w:rsidRPr="00F21B72">
        <w:rPr>
          <w:rFonts w:ascii="Times New Roman" w:hAnsi="Times New Roman" w:cs="Times New Roman"/>
          <w:sz w:val="24"/>
          <w:szCs w:val="24"/>
          <w:lang w:val="en-GB"/>
        </w:rPr>
        <w:t>the many tasks and questionnaires developed</w:t>
      </w:r>
      <w:r w:rsidR="00F21B72">
        <w:rPr>
          <w:rFonts w:ascii="Times New Roman" w:hAnsi="Times New Roman" w:cs="Times New Roman"/>
          <w:sz w:val="24"/>
          <w:szCs w:val="24"/>
          <w:lang w:val="en-GB"/>
        </w:rPr>
        <w:t xml:space="preserve"> </w:t>
      </w:r>
      <w:r>
        <w:rPr>
          <w:rFonts w:ascii="Times New Roman" w:hAnsi="Times New Roman" w:cs="Times New Roman"/>
          <w:sz w:val="24"/>
          <w:szCs w:val="24"/>
          <w:lang w:val="en-GB"/>
        </w:rPr>
        <w:t>in the research literature, t</w:t>
      </w:r>
      <w:r w:rsidR="008E04E8" w:rsidRPr="00571487">
        <w:rPr>
          <w:rFonts w:ascii="Times New Roman" w:hAnsi="Times New Roman" w:cs="Times New Roman"/>
          <w:sz w:val="24"/>
          <w:szCs w:val="24"/>
          <w:lang w:val="en-GB"/>
        </w:rPr>
        <w:t xml:space="preserve">o date and to </w:t>
      </w:r>
      <w:r w:rsidR="00513D42" w:rsidRPr="00571487">
        <w:rPr>
          <w:rFonts w:ascii="Times New Roman" w:hAnsi="Times New Roman" w:cs="Times New Roman"/>
          <w:sz w:val="24"/>
          <w:szCs w:val="24"/>
          <w:lang w:val="en-GB"/>
        </w:rPr>
        <w:t xml:space="preserve">the best of </w:t>
      </w:r>
      <w:r w:rsidR="008E04E8" w:rsidRPr="00571487">
        <w:rPr>
          <w:rFonts w:ascii="Times New Roman" w:hAnsi="Times New Roman" w:cs="Times New Roman"/>
          <w:sz w:val="24"/>
          <w:szCs w:val="24"/>
          <w:lang w:val="en-GB"/>
        </w:rPr>
        <w:t xml:space="preserve">our knowledge, only one measurement battery </w:t>
      </w:r>
      <w:r w:rsidR="00F21B72">
        <w:rPr>
          <w:rFonts w:ascii="Times New Roman" w:hAnsi="Times New Roman" w:cs="Times New Roman"/>
          <w:sz w:val="24"/>
          <w:szCs w:val="24"/>
          <w:lang w:val="en-GB"/>
        </w:rPr>
        <w:t>for assessing the SoT has been</w:t>
      </w:r>
      <w:r w:rsidR="008E04E8" w:rsidRPr="00571487">
        <w:rPr>
          <w:rFonts w:ascii="Times New Roman" w:hAnsi="Times New Roman" w:cs="Times New Roman"/>
          <w:sz w:val="24"/>
          <w:szCs w:val="24"/>
          <w:lang w:val="en-GB"/>
        </w:rPr>
        <w:t xml:space="preserve"> validated for </w:t>
      </w:r>
      <w:r w:rsidR="00F21B72" w:rsidRPr="00571487">
        <w:rPr>
          <w:rFonts w:ascii="Times New Roman" w:hAnsi="Times New Roman" w:cs="Times New Roman"/>
          <w:sz w:val="24"/>
          <w:szCs w:val="24"/>
          <w:lang w:val="en-GB"/>
        </w:rPr>
        <w:t>primary</w:t>
      </w:r>
      <w:r w:rsidR="00F21B72">
        <w:rPr>
          <w:rFonts w:ascii="Times New Roman" w:hAnsi="Times New Roman" w:cs="Times New Roman"/>
          <w:sz w:val="24"/>
          <w:szCs w:val="24"/>
          <w:lang w:val="en-GB"/>
        </w:rPr>
        <w:t>-</w:t>
      </w:r>
      <w:r w:rsidR="00F21B72" w:rsidRPr="00571487">
        <w:rPr>
          <w:rFonts w:ascii="Times New Roman" w:hAnsi="Times New Roman" w:cs="Times New Roman"/>
          <w:sz w:val="24"/>
          <w:szCs w:val="24"/>
          <w:lang w:val="en-GB"/>
        </w:rPr>
        <w:t xml:space="preserve">school </w:t>
      </w:r>
      <w:r w:rsidR="008E04E8" w:rsidRPr="00571487">
        <w:rPr>
          <w:rFonts w:ascii="Times New Roman" w:hAnsi="Times New Roman" w:cs="Times New Roman"/>
          <w:sz w:val="24"/>
          <w:szCs w:val="24"/>
          <w:lang w:val="en-GB"/>
        </w:rPr>
        <w:t xml:space="preserve">children </w:t>
      </w:r>
      <w:r w:rsidR="00F21B72">
        <w:rPr>
          <w:rFonts w:ascii="Times New Roman" w:hAnsi="Times New Roman" w:cs="Times New Roman"/>
          <w:sz w:val="24"/>
          <w:szCs w:val="24"/>
          <w:lang w:val="en-GB"/>
        </w:rPr>
        <w:t>in</w:t>
      </w:r>
      <w:r w:rsidR="008E04E8" w:rsidRPr="00571487">
        <w:rPr>
          <w:rFonts w:ascii="Times New Roman" w:hAnsi="Times New Roman" w:cs="Times New Roman"/>
          <w:sz w:val="24"/>
          <w:szCs w:val="24"/>
          <w:lang w:val="en-GB"/>
        </w:rPr>
        <w:t xml:space="preserve"> the general population (</w:t>
      </w:r>
      <w:r w:rsidRPr="00571487">
        <w:rPr>
          <w:rFonts w:ascii="Times New Roman" w:hAnsi="Times New Roman" w:cs="Times New Roman"/>
          <w:sz w:val="24"/>
          <w:szCs w:val="24"/>
          <w:lang w:val="en-GB"/>
        </w:rPr>
        <w:t>KaTid</w:t>
      </w:r>
      <w:r>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t>
      </w:r>
      <w:r w:rsidR="008E04E8" w:rsidRPr="00571487">
        <w:rPr>
          <w:rFonts w:ascii="Times New Roman" w:hAnsi="Times New Roman" w:cs="Times New Roman"/>
          <w:sz w:val="24"/>
          <w:szCs w:val="24"/>
          <w:lang w:val="en-GB"/>
        </w:rPr>
        <w:t>Janeslatt et al., 2011)</w:t>
      </w:r>
      <w:r w:rsidR="00F21B72">
        <w:rPr>
          <w:rFonts w:ascii="Times New Roman" w:hAnsi="Times New Roman" w:cs="Times New Roman"/>
          <w:sz w:val="24"/>
          <w:szCs w:val="24"/>
          <w:lang w:val="en-GB"/>
        </w:rPr>
        <w:t>. S</w:t>
      </w:r>
      <w:r w:rsidR="008E04E8" w:rsidRPr="00571487">
        <w:rPr>
          <w:rFonts w:ascii="Times New Roman" w:hAnsi="Times New Roman" w:cs="Times New Roman"/>
          <w:sz w:val="24"/>
          <w:szCs w:val="24"/>
          <w:lang w:val="en-GB"/>
        </w:rPr>
        <w:t xml:space="preserve">till, the KaTid </w:t>
      </w:r>
      <w:r w:rsidR="00834974" w:rsidRPr="00571487">
        <w:rPr>
          <w:rFonts w:ascii="Times New Roman" w:hAnsi="Times New Roman" w:cs="Times New Roman"/>
          <w:sz w:val="24"/>
          <w:szCs w:val="24"/>
          <w:lang w:val="en-GB"/>
        </w:rPr>
        <w:t>does not</w:t>
      </w:r>
      <w:r w:rsidR="008E04E8" w:rsidRPr="00571487">
        <w:rPr>
          <w:rFonts w:ascii="Times New Roman" w:hAnsi="Times New Roman" w:cs="Times New Roman"/>
          <w:sz w:val="24"/>
          <w:szCs w:val="24"/>
          <w:lang w:val="en-GB"/>
        </w:rPr>
        <w:t xml:space="preserve"> encompass multi-method measures</w:t>
      </w:r>
      <w:r w:rsidR="00F21B72">
        <w:rPr>
          <w:rFonts w:ascii="Times New Roman" w:hAnsi="Times New Roman" w:cs="Times New Roman"/>
          <w:sz w:val="24"/>
          <w:szCs w:val="24"/>
          <w:lang w:val="en-GB"/>
        </w:rPr>
        <w:t>, which</w:t>
      </w:r>
      <w:r w:rsidR="00852CB9" w:rsidRPr="00571487">
        <w:rPr>
          <w:rFonts w:ascii="Times New Roman" w:hAnsi="Times New Roman" w:cs="Times New Roman"/>
          <w:sz w:val="24"/>
          <w:szCs w:val="24"/>
          <w:lang w:val="en-GB"/>
        </w:rPr>
        <w:t xml:space="preserve"> makes it more difficult to </w:t>
      </w:r>
      <w:r w:rsidR="00F21B72">
        <w:rPr>
          <w:rFonts w:ascii="Times New Roman" w:hAnsi="Times New Roman" w:cs="Times New Roman"/>
          <w:sz w:val="24"/>
          <w:szCs w:val="24"/>
          <w:lang w:val="en-GB"/>
        </w:rPr>
        <w:t>assess</w:t>
      </w:r>
      <w:r w:rsidR="00852CB9" w:rsidRPr="00571487">
        <w:rPr>
          <w:rFonts w:ascii="Times New Roman" w:hAnsi="Times New Roman" w:cs="Times New Roman"/>
          <w:sz w:val="24"/>
          <w:szCs w:val="24"/>
          <w:lang w:val="en-GB"/>
        </w:rPr>
        <w:t xml:space="preserve"> TP and TM abil</w:t>
      </w:r>
      <w:r w:rsidR="005C39F2" w:rsidRPr="00571487">
        <w:rPr>
          <w:rFonts w:ascii="Times New Roman" w:hAnsi="Times New Roman" w:cs="Times New Roman"/>
          <w:sz w:val="24"/>
          <w:szCs w:val="24"/>
          <w:lang w:val="en-GB"/>
        </w:rPr>
        <w:t>ities in terms of</w:t>
      </w:r>
      <w:r w:rsidR="008E04E8" w:rsidRPr="00571487">
        <w:rPr>
          <w:rFonts w:ascii="Times New Roman" w:hAnsi="Times New Roman" w:cs="Times New Roman"/>
          <w:sz w:val="24"/>
          <w:szCs w:val="24"/>
          <w:lang w:val="en-GB"/>
        </w:rPr>
        <w:t xml:space="preserve"> nomological network validity. In addition, no study has </w:t>
      </w:r>
      <w:r w:rsidR="00513D42" w:rsidRPr="00571487">
        <w:rPr>
          <w:rFonts w:ascii="Times New Roman" w:hAnsi="Times New Roman" w:cs="Times New Roman"/>
          <w:sz w:val="24"/>
          <w:szCs w:val="24"/>
          <w:lang w:val="en-GB"/>
        </w:rPr>
        <w:t>examined</w:t>
      </w:r>
      <w:r w:rsidR="008E04E8" w:rsidRPr="00571487">
        <w:rPr>
          <w:rFonts w:ascii="Times New Roman" w:hAnsi="Times New Roman" w:cs="Times New Roman"/>
          <w:sz w:val="24"/>
          <w:szCs w:val="24"/>
          <w:lang w:val="en-GB"/>
        </w:rPr>
        <w:t xml:space="preserve"> </w:t>
      </w:r>
      <w:r w:rsidR="00F21B72">
        <w:rPr>
          <w:rFonts w:ascii="Times New Roman" w:hAnsi="Times New Roman" w:cs="Times New Roman"/>
          <w:sz w:val="24"/>
          <w:szCs w:val="24"/>
          <w:lang w:val="en-GB"/>
        </w:rPr>
        <w:t>the SoT</w:t>
      </w:r>
      <w:r w:rsidR="008E04E8" w:rsidRPr="00571487">
        <w:rPr>
          <w:rFonts w:ascii="Times New Roman" w:hAnsi="Times New Roman" w:cs="Times New Roman"/>
          <w:sz w:val="24"/>
          <w:szCs w:val="24"/>
          <w:lang w:val="en-GB"/>
        </w:rPr>
        <w:t xml:space="preserve"> </w:t>
      </w:r>
      <w:r w:rsidR="00513D42" w:rsidRPr="00571487">
        <w:rPr>
          <w:rFonts w:ascii="Times New Roman" w:hAnsi="Times New Roman" w:cs="Times New Roman"/>
          <w:sz w:val="24"/>
          <w:szCs w:val="24"/>
          <w:lang w:val="en-GB"/>
        </w:rPr>
        <w:t>within</w:t>
      </w:r>
      <w:r w:rsidR="008E04E8" w:rsidRPr="00571487">
        <w:rPr>
          <w:rFonts w:ascii="Times New Roman" w:hAnsi="Times New Roman" w:cs="Times New Roman"/>
          <w:sz w:val="24"/>
          <w:szCs w:val="24"/>
          <w:lang w:val="en-GB"/>
        </w:rPr>
        <w:t xml:space="preserve"> the hierarchical models (RDoC matrix) in light of development</w:t>
      </w:r>
      <w:r w:rsidR="00513D42" w:rsidRPr="00571487">
        <w:rPr>
          <w:rFonts w:ascii="Times New Roman" w:hAnsi="Times New Roman" w:cs="Times New Roman"/>
          <w:sz w:val="24"/>
          <w:szCs w:val="24"/>
          <w:lang w:val="en-GB"/>
        </w:rPr>
        <w:t>al trajectories</w:t>
      </w:r>
      <w:r w:rsidR="008E04E8" w:rsidRPr="00571487">
        <w:rPr>
          <w:rFonts w:ascii="Times New Roman" w:hAnsi="Times New Roman" w:cs="Times New Roman"/>
          <w:sz w:val="24"/>
          <w:szCs w:val="24"/>
          <w:lang w:val="en-GB"/>
        </w:rPr>
        <w:t xml:space="preserve"> in the general population, </w:t>
      </w:r>
      <w:r w:rsidR="00F21B72">
        <w:rPr>
          <w:rFonts w:ascii="Times New Roman" w:hAnsi="Times New Roman" w:cs="Times New Roman"/>
          <w:sz w:val="24"/>
          <w:szCs w:val="24"/>
          <w:lang w:val="en-GB"/>
        </w:rPr>
        <w:t xml:space="preserve">and </w:t>
      </w:r>
      <w:r w:rsidR="008E04E8" w:rsidRPr="00571487">
        <w:rPr>
          <w:rFonts w:ascii="Times New Roman" w:hAnsi="Times New Roman" w:cs="Times New Roman"/>
          <w:sz w:val="24"/>
          <w:szCs w:val="24"/>
          <w:lang w:val="en-GB"/>
        </w:rPr>
        <w:t xml:space="preserve">even less </w:t>
      </w:r>
      <w:r w:rsidR="00513D42" w:rsidRPr="00571487">
        <w:rPr>
          <w:rFonts w:ascii="Times New Roman" w:hAnsi="Times New Roman" w:cs="Times New Roman"/>
          <w:sz w:val="24"/>
          <w:szCs w:val="24"/>
          <w:lang w:val="en-GB"/>
        </w:rPr>
        <w:t xml:space="preserve">so </w:t>
      </w:r>
      <w:r w:rsidR="00F21B72">
        <w:rPr>
          <w:rFonts w:ascii="Times New Roman" w:hAnsi="Times New Roman" w:cs="Times New Roman"/>
          <w:sz w:val="24"/>
          <w:szCs w:val="24"/>
          <w:lang w:val="en-GB"/>
        </w:rPr>
        <w:t>in</w:t>
      </w:r>
      <w:r w:rsidR="00513D42" w:rsidRPr="00571487">
        <w:rPr>
          <w:rFonts w:ascii="Times New Roman" w:hAnsi="Times New Roman" w:cs="Times New Roman"/>
          <w:sz w:val="24"/>
          <w:szCs w:val="24"/>
          <w:lang w:val="en-GB"/>
        </w:rPr>
        <w:t xml:space="preserve"> </w:t>
      </w:r>
      <w:r w:rsidR="008E04E8" w:rsidRPr="00571487">
        <w:rPr>
          <w:rFonts w:ascii="Times New Roman" w:hAnsi="Times New Roman" w:cs="Times New Roman"/>
          <w:sz w:val="24"/>
          <w:szCs w:val="24"/>
          <w:lang w:val="en-GB"/>
        </w:rPr>
        <w:t>primary</w:t>
      </w:r>
      <w:r w:rsidR="00F21B72">
        <w:rPr>
          <w:rFonts w:ascii="Times New Roman" w:hAnsi="Times New Roman" w:cs="Times New Roman"/>
          <w:sz w:val="24"/>
          <w:szCs w:val="24"/>
          <w:lang w:val="en-GB"/>
        </w:rPr>
        <w:t>-</w:t>
      </w:r>
      <w:r w:rsidR="008E04E8" w:rsidRPr="00571487">
        <w:rPr>
          <w:rFonts w:ascii="Times New Roman" w:hAnsi="Times New Roman" w:cs="Times New Roman"/>
          <w:sz w:val="24"/>
          <w:szCs w:val="24"/>
          <w:lang w:val="en-GB"/>
        </w:rPr>
        <w:t>school children</w:t>
      </w:r>
      <w:r w:rsidR="00F21B72">
        <w:rPr>
          <w:rFonts w:ascii="Times New Roman" w:hAnsi="Times New Roman" w:cs="Times New Roman"/>
          <w:sz w:val="24"/>
          <w:szCs w:val="24"/>
          <w:lang w:val="en-GB"/>
        </w:rPr>
        <w:t xml:space="preserve">, despite </w:t>
      </w:r>
      <w:r w:rsidR="008E04E8" w:rsidRPr="00571487">
        <w:rPr>
          <w:rFonts w:ascii="Times New Roman" w:hAnsi="Times New Roman" w:cs="Times New Roman"/>
          <w:sz w:val="24"/>
          <w:szCs w:val="24"/>
          <w:lang w:val="en-GB"/>
        </w:rPr>
        <w:t xml:space="preserve">the burden </w:t>
      </w:r>
      <w:r w:rsidR="00513D42" w:rsidRPr="00571487">
        <w:rPr>
          <w:rFonts w:ascii="Times New Roman" w:hAnsi="Times New Roman" w:cs="Times New Roman"/>
          <w:sz w:val="24"/>
          <w:szCs w:val="24"/>
          <w:lang w:val="en-GB"/>
        </w:rPr>
        <w:t xml:space="preserve">that impaired </w:t>
      </w:r>
      <w:r w:rsidR="00F21B72">
        <w:rPr>
          <w:rFonts w:ascii="Times New Roman" w:hAnsi="Times New Roman" w:cs="Times New Roman"/>
          <w:sz w:val="24"/>
          <w:szCs w:val="24"/>
          <w:lang w:val="en-GB"/>
        </w:rPr>
        <w:t>SoT</w:t>
      </w:r>
      <w:r w:rsidR="008E04E8" w:rsidRPr="00571487">
        <w:rPr>
          <w:rFonts w:ascii="Times New Roman" w:hAnsi="Times New Roman" w:cs="Times New Roman"/>
          <w:sz w:val="24"/>
          <w:szCs w:val="24"/>
          <w:lang w:val="en-GB"/>
        </w:rPr>
        <w:t xml:space="preserve"> abilities may represent in the school context, regardless of the presence/absence of a psychopathological diagnosis (</w:t>
      </w:r>
      <w:r w:rsidR="00065194" w:rsidRPr="00571487">
        <w:rPr>
          <w:rFonts w:ascii="Times New Roman" w:hAnsi="Times New Roman" w:cs="Times New Roman"/>
          <w:sz w:val="24"/>
          <w:szCs w:val="24"/>
          <w:lang w:val="en-GB"/>
        </w:rPr>
        <w:t>Grondin et al., 2010</w:t>
      </w:r>
      <w:r w:rsidR="008E04E8" w:rsidRPr="00571487">
        <w:rPr>
          <w:rFonts w:ascii="Times New Roman" w:hAnsi="Times New Roman" w:cs="Times New Roman"/>
          <w:sz w:val="24"/>
          <w:szCs w:val="24"/>
          <w:lang w:val="en-GB"/>
        </w:rPr>
        <w:t xml:space="preserve">). </w:t>
      </w:r>
    </w:p>
    <w:p w14:paraId="0112997E" w14:textId="06FE710E" w:rsidR="001310A8" w:rsidRPr="00571487" w:rsidRDefault="001310A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The present study</w:t>
      </w:r>
      <w:r w:rsidR="005C39F2" w:rsidRPr="00571487">
        <w:rPr>
          <w:rFonts w:ascii="Times New Roman" w:hAnsi="Times New Roman" w:cs="Times New Roman"/>
          <w:sz w:val="24"/>
          <w:szCs w:val="24"/>
          <w:lang w:val="en-GB"/>
        </w:rPr>
        <w:t xml:space="preserve"> aims </w:t>
      </w:r>
      <w:r w:rsidR="006D7710" w:rsidRPr="00571487">
        <w:rPr>
          <w:rFonts w:ascii="Times New Roman" w:hAnsi="Times New Roman" w:cs="Times New Roman"/>
          <w:sz w:val="24"/>
          <w:szCs w:val="24"/>
          <w:lang w:val="en-GB"/>
        </w:rPr>
        <w:t>at validating a dimensional, multi-method</w:t>
      </w:r>
      <w:r w:rsidR="0038066D">
        <w:rPr>
          <w:rFonts w:ascii="Times New Roman" w:hAnsi="Times New Roman" w:cs="Times New Roman"/>
          <w:sz w:val="24"/>
          <w:szCs w:val="24"/>
          <w:lang w:val="en-GB"/>
        </w:rPr>
        <w:t xml:space="preserve"> (behavioural tasks, questionnaires)</w:t>
      </w:r>
      <w:r w:rsidR="00571487" w:rsidRPr="00571487">
        <w:rPr>
          <w:rFonts w:ascii="Times New Roman" w:hAnsi="Times New Roman" w:cs="Times New Roman"/>
          <w:sz w:val="24"/>
          <w:szCs w:val="24"/>
          <w:lang w:val="en-GB"/>
        </w:rPr>
        <w:t>,</w:t>
      </w:r>
      <w:r w:rsidR="006D7710" w:rsidRPr="00571487">
        <w:rPr>
          <w:rFonts w:ascii="Times New Roman" w:hAnsi="Times New Roman" w:cs="Times New Roman"/>
          <w:sz w:val="24"/>
          <w:szCs w:val="24"/>
          <w:lang w:val="en-GB"/>
        </w:rPr>
        <w:t xml:space="preserve"> </w:t>
      </w:r>
      <w:r w:rsidR="00571487" w:rsidRPr="00571487">
        <w:rPr>
          <w:rFonts w:ascii="Times New Roman" w:hAnsi="Times New Roman" w:cs="Times New Roman"/>
          <w:sz w:val="24"/>
          <w:szCs w:val="24"/>
          <w:lang w:val="en-GB"/>
        </w:rPr>
        <w:t xml:space="preserve">and multi-informant </w:t>
      </w:r>
      <w:r w:rsidR="0038066D">
        <w:rPr>
          <w:rFonts w:ascii="Times New Roman" w:hAnsi="Times New Roman" w:cs="Times New Roman"/>
          <w:sz w:val="24"/>
          <w:szCs w:val="24"/>
          <w:lang w:val="en-GB"/>
        </w:rPr>
        <w:t xml:space="preserve">(children, parents, teachers) </w:t>
      </w:r>
      <w:r w:rsidR="006D7710" w:rsidRPr="00571487">
        <w:rPr>
          <w:rFonts w:ascii="Times New Roman" w:hAnsi="Times New Roman" w:cs="Times New Roman"/>
          <w:sz w:val="24"/>
          <w:szCs w:val="24"/>
          <w:lang w:val="en-GB"/>
        </w:rPr>
        <w:t>battery o</w:t>
      </w:r>
      <w:r w:rsidR="009A29AD" w:rsidRPr="00571487">
        <w:rPr>
          <w:rFonts w:ascii="Times New Roman" w:hAnsi="Times New Roman" w:cs="Times New Roman"/>
          <w:sz w:val="24"/>
          <w:szCs w:val="24"/>
          <w:lang w:val="en-GB"/>
        </w:rPr>
        <w:t xml:space="preserve">f </w:t>
      </w:r>
      <w:r w:rsidR="006D7710" w:rsidRPr="00571487">
        <w:rPr>
          <w:rFonts w:ascii="Times New Roman" w:hAnsi="Times New Roman" w:cs="Times New Roman"/>
          <w:sz w:val="24"/>
          <w:szCs w:val="24"/>
          <w:lang w:val="en-GB"/>
        </w:rPr>
        <w:t xml:space="preserve">tools for the </w:t>
      </w:r>
      <w:r w:rsidR="006D7710" w:rsidRPr="00571487">
        <w:rPr>
          <w:rFonts w:ascii="Times New Roman" w:hAnsi="Times New Roman" w:cs="Times New Roman"/>
          <w:sz w:val="24"/>
          <w:szCs w:val="24"/>
          <w:lang w:val="en-GB"/>
        </w:rPr>
        <w:lastRenderedPageBreak/>
        <w:t>assessment of TP and TM abilities</w:t>
      </w:r>
      <w:r w:rsidR="00F21B72">
        <w:rPr>
          <w:rFonts w:ascii="Times New Roman" w:hAnsi="Times New Roman" w:cs="Times New Roman"/>
          <w:sz w:val="24"/>
          <w:szCs w:val="24"/>
          <w:lang w:val="en-GB"/>
        </w:rPr>
        <w:t xml:space="preserve"> </w:t>
      </w:r>
      <w:r w:rsidR="0091789B" w:rsidRPr="00571487">
        <w:rPr>
          <w:rFonts w:ascii="Times New Roman" w:hAnsi="Times New Roman" w:cs="Times New Roman"/>
          <w:sz w:val="24"/>
          <w:szCs w:val="24"/>
          <w:lang w:val="en-GB"/>
        </w:rPr>
        <w:t xml:space="preserve">in children </w:t>
      </w:r>
      <w:r w:rsidR="00571487" w:rsidRPr="00571487">
        <w:rPr>
          <w:rFonts w:ascii="Times New Roman" w:hAnsi="Times New Roman" w:cs="Times New Roman"/>
          <w:sz w:val="24"/>
          <w:szCs w:val="24"/>
          <w:lang w:val="en-GB"/>
        </w:rPr>
        <w:t>in</w:t>
      </w:r>
      <w:r w:rsidR="0091789B" w:rsidRPr="00571487">
        <w:rPr>
          <w:rFonts w:ascii="Times New Roman" w:hAnsi="Times New Roman" w:cs="Times New Roman"/>
          <w:sz w:val="24"/>
          <w:szCs w:val="24"/>
          <w:lang w:val="en-GB"/>
        </w:rPr>
        <w:t xml:space="preserve"> primary school</w:t>
      </w:r>
      <w:r w:rsidR="006D7710" w:rsidRPr="00571487">
        <w:rPr>
          <w:rFonts w:ascii="Times New Roman" w:hAnsi="Times New Roman" w:cs="Times New Roman"/>
          <w:sz w:val="24"/>
          <w:szCs w:val="24"/>
          <w:lang w:val="en-GB"/>
        </w:rPr>
        <w:t>.</w:t>
      </w:r>
      <w:r w:rsidR="009A29AD" w:rsidRPr="00571487">
        <w:rPr>
          <w:rFonts w:ascii="Times New Roman" w:hAnsi="Times New Roman" w:cs="Times New Roman"/>
          <w:sz w:val="24"/>
          <w:szCs w:val="24"/>
          <w:lang w:val="en-GB"/>
        </w:rPr>
        <w:t xml:space="preserve"> </w:t>
      </w:r>
      <w:r w:rsidR="0091789B" w:rsidRPr="00571487">
        <w:rPr>
          <w:rFonts w:ascii="Times New Roman" w:hAnsi="Times New Roman" w:cs="Times New Roman"/>
          <w:sz w:val="24"/>
          <w:szCs w:val="24"/>
          <w:lang w:val="en-GB"/>
        </w:rPr>
        <w:t xml:space="preserve">In line with the dimensional framework of the present work, it was conceived to measure TP and TM abilities </w:t>
      </w:r>
      <w:r w:rsidR="00F21B72">
        <w:rPr>
          <w:rFonts w:ascii="Times New Roman" w:hAnsi="Times New Roman" w:cs="Times New Roman"/>
          <w:sz w:val="24"/>
          <w:szCs w:val="24"/>
          <w:lang w:val="en-GB"/>
        </w:rPr>
        <w:t>across</w:t>
      </w:r>
      <w:r w:rsidR="0091789B" w:rsidRPr="00571487">
        <w:rPr>
          <w:rFonts w:ascii="Times New Roman" w:hAnsi="Times New Roman" w:cs="Times New Roman"/>
          <w:sz w:val="24"/>
          <w:szCs w:val="24"/>
          <w:lang w:val="en-GB"/>
        </w:rPr>
        <w:t xml:space="preserve"> developmental </w:t>
      </w:r>
      <w:r w:rsidR="00F21B72">
        <w:rPr>
          <w:rFonts w:ascii="Times New Roman" w:hAnsi="Times New Roman" w:cs="Times New Roman"/>
          <w:sz w:val="24"/>
          <w:szCs w:val="24"/>
          <w:lang w:val="en-GB"/>
        </w:rPr>
        <w:t>st</w:t>
      </w:r>
      <w:r w:rsidR="0091789B" w:rsidRPr="00571487">
        <w:rPr>
          <w:rFonts w:ascii="Times New Roman" w:hAnsi="Times New Roman" w:cs="Times New Roman"/>
          <w:sz w:val="24"/>
          <w:szCs w:val="24"/>
          <w:lang w:val="en-GB"/>
        </w:rPr>
        <w:t xml:space="preserve">ages in a cross-context fashion, </w:t>
      </w:r>
      <w:r w:rsidR="00F21B72">
        <w:rPr>
          <w:rFonts w:ascii="Times New Roman" w:hAnsi="Times New Roman" w:cs="Times New Roman"/>
          <w:sz w:val="24"/>
          <w:szCs w:val="24"/>
          <w:lang w:val="en-GB"/>
        </w:rPr>
        <w:t>thereby</w:t>
      </w:r>
      <w:r w:rsidR="00F65E73" w:rsidRPr="00571487">
        <w:rPr>
          <w:rFonts w:ascii="Times New Roman" w:hAnsi="Times New Roman" w:cs="Times New Roman"/>
          <w:sz w:val="24"/>
          <w:szCs w:val="24"/>
          <w:lang w:val="en-GB"/>
        </w:rPr>
        <w:t xml:space="preserve"> </w:t>
      </w:r>
      <w:r w:rsidR="0091789B" w:rsidRPr="00571487">
        <w:rPr>
          <w:rFonts w:ascii="Times New Roman" w:hAnsi="Times New Roman" w:cs="Times New Roman"/>
          <w:sz w:val="24"/>
          <w:szCs w:val="24"/>
          <w:lang w:val="en-GB"/>
        </w:rPr>
        <w:t>addressing both clinical and non-clinical populations.</w:t>
      </w:r>
      <w:r w:rsidR="008E04E8" w:rsidRPr="00571487">
        <w:rPr>
          <w:rFonts w:ascii="Times New Roman" w:hAnsi="Times New Roman" w:cs="Times New Roman"/>
          <w:sz w:val="24"/>
          <w:szCs w:val="24"/>
          <w:lang w:val="en-GB"/>
        </w:rPr>
        <w:t xml:space="preserve"> </w:t>
      </w:r>
      <w:r w:rsidR="0091789B" w:rsidRPr="00571487">
        <w:rPr>
          <w:rFonts w:ascii="Times New Roman" w:hAnsi="Times New Roman" w:cs="Times New Roman"/>
          <w:sz w:val="24"/>
          <w:szCs w:val="24"/>
          <w:lang w:val="en-GB"/>
        </w:rPr>
        <w:t xml:space="preserve"> </w:t>
      </w:r>
      <w:r w:rsidR="006D7710" w:rsidRPr="00571487">
        <w:rPr>
          <w:rFonts w:ascii="Times New Roman" w:hAnsi="Times New Roman" w:cs="Times New Roman"/>
          <w:sz w:val="24"/>
          <w:szCs w:val="24"/>
          <w:lang w:val="en-GB"/>
        </w:rPr>
        <w:t xml:space="preserve"> </w:t>
      </w:r>
    </w:p>
    <w:p w14:paraId="06E8EE49" w14:textId="77777777" w:rsidR="002974D0" w:rsidRPr="00571487" w:rsidRDefault="002974D0" w:rsidP="00571487">
      <w:pPr>
        <w:spacing w:before="240" w:after="240" w:line="480" w:lineRule="auto"/>
        <w:jc w:val="center"/>
        <w:rPr>
          <w:rFonts w:ascii="Times New Roman" w:hAnsi="Times New Roman" w:cs="Times New Roman"/>
          <w:sz w:val="24"/>
          <w:szCs w:val="24"/>
          <w:lang w:val="en-GB"/>
        </w:rPr>
      </w:pPr>
      <w:r w:rsidRPr="00571487">
        <w:rPr>
          <w:rFonts w:ascii="Times New Roman" w:hAnsi="Times New Roman" w:cs="Times New Roman"/>
          <w:b/>
          <w:bCs/>
          <w:sz w:val="24"/>
          <w:szCs w:val="24"/>
          <w:lang w:val="en-GB"/>
        </w:rPr>
        <w:t>Method</w:t>
      </w:r>
    </w:p>
    <w:p w14:paraId="310A1101"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sz w:val="24"/>
          <w:szCs w:val="24"/>
          <w:lang w:val="en-GB"/>
        </w:rPr>
        <w:t>Sample</w:t>
      </w:r>
    </w:p>
    <w:p w14:paraId="7418B186" w14:textId="0030C0F6" w:rsidR="008E3479"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A </w:t>
      </w:r>
      <w:r w:rsidR="0038066D">
        <w:rPr>
          <w:rFonts w:ascii="Times New Roman" w:hAnsi="Times New Roman" w:cs="Times New Roman"/>
          <w:sz w:val="24"/>
          <w:szCs w:val="24"/>
          <w:lang w:val="en-GB"/>
        </w:rPr>
        <w:t>community sample</w:t>
      </w:r>
      <w:r w:rsidR="0038066D" w:rsidRPr="00571487">
        <w:rPr>
          <w:rFonts w:ascii="Times New Roman" w:hAnsi="Times New Roman" w:cs="Times New Roman"/>
          <w:sz w:val="24"/>
          <w:szCs w:val="24"/>
          <w:lang w:val="en-GB"/>
        </w:rPr>
        <w:t xml:space="preserve"> </w:t>
      </w:r>
      <w:r w:rsidRPr="00571487">
        <w:rPr>
          <w:rFonts w:ascii="Times New Roman" w:hAnsi="Times New Roman" w:cs="Times New Roman"/>
          <w:sz w:val="24"/>
          <w:szCs w:val="24"/>
          <w:lang w:val="en-GB"/>
        </w:rPr>
        <w:t xml:space="preserve">of </w:t>
      </w:r>
      <w:r w:rsidR="00CE28AE">
        <w:rPr>
          <w:rFonts w:ascii="Times New Roman" w:hAnsi="Times New Roman" w:cs="Times New Roman"/>
          <w:sz w:val="24"/>
          <w:szCs w:val="24"/>
          <w:lang w:val="en-GB"/>
        </w:rPr>
        <w:t>700</w:t>
      </w:r>
      <w:r w:rsidRPr="00571487">
        <w:rPr>
          <w:rFonts w:ascii="Times New Roman" w:hAnsi="Times New Roman" w:cs="Times New Roman"/>
          <w:sz w:val="24"/>
          <w:szCs w:val="24"/>
          <w:lang w:val="en-GB"/>
        </w:rPr>
        <w:t xml:space="preserve"> primary school children</w:t>
      </w:r>
      <w:r w:rsidR="00B34946">
        <w:rPr>
          <w:rFonts w:ascii="Times New Roman" w:hAnsi="Times New Roman" w:cs="Times New Roman"/>
          <w:sz w:val="24"/>
          <w:szCs w:val="24"/>
          <w:lang w:val="en-GB"/>
        </w:rPr>
        <w:t xml:space="preserve"> (</w:t>
      </w:r>
      <w:r w:rsidR="00F21B72">
        <w:rPr>
          <w:rFonts w:ascii="Times New Roman" w:hAnsi="Times New Roman" w:cs="Times New Roman"/>
          <w:sz w:val="24"/>
          <w:szCs w:val="24"/>
          <w:lang w:val="en-GB"/>
        </w:rPr>
        <w:t>52</w:t>
      </w:r>
      <w:r w:rsidR="00F21B72" w:rsidRPr="00571487">
        <w:rPr>
          <w:rFonts w:ascii="Times New Roman" w:hAnsi="Times New Roman" w:cs="Times New Roman"/>
          <w:sz w:val="24"/>
          <w:szCs w:val="24"/>
          <w:lang w:val="en-GB"/>
        </w:rPr>
        <w:t>% female</w:t>
      </w:r>
      <w:r w:rsidR="00B34946">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aged 6 to 1</w:t>
      </w:r>
      <w:r w:rsidR="006B7494">
        <w:rPr>
          <w:rFonts w:ascii="Times New Roman" w:hAnsi="Times New Roman" w:cs="Times New Roman"/>
          <w:sz w:val="24"/>
          <w:szCs w:val="24"/>
          <w:lang w:val="en-GB"/>
        </w:rPr>
        <w:t>2</w:t>
      </w:r>
      <w:r w:rsidRPr="00571487">
        <w:rPr>
          <w:rFonts w:ascii="Times New Roman" w:hAnsi="Times New Roman" w:cs="Times New Roman"/>
          <w:sz w:val="24"/>
          <w:szCs w:val="24"/>
          <w:lang w:val="en-GB"/>
        </w:rPr>
        <w:t xml:space="preserve"> years participated in the study</w:t>
      </w:r>
      <w:r w:rsidR="00406086">
        <w:rPr>
          <w:rFonts w:ascii="Times New Roman" w:hAnsi="Times New Roman" w:cs="Times New Roman"/>
          <w:sz w:val="24"/>
          <w:szCs w:val="24"/>
          <w:lang w:val="en-GB"/>
        </w:rPr>
        <w:t>. They were</w:t>
      </w:r>
      <w:r w:rsidRPr="00571487">
        <w:rPr>
          <w:rFonts w:ascii="Times New Roman" w:hAnsi="Times New Roman" w:cs="Times New Roman"/>
          <w:sz w:val="24"/>
          <w:szCs w:val="24"/>
          <w:lang w:val="en-GB"/>
        </w:rPr>
        <w:t xml:space="preserve"> recruited from </w:t>
      </w:r>
      <w:r w:rsidR="001C7B11">
        <w:rPr>
          <w:rFonts w:ascii="Times New Roman" w:hAnsi="Times New Roman" w:cs="Times New Roman"/>
          <w:sz w:val="24"/>
          <w:szCs w:val="24"/>
          <w:lang w:val="en-GB"/>
        </w:rPr>
        <w:t>50 classes in 14</w:t>
      </w:r>
      <w:r w:rsidRPr="00571487">
        <w:rPr>
          <w:rFonts w:ascii="Times New Roman" w:hAnsi="Times New Roman" w:cs="Times New Roman"/>
          <w:sz w:val="24"/>
          <w:szCs w:val="24"/>
          <w:lang w:val="en-GB"/>
        </w:rPr>
        <w:t xml:space="preserve"> different schools</w:t>
      </w:r>
      <w:r w:rsidR="00F21B72">
        <w:rPr>
          <w:rFonts w:ascii="Times New Roman" w:hAnsi="Times New Roman" w:cs="Times New Roman"/>
          <w:sz w:val="24"/>
          <w:szCs w:val="24"/>
          <w:lang w:val="en-GB"/>
        </w:rPr>
        <w:t xml:space="preserve"> in Italy</w:t>
      </w:r>
      <w:r w:rsidRPr="00571487">
        <w:rPr>
          <w:rFonts w:ascii="Times New Roman" w:hAnsi="Times New Roman" w:cs="Times New Roman"/>
          <w:sz w:val="24"/>
          <w:szCs w:val="24"/>
          <w:lang w:val="en-GB"/>
        </w:rPr>
        <w:t xml:space="preserve"> to ensure a representative distribution across primary school grades (1</w:t>
      </w:r>
      <w:r w:rsidRPr="00F21B72">
        <w:rPr>
          <w:rFonts w:ascii="Times New Roman" w:hAnsi="Times New Roman" w:cs="Times New Roman"/>
          <w:sz w:val="24"/>
          <w:szCs w:val="24"/>
          <w:vertAlign w:val="superscript"/>
          <w:lang w:val="en-GB"/>
        </w:rPr>
        <w:t>st</w:t>
      </w:r>
      <w:r w:rsidRPr="00571487">
        <w:rPr>
          <w:rFonts w:ascii="Times New Roman" w:hAnsi="Times New Roman" w:cs="Times New Roman"/>
          <w:sz w:val="24"/>
          <w:szCs w:val="24"/>
          <w:lang w:val="en-GB"/>
        </w:rPr>
        <w:t xml:space="preserve"> to 5</w:t>
      </w:r>
      <w:r w:rsidRPr="00F21B72">
        <w:rPr>
          <w:rFonts w:ascii="Times New Roman" w:hAnsi="Times New Roman" w:cs="Times New Roman"/>
          <w:sz w:val="24"/>
          <w:szCs w:val="24"/>
          <w:vertAlign w:val="superscript"/>
          <w:lang w:val="en-GB"/>
        </w:rPr>
        <w:t>th</w:t>
      </w:r>
      <w:r w:rsidRPr="00571487">
        <w:rPr>
          <w:rFonts w:ascii="Times New Roman" w:hAnsi="Times New Roman" w:cs="Times New Roman"/>
          <w:sz w:val="24"/>
          <w:szCs w:val="24"/>
          <w:lang w:val="en-GB"/>
        </w:rPr>
        <w:t xml:space="preserve"> grade</w:t>
      </w:r>
      <w:r w:rsidR="00501725">
        <w:rPr>
          <w:rFonts w:ascii="Times New Roman" w:hAnsi="Times New Roman" w:cs="Times New Roman"/>
          <w:sz w:val="24"/>
          <w:szCs w:val="24"/>
          <w:lang w:val="en-GB"/>
        </w:rPr>
        <w:t xml:space="preserve">; </w:t>
      </w:r>
      <w:r w:rsidR="00F21B72">
        <w:rPr>
          <w:rFonts w:ascii="Times New Roman" w:hAnsi="Times New Roman" w:cs="Times New Roman"/>
          <w:sz w:val="24"/>
          <w:szCs w:val="24"/>
          <w:lang w:val="en-GB"/>
        </w:rPr>
        <w:t xml:space="preserve">n </w:t>
      </w:r>
      <w:r w:rsidR="001C7B11" w:rsidRPr="001C7B11">
        <w:rPr>
          <w:rFonts w:ascii="Times New Roman" w:hAnsi="Times New Roman" w:cs="Times New Roman"/>
          <w:sz w:val="24"/>
          <w:szCs w:val="24"/>
          <w:lang w:val="en-US"/>
        </w:rPr>
        <w:t xml:space="preserve">Grade 1 = 55; </w:t>
      </w:r>
      <w:r w:rsidR="00F21B72">
        <w:rPr>
          <w:rFonts w:ascii="Times New Roman" w:hAnsi="Times New Roman" w:cs="Times New Roman"/>
          <w:sz w:val="24"/>
          <w:szCs w:val="24"/>
          <w:lang w:val="en-US"/>
        </w:rPr>
        <w:t xml:space="preserve">n </w:t>
      </w:r>
      <w:r w:rsidR="001C7B11" w:rsidRPr="001C7B11">
        <w:rPr>
          <w:rFonts w:ascii="Times New Roman" w:hAnsi="Times New Roman" w:cs="Times New Roman"/>
          <w:sz w:val="24"/>
          <w:szCs w:val="24"/>
          <w:lang w:val="en-US"/>
        </w:rPr>
        <w:t xml:space="preserve">Grade 2 = 132; </w:t>
      </w:r>
      <w:r w:rsidR="00F21B72">
        <w:rPr>
          <w:rFonts w:ascii="Times New Roman" w:hAnsi="Times New Roman" w:cs="Times New Roman"/>
          <w:sz w:val="24"/>
          <w:szCs w:val="24"/>
          <w:lang w:val="en-US"/>
        </w:rPr>
        <w:t xml:space="preserve">n </w:t>
      </w:r>
      <w:r w:rsidR="001C7B11" w:rsidRPr="001C7B11">
        <w:rPr>
          <w:rFonts w:ascii="Times New Roman" w:hAnsi="Times New Roman" w:cs="Times New Roman"/>
          <w:sz w:val="24"/>
          <w:szCs w:val="24"/>
          <w:lang w:val="en-US"/>
        </w:rPr>
        <w:t xml:space="preserve">Grade 3 = 231; </w:t>
      </w:r>
      <w:r w:rsidR="00F21B72">
        <w:rPr>
          <w:rFonts w:ascii="Times New Roman" w:hAnsi="Times New Roman" w:cs="Times New Roman"/>
          <w:sz w:val="24"/>
          <w:szCs w:val="24"/>
          <w:lang w:val="en-US"/>
        </w:rPr>
        <w:t xml:space="preserve">n </w:t>
      </w:r>
      <w:r w:rsidR="001C7B11" w:rsidRPr="001C7B11">
        <w:rPr>
          <w:rFonts w:ascii="Times New Roman" w:hAnsi="Times New Roman" w:cs="Times New Roman"/>
          <w:sz w:val="24"/>
          <w:szCs w:val="24"/>
          <w:lang w:val="en-US"/>
        </w:rPr>
        <w:t xml:space="preserve">Grade 4 = 186; </w:t>
      </w:r>
      <w:r w:rsidR="00F21B72">
        <w:rPr>
          <w:rFonts w:ascii="Times New Roman" w:hAnsi="Times New Roman" w:cs="Times New Roman"/>
          <w:sz w:val="24"/>
          <w:szCs w:val="24"/>
          <w:lang w:val="en-US"/>
        </w:rPr>
        <w:t xml:space="preserve">n </w:t>
      </w:r>
      <w:r w:rsidR="001C7B11" w:rsidRPr="001C7B11">
        <w:rPr>
          <w:rFonts w:ascii="Times New Roman" w:hAnsi="Times New Roman" w:cs="Times New Roman"/>
          <w:sz w:val="24"/>
          <w:szCs w:val="24"/>
          <w:lang w:val="en-US"/>
        </w:rPr>
        <w:t>Grade 5 = 96)</w:t>
      </w:r>
      <w:r w:rsidR="001C7B11">
        <w:rPr>
          <w:rFonts w:ascii="Times New Roman" w:hAnsi="Times New Roman" w:cs="Times New Roman"/>
          <w:sz w:val="24"/>
          <w:szCs w:val="24"/>
          <w:lang w:val="en-US"/>
        </w:rPr>
        <w:t xml:space="preserve">. </w:t>
      </w:r>
      <w:r w:rsidRPr="00571487">
        <w:rPr>
          <w:rFonts w:ascii="Times New Roman" w:hAnsi="Times New Roman" w:cs="Times New Roman"/>
          <w:sz w:val="24"/>
          <w:szCs w:val="24"/>
          <w:lang w:val="en-GB"/>
        </w:rPr>
        <w:t xml:space="preserve">Recruitment of this sample was conducted entirely in public schools to obtain a sample reflecting the natural variability of the general population </w:t>
      </w:r>
      <w:r w:rsidR="00775974">
        <w:rPr>
          <w:rFonts w:ascii="Times New Roman" w:hAnsi="Times New Roman" w:cs="Times New Roman"/>
          <w:sz w:val="24"/>
          <w:szCs w:val="24"/>
          <w:lang w:val="en-GB"/>
        </w:rPr>
        <w:t xml:space="preserve">since </w:t>
      </w:r>
      <w:r w:rsidRPr="00571487">
        <w:rPr>
          <w:rFonts w:ascii="Times New Roman" w:hAnsi="Times New Roman" w:cs="Times New Roman"/>
          <w:sz w:val="24"/>
          <w:szCs w:val="24"/>
          <w:lang w:val="en-GB"/>
        </w:rPr>
        <w:t>the large majority of children</w:t>
      </w:r>
      <w:r w:rsidR="00F21B72">
        <w:rPr>
          <w:rFonts w:ascii="Times New Roman" w:hAnsi="Times New Roman" w:cs="Times New Roman"/>
          <w:sz w:val="24"/>
          <w:szCs w:val="24"/>
          <w:lang w:val="en-GB"/>
        </w:rPr>
        <w:t xml:space="preserve"> in Italy</w:t>
      </w:r>
      <w:r w:rsidRPr="00571487">
        <w:rPr>
          <w:rFonts w:ascii="Times New Roman" w:hAnsi="Times New Roman" w:cs="Times New Roman"/>
          <w:sz w:val="24"/>
          <w:szCs w:val="24"/>
          <w:lang w:val="en-GB"/>
        </w:rPr>
        <w:t xml:space="preserve">, regardless of socioeconomic status, attend public primary schools. Consequently, a small number of children with already identified neurodevelopmental conditions were included: specifically, a few participants </w:t>
      </w:r>
      <w:r w:rsidR="008E3479">
        <w:rPr>
          <w:rFonts w:ascii="Times New Roman" w:hAnsi="Times New Roman" w:cs="Times New Roman"/>
          <w:sz w:val="24"/>
          <w:szCs w:val="24"/>
          <w:lang w:val="en-GB"/>
        </w:rPr>
        <w:t xml:space="preserve">(n = </w:t>
      </w:r>
      <w:r w:rsidR="00D92D05">
        <w:rPr>
          <w:rFonts w:ascii="Times New Roman" w:hAnsi="Times New Roman" w:cs="Times New Roman"/>
          <w:sz w:val="24"/>
          <w:szCs w:val="24"/>
          <w:lang w:val="en-GB"/>
        </w:rPr>
        <w:t>14</w:t>
      </w:r>
      <w:r w:rsidR="008E3479">
        <w:rPr>
          <w:rFonts w:ascii="Times New Roman" w:hAnsi="Times New Roman" w:cs="Times New Roman"/>
          <w:sz w:val="24"/>
          <w:szCs w:val="24"/>
          <w:lang w:val="en-GB"/>
        </w:rPr>
        <w:t xml:space="preserve">) </w:t>
      </w:r>
      <w:r w:rsidRPr="00571487">
        <w:rPr>
          <w:rFonts w:ascii="Times New Roman" w:hAnsi="Times New Roman" w:cs="Times New Roman"/>
          <w:sz w:val="24"/>
          <w:szCs w:val="24"/>
          <w:lang w:val="en-GB"/>
        </w:rPr>
        <w:t>had a prior diagnosis of ADHD</w:t>
      </w:r>
      <w:r w:rsidR="008E3479">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and a few presented </w:t>
      </w:r>
      <w:r w:rsidR="0038066D">
        <w:rPr>
          <w:rFonts w:ascii="Times New Roman" w:hAnsi="Times New Roman" w:cs="Times New Roman"/>
          <w:sz w:val="24"/>
          <w:szCs w:val="24"/>
          <w:lang w:val="en-GB"/>
        </w:rPr>
        <w:t xml:space="preserve">SLD </w:t>
      </w:r>
      <w:r w:rsidR="008E3479">
        <w:rPr>
          <w:rFonts w:ascii="Times New Roman" w:hAnsi="Times New Roman" w:cs="Times New Roman"/>
          <w:sz w:val="24"/>
          <w:szCs w:val="24"/>
          <w:lang w:val="en-GB"/>
        </w:rPr>
        <w:t xml:space="preserve">(n = </w:t>
      </w:r>
      <w:r w:rsidR="00D92D05">
        <w:rPr>
          <w:rFonts w:ascii="Times New Roman" w:hAnsi="Times New Roman" w:cs="Times New Roman"/>
          <w:sz w:val="24"/>
          <w:szCs w:val="24"/>
          <w:lang w:val="en-GB"/>
        </w:rPr>
        <w:t>16</w:t>
      </w:r>
      <w:r w:rsidR="008E3479">
        <w:rPr>
          <w:rFonts w:ascii="Times New Roman" w:hAnsi="Times New Roman" w:cs="Times New Roman"/>
          <w:sz w:val="24"/>
          <w:szCs w:val="24"/>
          <w:lang w:val="en-GB"/>
        </w:rPr>
        <w:t>)</w:t>
      </w:r>
      <w:r w:rsidRPr="00571487">
        <w:rPr>
          <w:rFonts w:ascii="Times New Roman" w:hAnsi="Times New Roman" w:cs="Times New Roman"/>
          <w:sz w:val="24"/>
          <w:szCs w:val="24"/>
          <w:lang w:val="en-GB"/>
        </w:rPr>
        <w:t>.</w:t>
      </w:r>
      <w:r w:rsidR="00EC190F">
        <w:rPr>
          <w:rFonts w:ascii="Times New Roman" w:hAnsi="Times New Roman" w:cs="Times New Roman"/>
          <w:sz w:val="24"/>
          <w:szCs w:val="24"/>
          <w:lang w:val="en-GB"/>
        </w:rPr>
        <w:t xml:space="preserve"> Of these, four students reported </w:t>
      </w:r>
      <w:r w:rsidR="0038066D">
        <w:rPr>
          <w:rFonts w:ascii="Times New Roman" w:hAnsi="Times New Roman" w:cs="Times New Roman"/>
          <w:sz w:val="24"/>
          <w:szCs w:val="24"/>
          <w:lang w:val="en-GB"/>
        </w:rPr>
        <w:t xml:space="preserve">a comorbidity of </w:t>
      </w:r>
      <w:r w:rsidR="00EC190F">
        <w:rPr>
          <w:rFonts w:ascii="Times New Roman" w:hAnsi="Times New Roman" w:cs="Times New Roman"/>
          <w:sz w:val="24"/>
          <w:szCs w:val="24"/>
          <w:lang w:val="en-GB"/>
        </w:rPr>
        <w:t xml:space="preserve">both ADHD and </w:t>
      </w:r>
      <w:r w:rsidR="0038066D">
        <w:rPr>
          <w:rFonts w:ascii="Times New Roman" w:hAnsi="Times New Roman" w:cs="Times New Roman"/>
          <w:sz w:val="24"/>
          <w:szCs w:val="24"/>
          <w:lang w:val="en-GB"/>
        </w:rPr>
        <w:t>SLD</w:t>
      </w:r>
      <w:r w:rsidR="00EC190F">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Consistent with a dimensional approach to neurodevelopmental conditions, no participants were excluded on this basis, as they were considered as part of the lower end of a developmental continuum. </w:t>
      </w:r>
      <w:r w:rsidR="004A1A1E">
        <w:rPr>
          <w:rFonts w:ascii="Times New Roman" w:hAnsi="Times New Roman" w:cs="Times New Roman"/>
          <w:sz w:val="24"/>
          <w:szCs w:val="24"/>
          <w:lang w:val="en-GB"/>
        </w:rPr>
        <w:t>Parents’ and teachers’ ratings were available for 413 and 65</w:t>
      </w:r>
      <w:r w:rsidR="00AE27A2">
        <w:rPr>
          <w:rFonts w:ascii="Times New Roman" w:hAnsi="Times New Roman" w:cs="Times New Roman"/>
          <w:sz w:val="24"/>
          <w:szCs w:val="24"/>
          <w:lang w:val="en-GB"/>
        </w:rPr>
        <w:t>6</w:t>
      </w:r>
      <w:r w:rsidR="004A1A1E">
        <w:rPr>
          <w:rFonts w:ascii="Times New Roman" w:hAnsi="Times New Roman" w:cs="Times New Roman"/>
          <w:sz w:val="24"/>
          <w:szCs w:val="24"/>
          <w:lang w:val="en-GB"/>
        </w:rPr>
        <w:t xml:space="preserve"> students, respectively.</w:t>
      </w:r>
    </w:p>
    <w:p w14:paraId="46042C9A"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sz w:val="24"/>
          <w:szCs w:val="24"/>
          <w:lang w:val="en-GB"/>
        </w:rPr>
        <w:t>Tools and procedures</w:t>
      </w:r>
    </w:p>
    <w:p w14:paraId="6EAD6B7F" w14:textId="6C976A23" w:rsidR="00390603" w:rsidRPr="00571487" w:rsidRDefault="00390603" w:rsidP="00390603">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Data were collected using a multi-method</w:t>
      </w:r>
      <w:r w:rsidR="007C0FE5">
        <w:rPr>
          <w:rFonts w:ascii="Times New Roman" w:hAnsi="Times New Roman" w:cs="Times New Roman"/>
          <w:sz w:val="24"/>
          <w:szCs w:val="24"/>
          <w:lang w:val="en-GB"/>
        </w:rPr>
        <w:t xml:space="preserve"> and</w:t>
      </w:r>
      <w:r w:rsidRPr="00571487">
        <w:rPr>
          <w:rFonts w:ascii="Times New Roman" w:hAnsi="Times New Roman" w:cs="Times New Roman"/>
          <w:sz w:val="24"/>
          <w:szCs w:val="24"/>
          <w:lang w:val="en-GB"/>
        </w:rPr>
        <w:t xml:space="preserve"> multi-informant design. Children completed a battery of tasks assessing </w:t>
      </w:r>
      <w:r w:rsidR="007C0FE5">
        <w:rPr>
          <w:rFonts w:ascii="Times New Roman" w:hAnsi="Times New Roman" w:cs="Times New Roman"/>
          <w:sz w:val="24"/>
          <w:szCs w:val="24"/>
          <w:lang w:val="en-GB"/>
        </w:rPr>
        <w:t>TP</w:t>
      </w:r>
      <w:r w:rsidRPr="00571487">
        <w:rPr>
          <w:rFonts w:ascii="Times New Roman" w:hAnsi="Times New Roman" w:cs="Times New Roman"/>
          <w:sz w:val="24"/>
          <w:szCs w:val="24"/>
          <w:lang w:val="en-GB"/>
        </w:rPr>
        <w:t xml:space="preserve"> abilities (including </w:t>
      </w:r>
      <w:r w:rsidR="007C0FE5">
        <w:rPr>
          <w:rFonts w:ascii="Times New Roman" w:hAnsi="Times New Roman" w:cs="Times New Roman"/>
          <w:sz w:val="24"/>
          <w:szCs w:val="24"/>
          <w:lang w:val="en-GB"/>
        </w:rPr>
        <w:t>T</w:t>
      </w:r>
      <w:r w:rsidRPr="00571487">
        <w:rPr>
          <w:rFonts w:ascii="Times New Roman" w:hAnsi="Times New Roman" w:cs="Times New Roman"/>
          <w:sz w:val="24"/>
          <w:szCs w:val="24"/>
          <w:lang w:val="en-GB"/>
        </w:rPr>
        <w:t xml:space="preserve">ime </w:t>
      </w:r>
      <w:r w:rsidR="007C0FE5">
        <w:rPr>
          <w:rFonts w:ascii="Times New Roman" w:hAnsi="Times New Roman" w:cs="Times New Roman"/>
          <w:sz w:val="24"/>
          <w:szCs w:val="24"/>
          <w:lang w:val="en-GB"/>
        </w:rPr>
        <w:t>E</w:t>
      </w:r>
      <w:r w:rsidRPr="00571487">
        <w:rPr>
          <w:rFonts w:ascii="Times New Roman" w:hAnsi="Times New Roman" w:cs="Times New Roman"/>
          <w:sz w:val="24"/>
          <w:szCs w:val="24"/>
          <w:lang w:val="en-GB"/>
        </w:rPr>
        <w:t xml:space="preserve">stimation, </w:t>
      </w:r>
      <w:r w:rsidR="007C0FE5">
        <w:rPr>
          <w:rFonts w:ascii="Times New Roman" w:hAnsi="Times New Roman" w:cs="Times New Roman"/>
          <w:sz w:val="24"/>
          <w:szCs w:val="24"/>
          <w:lang w:val="en-GB"/>
        </w:rPr>
        <w:t>T</w:t>
      </w:r>
      <w:r w:rsidRPr="00571487">
        <w:rPr>
          <w:rFonts w:ascii="Times New Roman" w:hAnsi="Times New Roman" w:cs="Times New Roman"/>
          <w:sz w:val="24"/>
          <w:szCs w:val="24"/>
          <w:lang w:val="en-GB"/>
        </w:rPr>
        <w:t xml:space="preserve">ime </w:t>
      </w:r>
      <w:r w:rsidR="007C0FE5">
        <w:rPr>
          <w:rFonts w:ascii="Times New Roman" w:hAnsi="Times New Roman" w:cs="Times New Roman"/>
          <w:sz w:val="24"/>
          <w:szCs w:val="24"/>
          <w:lang w:val="en-GB"/>
        </w:rPr>
        <w:t>R</w:t>
      </w:r>
      <w:r w:rsidRPr="00571487">
        <w:rPr>
          <w:rFonts w:ascii="Times New Roman" w:hAnsi="Times New Roman" w:cs="Times New Roman"/>
          <w:sz w:val="24"/>
          <w:szCs w:val="24"/>
          <w:lang w:val="en-GB"/>
        </w:rPr>
        <w:t xml:space="preserve">eproduction, and </w:t>
      </w:r>
      <w:r w:rsidR="007C0FE5">
        <w:rPr>
          <w:rFonts w:ascii="Times New Roman" w:hAnsi="Times New Roman" w:cs="Times New Roman"/>
          <w:sz w:val="24"/>
          <w:szCs w:val="24"/>
          <w:lang w:val="en-GB"/>
        </w:rPr>
        <w:t>T</w:t>
      </w:r>
      <w:r w:rsidRPr="00571487">
        <w:rPr>
          <w:rFonts w:ascii="Times New Roman" w:hAnsi="Times New Roman" w:cs="Times New Roman"/>
          <w:sz w:val="24"/>
          <w:szCs w:val="24"/>
          <w:lang w:val="en-GB"/>
        </w:rPr>
        <w:t xml:space="preserve">ime </w:t>
      </w:r>
      <w:r w:rsidR="007C0FE5">
        <w:rPr>
          <w:rFonts w:ascii="Times New Roman" w:hAnsi="Times New Roman" w:cs="Times New Roman"/>
          <w:sz w:val="24"/>
          <w:szCs w:val="24"/>
          <w:lang w:val="en-GB"/>
        </w:rPr>
        <w:t>D</w:t>
      </w:r>
      <w:r w:rsidRPr="00571487">
        <w:rPr>
          <w:rFonts w:ascii="Times New Roman" w:hAnsi="Times New Roman" w:cs="Times New Roman"/>
          <w:sz w:val="24"/>
          <w:szCs w:val="24"/>
          <w:lang w:val="en-GB"/>
        </w:rPr>
        <w:t>iscrimination)</w:t>
      </w:r>
      <w:r w:rsidR="0038066D">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t>
      </w:r>
      <w:r w:rsidR="0038066D">
        <w:rPr>
          <w:rFonts w:ascii="Times New Roman" w:hAnsi="Times New Roman" w:cs="Times New Roman"/>
          <w:sz w:val="24"/>
          <w:szCs w:val="24"/>
          <w:lang w:val="en-GB"/>
        </w:rPr>
        <w:t>a</w:t>
      </w:r>
      <w:r w:rsidRPr="00571487">
        <w:rPr>
          <w:rFonts w:ascii="Times New Roman" w:hAnsi="Times New Roman" w:cs="Times New Roman"/>
          <w:sz w:val="24"/>
          <w:szCs w:val="24"/>
          <w:lang w:val="en-GB"/>
        </w:rPr>
        <w:t xml:space="preserve">dditionally, they completed a child self-report version of the </w:t>
      </w:r>
      <w:r w:rsidR="007C0FE5">
        <w:rPr>
          <w:rFonts w:ascii="Times New Roman" w:hAnsi="Times New Roman" w:cs="Times New Roman"/>
          <w:sz w:val="24"/>
          <w:szCs w:val="24"/>
          <w:lang w:val="en-GB"/>
        </w:rPr>
        <w:t xml:space="preserve">Time </w:t>
      </w:r>
      <w:r w:rsidR="007C0FE5">
        <w:rPr>
          <w:rFonts w:ascii="Times New Roman" w:hAnsi="Times New Roman" w:cs="Times New Roman"/>
          <w:sz w:val="24"/>
          <w:szCs w:val="24"/>
          <w:lang w:val="en-GB"/>
        </w:rPr>
        <w:lastRenderedPageBreak/>
        <w:t>Management and Orienting</w:t>
      </w:r>
      <w:r w:rsidRPr="00571487">
        <w:rPr>
          <w:rFonts w:ascii="Times New Roman" w:hAnsi="Times New Roman" w:cs="Times New Roman"/>
          <w:sz w:val="24"/>
          <w:szCs w:val="24"/>
          <w:lang w:val="en-GB"/>
        </w:rPr>
        <w:t xml:space="preserve"> </w:t>
      </w:r>
      <w:r w:rsidR="007C0FE5">
        <w:rPr>
          <w:rFonts w:ascii="Times New Roman" w:hAnsi="Times New Roman" w:cs="Times New Roman"/>
          <w:sz w:val="24"/>
          <w:szCs w:val="24"/>
          <w:lang w:val="en-GB"/>
        </w:rPr>
        <w:t xml:space="preserve">questionnaire </w:t>
      </w:r>
      <w:r w:rsidRPr="00571487">
        <w:rPr>
          <w:rFonts w:ascii="Times New Roman" w:hAnsi="Times New Roman" w:cs="Times New Roman"/>
          <w:sz w:val="24"/>
          <w:szCs w:val="24"/>
          <w:lang w:val="en-GB"/>
        </w:rPr>
        <w:t>(</w:t>
      </w:r>
      <w:r w:rsidR="007C0FE5">
        <w:rPr>
          <w:rFonts w:ascii="Times New Roman" w:hAnsi="Times New Roman" w:cs="Times New Roman"/>
          <w:sz w:val="24"/>
          <w:szCs w:val="24"/>
          <w:lang w:val="en-GB"/>
        </w:rPr>
        <w:t>TMOQ_c</w:t>
      </w:r>
      <w:r w:rsidRPr="00571487">
        <w:rPr>
          <w:rFonts w:ascii="Times New Roman" w:hAnsi="Times New Roman" w:cs="Times New Roman"/>
          <w:sz w:val="24"/>
          <w:szCs w:val="24"/>
          <w:lang w:val="en-GB"/>
        </w:rPr>
        <w:t xml:space="preserve">). </w:t>
      </w:r>
      <w:r w:rsidR="007C0FE5">
        <w:rPr>
          <w:rFonts w:ascii="Times New Roman" w:hAnsi="Times New Roman" w:cs="Times New Roman"/>
          <w:sz w:val="24"/>
          <w:szCs w:val="24"/>
          <w:lang w:val="en-GB"/>
        </w:rPr>
        <w:t>Parents</w:t>
      </w:r>
      <w:r w:rsidRPr="00571487">
        <w:rPr>
          <w:rFonts w:ascii="Times New Roman" w:hAnsi="Times New Roman" w:cs="Times New Roman"/>
          <w:sz w:val="24"/>
          <w:szCs w:val="24"/>
          <w:lang w:val="en-GB"/>
        </w:rPr>
        <w:t xml:space="preserve"> and </w:t>
      </w:r>
      <w:r w:rsidR="007C0FE5">
        <w:rPr>
          <w:rFonts w:ascii="Times New Roman" w:hAnsi="Times New Roman" w:cs="Times New Roman"/>
          <w:sz w:val="24"/>
          <w:szCs w:val="24"/>
          <w:lang w:val="en-GB"/>
        </w:rPr>
        <w:t>teachers</w:t>
      </w:r>
      <w:r w:rsidRPr="00571487">
        <w:rPr>
          <w:rFonts w:ascii="Times New Roman" w:hAnsi="Times New Roman" w:cs="Times New Roman"/>
          <w:sz w:val="24"/>
          <w:szCs w:val="24"/>
          <w:lang w:val="en-GB"/>
        </w:rPr>
        <w:t xml:space="preserve"> filled in proxy-report versions of the </w:t>
      </w:r>
      <w:r w:rsidR="007C0FE5">
        <w:rPr>
          <w:rFonts w:ascii="Times New Roman" w:hAnsi="Times New Roman" w:cs="Times New Roman"/>
          <w:sz w:val="24"/>
          <w:szCs w:val="24"/>
          <w:lang w:val="en-GB"/>
        </w:rPr>
        <w:t>TMOQ (TMOQ_p; TMOQ_t)</w:t>
      </w:r>
      <w:r w:rsidRPr="00571487">
        <w:rPr>
          <w:rFonts w:ascii="Times New Roman" w:hAnsi="Times New Roman" w:cs="Times New Roman"/>
          <w:sz w:val="24"/>
          <w:szCs w:val="24"/>
          <w:lang w:val="en-GB"/>
        </w:rPr>
        <w:t>. Assessments were conducted during school hours, with collective tasks administered in classrooms and individual tasks completed in quiet rooms within the school setting. Parents’ and teachers’ questionnaires were administered online via secure links sent with informed consent documentation. The research protocol was approved by the academic Ethics committee of [blind].</w:t>
      </w:r>
      <w:r w:rsidR="00CE26EB">
        <w:rPr>
          <w:rFonts w:ascii="Times New Roman" w:hAnsi="Times New Roman" w:cs="Times New Roman"/>
          <w:sz w:val="24"/>
          <w:szCs w:val="24"/>
          <w:lang w:val="en-GB"/>
        </w:rPr>
        <w:t xml:space="preserve"> The complete Sense of Time battery, together with its detailed instructions for administration, is freely available at *website*.</w:t>
      </w:r>
    </w:p>
    <w:p w14:paraId="2EAFAF9D" w14:textId="680B4552"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 xml:space="preserve">Time Estimation Task. </w:t>
      </w:r>
      <w:r w:rsidRPr="00571487">
        <w:rPr>
          <w:rFonts w:ascii="Times New Roman" w:hAnsi="Times New Roman" w:cs="Times New Roman"/>
          <w:sz w:val="24"/>
          <w:szCs w:val="24"/>
          <w:lang w:val="en-GB"/>
        </w:rPr>
        <w:t xml:space="preserve">The </w:t>
      </w:r>
      <w:r w:rsidR="00CA4028">
        <w:rPr>
          <w:rFonts w:ascii="Times New Roman" w:hAnsi="Times New Roman" w:cs="Times New Roman"/>
          <w:sz w:val="24"/>
          <w:szCs w:val="24"/>
          <w:lang w:val="en-GB"/>
        </w:rPr>
        <w:t>T</w:t>
      </w:r>
      <w:r w:rsidRPr="00571487">
        <w:rPr>
          <w:rFonts w:ascii="Times New Roman" w:hAnsi="Times New Roman" w:cs="Times New Roman"/>
          <w:sz w:val="24"/>
          <w:szCs w:val="24"/>
          <w:lang w:val="en-GB"/>
        </w:rPr>
        <w:t>ime Estimation task (TE; based on Stojić et al., 2023) involves presenting two different videos via the interactive whiteboard  in the classroom</w:t>
      </w:r>
      <w:r w:rsidR="007129E7">
        <w:rPr>
          <w:rFonts w:ascii="Times New Roman" w:hAnsi="Times New Roman" w:cs="Times New Roman"/>
          <w:sz w:val="24"/>
          <w:szCs w:val="24"/>
          <w:lang w:val="en-GB"/>
        </w:rPr>
        <w:t xml:space="preserve"> (Figure 1)</w:t>
      </w:r>
      <w:r w:rsidRPr="00571487">
        <w:rPr>
          <w:rFonts w:ascii="Times New Roman" w:hAnsi="Times New Roman" w:cs="Times New Roman"/>
          <w:sz w:val="24"/>
          <w:szCs w:val="24"/>
          <w:lang w:val="en-GB"/>
        </w:rPr>
        <w:t xml:space="preserve">. The videos, created using Artificial Intelligence , have a duration of 30 seconds each. The first video  has a fast musical background; the second one  has a slow musical background. The participant has to estimate the duration, in terms of number of seconds, of the two videos shown. </w:t>
      </w:r>
      <w:r w:rsidR="006500A6" w:rsidRPr="006500A6">
        <w:rPr>
          <w:rFonts w:ascii="Times New Roman" w:hAnsi="Times New Roman" w:cs="Times New Roman"/>
          <w:sz w:val="24"/>
          <w:szCs w:val="24"/>
          <w:lang w:val="en-GB"/>
        </w:rPr>
        <w:t>The score was calculated as the absolute deviation from the target duration (30 seconds), regardless of whether the child’s estimate reflected an overestimation or an underestimation.</w:t>
      </w:r>
    </w:p>
    <w:p w14:paraId="59B07422" w14:textId="4323ADE0"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 xml:space="preserve">Time Reproduction Task. </w:t>
      </w:r>
      <w:r w:rsidRPr="00571487">
        <w:rPr>
          <w:rFonts w:ascii="Times New Roman" w:hAnsi="Times New Roman" w:cs="Times New Roman"/>
          <w:sz w:val="24"/>
          <w:szCs w:val="24"/>
          <w:lang w:val="en-GB"/>
        </w:rPr>
        <w:t xml:space="preserve">The time reproduction task (TR) was developed via the builder environment of PsychoPy 2023.2.3 (Peirce </w:t>
      </w:r>
      <w:r w:rsidR="00390603">
        <w:rPr>
          <w:rFonts w:ascii="Times New Roman" w:hAnsi="Times New Roman" w:cs="Times New Roman"/>
          <w:sz w:val="24"/>
          <w:szCs w:val="24"/>
          <w:lang w:val="en-GB"/>
        </w:rPr>
        <w:t xml:space="preserve">&amp; </w:t>
      </w:r>
      <w:r w:rsidR="00390603" w:rsidRPr="00390603">
        <w:rPr>
          <w:rFonts w:ascii="Times New Roman" w:hAnsi="Times New Roman" w:cs="Times New Roman"/>
          <w:sz w:val="24"/>
          <w:szCs w:val="24"/>
          <w:lang w:val="en-GB"/>
        </w:rPr>
        <w:t>MacAskill</w:t>
      </w:r>
      <w:r w:rsidRPr="00571487">
        <w:rPr>
          <w:rFonts w:ascii="Times New Roman" w:hAnsi="Times New Roman" w:cs="Times New Roman"/>
          <w:sz w:val="24"/>
          <w:szCs w:val="24"/>
          <w:lang w:val="en-GB"/>
        </w:rPr>
        <w:t>, 20</w:t>
      </w:r>
      <w:r w:rsidR="00390603">
        <w:rPr>
          <w:rFonts w:ascii="Times New Roman" w:hAnsi="Times New Roman" w:cs="Times New Roman"/>
          <w:sz w:val="24"/>
          <w:szCs w:val="24"/>
          <w:lang w:val="en-GB"/>
        </w:rPr>
        <w:t>18</w:t>
      </w:r>
      <w:r w:rsidRPr="00571487">
        <w:rPr>
          <w:rFonts w:ascii="Times New Roman" w:hAnsi="Times New Roman" w:cs="Times New Roman"/>
          <w:sz w:val="24"/>
          <w:szCs w:val="24"/>
          <w:lang w:val="en-GB"/>
        </w:rPr>
        <w:t xml:space="preserve">) and subsequently reproduced with OpenSesame 4.0.24. TR is based on the research of Moll and colleagues (2016), was used to assess via computer the ability of reproducing temporal durations (Tobia et al., 2018). The participant was presented in front of a </w:t>
      </w:r>
      <w:r w:rsidR="007129E7">
        <w:rPr>
          <w:rFonts w:ascii="Times New Roman" w:hAnsi="Times New Roman" w:cs="Times New Roman"/>
          <w:sz w:val="24"/>
          <w:szCs w:val="24"/>
          <w:lang w:val="en-GB"/>
        </w:rPr>
        <w:t xml:space="preserve">computer </w:t>
      </w:r>
      <w:r w:rsidRPr="00571487">
        <w:rPr>
          <w:rFonts w:ascii="Times New Roman" w:hAnsi="Times New Roman" w:cs="Times New Roman"/>
          <w:sz w:val="24"/>
          <w:szCs w:val="24"/>
          <w:lang w:val="en-GB"/>
        </w:rPr>
        <w:t>monitor with a bulb (</w:t>
      </w:r>
      <w:r w:rsidR="007129E7">
        <w:rPr>
          <w:rFonts w:ascii="Times New Roman" w:hAnsi="Times New Roman" w:cs="Times New Roman"/>
          <w:sz w:val="24"/>
          <w:szCs w:val="24"/>
          <w:lang w:val="en-GB"/>
        </w:rPr>
        <w:t>F</w:t>
      </w:r>
      <w:r w:rsidRPr="00571487">
        <w:rPr>
          <w:rFonts w:ascii="Times New Roman" w:hAnsi="Times New Roman" w:cs="Times New Roman"/>
          <w:sz w:val="24"/>
          <w:szCs w:val="24"/>
          <w:lang w:val="en-GB"/>
        </w:rPr>
        <w:t>ig</w:t>
      </w:r>
      <w:r w:rsidR="007129E7">
        <w:rPr>
          <w:rFonts w:ascii="Times New Roman" w:hAnsi="Times New Roman" w:cs="Times New Roman"/>
          <w:sz w:val="24"/>
          <w:szCs w:val="24"/>
          <w:lang w:val="en-GB"/>
        </w:rPr>
        <w:t xml:space="preserve">ure </w:t>
      </w:r>
      <w:r w:rsidR="007C0FE5">
        <w:rPr>
          <w:rFonts w:ascii="Times New Roman" w:hAnsi="Times New Roman" w:cs="Times New Roman"/>
          <w:sz w:val="24"/>
          <w:szCs w:val="24"/>
          <w:lang w:val="en-GB"/>
        </w:rPr>
        <w:t>1</w:t>
      </w:r>
      <w:r w:rsidRPr="00571487">
        <w:rPr>
          <w:rFonts w:ascii="Times New Roman" w:hAnsi="Times New Roman" w:cs="Times New Roman"/>
          <w:sz w:val="24"/>
          <w:szCs w:val="24"/>
          <w:lang w:val="en-GB"/>
        </w:rPr>
        <w:t>) which was lighted up for several default time durations</w:t>
      </w:r>
      <w:r w:rsidR="00055476">
        <w:rPr>
          <w:rFonts w:ascii="Times New Roman" w:hAnsi="Times New Roman" w:cs="Times New Roman"/>
          <w:sz w:val="24"/>
          <w:szCs w:val="24"/>
          <w:lang w:val="en-GB"/>
        </w:rPr>
        <w:t xml:space="preserve">: </w:t>
      </w:r>
      <w:r w:rsidRPr="00571487">
        <w:rPr>
          <w:rFonts w:ascii="Times New Roman" w:hAnsi="Times New Roman" w:cs="Times New Roman"/>
          <w:sz w:val="24"/>
          <w:szCs w:val="24"/>
          <w:lang w:val="en-GB"/>
        </w:rPr>
        <w:t>2, 3, 4, 5, 6, 7, 8, 9, 10, 11</w:t>
      </w:r>
      <w:r w:rsidR="00390603">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and 12 seconds</w:t>
      </w:r>
      <w:r w:rsidR="007129E7">
        <w:rPr>
          <w:rFonts w:ascii="Times New Roman" w:hAnsi="Times New Roman" w:cs="Times New Roman"/>
          <w:sz w:val="24"/>
          <w:szCs w:val="24"/>
          <w:lang w:val="en-GB"/>
        </w:rPr>
        <w:t>;</w:t>
      </w:r>
      <w:r w:rsidR="00055476">
        <w:rPr>
          <w:rFonts w:ascii="Times New Roman" w:hAnsi="Times New Roman" w:cs="Times New Roman"/>
          <w:sz w:val="24"/>
          <w:szCs w:val="24"/>
          <w:lang w:val="en-GB"/>
        </w:rPr>
        <w:t xml:space="preserve"> for a total of</w:t>
      </w:r>
      <w:r w:rsidR="007129E7">
        <w:rPr>
          <w:rFonts w:ascii="Times New Roman" w:hAnsi="Times New Roman" w:cs="Times New Roman"/>
          <w:sz w:val="24"/>
          <w:szCs w:val="24"/>
          <w:lang w:val="en-GB"/>
        </w:rPr>
        <w:t xml:space="preserve"> 1</w:t>
      </w:r>
      <w:r w:rsidR="006E67D7">
        <w:rPr>
          <w:rFonts w:ascii="Times New Roman" w:hAnsi="Times New Roman" w:cs="Times New Roman"/>
          <w:sz w:val="24"/>
          <w:szCs w:val="24"/>
          <w:lang w:val="en-GB"/>
        </w:rPr>
        <w:t>1</w:t>
      </w:r>
      <w:r w:rsidR="007129E7">
        <w:rPr>
          <w:rFonts w:ascii="Times New Roman" w:hAnsi="Times New Roman" w:cs="Times New Roman"/>
          <w:sz w:val="24"/>
          <w:szCs w:val="24"/>
          <w:lang w:val="en-GB"/>
        </w:rPr>
        <w:t xml:space="preserve"> trials</w:t>
      </w:r>
      <w:r w:rsidRPr="00571487">
        <w:rPr>
          <w:rFonts w:ascii="Times New Roman" w:hAnsi="Times New Roman" w:cs="Times New Roman"/>
          <w:sz w:val="24"/>
          <w:szCs w:val="24"/>
          <w:lang w:val="en-GB"/>
        </w:rPr>
        <w:t xml:space="preserve">. When the bulb was turned off, the participant was called out to light up the bulb and keep it lit for the target duration by pressing the PC spacebar. The task environment is very simple in order to minimize the effect of any source of distraction for the participant. </w:t>
      </w:r>
      <w:r w:rsidRPr="00571487">
        <w:rPr>
          <w:rFonts w:ascii="Times New Roman" w:hAnsi="Times New Roman" w:cs="Times New Roman"/>
          <w:sz w:val="24"/>
          <w:szCs w:val="24"/>
          <w:lang w:val="en-GB"/>
        </w:rPr>
        <w:lastRenderedPageBreak/>
        <w:t>The score was calculated as the absolute average deviation from the target for each trial</w:t>
      </w:r>
      <w:r w:rsidR="00055476">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t>
      </w:r>
      <w:r w:rsidR="00055476">
        <w:rPr>
          <w:rFonts w:ascii="Times New Roman" w:hAnsi="Times New Roman" w:cs="Times New Roman"/>
          <w:sz w:val="24"/>
          <w:szCs w:val="24"/>
          <w:lang w:val="en-GB"/>
        </w:rPr>
        <w:t xml:space="preserve">with </w:t>
      </w:r>
      <w:r w:rsidRPr="00571487">
        <w:rPr>
          <w:rFonts w:ascii="Times New Roman" w:hAnsi="Times New Roman" w:cs="Times New Roman"/>
          <w:sz w:val="24"/>
          <w:szCs w:val="24"/>
          <w:lang w:val="en-GB"/>
        </w:rPr>
        <w:t>larger scores indicat</w:t>
      </w:r>
      <w:r w:rsidR="00055476">
        <w:rPr>
          <w:rFonts w:ascii="Times New Roman" w:hAnsi="Times New Roman" w:cs="Times New Roman"/>
          <w:sz w:val="24"/>
          <w:szCs w:val="24"/>
          <w:lang w:val="en-GB"/>
        </w:rPr>
        <w:t>ing</w:t>
      </w:r>
      <w:r w:rsidRPr="00571487">
        <w:rPr>
          <w:rFonts w:ascii="Times New Roman" w:hAnsi="Times New Roman" w:cs="Times New Roman"/>
          <w:sz w:val="24"/>
          <w:szCs w:val="24"/>
          <w:lang w:val="en-GB"/>
        </w:rPr>
        <w:t xml:space="preserve"> lower accuracy. These absolute deviations were then transformed into percentiles relative to a Gaussian distribution to normalize scores. </w:t>
      </w:r>
    </w:p>
    <w:p w14:paraId="2AE6212E" w14:textId="26743CAB" w:rsidR="006E67D7" w:rsidRDefault="002974D0" w:rsidP="004C4780">
      <w:pPr>
        <w:shd w:val="clear" w:color="auto" w:fill="FFFFFF"/>
        <w:spacing w:after="240" w:line="480" w:lineRule="auto"/>
        <w:jc w:val="both"/>
        <w:rPr>
          <w:rFonts w:ascii="Times New Roman" w:hAnsi="Times New Roman" w:cs="Times New Roman"/>
          <w:sz w:val="24"/>
          <w:szCs w:val="24"/>
          <w:lang w:val="en-US"/>
        </w:rPr>
      </w:pPr>
      <w:r w:rsidRPr="00683A8D">
        <w:rPr>
          <w:rFonts w:ascii="Times New Roman" w:hAnsi="Times New Roman" w:cs="Times New Roman"/>
          <w:b/>
          <w:bCs/>
          <w:i/>
          <w:iCs/>
          <w:sz w:val="24"/>
          <w:szCs w:val="24"/>
          <w:lang w:val="en-GB"/>
        </w:rPr>
        <w:t xml:space="preserve">Time Discrimination Task. </w:t>
      </w:r>
      <w:r w:rsidRPr="00571487">
        <w:rPr>
          <w:rFonts w:ascii="Times New Roman" w:hAnsi="Times New Roman" w:cs="Times New Roman"/>
          <w:sz w:val="24"/>
          <w:szCs w:val="24"/>
          <w:lang w:val="en-GB"/>
        </w:rPr>
        <w:t xml:space="preserve">The time discrimination </w:t>
      </w:r>
      <w:r w:rsidRPr="00571487">
        <w:rPr>
          <w:rFonts w:ascii="Times New Roman" w:hAnsi="Times New Roman" w:cs="Times New Roman"/>
          <w:sz w:val="24"/>
          <w:szCs w:val="24"/>
          <w:lang w:val="en-GB"/>
        </w:rPr>
        <w:t xml:space="preserve">(TD) </w:t>
      </w:r>
      <w:r w:rsidRPr="00571487">
        <w:rPr>
          <w:rFonts w:ascii="Times New Roman" w:hAnsi="Times New Roman" w:cs="Times New Roman"/>
          <w:sz w:val="24"/>
          <w:szCs w:val="24"/>
          <w:lang w:val="en-GB"/>
        </w:rPr>
        <w:t>task was developed via the coder environment of PsychoPy 2023.2.3 (</w:t>
      </w:r>
      <w:r w:rsidR="00390603" w:rsidRPr="00571487">
        <w:rPr>
          <w:rFonts w:ascii="Times New Roman" w:hAnsi="Times New Roman" w:cs="Times New Roman"/>
          <w:sz w:val="24"/>
          <w:szCs w:val="24"/>
          <w:lang w:val="en-GB"/>
        </w:rPr>
        <w:t xml:space="preserve">Peirce </w:t>
      </w:r>
      <w:r w:rsidR="00390603">
        <w:rPr>
          <w:rFonts w:ascii="Times New Roman" w:hAnsi="Times New Roman" w:cs="Times New Roman"/>
          <w:sz w:val="24"/>
          <w:szCs w:val="24"/>
          <w:lang w:val="en-GB"/>
        </w:rPr>
        <w:t xml:space="preserve">&amp; </w:t>
      </w:r>
      <w:r w:rsidR="00390603" w:rsidRPr="00390603">
        <w:rPr>
          <w:rFonts w:ascii="Times New Roman" w:hAnsi="Times New Roman" w:cs="Times New Roman"/>
          <w:sz w:val="24"/>
          <w:szCs w:val="24"/>
          <w:lang w:val="en-GB"/>
        </w:rPr>
        <w:t>MacAskill</w:t>
      </w:r>
      <w:r w:rsidR="00390603" w:rsidRPr="00571487">
        <w:rPr>
          <w:rFonts w:ascii="Times New Roman" w:hAnsi="Times New Roman" w:cs="Times New Roman"/>
          <w:sz w:val="24"/>
          <w:szCs w:val="24"/>
          <w:lang w:val="en-GB"/>
        </w:rPr>
        <w:t>, 20</w:t>
      </w:r>
      <w:r w:rsidR="00390603">
        <w:rPr>
          <w:rFonts w:ascii="Times New Roman" w:hAnsi="Times New Roman" w:cs="Times New Roman"/>
          <w:sz w:val="24"/>
          <w:szCs w:val="24"/>
          <w:lang w:val="en-GB"/>
        </w:rPr>
        <w:t>18</w:t>
      </w:r>
      <w:r w:rsidRPr="00571487">
        <w:rPr>
          <w:rFonts w:ascii="Times New Roman" w:hAnsi="Times New Roman" w:cs="Times New Roman"/>
          <w:sz w:val="24"/>
          <w:szCs w:val="24"/>
          <w:lang w:val="en-GB"/>
        </w:rPr>
        <w:t xml:space="preserve">), and subsequently reproduced with OpenSesame 4.0.24. It was administered to each participant in order to assess the ability </w:t>
      </w:r>
      <w:r w:rsidR="00390603">
        <w:rPr>
          <w:rFonts w:ascii="Times New Roman" w:hAnsi="Times New Roman" w:cs="Times New Roman"/>
          <w:sz w:val="24"/>
          <w:szCs w:val="24"/>
          <w:lang w:val="en-GB"/>
        </w:rPr>
        <w:t>to discriminate</w:t>
      </w:r>
      <w:r w:rsidRPr="00571487">
        <w:rPr>
          <w:rFonts w:ascii="Times New Roman" w:hAnsi="Times New Roman" w:cs="Times New Roman"/>
          <w:sz w:val="24"/>
          <w:szCs w:val="24"/>
          <w:lang w:val="en-GB"/>
        </w:rPr>
        <w:t xml:space="preserve"> the length of two temporal </w:t>
      </w:r>
      <w:r w:rsidR="00390603">
        <w:rPr>
          <w:rFonts w:ascii="Times New Roman" w:hAnsi="Times New Roman" w:cs="Times New Roman"/>
          <w:sz w:val="24"/>
          <w:szCs w:val="24"/>
          <w:lang w:val="en-GB"/>
        </w:rPr>
        <w:t>durations</w:t>
      </w:r>
      <w:r w:rsidRPr="00571487">
        <w:rPr>
          <w:rFonts w:ascii="Times New Roman" w:hAnsi="Times New Roman" w:cs="Times New Roman"/>
          <w:sz w:val="24"/>
          <w:szCs w:val="24"/>
          <w:lang w:val="en-GB"/>
        </w:rPr>
        <w:t xml:space="preserve"> (Tobia et al., 2018). The task was composed of 39 trials with auditory stimuli of adaptable length between 0.3 and 7.5s; in order to facilitate the task, each sound was coupled with the image of an animal as depicted in </w:t>
      </w:r>
      <w:r w:rsidR="007129E7">
        <w:rPr>
          <w:rFonts w:ascii="Times New Roman" w:hAnsi="Times New Roman" w:cs="Times New Roman"/>
          <w:sz w:val="24"/>
          <w:szCs w:val="24"/>
          <w:lang w:val="en-GB"/>
        </w:rPr>
        <w:t>F</w:t>
      </w:r>
      <w:r w:rsidRPr="00571487">
        <w:rPr>
          <w:rFonts w:ascii="Times New Roman" w:hAnsi="Times New Roman" w:cs="Times New Roman"/>
          <w:sz w:val="24"/>
          <w:szCs w:val="24"/>
          <w:lang w:val="en-GB"/>
        </w:rPr>
        <w:t>ig</w:t>
      </w:r>
      <w:r w:rsidR="007129E7">
        <w:rPr>
          <w:rFonts w:ascii="Times New Roman" w:hAnsi="Times New Roman" w:cs="Times New Roman"/>
          <w:sz w:val="24"/>
          <w:szCs w:val="24"/>
          <w:lang w:val="en-GB"/>
        </w:rPr>
        <w:t>ure</w:t>
      </w:r>
      <w:r w:rsidRPr="00571487">
        <w:rPr>
          <w:rFonts w:ascii="Times New Roman" w:hAnsi="Times New Roman" w:cs="Times New Roman"/>
          <w:sz w:val="24"/>
          <w:szCs w:val="24"/>
          <w:lang w:val="en-GB"/>
        </w:rPr>
        <w:t xml:space="preserve"> </w:t>
      </w:r>
      <w:r w:rsidR="007C0FE5">
        <w:rPr>
          <w:rFonts w:ascii="Times New Roman" w:hAnsi="Times New Roman" w:cs="Times New Roman"/>
          <w:sz w:val="24"/>
          <w:szCs w:val="24"/>
          <w:lang w:val="en-GB"/>
        </w:rPr>
        <w:t>1</w:t>
      </w:r>
      <w:r w:rsidRPr="00571487">
        <w:rPr>
          <w:rFonts w:ascii="Times New Roman" w:hAnsi="Times New Roman" w:cs="Times New Roman"/>
          <w:sz w:val="24"/>
          <w:szCs w:val="24"/>
          <w:lang w:val="en-GB"/>
        </w:rPr>
        <w:t xml:space="preserve"> (Tobia et al., 2018).  The participant is required to press respectively the </w:t>
      </w:r>
      <w:r w:rsidR="007129E7">
        <w:rPr>
          <w:rFonts w:ascii="Times New Roman" w:hAnsi="Times New Roman" w:cs="Times New Roman"/>
          <w:sz w:val="24"/>
          <w:szCs w:val="24"/>
          <w:lang w:val="en-GB"/>
        </w:rPr>
        <w:t>“</w:t>
      </w:r>
      <w:r w:rsidRPr="00571487">
        <w:rPr>
          <w:rFonts w:ascii="Times New Roman" w:hAnsi="Times New Roman" w:cs="Times New Roman"/>
          <w:sz w:val="24"/>
          <w:szCs w:val="24"/>
          <w:lang w:val="en-GB"/>
        </w:rPr>
        <w:t>Q</w:t>
      </w:r>
      <w:r w:rsidR="007129E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or the </w:t>
      </w:r>
      <w:r w:rsidR="007129E7">
        <w:rPr>
          <w:rFonts w:ascii="Times New Roman" w:hAnsi="Times New Roman" w:cs="Times New Roman"/>
          <w:sz w:val="24"/>
          <w:szCs w:val="24"/>
          <w:lang w:val="en-GB"/>
        </w:rPr>
        <w:t>“</w:t>
      </w:r>
      <w:r w:rsidRPr="00571487">
        <w:rPr>
          <w:rFonts w:ascii="Times New Roman" w:hAnsi="Times New Roman" w:cs="Times New Roman"/>
          <w:sz w:val="24"/>
          <w:szCs w:val="24"/>
          <w:lang w:val="en-GB"/>
        </w:rPr>
        <w:t>P</w:t>
      </w:r>
      <w:r w:rsidR="007129E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key on the PC keyboard in order to identify the longer sound linked to the left or to the right picture. Each participant was presented with stimuli of variable difficulty, i.e. with increasing or decreasing length ratio according to the precision of the performance</w:t>
      </w:r>
      <w:r w:rsidR="004C4780" w:rsidRPr="000007D8">
        <w:rPr>
          <w:rFonts w:ascii="Times New Roman" w:hAnsi="Times New Roman" w:cs="Times New Roman"/>
          <w:sz w:val="24"/>
          <w:szCs w:val="24"/>
          <w:lang w:val="en-US"/>
        </w:rPr>
        <w:t>:</w:t>
      </w:r>
      <w:r w:rsidR="004C4780">
        <w:rPr>
          <w:rFonts w:ascii="Times New Roman" w:hAnsi="Times New Roman" w:cs="Times New Roman"/>
          <w:sz w:val="24"/>
          <w:szCs w:val="24"/>
          <w:lang w:val="en-US"/>
        </w:rPr>
        <w:t xml:space="preserve"> </w:t>
      </w:r>
      <w:r w:rsidR="004C4780" w:rsidRPr="000007D8">
        <w:rPr>
          <w:rFonts w:ascii="Times New Roman" w:hAnsi="Times New Roman" w:cs="Times New Roman"/>
          <w:sz w:val="24"/>
          <w:szCs w:val="24"/>
          <w:lang w:val="en-US"/>
        </w:rPr>
        <w:t>items became progressively more difficult</w:t>
      </w:r>
      <w:r w:rsidR="00055476">
        <w:rPr>
          <w:rFonts w:ascii="Times New Roman" w:hAnsi="Times New Roman" w:cs="Times New Roman"/>
          <w:sz w:val="24"/>
          <w:szCs w:val="24"/>
          <w:lang w:val="en-US"/>
        </w:rPr>
        <w:t xml:space="preserve">, i.e. </w:t>
      </w:r>
      <w:r w:rsidR="004C4780" w:rsidRPr="000007D8">
        <w:rPr>
          <w:rFonts w:ascii="Times New Roman" w:hAnsi="Times New Roman" w:cs="Times New Roman"/>
          <w:sz w:val="24"/>
          <w:szCs w:val="24"/>
          <w:lang w:val="en-US"/>
        </w:rPr>
        <w:t xml:space="preserve">with a decreasing </w:t>
      </w:r>
      <w:r w:rsidR="00055476">
        <w:rPr>
          <w:rFonts w:ascii="Times New Roman" w:hAnsi="Times New Roman" w:cs="Times New Roman"/>
          <w:sz w:val="24"/>
          <w:szCs w:val="24"/>
          <w:lang w:val="en-US"/>
        </w:rPr>
        <w:t>r</w:t>
      </w:r>
      <w:r w:rsidR="004C4780" w:rsidRPr="000007D8">
        <w:rPr>
          <w:rFonts w:ascii="Times New Roman" w:hAnsi="Times New Roman" w:cs="Times New Roman"/>
          <w:sz w:val="24"/>
          <w:szCs w:val="24"/>
          <w:lang w:val="en-US"/>
        </w:rPr>
        <w:t>atio</w:t>
      </w:r>
      <w:r w:rsidR="00055476">
        <w:rPr>
          <w:rFonts w:ascii="Times New Roman" w:hAnsi="Times New Roman" w:cs="Times New Roman"/>
          <w:sz w:val="24"/>
          <w:szCs w:val="24"/>
          <w:lang w:val="en-US"/>
        </w:rPr>
        <w:t>,</w:t>
      </w:r>
      <w:r w:rsidR="004C4780" w:rsidRPr="000007D8">
        <w:rPr>
          <w:rFonts w:ascii="Times New Roman" w:hAnsi="Times New Roman" w:cs="Times New Roman"/>
          <w:sz w:val="24"/>
          <w:szCs w:val="24"/>
          <w:lang w:val="en-US"/>
        </w:rPr>
        <w:t xml:space="preserve"> when the child answered correctly</w:t>
      </w:r>
      <w:r w:rsidR="004C4780" w:rsidRPr="004C4780">
        <w:rPr>
          <w:rFonts w:ascii="Times New Roman" w:hAnsi="Times New Roman" w:cs="Times New Roman"/>
          <w:sz w:val="24"/>
          <w:szCs w:val="24"/>
          <w:lang w:val="en-US"/>
        </w:rPr>
        <w:t>. W</w:t>
      </w:r>
      <w:r w:rsidR="004C4780" w:rsidRPr="000007D8">
        <w:rPr>
          <w:rFonts w:ascii="Times New Roman" w:hAnsi="Times New Roman" w:cs="Times New Roman"/>
          <w:sz w:val="24"/>
          <w:szCs w:val="24"/>
          <w:lang w:val="en-US"/>
        </w:rPr>
        <w:t>he</w:t>
      </w:r>
      <w:r w:rsidR="004C4780" w:rsidRPr="004C4780">
        <w:rPr>
          <w:rFonts w:ascii="Times New Roman" w:hAnsi="Times New Roman" w:cs="Times New Roman"/>
          <w:sz w:val="24"/>
          <w:szCs w:val="24"/>
          <w:lang w:val="en-US"/>
        </w:rPr>
        <w:t xml:space="preserve">n the child gave </w:t>
      </w:r>
      <w:r w:rsidR="004C4780" w:rsidRPr="000007D8">
        <w:rPr>
          <w:rFonts w:ascii="Times New Roman" w:hAnsi="Times New Roman" w:cs="Times New Roman"/>
          <w:sz w:val="24"/>
          <w:szCs w:val="24"/>
          <w:lang w:val="en-US"/>
        </w:rPr>
        <w:t>an incorrect response</w:t>
      </w:r>
      <w:r w:rsidR="004C4780" w:rsidRPr="004C4780">
        <w:rPr>
          <w:rFonts w:ascii="Times New Roman" w:hAnsi="Times New Roman" w:cs="Times New Roman"/>
          <w:sz w:val="24"/>
          <w:szCs w:val="24"/>
          <w:lang w:val="en-US"/>
        </w:rPr>
        <w:t xml:space="preserve">, </w:t>
      </w:r>
      <w:r w:rsidR="004C4780" w:rsidRPr="000007D8">
        <w:rPr>
          <w:rFonts w:ascii="Times New Roman" w:hAnsi="Times New Roman" w:cs="Times New Roman"/>
          <w:sz w:val="24"/>
          <w:szCs w:val="24"/>
          <w:lang w:val="en-US"/>
        </w:rPr>
        <w:t>a reversal</w:t>
      </w:r>
      <w:r w:rsidR="004C4780" w:rsidRPr="004C4780">
        <w:rPr>
          <w:rFonts w:ascii="Times New Roman" w:hAnsi="Times New Roman" w:cs="Times New Roman"/>
          <w:sz w:val="24"/>
          <w:szCs w:val="24"/>
          <w:lang w:val="en-US"/>
        </w:rPr>
        <w:t xml:space="preserve"> occurred,</w:t>
      </w:r>
      <w:r w:rsidR="004C4780" w:rsidRPr="000007D8">
        <w:rPr>
          <w:rFonts w:ascii="Times New Roman" w:hAnsi="Times New Roman" w:cs="Times New Roman"/>
          <w:sz w:val="24"/>
          <w:szCs w:val="24"/>
          <w:lang w:val="en-US"/>
        </w:rPr>
        <w:t xml:space="preserve"> returning to a higher </w:t>
      </w:r>
      <w:r w:rsidR="00F36642">
        <w:rPr>
          <w:rFonts w:ascii="Times New Roman" w:hAnsi="Times New Roman" w:cs="Times New Roman"/>
          <w:sz w:val="24"/>
          <w:szCs w:val="24"/>
          <w:lang w:val="en-US"/>
        </w:rPr>
        <w:t>r</w:t>
      </w:r>
      <w:r w:rsidR="004C4780" w:rsidRPr="000007D8">
        <w:rPr>
          <w:rFonts w:ascii="Times New Roman" w:hAnsi="Times New Roman" w:cs="Times New Roman"/>
          <w:sz w:val="24"/>
          <w:szCs w:val="24"/>
          <w:lang w:val="en-US"/>
        </w:rPr>
        <w:t xml:space="preserve">atio. </w:t>
      </w:r>
      <w:r w:rsidR="006E67D7" w:rsidRPr="004C4780">
        <w:rPr>
          <w:rFonts w:ascii="Times New Roman" w:hAnsi="Times New Roman" w:cs="Times New Roman"/>
          <w:sz w:val="24"/>
          <w:szCs w:val="24"/>
          <w:lang w:val="en-GB"/>
        </w:rPr>
        <w:t xml:space="preserve"> </w:t>
      </w:r>
      <w:r w:rsidR="006E67D7" w:rsidRPr="004C4780">
        <w:rPr>
          <w:rFonts w:ascii="Times New Roman" w:hAnsi="Times New Roman" w:cs="Times New Roman"/>
          <w:sz w:val="24"/>
          <w:szCs w:val="24"/>
          <w:lang w:val="en-US"/>
        </w:rPr>
        <w:t xml:space="preserve">The final score is calculated as the mean of the last six reversals, referred to as the </w:t>
      </w:r>
      <w:r w:rsidR="000007D8">
        <w:rPr>
          <w:rFonts w:ascii="Times New Roman" w:hAnsi="Times New Roman" w:cs="Times New Roman"/>
          <w:sz w:val="24"/>
          <w:szCs w:val="24"/>
          <w:lang w:val="en-US"/>
        </w:rPr>
        <w:t>variable “</w:t>
      </w:r>
      <w:r w:rsidR="006E67D7" w:rsidRPr="004C4780">
        <w:rPr>
          <w:rFonts w:ascii="Times New Roman" w:hAnsi="Times New Roman" w:cs="Times New Roman"/>
          <w:sz w:val="24"/>
          <w:szCs w:val="24"/>
          <w:lang w:val="en-US"/>
        </w:rPr>
        <w:t>Ratio</w:t>
      </w:r>
      <w:r w:rsidR="000007D8">
        <w:rPr>
          <w:rFonts w:ascii="Times New Roman" w:hAnsi="Times New Roman" w:cs="Times New Roman"/>
          <w:sz w:val="24"/>
          <w:szCs w:val="24"/>
          <w:lang w:val="en-US"/>
        </w:rPr>
        <w:t>”</w:t>
      </w:r>
      <w:r w:rsidR="006E67D7" w:rsidRPr="004C4780">
        <w:rPr>
          <w:rFonts w:ascii="Times New Roman" w:hAnsi="Times New Roman" w:cs="Times New Roman"/>
          <w:sz w:val="24"/>
          <w:szCs w:val="24"/>
          <w:lang w:val="en-US"/>
        </w:rPr>
        <w:t>. The calculation method is as follows:</w:t>
      </w:r>
      <w:r w:rsidR="004C4780" w:rsidRPr="004C4780">
        <w:rPr>
          <w:rFonts w:ascii="Times New Roman" w:hAnsi="Times New Roman" w:cs="Times New Roman"/>
          <w:sz w:val="24"/>
          <w:szCs w:val="24"/>
          <w:lang w:val="en-US"/>
        </w:rPr>
        <w:t xml:space="preserve"> 1) </w:t>
      </w:r>
      <w:r w:rsidR="006E67D7" w:rsidRPr="000007D8">
        <w:rPr>
          <w:rFonts w:ascii="Times New Roman" w:hAnsi="Times New Roman" w:cs="Times New Roman"/>
          <w:sz w:val="24"/>
          <w:szCs w:val="24"/>
          <w:lang w:val="en-US"/>
        </w:rPr>
        <w:t>the first two reversals are removed;</w:t>
      </w:r>
      <w:r w:rsidR="004C4780" w:rsidRPr="004C4780">
        <w:rPr>
          <w:rFonts w:ascii="Times New Roman" w:hAnsi="Times New Roman" w:cs="Times New Roman"/>
          <w:sz w:val="24"/>
          <w:szCs w:val="24"/>
          <w:lang w:val="en-US"/>
        </w:rPr>
        <w:t xml:space="preserve"> 2) </w:t>
      </w:r>
      <w:r w:rsidR="006E67D7" w:rsidRPr="000007D8">
        <w:rPr>
          <w:rFonts w:ascii="Times New Roman" w:hAnsi="Times New Roman" w:cs="Times New Roman"/>
          <w:sz w:val="24"/>
          <w:szCs w:val="24"/>
          <w:lang w:val="en-US"/>
        </w:rPr>
        <w:t>the average of the last six reversals is computed.</w:t>
      </w:r>
      <w:r w:rsidR="004C4780" w:rsidRPr="004C4780">
        <w:rPr>
          <w:rFonts w:ascii="Times New Roman" w:hAnsi="Times New Roman" w:cs="Times New Roman"/>
          <w:sz w:val="24"/>
          <w:szCs w:val="24"/>
          <w:lang w:val="en-US"/>
        </w:rPr>
        <w:t xml:space="preserve"> </w:t>
      </w:r>
      <w:r w:rsidR="006E67D7" w:rsidRPr="000007D8">
        <w:rPr>
          <w:rFonts w:ascii="Times New Roman" w:hAnsi="Times New Roman" w:cs="Times New Roman"/>
          <w:sz w:val="24"/>
          <w:szCs w:val="24"/>
          <w:lang w:val="en-US"/>
        </w:rPr>
        <w:t xml:space="preserve">If fewer than six reversals remain, the mean is calculated using the available ones. </w:t>
      </w:r>
    </w:p>
    <w:p w14:paraId="29D0FFDC" w14:textId="33DE2598" w:rsidR="007C0FE5" w:rsidRPr="000007D8" w:rsidRDefault="007C0FE5" w:rsidP="004C4780">
      <w:pPr>
        <w:shd w:val="clear" w:color="auto" w:fill="FFFFFF"/>
        <w:spacing w:after="240" w:line="480" w:lineRule="auto"/>
        <w:jc w:val="both"/>
        <w:rPr>
          <w:rFonts w:ascii="Times New Roman" w:hAnsi="Times New Roman" w:cs="Times New Roman"/>
          <w:sz w:val="24"/>
          <w:szCs w:val="24"/>
          <w:lang w:val="en-US"/>
        </w:rPr>
      </w:pPr>
      <w:r w:rsidRPr="007C0FE5">
        <w:rPr>
          <w:noProof/>
        </w:rPr>
        <w:lastRenderedPageBreak/>
        <w:drawing>
          <wp:inline distT="0" distB="0" distL="0" distR="0" wp14:anchorId="5FBD2C21" wp14:editId="5DC2276C">
            <wp:extent cx="5733415" cy="3084772"/>
            <wp:effectExtent l="0" t="0" r="635" b="1905"/>
            <wp:docPr id="12304592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8806"/>
                    <a:stretch>
                      <a:fillRect/>
                    </a:stretch>
                  </pic:blipFill>
                  <pic:spPr bwMode="auto">
                    <a:xfrm>
                      <a:off x="0" y="0"/>
                      <a:ext cx="5733415" cy="3084772"/>
                    </a:xfrm>
                    <a:prstGeom prst="rect">
                      <a:avLst/>
                    </a:prstGeom>
                    <a:noFill/>
                    <a:ln>
                      <a:noFill/>
                    </a:ln>
                    <a:extLst>
                      <a:ext uri="{53640926-AAD7-44D8-BBD7-CCE9431645EC}">
                        <a14:shadowObscured xmlns:a14="http://schemas.microsoft.com/office/drawing/2010/main"/>
                      </a:ext>
                    </a:extLst>
                  </pic:spPr>
                </pic:pic>
              </a:graphicData>
            </a:graphic>
          </wp:inline>
        </w:drawing>
      </w:r>
    </w:p>
    <w:p w14:paraId="029921BE" w14:textId="77777777" w:rsidR="00FD328C" w:rsidRPr="00CF6EB6" w:rsidRDefault="00FD328C" w:rsidP="00FD328C">
      <w:pPr>
        <w:shd w:val="clear" w:color="auto" w:fill="FFFFFF"/>
        <w:spacing w:after="240" w:line="480" w:lineRule="auto"/>
        <w:jc w:val="both"/>
        <w:rPr>
          <w:rFonts w:ascii="Times New Roman" w:hAnsi="Times New Roman" w:cs="Times New Roman"/>
          <w:sz w:val="24"/>
          <w:szCs w:val="24"/>
          <w:lang w:val="en-US"/>
        </w:rPr>
      </w:pPr>
      <w:r w:rsidRPr="00CF6EB6">
        <w:rPr>
          <w:rFonts w:ascii="Times New Roman" w:hAnsi="Times New Roman" w:cs="Times New Roman"/>
          <w:sz w:val="24"/>
          <w:szCs w:val="24"/>
          <w:lang w:val="en-US"/>
        </w:rPr>
        <w:t>Figure 1 - Time Processing tasks</w:t>
      </w:r>
      <w:r>
        <w:rPr>
          <w:rFonts w:ascii="Times New Roman" w:hAnsi="Times New Roman" w:cs="Times New Roman"/>
          <w:sz w:val="24"/>
          <w:szCs w:val="24"/>
          <w:lang w:val="en-US"/>
        </w:rPr>
        <w:t>.</w:t>
      </w:r>
    </w:p>
    <w:p w14:paraId="7ED580EF" w14:textId="7754665B" w:rsidR="002974D0" w:rsidRPr="00DA28AD" w:rsidRDefault="002974D0" w:rsidP="007C0FE5">
      <w:pPr>
        <w:spacing w:before="240" w:after="240" w:line="480" w:lineRule="auto"/>
        <w:jc w:val="both"/>
        <w:rPr>
          <w:rFonts w:ascii="Times New Roman" w:hAnsi="Times New Roman" w:cs="Times New Roman"/>
          <w:sz w:val="24"/>
          <w:szCs w:val="24"/>
          <w:lang w:val="fr-FR"/>
        </w:rPr>
      </w:pPr>
      <w:r w:rsidRPr="00DA28AD">
        <w:rPr>
          <w:rFonts w:ascii="Times New Roman" w:hAnsi="Times New Roman" w:cs="Times New Roman"/>
          <w:sz w:val="24"/>
          <w:szCs w:val="24"/>
          <w:lang w:val="fr-FR"/>
        </w:rPr>
        <w:t> </w:t>
      </w:r>
    </w:p>
    <w:p w14:paraId="2D8C64FB" w14:textId="1EBE5DCD" w:rsidR="008E6725" w:rsidRDefault="00CF6EB6" w:rsidP="002974D0">
      <w:pPr>
        <w:spacing w:before="240" w:after="240" w:line="480" w:lineRule="auto"/>
        <w:jc w:val="both"/>
        <w:rPr>
          <w:rFonts w:ascii="Times New Roman" w:hAnsi="Times New Roman" w:cs="Times New Roman"/>
          <w:sz w:val="24"/>
          <w:szCs w:val="24"/>
          <w:lang w:val="en-GB"/>
        </w:rPr>
      </w:pPr>
      <w:r w:rsidRPr="00BD0581">
        <w:rPr>
          <w:rFonts w:ascii="Times New Roman" w:hAnsi="Times New Roman" w:cs="Times New Roman"/>
          <w:b/>
          <w:bCs/>
          <w:i/>
          <w:iCs/>
          <w:sz w:val="24"/>
          <w:szCs w:val="24"/>
          <w:lang w:val="fr-FR"/>
        </w:rPr>
        <w:t xml:space="preserve">Time Management and </w:t>
      </w:r>
      <w:r w:rsidR="00BD0581" w:rsidRPr="00BD0581">
        <w:rPr>
          <w:rFonts w:ascii="Times New Roman" w:hAnsi="Times New Roman" w:cs="Times New Roman"/>
          <w:b/>
          <w:bCs/>
          <w:i/>
          <w:iCs/>
          <w:sz w:val="24"/>
          <w:szCs w:val="24"/>
          <w:lang w:val="fr-FR"/>
        </w:rPr>
        <w:t>Orientation</w:t>
      </w:r>
      <w:r w:rsidRPr="00BD0581">
        <w:rPr>
          <w:rFonts w:ascii="Times New Roman" w:hAnsi="Times New Roman" w:cs="Times New Roman"/>
          <w:b/>
          <w:bCs/>
          <w:i/>
          <w:iCs/>
          <w:sz w:val="24"/>
          <w:szCs w:val="24"/>
          <w:lang w:val="fr-FR"/>
        </w:rPr>
        <w:t xml:space="preserve"> Questionnaires</w:t>
      </w:r>
      <w:r w:rsidR="002974D0" w:rsidRPr="00BD0581">
        <w:rPr>
          <w:rFonts w:ascii="Times New Roman" w:hAnsi="Times New Roman" w:cs="Times New Roman"/>
          <w:b/>
          <w:bCs/>
          <w:i/>
          <w:iCs/>
          <w:sz w:val="24"/>
          <w:szCs w:val="24"/>
          <w:lang w:val="fr-FR"/>
        </w:rPr>
        <w:t xml:space="preserve">. </w:t>
      </w:r>
      <w:r w:rsidR="002974D0" w:rsidRPr="00571487">
        <w:rPr>
          <w:rFonts w:ascii="Times New Roman" w:hAnsi="Times New Roman" w:cs="Times New Roman"/>
          <w:sz w:val="24"/>
          <w:szCs w:val="24"/>
          <w:lang w:val="en-GB"/>
        </w:rPr>
        <w:t xml:space="preserve">The child version of the </w:t>
      </w:r>
      <w:r>
        <w:rPr>
          <w:rFonts w:ascii="Times New Roman" w:hAnsi="Times New Roman" w:cs="Times New Roman"/>
          <w:sz w:val="24"/>
          <w:szCs w:val="24"/>
          <w:lang w:val="en-GB"/>
        </w:rPr>
        <w:t>TMOQ</w:t>
      </w:r>
      <w:r w:rsidRPr="00571487">
        <w:rPr>
          <w:rFonts w:ascii="Times New Roman" w:hAnsi="Times New Roman" w:cs="Times New Roman"/>
          <w:sz w:val="24"/>
          <w:szCs w:val="24"/>
          <w:lang w:val="en-GB"/>
        </w:rPr>
        <w:t xml:space="preserve"> </w:t>
      </w:r>
      <w:r w:rsidR="002974D0" w:rsidRPr="00571487">
        <w:rPr>
          <w:rFonts w:ascii="Times New Roman" w:hAnsi="Times New Roman" w:cs="Times New Roman"/>
          <w:sz w:val="24"/>
          <w:szCs w:val="24"/>
          <w:lang w:val="en-GB"/>
        </w:rPr>
        <w:t>(based on Porcelli et al., 2018</w:t>
      </w:r>
      <w:r w:rsidR="002F52FE">
        <w:rPr>
          <w:rFonts w:ascii="Times New Roman" w:hAnsi="Times New Roman" w:cs="Times New Roman"/>
          <w:sz w:val="24"/>
          <w:szCs w:val="24"/>
          <w:lang w:val="en-GB"/>
        </w:rPr>
        <w:t xml:space="preserve">; </w:t>
      </w:r>
      <w:r w:rsidR="002F52FE" w:rsidRPr="002F52FE">
        <w:rPr>
          <w:rFonts w:ascii="Times New Roman" w:hAnsi="Times New Roman" w:cs="Times New Roman"/>
          <w:sz w:val="24"/>
          <w:szCs w:val="24"/>
          <w:lang w:val="en-GB"/>
        </w:rPr>
        <w:t>Sköld &amp; Janeslätt, 2017</w:t>
      </w:r>
      <w:r w:rsidR="002974D0" w:rsidRPr="00571487">
        <w:rPr>
          <w:rFonts w:ascii="Times New Roman" w:hAnsi="Times New Roman" w:cs="Times New Roman"/>
          <w:sz w:val="24"/>
          <w:szCs w:val="24"/>
          <w:lang w:val="en-GB"/>
        </w:rPr>
        <w:t xml:space="preserve">) consists of 16 items with both open- and closed-ended responses. The items provide two separate scores. The first one is </w:t>
      </w:r>
      <w:r w:rsidR="00BD0581">
        <w:rPr>
          <w:rFonts w:ascii="Times New Roman" w:hAnsi="Times New Roman" w:cs="Times New Roman"/>
          <w:i/>
          <w:iCs/>
          <w:sz w:val="24"/>
          <w:szCs w:val="24"/>
          <w:lang w:val="en-GB"/>
        </w:rPr>
        <w:t>Time</w:t>
      </w:r>
      <w:r w:rsidR="002974D0" w:rsidRPr="00571487">
        <w:rPr>
          <w:rFonts w:ascii="Times New Roman" w:hAnsi="Times New Roman" w:cs="Times New Roman"/>
          <w:i/>
          <w:iCs/>
          <w:sz w:val="24"/>
          <w:szCs w:val="24"/>
          <w:lang w:val="en-GB"/>
        </w:rPr>
        <w:t xml:space="preserve"> Orientation</w:t>
      </w:r>
      <w:r w:rsidR="002974D0" w:rsidRPr="00571487">
        <w:rPr>
          <w:rFonts w:ascii="Times New Roman" w:hAnsi="Times New Roman" w:cs="Times New Roman"/>
          <w:sz w:val="24"/>
          <w:szCs w:val="24"/>
          <w:lang w:val="en-GB"/>
        </w:rPr>
        <w:t>, which reflects a score partially related to general semantic knowledge about time</w:t>
      </w:r>
      <w:r w:rsidR="00955E37">
        <w:rPr>
          <w:rFonts w:ascii="Times New Roman" w:hAnsi="Times New Roman" w:cs="Times New Roman"/>
          <w:sz w:val="24"/>
          <w:szCs w:val="24"/>
          <w:lang w:val="en-GB"/>
        </w:rPr>
        <w:t xml:space="preserve">: </w:t>
      </w:r>
      <w:r w:rsidR="00390603">
        <w:rPr>
          <w:rFonts w:ascii="Times New Roman" w:hAnsi="Times New Roman" w:cs="Times New Roman"/>
          <w:sz w:val="24"/>
          <w:szCs w:val="24"/>
          <w:lang w:val="en-GB"/>
        </w:rPr>
        <w:t>e.g., “</w:t>
      </w:r>
      <w:r w:rsidR="008E6725" w:rsidRPr="008E6725">
        <w:rPr>
          <w:rFonts w:ascii="Times New Roman" w:hAnsi="Times New Roman" w:cs="Times New Roman"/>
          <w:sz w:val="24"/>
          <w:szCs w:val="24"/>
          <w:lang w:val="en-GB"/>
        </w:rPr>
        <w:t>How many minutes are in a quarter of an hour?</w:t>
      </w:r>
      <w:r w:rsidR="00390603">
        <w:rPr>
          <w:rFonts w:ascii="Times New Roman" w:hAnsi="Times New Roman" w:cs="Times New Roman"/>
          <w:sz w:val="24"/>
          <w:szCs w:val="24"/>
          <w:lang w:val="en-GB"/>
        </w:rPr>
        <w:t>”</w:t>
      </w:r>
      <w:r w:rsidR="00955E37">
        <w:rPr>
          <w:rFonts w:ascii="Times New Roman" w:hAnsi="Times New Roman" w:cs="Times New Roman"/>
          <w:sz w:val="24"/>
          <w:szCs w:val="24"/>
          <w:lang w:val="en-GB"/>
        </w:rPr>
        <w:t>.</w:t>
      </w:r>
      <w:r w:rsidR="00DA28AD">
        <w:rPr>
          <w:rFonts w:ascii="Times New Roman" w:hAnsi="Times New Roman" w:cs="Times New Roman"/>
          <w:sz w:val="24"/>
          <w:szCs w:val="24"/>
          <w:lang w:val="en-GB"/>
        </w:rPr>
        <w:t xml:space="preserve"> </w:t>
      </w:r>
      <w:r w:rsidR="002974D0" w:rsidRPr="00571487">
        <w:rPr>
          <w:rFonts w:ascii="Times New Roman" w:hAnsi="Times New Roman" w:cs="Times New Roman"/>
          <w:sz w:val="24"/>
          <w:szCs w:val="24"/>
          <w:lang w:val="en-GB"/>
        </w:rPr>
        <w:t xml:space="preserve">The second one is </w:t>
      </w:r>
      <w:r w:rsidR="002974D0" w:rsidRPr="00571487">
        <w:rPr>
          <w:rFonts w:ascii="Times New Roman" w:hAnsi="Times New Roman" w:cs="Times New Roman"/>
          <w:i/>
          <w:iCs/>
          <w:sz w:val="24"/>
          <w:szCs w:val="24"/>
          <w:lang w:val="en-GB"/>
        </w:rPr>
        <w:t>Time Management</w:t>
      </w:r>
      <w:r w:rsidR="00390603">
        <w:rPr>
          <w:rFonts w:ascii="Times New Roman" w:hAnsi="Times New Roman" w:cs="Times New Roman"/>
          <w:i/>
          <w:iCs/>
          <w:sz w:val="24"/>
          <w:szCs w:val="24"/>
          <w:lang w:val="en-GB"/>
        </w:rPr>
        <w:t>,</w:t>
      </w:r>
      <w:r w:rsidR="002974D0" w:rsidRPr="00571487">
        <w:rPr>
          <w:rFonts w:ascii="Times New Roman" w:hAnsi="Times New Roman" w:cs="Times New Roman"/>
          <w:sz w:val="24"/>
          <w:szCs w:val="24"/>
          <w:lang w:val="en-GB"/>
        </w:rPr>
        <w:t xml:space="preserve"> which evaluates the ability to use time to organize one’s daily life</w:t>
      </w:r>
      <w:r w:rsidR="00955E37">
        <w:rPr>
          <w:rFonts w:ascii="Times New Roman" w:hAnsi="Times New Roman" w:cs="Times New Roman"/>
          <w:sz w:val="24"/>
          <w:szCs w:val="24"/>
          <w:lang w:val="en-GB"/>
        </w:rPr>
        <w:t>:</w:t>
      </w:r>
      <w:r w:rsidR="00390603">
        <w:rPr>
          <w:rFonts w:ascii="Times New Roman" w:hAnsi="Times New Roman" w:cs="Times New Roman"/>
          <w:sz w:val="24"/>
          <w:szCs w:val="24"/>
          <w:lang w:val="en-GB"/>
        </w:rPr>
        <w:t xml:space="preserve"> e.g., “</w:t>
      </w:r>
      <w:r w:rsidR="008E6725" w:rsidRPr="008E6725">
        <w:rPr>
          <w:rFonts w:ascii="Times New Roman" w:hAnsi="Times New Roman" w:cs="Times New Roman"/>
          <w:sz w:val="24"/>
          <w:szCs w:val="24"/>
          <w:lang w:val="en-GB"/>
        </w:rPr>
        <w:t>At what time should you start getting dressed, having breakfast, and brushing your teeth so that you can be in front of the TV at 8?</w:t>
      </w:r>
      <w:r w:rsidR="00390603">
        <w:rPr>
          <w:rFonts w:ascii="Times New Roman" w:hAnsi="Times New Roman" w:cs="Times New Roman"/>
          <w:sz w:val="24"/>
          <w:szCs w:val="24"/>
          <w:lang w:val="en-GB"/>
        </w:rPr>
        <w:t>”</w:t>
      </w:r>
      <w:r w:rsidR="00955E37">
        <w:rPr>
          <w:rFonts w:ascii="Times New Roman" w:hAnsi="Times New Roman" w:cs="Times New Roman"/>
          <w:sz w:val="24"/>
          <w:szCs w:val="24"/>
          <w:lang w:val="en-GB"/>
        </w:rPr>
        <w:t>.</w:t>
      </w:r>
      <w:r w:rsidR="002974D0" w:rsidRPr="00571487">
        <w:rPr>
          <w:rFonts w:ascii="Times New Roman" w:hAnsi="Times New Roman" w:cs="Times New Roman"/>
          <w:sz w:val="24"/>
          <w:szCs w:val="24"/>
          <w:lang w:val="en-GB"/>
        </w:rPr>
        <w:t xml:space="preserve"> </w:t>
      </w:r>
      <w:r w:rsidR="0030621E">
        <w:rPr>
          <w:rFonts w:ascii="Times New Roman" w:hAnsi="Times New Roman" w:cs="Times New Roman"/>
          <w:sz w:val="24"/>
          <w:szCs w:val="24"/>
          <w:lang w:val="en-GB"/>
        </w:rPr>
        <w:t>Both the two subscales’ scores and the total score</w:t>
      </w:r>
      <w:r w:rsidR="00BD0581">
        <w:rPr>
          <w:rFonts w:ascii="Times New Roman" w:hAnsi="Times New Roman" w:cs="Times New Roman"/>
          <w:sz w:val="24"/>
          <w:szCs w:val="24"/>
          <w:lang w:val="en-GB"/>
        </w:rPr>
        <w:t xml:space="preserve"> (TMOQ_c)</w:t>
      </w:r>
      <w:r w:rsidR="0030621E">
        <w:rPr>
          <w:rFonts w:ascii="Times New Roman" w:hAnsi="Times New Roman" w:cs="Times New Roman"/>
          <w:sz w:val="24"/>
          <w:szCs w:val="24"/>
          <w:lang w:val="en-GB"/>
        </w:rPr>
        <w:t xml:space="preserve"> are provided by </w:t>
      </w:r>
      <w:r w:rsidR="0030621E" w:rsidRPr="00571487">
        <w:rPr>
          <w:rFonts w:ascii="Times New Roman" w:hAnsi="Times New Roman" w:cs="Times New Roman"/>
          <w:sz w:val="24"/>
          <w:szCs w:val="24"/>
          <w:lang w:val="en-GB"/>
        </w:rPr>
        <w:t xml:space="preserve">summing the responses </w:t>
      </w:r>
      <w:r w:rsidR="0030621E">
        <w:rPr>
          <w:rFonts w:ascii="Times New Roman" w:hAnsi="Times New Roman" w:cs="Times New Roman"/>
          <w:sz w:val="24"/>
          <w:szCs w:val="24"/>
          <w:lang w:val="en-GB"/>
        </w:rPr>
        <w:t>to</w:t>
      </w:r>
      <w:r w:rsidR="0030621E" w:rsidRPr="00571487">
        <w:rPr>
          <w:rFonts w:ascii="Times New Roman" w:hAnsi="Times New Roman" w:cs="Times New Roman"/>
          <w:sz w:val="24"/>
          <w:szCs w:val="24"/>
          <w:lang w:val="en-GB"/>
        </w:rPr>
        <w:t xml:space="preserve"> the items</w:t>
      </w:r>
      <w:r w:rsidR="0030621E">
        <w:rPr>
          <w:rFonts w:ascii="Times New Roman" w:hAnsi="Times New Roman" w:cs="Times New Roman"/>
          <w:sz w:val="24"/>
          <w:szCs w:val="24"/>
          <w:lang w:val="en-GB"/>
        </w:rPr>
        <w:t>.</w:t>
      </w:r>
    </w:p>
    <w:p w14:paraId="6CB85054" w14:textId="46A15BC6" w:rsidR="002974D0" w:rsidRPr="00571487" w:rsidRDefault="002974D0" w:rsidP="0030621E">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The parent and teacher versions of the </w:t>
      </w:r>
      <w:r w:rsidR="00BD0581">
        <w:rPr>
          <w:rFonts w:ascii="Times New Roman" w:hAnsi="Times New Roman" w:cs="Times New Roman"/>
          <w:sz w:val="24"/>
          <w:szCs w:val="24"/>
          <w:lang w:val="en-GB"/>
        </w:rPr>
        <w:t>TMOQ</w:t>
      </w:r>
      <w:r w:rsidR="00BD0581" w:rsidRPr="00571487">
        <w:rPr>
          <w:rFonts w:ascii="Times New Roman" w:hAnsi="Times New Roman" w:cs="Times New Roman"/>
          <w:sz w:val="24"/>
          <w:szCs w:val="24"/>
          <w:lang w:val="en-GB"/>
        </w:rPr>
        <w:t xml:space="preserve"> </w:t>
      </w:r>
      <w:r w:rsidRPr="00571487">
        <w:rPr>
          <w:rFonts w:ascii="Times New Roman" w:hAnsi="Times New Roman" w:cs="Times New Roman"/>
          <w:sz w:val="24"/>
          <w:szCs w:val="24"/>
          <w:lang w:val="en-GB"/>
        </w:rPr>
        <w:t>(Tobia et al., 2018; based on Houghton et al., 2011</w:t>
      </w:r>
      <w:r w:rsidR="008E6725">
        <w:rPr>
          <w:rFonts w:ascii="Times New Roman" w:hAnsi="Times New Roman" w:cs="Times New Roman"/>
          <w:sz w:val="24"/>
          <w:szCs w:val="24"/>
          <w:lang w:val="en-GB"/>
        </w:rPr>
        <w:t xml:space="preserve">; </w:t>
      </w:r>
      <w:r w:rsidR="008E6725" w:rsidRPr="00571487">
        <w:rPr>
          <w:rFonts w:ascii="Times New Roman" w:hAnsi="Times New Roman" w:cs="Times New Roman"/>
          <w:sz w:val="24"/>
          <w:szCs w:val="24"/>
          <w:lang w:val="en-GB"/>
        </w:rPr>
        <w:t>Rosselló &amp; Servera, 2015</w:t>
      </w:r>
      <w:r w:rsidRPr="00571487">
        <w:rPr>
          <w:rFonts w:ascii="Times New Roman" w:hAnsi="Times New Roman" w:cs="Times New Roman"/>
          <w:sz w:val="24"/>
          <w:szCs w:val="24"/>
          <w:lang w:val="en-GB"/>
        </w:rPr>
        <w:t xml:space="preserve">) consist of 10 items rated on a 4-point Likert scale ranging from </w:t>
      </w:r>
      <w:r w:rsidR="00B567DB">
        <w:rPr>
          <w:rFonts w:ascii="Times New Roman" w:hAnsi="Times New Roman" w:cs="Times New Roman"/>
          <w:sz w:val="24"/>
          <w:szCs w:val="24"/>
          <w:lang w:val="en-GB"/>
        </w:rPr>
        <w:t>0</w:t>
      </w:r>
      <w:r w:rsidRPr="00571487">
        <w:rPr>
          <w:rFonts w:ascii="Times New Roman" w:hAnsi="Times New Roman" w:cs="Times New Roman"/>
          <w:sz w:val="24"/>
          <w:szCs w:val="24"/>
          <w:lang w:val="en-GB"/>
        </w:rPr>
        <w:t xml:space="preserve"> </w:t>
      </w:r>
      <w:r w:rsidR="004B7F77">
        <w:rPr>
          <w:rFonts w:ascii="Times New Roman" w:hAnsi="Times New Roman" w:cs="Times New Roman"/>
          <w:sz w:val="24"/>
          <w:szCs w:val="24"/>
          <w:lang w:val="en-GB"/>
        </w:rPr>
        <w:t>“</w:t>
      </w:r>
      <w:r w:rsidRPr="00571487">
        <w:rPr>
          <w:rFonts w:ascii="Times New Roman" w:hAnsi="Times New Roman" w:cs="Times New Roman"/>
          <w:sz w:val="24"/>
          <w:szCs w:val="24"/>
          <w:lang w:val="en-GB"/>
        </w:rPr>
        <w:t>never or rarely</w:t>
      </w:r>
      <w:r w:rsidR="004B7F7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to </w:t>
      </w:r>
      <w:r w:rsidR="004C4780">
        <w:rPr>
          <w:rFonts w:ascii="Times New Roman" w:hAnsi="Times New Roman" w:cs="Times New Roman"/>
          <w:sz w:val="24"/>
          <w:szCs w:val="24"/>
          <w:lang w:val="en-GB"/>
        </w:rPr>
        <w:t>3</w:t>
      </w:r>
      <w:r w:rsidRPr="00571487">
        <w:rPr>
          <w:rFonts w:ascii="Times New Roman" w:hAnsi="Times New Roman" w:cs="Times New Roman"/>
          <w:sz w:val="24"/>
          <w:szCs w:val="24"/>
          <w:lang w:val="en-GB"/>
        </w:rPr>
        <w:t xml:space="preserve"> </w:t>
      </w:r>
      <w:r w:rsidR="004B7F77">
        <w:rPr>
          <w:rFonts w:ascii="Times New Roman" w:hAnsi="Times New Roman" w:cs="Times New Roman"/>
          <w:sz w:val="24"/>
          <w:szCs w:val="24"/>
          <w:lang w:val="en-GB"/>
        </w:rPr>
        <w:t>“</w:t>
      </w:r>
      <w:r w:rsidRPr="00571487">
        <w:rPr>
          <w:rFonts w:ascii="Times New Roman" w:hAnsi="Times New Roman" w:cs="Times New Roman"/>
          <w:sz w:val="24"/>
          <w:szCs w:val="24"/>
          <w:lang w:val="en-GB"/>
        </w:rPr>
        <w:t>very often</w:t>
      </w:r>
      <w:r w:rsidR="004B7F77">
        <w:rPr>
          <w:rFonts w:ascii="Times New Roman" w:hAnsi="Times New Roman" w:cs="Times New Roman"/>
          <w:sz w:val="24"/>
          <w:szCs w:val="24"/>
          <w:lang w:val="en-GB"/>
        </w:rPr>
        <w:t>”</w:t>
      </w:r>
      <w:r w:rsidR="0030621E">
        <w:rPr>
          <w:rFonts w:ascii="Times New Roman" w:hAnsi="Times New Roman" w:cs="Times New Roman"/>
          <w:sz w:val="24"/>
          <w:szCs w:val="24"/>
          <w:lang w:val="en-GB"/>
        </w:rPr>
        <w:t xml:space="preserve"> and assessing </w:t>
      </w:r>
      <w:r w:rsidR="0030621E" w:rsidRPr="0030621E">
        <w:rPr>
          <w:rFonts w:ascii="Times New Roman" w:hAnsi="Times New Roman" w:cs="Times New Roman"/>
          <w:sz w:val="24"/>
          <w:szCs w:val="24"/>
          <w:lang w:val="en-GB"/>
        </w:rPr>
        <w:t>the child</w:t>
      </w:r>
      <w:r w:rsidR="0030621E">
        <w:rPr>
          <w:rFonts w:ascii="Times New Roman" w:hAnsi="Times New Roman" w:cs="Times New Roman"/>
          <w:sz w:val="24"/>
          <w:szCs w:val="24"/>
          <w:lang w:val="en-GB"/>
        </w:rPr>
        <w:t>’</w:t>
      </w:r>
      <w:r w:rsidR="0030621E" w:rsidRPr="0030621E">
        <w:rPr>
          <w:rFonts w:ascii="Times New Roman" w:hAnsi="Times New Roman" w:cs="Times New Roman"/>
          <w:sz w:val="24"/>
          <w:szCs w:val="24"/>
          <w:lang w:val="en-GB"/>
        </w:rPr>
        <w:t>s/pupil</w:t>
      </w:r>
      <w:r w:rsidR="0030621E">
        <w:rPr>
          <w:rFonts w:ascii="Times New Roman" w:hAnsi="Times New Roman" w:cs="Times New Roman"/>
          <w:sz w:val="24"/>
          <w:szCs w:val="24"/>
          <w:lang w:val="en-GB"/>
        </w:rPr>
        <w:t>’</w:t>
      </w:r>
      <w:r w:rsidR="0030621E" w:rsidRPr="0030621E">
        <w:rPr>
          <w:rFonts w:ascii="Times New Roman" w:hAnsi="Times New Roman" w:cs="Times New Roman"/>
          <w:sz w:val="24"/>
          <w:szCs w:val="24"/>
          <w:lang w:val="en-GB"/>
        </w:rPr>
        <w:t>s time-related</w:t>
      </w:r>
      <w:r w:rsidR="0030621E">
        <w:rPr>
          <w:rFonts w:ascii="Times New Roman" w:hAnsi="Times New Roman" w:cs="Times New Roman"/>
          <w:sz w:val="24"/>
          <w:szCs w:val="24"/>
          <w:lang w:val="en-GB"/>
        </w:rPr>
        <w:t xml:space="preserve"> </w:t>
      </w:r>
      <w:r w:rsidR="0030621E" w:rsidRPr="0030621E">
        <w:rPr>
          <w:rFonts w:ascii="Times New Roman" w:hAnsi="Times New Roman" w:cs="Times New Roman"/>
          <w:sz w:val="24"/>
          <w:szCs w:val="24"/>
          <w:lang w:val="en-GB"/>
        </w:rPr>
        <w:t xml:space="preserve">habits </w:t>
      </w:r>
      <w:r w:rsidR="0030621E" w:rsidRPr="0030621E">
        <w:rPr>
          <w:rFonts w:ascii="Times New Roman" w:hAnsi="Times New Roman" w:cs="Times New Roman"/>
          <w:sz w:val="24"/>
          <w:szCs w:val="24"/>
          <w:lang w:val="en-GB"/>
        </w:rPr>
        <w:lastRenderedPageBreak/>
        <w:t>and skills</w:t>
      </w:r>
      <w:r w:rsidR="004B7F77">
        <w:rPr>
          <w:rFonts w:ascii="Times New Roman" w:hAnsi="Times New Roman" w:cs="Times New Roman"/>
          <w:sz w:val="24"/>
          <w:szCs w:val="24"/>
          <w:lang w:val="en-GB"/>
        </w:rPr>
        <w:t xml:space="preserve">: </w:t>
      </w:r>
      <w:r w:rsidR="0030621E">
        <w:rPr>
          <w:rFonts w:ascii="Times New Roman" w:hAnsi="Times New Roman" w:cs="Times New Roman"/>
          <w:sz w:val="24"/>
          <w:szCs w:val="24"/>
          <w:lang w:val="en-GB"/>
        </w:rPr>
        <w:t>e.g., “</w:t>
      </w:r>
      <w:r w:rsidR="0030621E" w:rsidRPr="0030621E">
        <w:rPr>
          <w:rFonts w:ascii="Times New Roman" w:hAnsi="Times New Roman" w:cs="Times New Roman"/>
          <w:sz w:val="24"/>
          <w:szCs w:val="24"/>
          <w:lang w:val="en-GB"/>
        </w:rPr>
        <w:t xml:space="preserve">When given a time limit for an activity, </w:t>
      </w:r>
      <w:r w:rsidR="0030621E">
        <w:rPr>
          <w:rFonts w:ascii="Times New Roman" w:hAnsi="Times New Roman" w:cs="Times New Roman"/>
          <w:sz w:val="24"/>
          <w:szCs w:val="24"/>
          <w:lang w:val="en-GB"/>
        </w:rPr>
        <w:t>s/he is</w:t>
      </w:r>
      <w:r w:rsidR="0030621E" w:rsidRPr="0030621E">
        <w:rPr>
          <w:rFonts w:ascii="Times New Roman" w:hAnsi="Times New Roman" w:cs="Times New Roman"/>
          <w:sz w:val="24"/>
          <w:szCs w:val="24"/>
          <w:lang w:val="en-GB"/>
        </w:rPr>
        <w:t xml:space="preserve"> able to complete it before the time runs out</w:t>
      </w:r>
      <w:r w:rsidR="0030621E">
        <w:rPr>
          <w:rFonts w:ascii="Times New Roman" w:hAnsi="Times New Roman" w:cs="Times New Roman"/>
          <w:sz w:val="24"/>
          <w:szCs w:val="24"/>
          <w:lang w:val="en-GB"/>
        </w:rPr>
        <w:t>”; “S/he h</w:t>
      </w:r>
      <w:r w:rsidR="0030621E" w:rsidRPr="0030621E">
        <w:rPr>
          <w:rFonts w:ascii="Times New Roman" w:hAnsi="Times New Roman" w:cs="Times New Roman"/>
          <w:sz w:val="24"/>
          <w:szCs w:val="24"/>
          <w:lang w:val="en-GB"/>
        </w:rPr>
        <w:t>a</w:t>
      </w:r>
      <w:r w:rsidR="0030621E">
        <w:rPr>
          <w:rFonts w:ascii="Times New Roman" w:hAnsi="Times New Roman" w:cs="Times New Roman"/>
          <w:sz w:val="24"/>
          <w:szCs w:val="24"/>
          <w:lang w:val="en-GB"/>
        </w:rPr>
        <w:t>s</w:t>
      </w:r>
      <w:r w:rsidR="0030621E" w:rsidRPr="0030621E">
        <w:rPr>
          <w:rFonts w:ascii="Times New Roman" w:hAnsi="Times New Roman" w:cs="Times New Roman"/>
          <w:sz w:val="24"/>
          <w:szCs w:val="24"/>
          <w:lang w:val="en-GB"/>
        </w:rPr>
        <w:t xml:space="preserve"> a good understanding of time units and use them appropriately (e.g., day, month, year, century</w:t>
      </w:r>
      <w:r w:rsidR="0030621E">
        <w:rPr>
          <w:rFonts w:ascii="Times New Roman" w:hAnsi="Times New Roman" w:cs="Times New Roman"/>
          <w:sz w:val="24"/>
          <w:szCs w:val="24"/>
          <w:lang w:val="en-GB"/>
        </w:rPr>
        <w:t>)”</w:t>
      </w:r>
      <w:r w:rsidRPr="00571487">
        <w:rPr>
          <w:rFonts w:ascii="Times New Roman" w:hAnsi="Times New Roman" w:cs="Times New Roman"/>
          <w:sz w:val="24"/>
          <w:szCs w:val="24"/>
          <w:lang w:val="en-GB"/>
        </w:rPr>
        <w:t>. The final score</w:t>
      </w:r>
      <w:r w:rsidR="004B7F77">
        <w:rPr>
          <w:rFonts w:ascii="Times New Roman" w:hAnsi="Times New Roman" w:cs="Times New Roman"/>
          <w:sz w:val="24"/>
          <w:szCs w:val="24"/>
          <w:lang w:val="en-GB"/>
        </w:rPr>
        <w:t>s are</w:t>
      </w:r>
      <w:r w:rsidRPr="00571487">
        <w:rPr>
          <w:rFonts w:ascii="Times New Roman" w:hAnsi="Times New Roman" w:cs="Times New Roman"/>
          <w:sz w:val="24"/>
          <w:szCs w:val="24"/>
          <w:lang w:val="en-GB"/>
        </w:rPr>
        <w:t xml:space="preserve"> obtained by summing the responses </w:t>
      </w:r>
      <w:r w:rsidR="008E6725">
        <w:rPr>
          <w:rFonts w:ascii="Times New Roman" w:hAnsi="Times New Roman" w:cs="Times New Roman"/>
          <w:sz w:val="24"/>
          <w:szCs w:val="24"/>
          <w:lang w:val="en-GB"/>
        </w:rPr>
        <w:t>to</w:t>
      </w:r>
      <w:r w:rsidRPr="00571487">
        <w:rPr>
          <w:rFonts w:ascii="Times New Roman" w:hAnsi="Times New Roman" w:cs="Times New Roman"/>
          <w:sz w:val="24"/>
          <w:szCs w:val="24"/>
          <w:lang w:val="en-GB"/>
        </w:rPr>
        <w:t xml:space="preserve"> the items.</w:t>
      </w:r>
    </w:p>
    <w:p w14:paraId="5A965A3E" w14:textId="584F36FF" w:rsidR="00527257" w:rsidRPr="00527257" w:rsidRDefault="009E1075" w:rsidP="009E1075">
      <w:pPr>
        <w:spacing w:before="240" w:after="240"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GB"/>
        </w:rPr>
        <w:t xml:space="preserve">Data </w:t>
      </w:r>
      <w:r>
        <w:rPr>
          <w:rFonts w:ascii="Times New Roman" w:hAnsi="Times New Roman" w:cs="Times New Roman"/>
          <w:b/>
          <w:bCs/>
          <w:sz w:val="24"/>
          <w:szCs w:val="24"/>
          <w:lang w:val="en-US"/>
        </w:rPr>
        <w:t>a</w:t>
      </w:r>
      <w:r w:rsidR="00527257" w:rsidRPr="00527257">
        <w:rPr>
          <w:rFonts w:ascii="Times New Roman" w:hAnsi="Times New Roman" w:cs="Times New Roman"/>
          <w:b/>
          <w:bCs/>
          <w:sz w:val="24"/>
          <w:szCs w:val="24"/>
          <w:lang w:val="en-US"/>
        </w:rPr>
        <w:t>nalysis</w:t>
      </w:r>
    </w:p>
    <w:p w14:paraId="421EA46F" w14:textId="03CB2B83" w:rsidR="00527257" w:rsidRDefault="00527257" w:rsidP="00B567DB">
      <w:pPr>
        <w:tabs>
          <w:tab w:val="left" w:pos="5245"/>
        </w:tabs>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All statistical analyses were conducted in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(v4.3.3) using the packages </w:t>
      </w:r>
      <w:r w:rsidRPr="00527257">
        <w:rPr>
          <w:rFonts w:ascii="Times New Roman" w:hAnsi="Times New Roman" w:cs="Times New Roman"/>
          <w:i/>
          <w:iCs/>
          <w:sz w:val="24"/>
          <w:szCs w:val="24"/>
          <w:lang w:val="en-US"/>
        </w:rPr>
        <w:t>lavaan</w:t>
      </w:r>
      <w:r w:rsidRPr="00527257">
        <w:rPr>
          <w:rFonts w:ascii="Times New Roman" w:hAnsi="Times New Roman" w:cs="Times New Roman"/>
          <w:sz w:val="24"/>
          <w:szCs w:val="24"/>
          <w:lang w:val="en-US"/>
        </w:rPr>
        <w:t xml:space="preserve"> (Rosseel, 2012), </w:t>
      </w:r>
      <w:r w:rsidRPr="00527257">
        <w:rPr>
          <w:rFonts w:ascii="Times New Roman" w:hAnsi="Times New Roman" w:cs="Times New Roman"/>
          <w:i/>
          <w:iCs/>
          <w:sz w:val="24"/>
          <w:szCs w:val="24"/>
          <w:lang w:val="en-US"/>
        </w:rPr>
        <w:t>semTools</w:t>
      </w:r>
      <w:r w:rsidRPr="00527257">
        <w:rPr>
          <w:rFonts w:ascii="Times New Roman" w:hAnsi="Times New Roman" w:cs="Times New Roman"/>
          <w:sz w:val="24"/>
          <w:szCs w:val="24"/>
          <w:lang w:val="en-US"/>
        </w:rPr>
        <w:t xml:space="preserve">, </w:t>
      </w:r>
      <w:r w:rsidRPr="00527257">
        <w:rPr>
          <w:rFonts w:ascii="Times New Roman" w:hAnsi="Times New Roman" w:cs="Times New Roman"/>
          <w:i/>
          <w:iCs/>
          <w:sz w:val="24"/>
          <w:szCs w:val="24"/>
          <w:lang w:val="en-US"/>
        </w:rPr>
        <w:t>psych</w:t>
      </w:r>
      <w:r w:rsidRPr="00527257">
        <w:rPr>
          <w:rFonts w:ascii="Times New Roman" w:hAnsi="Times New Roman" w:cs="Times New Roman"/>
          <w:sz w:val="24"/>
          <w:szCs w:val="24"/>
          <w:lang w:val="en-US"/>
        </w:rPr>
        <w:t xml:space="preserve">, and </w:t>
      </w:r>
      <w:r w:rsidRPr="00527257">
        <w:rPr>
          <w:rFonts w:ascii="Times New Roman" w:hAnsi="Times New Roman" w:cs="Times New Roman"/>
          <w:i/>
          <w:iCs/>
          <w:sz w:val="24"/>
          <w:szCs w:val="24"/>
          <w:lang w:val="en-US"/>
        </w:rPr>
        <w:t>gamlss</w:t>
      </w:r>
      <w:r w:rsidRPr="00527257">
        <w:rPr>
          <w:rFonts w:ascii="Times New Roman" w:hAnsi="Times New Roman" w:cs="Times New Roman"/>
          <w:sz w:val="24"/>
          <w:szCs w:val="24"/>
          <w:lang w:val="en-US"/>
        </w:rPr>
        <w:t>.</w:t>
      </w:r>
    </w:p>
    <w:p w14:paraId="15F23EB7" w14:textId="3645C845" w:rsidR="00D47F43" w:rsidRPr="00D47F43" w:rsidRDefault="00D47F43" w:rsidP="00527257">
      <w:pPr>
        <w:spacing w:before="240" w:after="240" w:line="480" w:lineRule="auto"/>
        <w:jc w:val="both"/>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Factorial validity and reliability</w:t>
      </w:r>
    </w:p>
    <w:p w14:paraId="1D2F58D1" w14:textId="55933194" w:rsidR="00452A33" w:rsidRDefault="00F67BA4" w:rsidP="00527257">
      <w:pPr>
        <w:spacing w:before="240" w:after="24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the validity </w:t>
      </w:r>
      <w:r w:rsidR="00AE27A2">
        <w:rPr>
          <w:rFonts w:ascii="Times New Roman" w:hAnsi="Times New Roman" w:cs="Times New Roman"/>
          <w:sz w:val="24"/>
          <w:szCs w:val="24"/>
          <w:lang w:val="en-US"/>
        </w:rPr>
        <w:t>analysis</w:t>
      </w:r>
      <w:r>
        <w:rPr>
          <w:rFonts w:ascii="Times New Roman" w:hAnsi="Times New Roman" w:cs="Times New Roman"/>
          <w:sz w:val="24"/>
          <w:szCs w:val="24"/>
          <w:lang w:val="en-US"/>
        </w:rPr>
        <w:t xml:space="preserve">, we followed </w:t>
      </w:r>
      <w:r w:rsidR="004A416D">
        <w:rPr>
          <w:rFonts w:ascii="Times New Roman" w:hAnsi="Times New Roman" w:cs="Times New Roman"/>
          <w:sz w:val="24"/>
          <w:szCs w:val="24"/>
          <w:lang w:val="en-US"/>
        </w:rPr>
        <w:t xml:space="preserve">different pipelines depending on the scale’s characteristics. </w:t>
      </w:r>
    </w:p>
    <w:p w14:paraId="39067BEF" w14:textId="194DFC3E" w:rsidR="00527257" w:rsidRPr="00527257" w:rsidRDefault="004A416D" w:rsidP="00527257">
      <w:pPr>
        <w:spacing w:before="240" w:after="24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the three questionnaires (i.e., </w:t>
      </w:r>
      <w:r w:rsidR="00BD0581">
        <w:rPr>
          <w:rFonts w:ascii="Times New Roman" w:hAnsi="Times New Roman" w:cs="Times New Roman"/>
          <w:sz w:val="24"/>
          <w:szCs w:val="24"/>
          <w:lang w:val="en-GB"/>
        </w:rPr>
        <w:t>TMOQ</w:t>
      </w:r>
      <w:r w:rsidR="00BD0581">
        <w:rPr>
          <w:rFonts w:ascii="Times New Roman" w:hAnsi="Times New Roman" w:cs="Times New Roman"/>
          <w:sz w:val="24"/>
          <w:szCs w:val="24"/>
          <w:lang w:val="en-US"/>
        </w:rPr>
        <w:t xml:space="preserve"> </w:t>
      </w:r>
      <w:r w:rsidR="00DC6255">
        <w:rPr>
          <w:rFonts w:ascii="Times New Roman" w:hAnsi="Times New Roman" w:cs="Times New Roman"/>
          <w:sz w:val="24"/>
          <w:szCs w:val="24"/>
          <w:lang w:val="en-US"/>
        </w:rPr>
        <w:t xml:space="preserve">children, parents, and teachers) </w:t>
      </w:r>
      <w:r w:rsidR="0066169D">
        <w:rPr>
          <w:rFonts w:ascii="Times New Roman" w:hAnsi="Times New Roman" w:cs="Times New Roman"/>
          <w:sz w:val="24"/>
          <w:szCs w:val="24"/>
          <w:lang w:val="en-US"/>
        </w:rPr>
        <w:t>and the Time Reproduction task</w:t>
      </w:r>
      <w:r w:rsidR="006B6690">
        <w:rPr>
          <w:rFonts w:ascii="Times New Roman" w:hAnsi="Times New Roman" w:cs="Times New Roman"/>
          <w:sz w:val="24"/>
          <w:szCs w:val="24"/>
          <w:lang w:val="en-US"/>
        </w:rPr>
        <w:t>, we used confirmatory factor analyses (CFA) to test the hypothesized latent structure of each scale and subscale</w:t>
      </w:r>
      <w:r w:rsidR="00094CBC">
        <w:rPr>
          <w:rFonts w:ascii="Times New Roman" w:hAnsi="Times New Roman" w:cs="Times New Roman"/>
          <w:sz w:val="24"/>
          <w:szCs w:val="24"/>
          <w:lang w:val="en-US"/>
        </w:rPr>
        <w:t xml:space="preserve">. </w:t>
      </w:r>
      <w:r w:rsidR="00527257" w:rsidRPr="00527257">
        <w:rPr>
          <w:rFonts w:ascii="Times New Roman" w:hAnsi="Times New Roman" w:cs="Times New Roman"/>
          <w:sz w:val="24"/>
          <w:szCs w:val="24"/>
          <w:lang w:val="en-US"/>
        </w:rPr>
        <w:t xml:space="preserve">Given the ordinal nature of </w:t>
      </w:r>
      <w:r w:rsidR="00094CBC">
        <w:rPr>
          <w:rFonts w:ascii="Times New Roman" w:hAnsi="Times New Roman" w:cs="Times New Roman"/>
          <w:sz w:val="24"/>
          <w:szCs w:val="24"/>
          <w:lang w:val="en-US"/>
        </w:rPr>
        <w:t>the three</w:t>
      </w:r>
      <w:r w:rsidR="00527257" w:rsidRPr="00527257">
        <w:rPr>
          <w:rFonts w:ascii="Times New Roman" w:hAnsi="Times New Roman" w:cs="Times New Roman"/>
          <w:sz w:val="24"/>
          <w:szCs w:val="24"/>
          <w:lang w:val="en-US"/>
        </w:rPr>
        <w:t xml:space="preserve"> questionnaire items, </w:t>
      </w:r>
      <w:r w:rsidR="00094CBC">
        <w:rPr>
          <w:rFonts w:ascii="Times New Roman" w:hAnsi="Times New Roman" w:cs="Times New Roman"/>
          <w:sz w:val="24"/>
          <w:szCs w:val="24"/>
          <w:lang w:val="en-US"/>
        </w:rPr>
        <w:t xml:space="preserve">those </w:t>
      </w:r>
      <w:r w:rsidR="00527257" w:rsidRPr="00527257">
        <w:rPr>
          <w:rFonts w:ascii="Times New Roman" w:hAnsi="Times New Roman" w:cs="Times New Roman"/>
          <w:sz w:val="24"/>
          <w:szCs w:val="24"/>
          <w:lang w:val="en-US"/>
        </w:rPr>
        <w:t xml:space="preserve">CFAs were estimated using Diagonally Weighted Least Squares (DWLS) with polychoric correlations. </w:t>
      </w:r>
      <w:r w:rsidR="005D113E">
        <w:rPr>
          <w:rFonts w:ascii="Times New Roman" w:hAnsi="Times New Roman" w:cs="Times New Roman"/>
          <w:sz w:val="24"/>
          <w:szCs w:val="24"/>
          <w:lang w:val="en-US"/>
        </w:rPr>
        <w:t>For the Time Reproduction task</w:t>
      </w:r>
      <w:r w:rsidR="005D113E" w:rsidRPr="00527257">
        <w:rPr>
          <w:rFonts w:ascii="Times New Roman" w:hAnsi="Times New Roman" w:cs="Times New Roman"/>
          <w:sz w:val="24"/>
          <w:szCs w:val="24"/>
          <w:lang w:val="en-US"/>
        </w:rPr>
        <w:t>, item-level z scores were entered in a single-factor CFA</w:t>
      </w:r>
      <w:r w:rsidR="005D113E">
        <w:rPr>
          <w:rFonts w:ascii="Times New Roman" w:hAnsi="Times New Roman" w:cs="Times New Roman"/>
          <w:sz w:val="24"/>
          <w:szCs w:val="24"/>
          <w:lang w:val="en-US"/>
        </w:rPr>
        <w:t xml:space="preserve"> after age norming</w:t>
      </w:r>
      <w:r w:rsidR="005D113E" w:rsidRPr="00527257">
        <w:rPr>
          <w:rFonts w:ascii="Times New Roman" w:hAnsi="Times New Roman" w:cs="Times New Roman"/>
          <w:sz w:val="24"/>
          <w:szCs w:val="24"/>
          <w:lang w:val="en-US"/>
        </w:rPr>
        <w:t xml:space="preserve"> to verify unidimensionality</w:t>
      </w:r>
      <w:r w:rsidR="00452A33">
        <w:rPr>
          <w:rFonts w:ascii="Times New Roman" w:hAnsi="Times New Roman" w:cs="Times New Roman"/>
          <w:sz w:val="24"/>
          <w:szCs w:val="24"/>
          <w:lang w:val="en-US"/>
        </w:rPr>
        <w:t xml:space="preserve">. </w:t>
      </w:r>
      <w:r w:rsidR="00527257" w:rsidRPr="00527257">
        <w:rPr>
          <w:rFonts w:ascii="Times New Roman" w:hAnsi="Times New Roman" w:cs="Times New Roman"/>
          <w:sz w:val="24"/>
          <w:szCs w:val="24"/>
          <w:lang w:val="en-US"/>
        </w:rPr>
        <w:t xml:space="preserve">Models were fit in </w:t>
      </w:r>
      <w:r w:rsidR="00527257" w:rsidRPr="00527257">
        <w:rPr>
          <w:rFonts w:ascii="Times New Roman" w:hAnsi="Times New Roman" w:cs="Times New Roman"/>
          <w:i/>
          <w:iCs/>
          <w:sz w:val="24"/>
          <w:szCs w:val="24"/>
          <w:lang w:val="en-US"/>
        </w:rPr>
        <w:t>lavaan</w:t>
      </w:r>
      <w:r w:rsidR="00527257" w:rsidRPr="00527257">
        <w:rPr>
          <w:rFonts w:ascii="Times New Roman" w:hAnsi="Times New Roman" w:cs="Times New Roman"/>
          <w:sz w:val="24"/>
          <w:szCs w:val="24"/>
          <w:lang w:val="en-US"/>
        </w:rPr>
        <w:t>, and model adequacy was evaluated using the following indices: the root mean square error of approximation (RMSEA ≤ .06), the standardized root mean residual (SRMR ≤ .08), the comparative fit index (CFI ≥ .95), and the non-normed fit index (NNFI/TLI ≥ .90).</w:t>
      </w:r>
      <w:r w:rsidR="002F5960">
        <w:rPr>
          <w:rFonts w:ascii="Times New Roman" w:hAnsi="Times New Roman" w:cs="Times New Roman"/>
          <w:sz w:val="24"/>
          <w:szCs w:val="24"/>
          <w:lang w:val="en-US"/>
        </w:rPr>
        <w:t xml:space="preserve"> </w:t>
      </w:r>
      <w:r w:rsidR="002F5960" w:rsidRPr="00527257">
        <w:rPr>
          <w:rFonts w:ascii="Times New Roman" w:hAnsi="Times New Roman" w:cs="Times New Roman"/>
          <w:sz w:val="24"/>
          <w:szCs w:val="24"/>
          <w:lang w:val="en-US"/>
        </w:rPr>
        <w:t xml:space="preserve">Internal consistency </w:t>
      </w:r>
      <w:r w:rsidR="008F5449">
        <w:rPr>
          <w:rFonts w:ascii="Times New Roman" w:hAnsi="Times New Roman" w:cs="Times New Roman"/>
          <w:sz w:val="24"/>
          <w:szCs w:val="24"/>
          <w:lang w:val="en-US"/>
        </w:rPr>
        <w:t>was</w:t>
      </w:r>
      <w:r w:rsidR="002F5960" w:rsidRPr="00527257">
        <w:rPr>
          <w:rFonts w:ascii="Times New Roman" w:hAnsi="Times New Roman" w:cs="Times New Roman"/>
          <w:sz w:val="24"/>
          <w:szCs w:val="24"/>
          <w:lang w:val="en-US"/>
        </w:rPr>
        <w:t xml:space="preserve"> computed for each measure using Cronbach’s alpha</w:t>
      </w:r>
      <w:r w:rsidR="00CC2131">
        <w:rPr>
          <w:rFonts w:ascii="Times New Roman" w:hAnsi="Times New Roman" w:cs="Times New Roman"/>
          <w:sz w:val="24"/>
          <w:szCs w:val="24"/>
          <w:lang w:val="en-US"/>
        </w:rPr>
        <w:t xml:space="preserve"> and</w:t>
      </w:r>
      <w:r w:rsidR="002F5960" w:rsidRPr="00527257">
        <w:rPr>
          <w:rFonts w:ascii="Times New Roman" w:hAnsi="Times New Roman" w:cs="Times New Roman"/>
          <w:sz w:val="24"/>
          <w:szCs w:val="24"/>
          <w:lang w:val="en-US"/>
        </w:rPr>
        <w:t xml:space="preserve"> ordinal reliability coefficients derived from the CFA models. For Time Reproduction, reliability was estimated as internal consistency across trials. Reliability was considered satisfactory for </w:t>
      </w:r>
      <w:r w:rsidR="002F5960" w:rsidRPr="00527257">
        <w:rPr>
          <w:rFonts w:ascii="Times New Roman" w:hAnsi="Times New Roman" w:cs="Times New Roman"/>
          <w:sz w:val="24"/>
          <w:szCs w:val="24"/>
          <w:lang w:val="it-IT"/>
        </w:rPr>
        <w:t>α</w:t>
      </w:r>
      <w:r w:rsidR="002F5960" w:rsidRPr="00527257">
        <w:rPr>
          <w:rFonts w:ascii="Times New Roman" w:hAnsi="Times New Roman" w:cs="Times New Roman"/>
          <w:sz w:val="24"/>
          <w:szCs w:val="24"/>
          <w:lang w:val="en-US"/>
        </w:rPr>
        <w:t xml:space="preserve"> ≥ .70 and excellent for </w:t>
      </w:r>
      <w:r w:rsidR="002F5960" w:rsidRPr="00527257">
        <w:rPr>
          <w:rFonts w:ascii="Times New Roman" w:hAnsi="Times New Roman" w:cs="Times New Roman"/>
          <w:sz w:val="24"/>
          <w:szCs w:val="24"/>
          <w:lang w:val="it-IT"/>
        </w:rPr>
        <w:t>α</w:t>
      </w:r>
      <w:r w:rsidR="002F5960" w:rsidRPr="00527257">
        <w:rPr>
          <w:rFonts w:ascii="Times New Roman" w:hAnsi="Times New Roman" w:cs="Times New Roman"/>
          <w:sz w:val="24"/>
          <w:szCs w:val="24"/>
          <w:lang w:val="en-US"/>
        </w:rPr>
        <w:t xml:space="preserve"> ≥ .80.</w:t>
      </w:r>
    </w:p>
    <w:p w14:paraId="08CAA332" w14:textId="02AC6D57" w:rsidR="00452A33" w:rsidRDefault="00C71CEF" w:rsidP="00527257">
      <w:pPr>
        <w:spacing w:before="240" w:after="24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For </w:t>
      </w:r>
      <w:r w:rsidRPr="00527257">
        <w:rPr>
          <w:rFonts w:ascii="Times New Roman" w:hAnsi="Times New Roman" w:cs="Times New Roman"/>
          <w:sz w:val="24"/>
          <w:szCs w:val="24"/>
          <w:lang w:val="en-US"/>
        </w:rPr>
        <w:t>Time Discrimination</w:t>
      </w:r>
      <w:r>
        <w:rPr>
          <w:rFonts w:ascii="Times New Roman" w:hAnsi="Times New Roman" w:cs="Times New Roman"/>
          <w:sz w:val="24"/>
          <w:szCs w:val="24"/>
          <w:lang w:val="en-US"/>
        </w:rPr>
        <w:t xml:space="preserve"> and</w:t>
      </w:r>
      <w:r w:rsidRPr="00527257">
        <w:rPr>
          <w:rFonts w:ascii="Times New Roman" w:hAnsi="Times New Roman" w:cs="Times New Roman"/>
          <w:sz w:val="24"/>
          <w:szCs w:val="24"/>
          <w:lang w:val="en-US"/>
        </w:rPr>
        <w:t xml:space="preserve"> Time Estimation</w:t>
      </w:r>
      <w:r>
        <w:rPr>
          <w:rFonts w:ascii="Times New Roman" w:hAnsi="Times New Roman" w:cs="Times New Roman"/>
          <w:sz w:val="24"/>
          <w:szCs w:val="24"/>
          <w:lang w:val="en-US"/>
        </w:rPr>
        <w:t xml:space="preserve">, </w:t>
      </w:r>
      <w:r w:rsidR="00806D00">
        <w:rPr>
          <w:rFonts w:ascii="Times New Roman" w:hAnsi="Times New Roman" w:cs="Times New Roman"/>
          <w:sz w:val="24"/>
          <w:szCs w:val="24"/>
          <w:lang w:val="en-US"/>
        </w:rPr>
        <w:t xml:space="preserve">we did not perform any factorial analysis because the first </w:t>
      </w:r>
      <w:r w:rsidR="002A5351">
        <w:rPr>
          <w:rFonts w:ascii="Times New Roman" w:hAnsi="Times New Roman" w:cs="Times New Roman"/>
          <w:sz w:val="24"/>
          <w:szCs w:val="24"/>
          <w:lang w:val="en-US"/>
        </w:rPr>
        <w:t xml:space="preserve">is an adaptive task whose score is given by the ratio between </w:t>
      </w:r>
      <w:r w:rsidR="004355C1">
        <w:rPr>
          <w:rFonts w:ascii="Times New Roman" w:hAnsi="Times New Roman" w:cs="Times New Roman"/>
          <w:sz w:val="24"/>
          <w:szCs w:val="24"/>
          <w:lang w:val="en-US"/>
        </w:rPr>
        <w:t>two sounds (max score = 3)</w:t>
      </w:r>
      <w:r w:rsidR="008D6FDC">
        <w:rPr>
          <w:rFonts w:ascii="Times New Roman" w:hAnsi="Times New Roman" w:cs="Times New Roman"/>
          <w:sz w:val="24"/>
          <w:szCs w:val="24"/>
          <w:lang w:val="en-US"/>
        </w:rPr>
        <w:t xml:space="preserve"> and the second is composed by two items only. In these cases</w:t>
      </w:r>
      <w:r w:rsidR="000D4D08">
        <w:rPr>
          <w:rFonts w:ascii="Times New Roman" w:hAnsi="Times New Roman" w:cs="Times New Roman"/>
          <w:sz w:val="24"/>
          <w:szCs w:val="24"/>
          <w:lang w:val="en-US"/>
        </w:rPr>
        <w:t>,</w:t>
      </w:r>
      <w:r w:rsidR="008D6FDC">
        <w:rPr>
          <w:rFonts w:ascii="Times New Roman" w:hAnsi="Times New Roman" w:cs="Times New Roman"/>
          <w:sz w:val="24"/>
          <w:szCs w:val="24"/>
          <w:lang w:val="en-US"/>
        </w:rPr>
        <w:t xml:space="preserve"> we only computed correlations between the two items of the Time Estimation task to ensure they</w:t>
      </w:r>
      <w:r w:rsidR="006B4A77">
        <w:rPr>
          <w:rFonts w:ascii="Times New Roman" w:hAnsi="Times New Roman" w:cs="Times New Roman"/>
          <w:sz w:val="24"/>
          <w:szCs w:val="24"/>
          <w:lang w:val="en-US"/>
        </w:rPr>
        <w:t xml:space="preserve"> converge and then only tested their convergent validity with the other tasks.</w:t>
      </w:r>
    </w:p>
    <w:p w14:paraId="03C8FAC7" w14:textId="77777777" w:rsidR="006B4A77" w:rsidRPr="00527257" w:rsidRDefault="006B4A77" w:rsidP="006B4A77">
      <w:pPr>
        <w:spacing w:before="240" w:after="240" w:line="480" w:lineRule="auto"/>
        <w:jc w:val="both"/>
        <w:rPr>
          <w:rFonts w:ascii="Times New Roman" w:hAnsi="Times New Roman" w:cs="Times New Roman"/>
          <w:b/>
          <w:bCs/>
          <w:i/>
          <w:iCs/>
          <w:sz w:val="24"/>
          <w:szCs w:val="24"/>
          <w:lang w:val="en-US"/>
        </w:rPr>
      </w:pPr>
      <w:r w:rsidRPr="00527257">
        <w:rPr>
          <w:rFonts w:ascii="Times New Roman" w:hAnsi="Times New Roman" w:cs="Times New Roman"/>
          <w:b/>
          <w:bCs/>
          <w:i/>
          <w:iCs/>
          <w:sz w:val="24"/>
          <w:szCs w:val="24"/>
          <w:lang w:val="en-US"/>
        </w:rPr>
        <w:t>Age-Related Scaling and Norming</w:t>
      </w:r>
    </w:p>
    <w:p w14:paraId="50495BBD" w14:textId="1E5679F6" w:rsidR="006B4A77" w:rsidRPr="00527257" w:rsidRDefault="006B4A77" w:rsidP="006B4A7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Given the developmental focus of the study</w:t>
      </w:r>
      <w:r w:rsidR="00ED2BC2">
        <w:rPr>
          <w:rFonts w:ascii="Times New Roman" w:hAnsi="Times New Roman" w:cs="Times New Roman"/>
          <w:sz w:val="24"/>
          <w:szCs w:val="24"/>
          <w:lang w:val="en-US"/>
        </w:rPr>
        <w:t xml:space="preserve"> and the strong age effect</w:t>
      </w:r>
      <w:r w:rsidR="000D4D08">
        <w:rPr>
          <w:rFonts w:ascii="Times New Roman" w:hAnsi="Times New Roman" w:cs="Times New Roman"/>
          <w:sz w:val="24"/>
          <w:szCs w:val="24"/>
          <w:lang w:val="en-US"/>
        </w:rPr>
        <w:t>s</w:t>
      </w:r>
      <w:r w:rsidR="00ED2BC2">
        <w:rPr>
          <w:rFonts w:ascii="Times New Roman" w:hAnsi="Times New Roman" w:cs="Times New Roman"/>
          <w:sz w:val="24"/>
          <w:szCs w:val="24"/>
          <w:lang w:val="en-US"/>
        </w:rPr>
        <w:t xml:space="preserve"> in the </w:t>
      </w:r>
      <w:r w:rsidR="00775974">
        <w:rPr>
          <w:rFonts w:ascii="Times New Roman" w:hAnsi="Times New Roman" w:cs="Times New Roman"/>
          <w:sz w:val="24"/>
          <w:szCs w:val="24"/>
          <w:lang w:val="en-US"/>
        </w:rPr>
        <w:t xml:space="preserve">considered </w:t>
      </w:r>
      <w:r w:rsidR="00ED2BC2">
        <w:rPr>
          <w:rFonts w:ascii="Times New Roman" w:hAnsi="Times New Roman" w:cs="Times New Roman"/>
          <w:sz w:val="24"/>
          <w:szCs w:val="24"/>
          <w:lang w:val="en-US"/>
        </w:rPr>
        <w:t>age range</w:t>
      </w:r>
      <w:r w:rsidRPr="00527257">
        <w:rPr>
          <w:rFonts w:ascii="Times New Roman" w:hAnsi="Times New Roman" w:cs="Times New Roman"/>
          <w:sz w:val="24"/>
          <w:szCs w:val="24"/>
          <w:lang w:val="en-US"/>
        </w:rPr>
        <w:t xml:space="preserve">, each raw score was modeled as a function of chronological age using Generalized Additive Models for Location, Scale, and Shape (GAMLSS; Rigby &amp; Stasinopoulos, 2005). These models allow for flexible </w:t>
      </w:r>
      <w:r w:rsidR="0091410B">
        <w:rPr>
          <w:rFonts w:ascii="Times New Roman" w:hAnsi="Times New Roman" w:cs="Times New Roman"/>
          <w:sz w:val="24"/>
          <w:szCs w:val="24"/>
          <w:lang w:val="en-US"/>
        </w:rPr>
        <w:t xml:space="preserve">manipulation of non-normal </w:t>
      </w:r>
      <w:r w:rsidR="003135EE">
        <w:rPr>
          <w:rFonts w:ascii="Times New Roman" w:hAnsi="Times New Roman" w:cs="Times New Roman"/>
          <w:sz w:val="24"/>
          <w:szCs w:val="24"/>
          <w:lang w:val="en-US"/>
        </w:rPr>
        <w:t>distributions (e.g., sum scores, time differences</w:t>
      </w:r>
      <w:r w:rsidR="00F62F96">
        <w:rPr>
          <w:rFonts w:ascii="Times New Roman" w:hAnsi="Times New Roman" w:cs="Times New Roman"/>
          <w:sz w:val="24"/>
          <w:szCs w:val="24"/>
          <w:lang w:val="en-US"/>
        </w:rPr>
        <w:t>, ratios</w:t>
      </w:r>
      <w:r w:rsidR="003135EE">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estimation of nonlinear age trends and the computation of age-standardized z scores</w:t>
      </w:r>
      <w:r w:rsidR="003135EE">
        <w:rPr>
          <w:rFonts w:ascii="Times New Roman" w:hAnsi="Times New Roman" w:cs="Times New Roman"/>
          <w:sz w:val="24"/>
          <w:szCs w:val="24"/>
          <w:lang w:val="en-US"/>
        </w:rPr>
        <w:t xml:space="preserve"> using continuous norming methods</w:t>
      </w:r>
      <w:r w:rsidRPr="00527257">
        <w:rPr>
          <w:rFonts w:ascii="Times New Roman" w:hAnsi="Times New Roman" w:cs="Times New Roman"/>
          <w:sz w:val="24"/>
          <w:szCs w:val="24"/>
          <w:lang w:val="en-US"/>
        </w:rPr>
        <w:t>.</w:t>
      </w:r>
    </w:p>
    <w:p w14:paraId="29514B63" w14:textId="61DD071D" w:rsidR="006B4A77" w:rsidRPr="00527257" w:rsidRDefault="006B4A77" w:rsidP="006B4A7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The following distributions</w:t>
      </w:r>
      <w:r w:rsidR="00DF1EEE">
        <w:rPr>
          <w:rFonts w:ascii="Times New Roman" w:hAnsi="Times New Roman" w:cs="Times New Roman"/>
          <w:sz w:val="24"/>
          <w:szCs w:val="24"/>
          <w:lang w:val="en-US"/>
        </w:rPr>
        <w:t xml:space="preserve"> families</w:t>
      </w:r>
      <w:r w:rsidRPr="00527257">
        <w:rPr>
          <w:rFonts w:ascii="Times New Roman" w:hAnsi="Times New Roman" w:cs="Times New Roman"/>
          <w:sz w:val="24"/>
          <w:szCs w:val="24"/>
          <w:lang w:val="en-US"/>
        </w:rPr>
        <w:t xml:space="preserve"> were selected according to the characteristics of each measure:</w:t>
      </w:r>
    </w:p>
    <w:p w14:paraId="2EC5D3C2" w14:textId="635A8924" w:rsidR="006B4A77" w:rsidRPr="00527257" w:rsidRDefault="006B4A77" w:rsidP="006B4A77">
      <w:pPr>
        <w:numPr>
          <w:ilvl w:val="0"/>
          <w:numId w:val="1"/>
        </w:numPr>
        <w:spacing w:before="240" w:after="240" w:line="480" w:lineRule="auto"/>
        <w:jc w:val="both"/>
        <w:rPr>
          <w:rFonts w:ascii="Times New Roman" w:hAnsi="Times New Roman" w:cs="Times New Roman"/>
          <w:sz w:val="24"/>
          <w:szCs w:val="24"/>
          <w:lang w:val="en-US"/>
        </w:rPr>
      </w:pPr>
      <w:r w:rsidRPr="00D95852">
        <w:rPr>
          <w:rFonts w:ascii="Times New Roman" w:hAnsi="Times New Roman" w:cs="Times New Roman"/>
          <w:sz w:val="24"/>
          <w:szCs w:val="24"/>
          <w:lang w:val="en-US"/>
        </w:rPr>
        <w:t xml:space="preserve">Beta–Binomial (BB) </w:t>
      </w:r>
      <w:r w:rsidRPr="00527257">
        <w:rPr>
          <w:rFonts w:ascii="Times New Roman" w:hAnsi="Times New Roman" w:cs="Times New Roman"/>
          <w:sz w:val="24"/>
          <w:szCs w:val="24"/>
          <w:lang w:val="en-US"/>
        </w:rPr>
        <w:t>for bounded ordinal totals (</w:t>
      </w:r>
      <w:r w:rsidR="00BD0581">
        <w:rPr>
          <w:rFonts w:ascii="Times New Roman" w:hAnsi="Times New Roman" w:cs="Times New Roman"/>
          <w:sz w:val="24"/>
          <w:szCs w:val="24"/>
          <w:lang w:val="en-GB"/>
        </w:rPr>
        <w:t>TMOQ_c, TMOQ_p, TMOQ_t</w:t>
      </w:r>
      <w:r w:rsidRPr="00527257">
        <w:rPr>
          <w:rFonts w:ascii="Times New Roman" w:hAnsi="Times New Roman" w:cs="Times New Roman"/>
          <w:sz w:val="24"/>
          <w:szCs w:val="24"/>
          <w:lang w:val="en-US"/>
        </w:rPr>
        <w:t>)</w:t>
      </w:r>
    </w:p>
    <w:p w14:paraId="76597531" w14:textId="77777777" w:rsidR="006B4A77" w:rsidRPr="00527257" w:rsidRDefault="006B4A77" w:rsidP="006B4A77">
      <w:pPr>
        <w:numPr>
          <w:ilvl w:val="0"/>
          <w:numId w:val="1"/>
        </w:numPr>
        <w:spacing w:before="240" w:after="240" w:line="480" w:lineRule="auto"/>
        <w:jc w:val="both"/>
        <w:rPr>
          <w:rFonts w:ascii="Times New Roman" w:hAnsi="Times New Roman" w:cs="Times New Roman"/>
          <w:sz w:val="24"/>
          <w:szCs w:val="24"/>
          <w:lang w:val="en-US"/>
        </w:rPr>
      </w:pPr>
      <w:r w:rsidRPr="00D95852">
        <w:rPr>
          <w:rFonts w:ascii="Times New Roman" w:hAnsi="Times New Roman" w:cs="Times New Roman"/>
          <w:sz w:val="24"/>
          <w:szCs w:val="24"/>
          <w:lang w:val="en-US"/>
        </w:rPr>
        <w:t>Box–Cox t (BCTo)</w:t>
      </w:r>
      <w:r w:rsidRPr="00527257">
        <w:rPr>
          <w:rFonts w:ascii="Times New Roman" w:hAnsi="Times New Roman" w:cs="Times New Roman"/>
          <w:sz w:val="24"/>
          <w:szCs w:val="24"/>
          <w:lang w:val="en-US"/>
        </w:rPr>
        <w:t xml:space="preserve"> for positively skewed continuous measures (Time Discrimination, Time Reproduction)</w:t>
      </w:r>
    </w:p>
    <w:p w14:paraId="60F1D016" w14:textId="77777777" w:rsidR="006B4A77" w:rsidRPr="00527257" w:rsidRDefault="006B4A77" w:rsidP="006B4A77">
      <w:pPr>
        <w:numPr>
          <w:ilvl w:val="0"/>
          <w:numId w:val="1"/>
        </w:numPr>
        <w:spacing w:before="240" w:after="240" w:line="480" w:lineRule="auto"/>
        <w:jc w:val="both"/>
        <w:rPr>
          <w:rFonts w:ascii="Times New Roman" w:hAnsi="Times New Roman" w:cs="Times New Roman"/>
          <w:sz w:val="24"/>
          <w:szCs w:val="24"/>
          <w:lang w:val="en-US"/>
        </w:rPr>
      </w:pPr>
      <w:r w:rsidRPr="00D95852">
        <w:rPr>
          <w:rFonts w:ascii="Times New Roman" w:hAnsi="Times New Roman" w:cs="Times New Roman"/>
          <w:sz w:val="24"/>
          <w:szCs w:val="24"/>
          <w:lang w:val="en-US"/>
        </w:rPr>
        <w:t>Zero-Adjusted Gamma (ZAGA)</w:t>
      </w:r>
      <w:r w:rsidRPr="00527257">
        <w:rPr>
          <w:rFonts w:ascii="Times New Roman" w:hAnsi="Times New Roman" w:cs="Times New Roman"/>
          <w:sz w:val="24"/>
          <w:szCs w:val="24"/>
          <w:lang w:val="en-US"/>
        </w:rPr>
        <w:t xml:space="preserve"> for zero-inflated skewed measures (Time Estimation).</w:t>
      </w:r>
    </w:p>
    <w:p w14:paraId="532122A9" w14:textId="0845527F" w:rsidR="00E77580" w:rsidRDefault="006B4A77" w:rsidP="006B4A7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Model fit was evaluated via randomized quantile residuals, ensuring normality (mean ≈ 0, variance ≈ 1, Filliben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&gt; .99). </w:t>
      </w:r>
      <w:r w:rsidR="00A504BD">
        <w:rPr>
          <w:rFonts w:ascii="Times New Roman" w:hAnsi="Times New Roman" w:cs="Times New Roman"/>
          <w:sz w:val="24"/>
          <w:szCs w:val="24"/>
          <w:lang w:val="en-US"/>
        </w:rPr>
        <w:t xml:space="preserve">For the Time Reproduction items only, standardization was </w:t>
      </w:r>
      <w:r w:rsidR="00D57478">
        <w:rPr>
          <w:rFonts w:ascii="Times New Roman" w:hAnsi="Times New Roman" w:cs="Times New Roman"/>
          <w:sz w:val="24"/>
          <w:szCs w:val="24"/>
          <w:lang w:val="en-US"/>
        </w:rPr>
        <w:t xml:space="preserve">applied at the item level to avoid overestimation of correlations between items due to age </w:t>
      </w:r>
      <w:r w:rsidR="00D57478">
        <w:rPr>
          <w:rFonts w:ascii="Times New Roman" w:hAnsi="Times New Roman" w:cs="Times New Roman"/>
          <w:sz w:val="24"/>
          <w:szCs w:val="24"/>
          <w:lang w:val="en-US"/>
        </w:rPr>
        <w:lastRenderedPageBreak/>
        <w:t>effects</w:t>
      </w:r>
      <w:r w:rsidR="00E6605E">
        <w:rPr>
          <w:rFonts w:ascii="Times New Roman" w:hAnsi="Times New Roman" w:cs="Times New Roman"/>
          <w:sz w:val="24"/>
          <w:szCs w:val="24"/>
          <w:lang w:val="en-US"/>
        </w:rPr>
        <w:t xml:space="preserve">. In that case, age-normed </w:t>
      </w:r>
      <w:r w:rsidR="00E6605E">
        <w:rPr>
          <w:rFonts w:ascii="Times New Roman" w:hAnsi="Times New Roman" w:cs="Times New Roman"/>
          <w:i/>
          <w:iCs/>
          <w:sz w:val="24"/>
          <w:szCs w:val="24"/>
          <w:lang w:val="en-US"/>
        </w:rPr>
        <w:t xml:space="preserve">z </w:t>
      </w:r>
      <w:r w:rsidR="00E6605E">
        <w:rPr>
          <w:rFonts w:ascii="Times New Roman" w:hAnsi="Times New Roman" w:cs="Times New Roman"/>
          <w:sz w:val="24"/>
          <w:szCs w:val="24"/>
          <w:lang w:val="en-US"/>
        </w:rPr>
        <w:t xml:space="preserve">scores were calculated for each item and then </w:t>
      </w:r>
      <w:r w:rsidR="00535F67">
        <w:rPr>
          <w:rFonts w:ascii="Times New Roman" w:hAnsi="Times New Roman" w:cs="Times New Roman"/>
          <w:sz w:val="24"/>
          <w:szCs w:val="24"/>
          <w:lang w:val="en-US"/>
        </w:rPr>
        <w:t>averaged</w:t>
      </w:r>
      <w:r w:rsidR="00E6605E">
        <w:rPr>
          <w:rFonts w:ascii="Times New Roman" w:hAnsi="Times New Roman" w:cs="Times New Roman"/>
          <w:sz w:val="24"/>
          <w:szCs w:val="24"/>
          <w:lang w:val="en-US"/>
        </w:rPr>
        <w:t xml:space="preserve"> </w:t>
      </w:r>
      <w:r w:rsidR="00535F67">
        <w:rPr>
          <w:rFonts w:ascii="Times New Roman" w:hAnsi="Times New Roman" w:cs="Times New Roman"/>
          <w:sz w:val="24"/>
          <w:szCs w:val="24"/>
          <w:lang w:val="en-US"/>
        </w:rPr>
        <w:t>to obtain a total standardized score.</w:t>
      </w:r>
      <w:r w:rsidR="00E6605E">
        <w:rPr>
          <w:rFonts w:ascii="Times New Roman" w:hAnsi="Times New Roman" w:cs="Times New Roman"/>
          <w:sz w:val="24"/>
          <w:szCs w:val="24"/>
          <w:lang w:val="en-US"/>
        </w:rPr>
        <w:t xml:space="preserve"> </w:t>
      </w:r>
      <w:r w:rsidR="00A504BD">
        <w:rPr>
          <w:rFonts w:ascii="Times New Roman" w:hAnsi="Times New Roman" w:cs="Times New Roman"/>
          <w:sz w:val="24"/>
          <w:szCs w:val="24"/>
          <w:lang w:val="en-US"/>
        </w:rPr>
        <w:t xml:space="preserve"> </w:t>
      </w:r>
    </w:p>
    <w:p w14:paraId="0035A7C6" w14:textId="13DFF9DB" w:rsidR="00452A33" w:rsidRDefault="006B4A77" w:rsidP="006B4A7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Predicted means and standard deviations across ages were </w:t>
      </w:r>
      <w:r w:rsidR="00535F67">
        <w:rPr>
          <w:rFonts w:ascii="Times New Roman" w:hAnsi="Times New Roman" w:cs="Times New Roman"/>
          <w:sz w:val="24"/>
          <w:szCs w:val="24"/>
          <w:lang w:val="en-US"/>
        </w:rPr>
        <w:t xml:space="preserve">also </w:t>
      </w:r>
      <w:r w:rsidRPr="00527257">
        <w:rPr>
          <w:rFonts w:ascii="Times New Roman" w:hAnsi="Times New Roman" w:cs="Times New Roman"/>
          <w:sz w:val="24"/>
          <w:szCs w:val="24"/>
          <w:lang w:val="en-US"/>
        </w:rPr>
        <w:t>used to compute percentile norms (5th–95th)</w:t>
      </w:r>
      <w:r w:rsidR="00827CA2">
        <w:rPr>
          <w:rFonts w:ascii="Times New Roman" w:hAnsi="Times New Roman" w:cs="Times New Roman"/>
          <w:sz w:val="24"/>
          <w:szCs w:val="24"/>
          <w:lang w:val="en-US"/>
        </w:rPr>
        <w:t xml:space="preserve"> for descriptive purposes and to ease future </w:t>
      </w:r>
      <w:r w:rsidR="004C58A3">
        <w:rPr>
          <w:rFonts w:ascii="Times New Roman" w:hAnsi="Times New Roman" w:cs="Times New Roman"/>
          <w:sz w:val="24"/>
          <w:szCs w:val="24"/>
          <w:lang w:val="en-US"/>
        </w:rPr>
        <w:t>calculation of standardized scores</w:t>
      </w:r>
      <w:r w:rsidRPr="00527257">
        <w:rPr>
          <w:rFonts w:ascii="Times New Roman" w:hAnsi="Times New Roman" w:cs="Times New Roman"/>
          <w:sz w:val="24"/>
          <w:szCs w:val="24"/>
          <w:lang w:val="en-US"/>
        </w:rPr>
        <w:t>.</w:t>
      </w:r>
      <w:r w:rsidR="004C58A3">
        <w:rPr>
          <w:rFonts w:ascii="Times New Roman" w:hAnsi="Times New Roman" w:cs="Times New Roman"/>
          <w:sz w:val="24"/>
          <w:szCs w:val="24"/>
          <w:lang w:val="en-US"/>
        </w:rPr>
        <w:t xml:space="preserve"> </w:t>
      </w:r>
      <w:r w:rsidR="004E4B45">
        <w:rPr>
          <w:rFonts w:ascii="Times New Roman" w:hAnsi="Times New Roman" w:cs="Times New Roman"/>
          <w:sz w:val="24"/>
          <w:szCs w:val="24"/>
          <w:lang w:val="en-US"/>
        </w:rPr>
        <w:t xml:space="preserve">Conversion tables are available online at: </w:t>
      </w:r>
      <w:commentRangeStart w:id="1"/>
      <w:commentRangeStart w:id="2"/>
      <w:commentRangeStart w:id="3"/>
      <w:r w:rsidR="004E4B45">
        <w:rPr>
          <w:rFonts w:ascii="Times New Roman" w:hAnsi="Times New Roman" w:cs="Times New Roman"/>
          <w:sz w:val="24"/>
          <w:szCs w:val="24"/>
          <w:lang w:val="en-US"/>
        </w:rPr>
        <w:t>XXXXXXX</w:t>
      </w:r>
      <w:commentRangeEnd w:id="1"/>
      <w:r w:rsidR="00AF7005">
        <w:rPr>
          <w:rStyle w:val="Rimandocommento"/>
          <w:rFonts w:ascii="Times New Roman" w:hAnsi="Times New Roman" w:cs="Times New Roman"/>
          <w:sz w:val="24"/>
          <w:szCs w:val="24"/>
          <w:lang w:val="en-US"/>
        </w:rPr>
        <w:commentReference w:id="1"/>
      </w:r>
      <w:commentRangeEnd w:id="2"/>
      <w:r w:rsidR="004D49B4">
        <w:rPr>
          <w:rStyle w:val="Rimandocommento"/>
          <w:rFonts w:ascii="Times New Roman" w:hAnsi="Times New Roman" w:cs="Times New Roman"/>
          <w:sz w:val="24"/>
          <w:szCs w:val="24"/>
          <w:lang w:val="en-US"/>
        </w:rPr>
        <w:commentReference w:id="2"/>
      </w:r>
      <w:commentRangeEnd w:id="3"/>
      <w:r w:rsidR="001037E8">
        <w:rPr>
          <w:rStyle w:val="Rimandocommento"/>
          <w:rFonts w:ascii="Times New Roman" w:hAnsi="Times New Roman" w:cs="Times New Roman"/>
          <w:sz w:val="24"/>
          <w:szCs w:val="24"/>
          <w:lang w:val="en-US"/>
        </w:rPr>
        <w:commentReference w:id="3"/>
      </w:r>
      <w:r w:rsidR="004E4B45">
        <w:rPr>
          <w:rFonts w:ascii="Times New Roman" w:hAnsi="Times New Roman" w:cs="Times New Roman"/>
          <w:sz w:val="24"/>
          <w:szCs w:val="24"/>
          <w:lang w:val="en-US"/>
        </w:rPr>
        <w:t>.</w:t>
      </w:r>
    </w:p>
    <w:p w14:paraId="3F539217" w14:textId="641931E6" w:rsidR="004E4B45" w:rsidRPr="00527257" w:rsidRDefault="004E4B45" w:rsidP="004E4B45">
      <w:pPr>
        <w:spacing w:before="240" w:after="24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Convergent Validity and</w:t>
      </w:r>
      <w:r w:rsidRPr="00527257">
        <w:rPr>
          <w:rFonts w:ascii="Times New Roman" w:hAnsi="Times New Roman" w:cs="Times New Roman"/>
          <w:b/>
          <w:bCs/>
          <w:sz w:val="24"/>
          <w:szCs w:val="24"/>
          <w:lang w:val="en-US"/>
        </w:rPr>
        <w:t xml:space="preserve"> Higher-Order Modeling</w:t>
      </w:r>
    </w:p>
    <w:p w14:paraId="4489496A" w14:textId="05F8CEFC" w:rsidR="00527257" w:rsidRDefault="004E4B45"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Convergent validity was examined through Pearson correlations among all standardized z-scores</w:t>
      </w:r>
      <w:r w:rsidR="007F2DA9">
        <w:rPr>
          <w:rFonts w:ascii="Times New Roman" w:hAnsi="Times New Roman" w:cs="Times New Roman"/>
          <w:sz w:val="24"/>
          <w:szCs w:val="24"/>
          <w:lang w:val="en-US"/>
        </w:rPr>
        <w:t xml:space="preserve"> to test whether all scores share common variance and converge with each other</w:t>
      </w:r>
      <w:r w:rsidRPr="00527257">
        <w:rPr>
          <w:rFonts w:ascii="Times New Roman" w:hAnsi="Times New Roman" w:cs="Times New Roman"/>
          <w:sz w:val="24"/>
          <w:szCs w:val="24"/>
          <w:lang w:val="en-US"/>
        </w:rPr>
        <w:t xml:space="preserve">. Subsequently, a </w:t>
      </w:r>
      <w:r w:rsidR="007F2DA9">
        <w:rPr>
          <w:rFonts w:ascii="Times New Roman" w:hAnsi="Times New Roman" w:cs="Times New Roman"/>
          <w:sz w:val="24"/>
          <w:szCs w:val="24"/>
          <w:lang w:val="en-US"/>
        </w:rPr>
        <w:t>CFA</w:t>
      </w:r>
      <w:r w:rsidRPr="00527257">
        <w:rPr>
          <w:rFonts w:ascii="Times New Roman" w:hAnsi="Times New Roman" w:cs="Times New Roman"/>
          <w:sz w:val="24"/>
          <w:szCs w:val="24"/>
          <w:lang w:val="en-US"/>
        </w:rPr>
        <w:t xml:space="preserve"> model was tested in which all six primary constructs </w:t>
      </w:r>
      <w:r w:rsidR="00BD0581">
        <w:rPr>
          <w:rFonts w:ascii="Times New Roman" w:hAnsi="Times New Roman" w:cs="Times New Roman"/>
          <w:sz w:val="24"/>
          <w:szCs w:val="24"/>
          <w:lang w:val="en-US"/>
        </w:rPr>
        <w:t>(</w:t>
      </w:r>
      <w:r w:rsidR="00BD0581">
        <w:rPr>
          <w:rFonts w:ascii="Times New Roman" w:hAnsi="Times New Roman" w:cs="Times New Roman"/>
          <w:sz w:val="24"/>
          <w:szCs w:val="24"/>
          <w:lang w:val="en-GB"/>
        </w:rPr>
        <w:t>TMOQ_c, TMOQ_p, TMOQ_t</w:t>
      </w:r>
      <w:r w:rsidRPr="00527257">
        <w:rPr>
          <w:rFonts w:ascii="Times New Roman" w:hAnsi="Times New Roman" w:cs="Times New Roman"/>
          <w:sz w:val="24"/>
          <w:szCs w:val="24"/>
          <w:lang w:val="en-US"/>
        </w:rPr>
        <w:t xml:space="preserve">, </w:t>
      </w:r>
      <w:r w:rsidR="00BD0581" w:rsidRPr="00527257">
        <w:rPr>
          <w:rFonts w:ascii="Times New Roman" w:hAnsi="Times New Roman" w:cs="Times New Roman"/>
          <w:sz w:val="24"/>
          <w:szCs w:val="24"/>
          <w:lang w:val="en-US"/>
        </w:rPr>
        <w:t>Time Reproduction</w:t>
      </w:r>
      <w:r w:rsidR="00BD0581">
        <w:rPr>
          <w:rFonts w:ascii="Times New Roman" w:hAnsi="Times New Roman" w:cs="Times New Roman"/>
          <w:sz w:val="24"/>
          <w:szCs w:val="24"/>
          <w:lang w:val="en-US"/>
        </w:rPr>
        <w:t>,</w:t>
      </w:r>
      <w:r w:rsidR="00BD0581" w:rsidRPr="00527257">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Time Estimation, and</w:t>
      </w:r>
      <w:r w:rsidR="00BD0581">
        <w:rPr>
          <w:rFonts w:ascii="Times New Roman" w:hAnsi="Times New Roman" w:cs="Times New Roman"/>
          <w:sz w:val="24"/>
          <w:szCs w:val="24"/>
          <w:lang w:val="en-US"/>
        </w:rPr>
        <w:t xml:space="preserve"> </w:t>
      </w:r>
      <w:r w:rsidR="00BD0581" w:rsidRPr="00527257">
        <w:rPr>
          <w:rFonts w:ascii="Times New Roman" w:hAnsi="Times New Roman" w:cs="Times New Roman"/>
          <w:sz w:val="24"/>
          <w:szCs w:val="24"/>
          <w:lang w:val="en-US"/>
        </w:rPr>
        <w:t>Time Discrimination</w:t>
      </w:r>
      <w:r w:rsidRPr="00527257">
        <w:rPr>
          <w:rFonts w:ascii="Times New Roman" w:hAnsi="Times New Roman" w:cs="Times New Roman"/>
          <w:sz w:val="24"/>
          <w:szCs w:val="24"/>
          <w:lang w:val="en-US"/>
        </w:rPr>
        <w:t xml:space="preserve">) loaded onto a latent general </w:t>
      </w:r>
      <w:r w:rsidR="00BD0581">
        <w:rPr>
          <w:rFonts w:ascii="Times New Roman" w:hAnsi="Times New Roman" w:cs="Times New Roman"/>
          <w:i/>
          <w:iCs/>
          <w:sz w:val="24"/>
          <w:szCs w:val="24"/>
          <w:lang w:val="en-US"/>
        </w:rPr>
        <w:t>Sense of Time</w:t>
      </w:r>
      <w:r w:rsidRPr="00527257">
        <w:rPr>
          <w:rFonts w:ascii="Times New Roman" w:hAnsi="Times New Roman" w:cs="Times New Roman"/>
          <w:sz w:val="24"/>
          <w:szCs w:val="24"/>
          <w:lang w:val="en-US"/>
        </w:rPr>
        <w:t xml:space="preserve"> factor. Missing data were handled using Full Information Maximum Likelihood (FIML).</w:t>
      </w:r>
      <w:r w:rsidR="006418E9">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Model modifications were guided by theoretical considerations and modification indices, allowing covariances between conceptually similar residuals (e.g., Time Discrimination and Time Reproduction).</w:t>
      </w:r>
    </w:p>
    <w:p w14:paraId="7BF1D085" w14:textId="1390DAEC" w:rsidR="00FD328C" w:rsidRDefault="00FD328C" w:rsidP="00527257">
      <w:pPr>
        <w:spacing w:before="240" w:after="240" w:line="480" w:lineRule="auto"/>
        <w:jc w:val="both"/>
        <w:rPr>
          <w:rFonts w:ascii="Times New Roman" w:hAnsi="Times New Roman" w:cs="Times New Roman"/>
          <w:sz w:val="24"/>
          <w:szCs w:val="24"/>
          <w:lang w:val="en-US"/>
        </w:rPr>
      </w:pPr>
      <w:r w:rsidRPr="00FD328C">
        <w:rPr>
          <w:rFonts w:ascii="Times New Roman" w:hAnsi="Times New Roman" w:cs="Times New Roman"/>
          <w:sz w:val="24"/>
          <w:szCs w:val="24"/>
          <w:lang w:val="en-US"/>
        </w:rPr>
        <w:t>Figure 2 schematically summarizes the analytical approach adopted in the present study.</w:t>
      </w:r>
    </w:p>
    <w:p w14:paraId="23DD0991" w14:textId="6E098C23" w:rsidR="00FD328C" w:rsidRDefault="00FD328C" w:rsidP="00527257">
      <w:pPr>
        <w:spacing w:before="240" w:after="240" w:line="480" w:lineRule="auto"/>
        <w:jc w:val="both"/>
        <w:rPr>
          <w:rFonts w:ascii="Times New Roman" w:hAnsi="Times New Roman" w:cs="Times New Roman"/>
          <w:sz w:val="24"/>
          <w:szCs w:val="24"/>
          <w:lang w:val="en-US"/>
        </w:rPr>
      </w:pPr>
      <w:commentRangeStart w:id="4"/>
      <w:r w:rsidRPr="00FD328C">
        <w:rPr>
          <w:rFonts w:ascii="Times New Roman" w:hAnsi="Times New Roman" w:cs="Times New Roman"/>
          <w:sz w:val="24"/>
          <w:szCs w:val="24"/>
          <w:lang w:val="en-US"/>
        </w:rPr>
        <w:drawing>
          <wp:inline distT="0" distB="0" distL="0" distR="0" wp14:anchorId="7F5200FD" wp14:editId="05C8FE2F">
            <wp:extent cx="5733415" cy="1057275"/>
            <wp:effectExtent l="0" t="0" r="635" b="9525"/>
            <wp:docPr id="1935730093"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30093" name="Immagine 1" descr="Immagine che contiene testo, Carattere, schermata, linea&#10;&#10;Il contenuto generato dall'IA potrebbe non essere corretto."/>
                    <pic:cNvPicPr/>
                  </pic:nvPicPr>
                  <pic:blipFill>
                    <a:blip r:embed="rId13"/>
                    <a:stretch>
                      <a:fillRect/>
                    </a:stretch>
                  </pic:blipFill>
                  <pic:spPr>
                    <a:xfrm>
                      <a:off x="0" y="0"/>
                      <a:ext cx="5733415" cy="1057275"/>
                    </a:xfrm>
                    <a:prstGeom prst="rect">
                      <a:avLst/>
                    </a:prstGeom>
                  </pic:spPr>
                </pic:pic>
              </a:graphicData>
            </a:graphic>
          </wp:inline>
        </w:drawing>
      </w:r>
      <w:commentRangeEnd w:id="4"/>
      <w:r>
        <w:rPr>
          <w:rStyle w:val="Rimandocommento"/>
          <w:rFonts w:ascii="Times New Roman" w:hAnsi="Times New Roman" w:cs="Times New Roman"/>
          <w:sz w:val="24"/>
          <w:szCs w:val="24"/>
          <w:lang w:val="en-US"/>
        </w:rPr>
        <w:commentReference w:id="4"/>
      </w:r>
    </w:p>
    <w:p w14:paraId="4D39A507" w14:textId="1C30B4B2" w:rsidR="00FD328C" w:rsidRPr="00527257" w:rsidRDefault="00FD328C" w:rsidP="00527257">
      <w:pPr>
        <w:spacing w:before="240" w:after="240" w:line="480" w:lineRule="auto"/>
        <w:jc w:val="both"/>
        <w:rPr>
          <w:rFonts w:ascii="Times New Roman" w:hAnsi="Times New Roman" w:cs="Times New Roman"/>
          <w:sz w:val="24"/>
          <w:szCs w:val="24"/>
          <w:lang w:val="en-US"/>
        </w:rPr>
      </w:pPr>
      <w:r w:rsidRPr="00FD328C">
        <w:rPr>
          <w:rFonts w:ascii="Times New Roman" w:hAnsi="Times New Roman" w:cs="Times New Roman"/>
          <w:sz w:val="24"/>
          <w:szCs w:val="24"/>
          <w:lang w:val="en-US"/>
        </w:rPr>
        <w:t>Figure 2</w:t>
      </w:r>
      <w:r>
        <w:rPr>
          <w:rFonts w:ascii="Times New Roman" w:hAnsi="Times New Roman" w:cs="Times New Roman"/>
          <w:sz w:val="24"/>
          <w:szCs w:val="24"/>
          <w:lang w:val="en-US"/>
        </w:rPr>
        <w:t xml:space="preserve"> -</w:t>
      </w:r>
      <w:r w:rsidRPr="00FD328C">
        <w:rPr>
          <w:rFonts w:ascii="Times New Roman" w:hAnsi="Times New Roman" w:cs="Times New Roman"/>
          <w:sz w:val="24"/>
          <w:szCs w:val="24"/>
          <w:lang w:val="en-US"/>
        </w:rPr>
        <w:t xml:space="preserve"> Overview of the analyses conducted in the present study.</w:t>
      </w:r>
    </w:p>
    <w:p w14:paraId="61D25114" w14:textId="77777777" w:rsidR="00527257" w:rsidRPr="00527257" w:rsidRDefault="00527257" w:rsidP="00623C50">
      <w:pPr>
        <w:spacing w:before="240" w:after="240" w:line="480" w:lineRule="auto"/>
        <w:jc w:val="center"/>
        <w:rPr>
          <w:rFonts w:ascii="Times New Roman" w:hAnsi="Times New Roman" w:cs="Times New Roman"/>
          <w:b/>
          <w:bCs/>
          <w:sz w:val="24"/>
          <w:szCs w:val="24"/>
          <w:lang w:val="en-US"/>
        </w:rPr>
      </w:pPr>
      <w:commentRangeStart w:id="5"/>
      <w:r w:rsidRPr="00527257">
        <w:rPr>
          <w:rFonts w:ascii="Times New Roman" w:hAnsi="Times New Roman" w:cs="Times New Roman"/>
          <w:b/>
          <w:bCs/>
          <w:sz w:val="24"/>
          <w:szCs w:val="24"/>
          <w:lang w:val="en-US"/>
        </w:rPr>
        <w:t>Results</w:t>
      </w:r>
      <w:commentRangeEnd w:id="5"/>
      <w:r w:rsidR="00522D6D" w:rsidRPr="00527257">
        <w:rPr>
          <w:rStyle w:val="Rimandocommento"/>
          <w:rFonts w:ascii="Times New Roman" w:hAnsi="Times New Roman" w:cs="Times New Roman"/>
          <w:b/>
          <w:bCs/>
          <w:sz w:val="24"/>
          <w:szCs w:val="24"/>
          <w:lang w:val="en-US"/>
        </w:rPr>
        <w:commentReference w:id="5"/>
      </w:r>
    </w:p>
    <w:p w14:paraId="5C7D69D8"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Descriptive Characteristics</w:t>
      </w:r>
    </w:p>
    <w:p w14:paraId="3F4AD4EB" w14:textId="6BB4C7AA" w:rsid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lastRenderedPageBreak/>
        <w:t>Children’s performance showed the expected developmental progression across all measures. Both informant reports</w:t>
      </w:r>
      <w:r w:rsidR="00912DC5">
        <w:rPr>
          <w:rFonts w:ascii="Times New Roman" w:hAnsi="Times New Roman" w:cs="Times New Roman"/>
          <w:sz w:val="24"/>
          <w:szCs w:val="24"/>
          <w:lang w:val="en-US"/>
        </w:rPr>
        <w:t>, self-reports,</w:t>
      </w:r>
      <w:r w:rsidRPr="00527257">
        <w:rPr>
          <w:rFonts w:ascii="Times New Roman" w:hAnsi="Times New Roman" w:cs="Times New Roman"/>
          <w:sz w:val="24"/>
          <w:szCs w:val="24"/>
          <w:lang w:val="en-US"/>
        </w:rPr>
        <w:t xml:space="preserve"> and behavioral scores improved with age, although non-linear age effects were observed in </w:t>
      </w:r>
      <w:r w:rsidR="00912DC5">
        <w:rPr>
          <w:rFonts w:ascii="Times New Roman" w:hAnsi="Times New Roman" w:cs="Times New Roman"/>
          <w:sz w:val="24"/>
          <w:szCs w:val="24"/>
          <w:lang w:val="en-US"/>
        </w:rPr>
        <w:t>most</w:t>
      </w:r>
      <w:r w:rsidRPr="00527257">
        <w:rPr>
          <w:rFonts w:ascii="Times New Roman" w:hAnsi="Times New Roman" w:cs="Times New Roman"/>
          <w:sz w:val="24"/>
          <w:szCs w:val="24"/>
          <w:lang w:val="en-US"/>
        </w:rPr>
        <w:t xml:space="preserve"> tasks due to ceiling or floor constraints. </w:t>
      </w:r>
      <w:r w:rsidR="00CE5277">
        <w:rPr>
          <w:rFonts w:ascii="Times New Roman" w:hAnsi="Times New Roman" w:cs="Times New Roman"/>
          <w:sz w:val="24"/>
          <w:szCs w:val="24"/>
          <w:lang w:val="en-US"/>
        </w:rPr>
        <w:t>Descriptive plots of items responses</w:t>
      </w:r>
      <w:r w:rsidR="003F28CD">
        <w:rPr>
          <w:rFonts w:ascii="Times New Roman" w:hAnsi="Times New Roman" w:cs="Times New Roman"/>
          <w:sz w:val="24"/>
          <w:szCs w:val="24"/>
          <w:lang w:val="en-US"/>
        </w:rPr>
        <w:t xml:space="preserve"> and age trends are available online in the full report of the results.</w:t>
      </w:r>
    </w:p>
    <w:p w14:paraId="6D1607E6" w14:textId="77777777" w:rsidR="00522D6D" w:rsidRPr="00527257" w:rsidRDefault="00522D6D" w:rsidP="00522D6D">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Time Estimation</w:t>
      </w:r>
    </w:p>
    <w:p w14:paraId="0139F38D" w14:textId="77777777" w:rsidR="00522D6D" w:rsidRPr="00527257" w:rsidRDefault="00522D6D" w:rsidP="00522D6D">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The Time Estimation task comprised two 30-second videos (“Thief” and “Boat”). Accuracy was scored as the absolute deviation (in seconds) from 30s. The two </w:t>
      </w:r>
      <w:r>
        <w:rPr>
          <w:rFonts w:ascii="Times New Roman" w:hAnsi="Times New Roman" w:cs="Times New Roman"/>
          <w:sz w:val="24"/>
          <w:szCs w:val="24"/>
          <w:lang w:val="en-US"/>
        </w:rPr>
        <w:t xml:space="preserve">raw absolute differences </w:t>
      </w:r>
      <w:r w:rsidRPr="00527257">
        <w:rPr>
          <w:rFonts w:ascii="Times New Roman" w:hAnsi="Times New Roman" w:cs="Times New Roman"/>
          <w:sz w:val="24"/>
          <w:szCs w:val="24"/>
          <w:lang w:val="en-US"/>
        </w:rPr>
        <w:t>correlated strongly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.87), supporting unidimensionality.</w:t>
      </w:r>
      <w:r>
        <w:rPr>
          <w:rFonts w:ascii="Times New Roman" w:hAnsi="Times New Roman" w:cs="Times New Roman"/>
          <w:sz w:val="24"/>
          <w:szCs w:val="24"/>
          <w:lang w:val="en-US"/>
        </w:rPr>
        <w:t xml:space="preserve"> However, given the strong age effect, we proceeded with age standardization and re-estimated the correlations to remove age-related covariance. </w:t>
      </w:r>
      <w:r w:rsidRPr="00527257">
        <w:rPr>
          <w:rFonts w:ascii="Times New Roman" w:hAnsi="Times New Roman" w:cs="Times New Roman"/>
          <w:sz w:val="24"/>
          <w:szCs w:val="24"/>
          <w:lang w:val="en-US"/>
        </w:rPr>
        <w:t>Each item was modeled separately using a Zero-Adjusted Gamma distribution, revealing monotonic improvement with age (smaller deviations). Average absolute deviations decreased from ~2</w:t>
      </w:r>
      <w:r>
        <w:rPr>
          <w:rFonts w:ascii="Times New Roman" w:hAnsi="Times New Roman" w:cs="Times New Roman"/>
          <w:sz w:val="24"/>
          <w:szCs w:val="24"/>
          <w:lang w:val="en-US"/>
        </w:rPr>
        <w:t>3</w:t>
      </w:r>
      <w:r w:rsidRPr="00527257">
        <w:rPr>
          <w:rFonts w:ascii="Times New Roman" w:hAnsi="Times New Roman" w:cs="Times New Roman"/>
          <w:sz w:val="24"/>
          <w:szCs w:val="24"/>
          <w:lang w:val="en-US"/>
        </w:rPr>
        <w:t xml:space="preserve"> seconds at age 6 to ~</w:t>
      </w:r>
      <w:r>
        <w:rPr>
          <w:rFonts w:ascii="Times New Roman" w:hAnsi="Times New Roman" w:cs="Times New Roman"/>
          <w:sz w:val="24"/>
          <w:szCs w:val="24"/>
          <w:lang w:val="en-US"/>
        </w:rPr>
        <w:t>10</w:t>
      </w:r>
      <w:r w:rsidRPr="00527257">
        <w:rPr>
          <w:rFonts w:ascii="Times New Roman" w:hAnsi="Times New Roman" w:cs="Times New Roman"/>
          <w:sz w:val="24"/>
          <w:szCs w:val="24"/>
          <w:lang w:val="en-US"/>
        </w:rPr>
        <w:t xml:space="preserve"> seconds at age 11. Z-scores derived from these models were moderately correlated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.4</w:t>
      </w:r>
      <w:r>
        <w:rPr>
          <w:rFonts w:ascii="Times New Roman" w:hAnsi="Times New Roman" w:cs="Times New Roman"/>
          <w:sz w:val="24"/>
          <w:szCs w:val="24"/>
          <w:lang w:val="en-US"/>
        </w:rPr>
        <w:t>6</w:t>
      </w:r>
      <w:r w:rsidRPr="00527257">
        <w:rPr>
          <w:rFonts w:ascii="Times New Roman" w:hAnsi="Times New Roman" w:cs="Times New Roman"/>
          <w:sz w:val="24"/>
          <w:szCs w:val="24"/>
          <w:lang w:val="en-US"/>
        </w:rPr>
        <w:t xml:space="preserve">), allowing their </w:t>
      </w:r>
      <w:r>
        <w:rPr>
          <w:rFonts w:ascii="Times New Roman" w:hAnsi="Times New Roman" w:cs="Times New Roman"/>
          <w:sz w:val="24"/>
          <w:szCs w:val="24"/>
          <w:lang w:val="en-US"/>
        </w:rPr>
        <w:t>average</w:t>
      </w:r>
      <w:r w:rsidRPr="00527257">
        <w:rPr>
          <w:rFonts w:ascii="Times New Roman" w:hAnsi="Times New Roman" w:cs="Times New Roman"/>
          <w:sz w:val="24"/>
          <w:szCs w:val="24"/>
          <w:lang w:val="en-US"/>
        </w:rPr>
        <w:t xml:space="preserve"> to serve as a composite estimation score.</w:t>
      </w:r>
    </w:p>
    <w:p w14:paraId="27411867" w14:textId="77777777" w:rsidR="00522D6D" w:rsidRPr="00527257" w:rsidRDefault="00522D6D" w:rsidP="00522D6D">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Time Reproduction</w:t>
      </w:r>
    </w:p>
    <w:p w14:paraId="0751F965" w14:textId="77777777" w:rsidR="00522D6D" w:rsidRPr="00527257" w:rsidRDefault="00522D6D" w:rsidP="00522D6D">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In the Time Reproduction task, 12 durations (2–12 s) were presented</w:t>
      </w:r>
      <w:r>
        <w:rPr>
          <w:rFonts w:ascii="Times New Roman" w:hAnsi="Times New Roman" w:cs="Times New Roman"/>
          <w:sz w:val="24"/>
          <w:szCs w:val="24"/>
          <w:lang w:val="en-US"/>
        </w:rPr>
        <w:t xml:space="preserve"> and had to be reproduced by the participant</w:t>
      </w:r>
      <w:r w:rsidRPr="00527257">
        <w:rPr>
          <w:rFonts w:ascii="Times New Roman" w:hAnsi="Times New Roman" w:cs="Times New Roman"/>
          <w:sz w:val="24"/>
          <w:szCs w:val="24"/>
          <w:lang w:val="en-US"/>
        </w:rPr>
        <w:t xml:space="preserve">. Each absolute proportional error score was normalized for age using Box–Cox </w:t>
      </w:r>
      <w:r w:rsidRPr="00527257">
        <w:rPr>
          <w:rFonts w:ascii="Times New Roman" w:hAnsi="Times New Roman" w:cs="Times New Roman"/>
          <w:i/>
          <w:iCs/>
          <w:sz w:val="24"/>
          <w:szCs w:val="24"/>
          <w:lang w:val="en-US"/>
        </w:rPr>
        <w:t>t</w:t>
      </w:r>
      <w:r w:rsidRPr="00527257">
        <w:rPr>
          <w:rFonts w:ascii="Times New Roman" w:hAnsi="Times New Roman" w:cs="Times New Roman"/>
          <w:sz w:val="24"/>
          <w:szCs w:val="24"/>
          <w:lang w:val="en-US"/>
        </w:rPr>
        <w:t xml:space="preserve"> distributions. Correlations among item-level z scores were moderate to high (.25–.48).</w:t>
      </w:r>
      <w:r>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 xml:space="preserve">A single-factor CFA on normalized items confirmed </w:t>
      </w:r>
      <w:r>
        <w:rPr>
          <w:rFonts w:ascii="Times New Roman" w:hAnsi="Times New Roman" w:cs="Times New Roman"/>
          <w:sz w:val="24"/>
          <w:szCs w:val="24"/>
          <w:lang w:val="en-US"/>
        </w:rPr>
        <w:t xml:space="preserve">that a unidimensional factor explains such common variance well </w:t>
      </w:r>
      <w:r w:rsidRPr="00527257">
        <w:rPr>
          <w:rFonts w:ascii="Times New Roman" w:hAnsi="Times New Roman" w:cs="Times New Roman"/>
          <w:sz w:val="24"/>
          <w:szCs w:val="24"/>
          <w:lang w:val="en-US"/>
        </w:rPr>
        <w:t>(RMSEA = .044, SRMR = .032, CFI = .97</w:t>
      </w:r>
      <w:r>
        <w:rPr>
          <w:rFonts w:ascii="Times New Roman" w:hAnsi="Times New Roman" w:cs="Times New Roman"/>
          <w:sz w:val="24"/>
          <w:szCs w:val="24"/>
          <w:lang w:val="en-US"/>
        </w:rPr>
        <w:t>2</w:t>
      </w:r>
      <w:r w:rsidRPr="00527257">
        <w:rPr>
          <w:rFonts w:ascii="Times New Roman" w:hAnsi="Times New Roman" w:cs="Times New Roman"/>
          <w:sz w:val="24"/>
          <w:szCs w:val="24"/>
          <w:lang w:val="en-US"/>
        </w:rPr>
        <w:t>, NNFI = .9</w:t>
      </w:r>
      <w:r>
        <w:rPr>
          <w:rFonts w:ascii="Times New Roman" w:hAnsi="Times New Roman" w:cs="Times New Roman"/>
          <w:sz w:val="24"/>
          <w:szCs w:val="24"/>
          <w:lang w:val="en-US"/>
        </w:rPr>
        <w:t>65</w:t>
      </w:r>
      <w:r w:rsidRPr="00527257">
        <w:rPr>
          <w:rFonts w:ascii="Times New Roman" w:hAnsi="Times New Roman" w:cs="Times New Roman"/>
          <w:sz w:val="24"/>
          <w:szCs w:val="24"/>
          <w:lang w:val="en-US"/>
        </w:rPr>
        <w:t xml:space="preserve">). Internal consistency was </w:t>
      </w:r>
      <w:r>
        <w:rPr>
          <w:rFonts w:ascii="Times New Roman" w:hAnsi="Times New Roman" w:cs="Times New Roman"/>
          <w:sz w:val="24"/>
          <w:szCs w:val="24"/>
          <w:lang w:val="en-US"/>
        </w:rPr>
        <w:t>high</w:t>
      </w:r>
      <w:r w:rsidRPr="00527257">
        <w:rPr>
          <w:rFonts w:ascii="Times New Roman" w:hAnsi="Times New Roman" w:cs="Times New Roman"/>
          <w:sz w:val="24"/>
          <w:szCs w:val="24"/>
          <w:lang w:val="en-US"/>
        </w:rPr>
        <w:t xml:space="preserve"> (</w:t>
      </w:r>
      <w:r w:rsidRPr="00527257">
        <w:rPr>
          <w:rFonts w:ascii="Times New Roman" w:hAnsi="Times New Roman" w:cs="Times New Roman"/>
          <w:sz w:val="24"/>
          <w:szCs w:val="24"/>
          <w:lang w:val="it-IT"/>
        </w:rPr>
        <w:t>α</w:t>
      </w:r>
      <w:r w:rsidRPr="00527257">
        <w:rPr>
          <w:rFonts w:ascii="Times New Roman" w:hAnsi="Times New Roman" w:cs="Times New Roman"/>
          <w:sz w:val="24"/>
          <w:szCs w:val="24"/>
          <w:lang w:val="en-US"/>
        </w:rPr>
        <w:t xml:space="preserve"> = .86). </w:t>
      </w:r>
      <w:r>
        <w:rPr>
          <w:rFonts w:ascii="Times New Roman" w:hAnsi="Times New Roman" w:cs="Times New Roman"/>
          <w:sz w:val="24"/>
          <w:szCs w:val="24"/>
          <w:lang w:val="en-US"/>
        </w:rPr>
        <w:t>A</w:t>
      </w:r>
      <w:r w:rsidRPr="00527257">
        <w:rPr>
          <w:rFonts w:ascii="Times New Roman" w:hAnsi="Times New Roman" w:cs="Times New Roman"/>
          <w:sz w:val="24"/>
          <w:szCs w:val="24"/>
          <w:lang w:val="en-US"/>
        </w:rPr>
        <w:t>ccuracy improved almost linearly with age.</w:t>
      </w:r>
    </w:p>
    <w:p w14:paraId="78B27E03" w14:textId="77777777" w:rsidR="00522D6D" w:rsidRPr="00527257" w:rsidRDefault="00522D6D" w:rsidP="00522D6D">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Time Discrimination</w:t>
      </w:r>
    </w:p>
    <w:p w14:paraId="72993DB6" w14:textId="77777777" w:rsidR="00522D6D" w:rsidRPr="00527257" w:rsidRDefault="00522D6D" w:rsidP="00522D6D">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lastRenderedPageBreak/>
        <w:t xml:space="preserve">Time </w:t>
      </w:r>
      <w:r>
        <w:rPr>
          <w:rFonts w:ascii="Times New Roman" w:hAnsi="Times New Roman" w:cs="Times New Roman"/>
          <w:sz w:val="24"/>
          <w:szCs w:val="24"/>
          <w:lang w:val="en-US"/>
        </w:rPr>
        <w:t>D</w:t>
      </w:r>
      <w:r w:rsidRPr="00527257">
        <w:rPr>
          <w:rFonts w:ascii="Times New Roman" w:hAnsi="Times New Roman" w:cs="Times New Roman"/>
          <w:sz w:val="24"/>
          <w:szCs w:val="24"/>
          <w:lang w:val="en-US"/>
        </w:rPr>
        <w:t>iscrimination ratios were highly skewed toward better performance</w:t>
      </w:r>
      <w:r>
        <w:rPr>
          <w:rFonts w:ascii="Times New Roman" w:hAnsi="Times New Roman" w:cs="Times New Roman"/>
          <w:sz w:val="24"/>
          <w:szCs w:val="24"/>
          <w:lang w:val="en-US"/>
        </w:rPr>
        <w:t>, with most children scoring between 1 and 1.5 and few students scoring above 2</w:t>
      </w:r>
      <w:r w:rsidRPr="00527257">
        <w:rPr>
          <w:rFonts w:ascii="Times New Roman" w:hAnsi="Times New Roman" w:cs="Times New Roman"/>
          <w:sz w:val="24"/>
          <w:szCs w:val="24"/>
          <w:lang w:val="en-US"/>
        </w:rPr>
        <w:t xml:space="preserve">. GAMLSS models using the Box–Cox </w:t>
      </w:r>
      <w:r w:rsidRPr="00527257">
        <w:rPr>
          <w:rFonts w:ascii="Times New Roman" w:hAnsi="Times New Roman" w:cs="Times New Roman"/>
          <w:i/>
          <w:iCs/>
          <w:sz w:val="24"/>
          <w:szCs w:val="24"/>
          <w:lang w:val="en-US"/>
        </w:rPr>
        <w:t>t</w:t>
      </w:r>
      <w:r w:rsidRPr="00527257">
        <w:rPr>
          <w:rFonts w:ascii="Times New Roman" w:hAnsi="Times New Roman" w:cs="Times New Roman"/>
          <w:sz w:val="24"/>
          <w:szCs w:val="24"/>
          <w:lang w:val="en-US"/>
        </w:rPr>
        <w:t xml:space="preserve"> distribution provided an excellent fit (Filliben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.999). Age trends indicated steady improvement (lower thresholds) from ages 6 to 11, with expected ratios decreasing from ~</w:t>
      </w:r>
      <w:r>
        <w:rPr>
          <w:rFonts w:ascii="Times New Roman" w:hAnsi="Times New Roman" w:cs="Times New Roman"/>
          <w:sz w:val="24"/>
          <w:szCs w:val="24"/>
          <w:lang w:val="en-US"/>
        </w:rPr>
        <w:t>2</w:t>
      </w:r>
      <w:r w:rsidRPr="00527257">
        <w:rPr>
          <w:rFonts w:ascii="Times New Roman" w:hAnsi="Times New Roman" w:cs="Times New Roman"/>
          <w:sz w:val="24"/>
          <w:szCs w:val="24"/>
          <w:lang w:val="en-US"/>
        </w:rPr>
        <w:t xml:space="preserve"> to ~1.3.</w:t>
      </w:r>
    </w:p>
    <w:p w14:paraId="285C678B" w14:textId="77777777" w:rsidR="00BD0581" w:rsidRPr="00527257" w:rsidRDefault="00BD0581" w:rsidP="00BD0581">
      <w:pPr>
        <w:spacing w:before="240" w:after="240" w:line="480" w:lineRule="auto"/>
        <w:jc w:val="both"/>
        <w:rPr>
          <w:rFonts w:ascii="Times New Roman" w:hAnsi="Times New Roman" w:cs="Times New Roman"/>
          <w:b/>
          <w:bCs/>
          <w:sz w:val="24"/>
          <w:szCs w:val="24"/>
          <w:lang w:val="en-US"/>
        </w:rPr>
      </w:pPr>
      <w:r w:rsidRPr="00BD0581">
        <w:rPr>
          <w:rFonts w:ascii="Times New Roman" w:hAnsi="Times New Roman" w:cs="Times New Roman"/>
          <w:b/>
          <w:bCs/>
          <w:sz w:val="24"/>
          <w:szCs w:val="24"/>
          <w:lang w:val="en-US"/>
        </w:rPr>
        <w:t xml:space="preserve">Child-Reported </w:t>
      </w:r>
      <w:r w:rsidRPr="00BD0581">
        <w:rPr>
          <w:rFonts w:ascii="Times New Roman" w:hAnsi="Times New Roman" w:cs="Times New Roman"/>
          <w:b/>
          <w:bCs/>
          <w:sz w:val="24"/>
          <w:szCs w:val="24"/>
          <w:lang w:val="en-GB"/>
        </w:rPr>
        <w:t>Time Management and Orientation (TMOQ_c)</w:t>
      </w:r>
    </w:p>
    <w:p w14:paraId="7BFD1A15" w14:textId="53A3422A" w:rsidR="00BD0581" w:rsidRPr="00527257" w:rsidRDefault="00BD0581" w:rsidP="00BD0581">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self-reported </w:t>
      </w:r>
      <w:r w:rsidRPr="00527257">
        <w:rPr>
          <w:rFonts w:ascii="Times New Roman" w:hAnsi="Times New Roman" w:cs="Times New Roman"/>
          <w:sz w:val="24"/>
          <w:szCs w:val="24"/>
          <w:lang w:val="en-US"/>
        </w:rPr>
        <w:t xml:space="preserve">16-item </w:t>
      </w:r>
      <w:r w:rsidR="00522D6D" w:rsidRPr="00522D6D">
        <w:rPr>
          <w:rFonts w:ascii="Times New Roman" w:hAnsi="Times New Roman" w:cs="Times New Roman"/>
          <w:sz w:val="24"/>
          <w:szCs w:val="24"/>
          <w:lang w:val="en-GB"/>
        </w:rPr>
        <w:t>TMOQ_c</w:t>
      </w:r>
      <w:r w:rsidR="00522D6D" w:rsidRPr="00527257">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(0–1 scoring) showed acceptable unidimensional fit (RMSEA = .041, SRMR = .096, CFI = .92</w:t>
      </w:r>
      <w:r>
        <w:rPr>
          <w:rFonts w:ascii="Times New Roman" w:hAnsi="Times New Roman" w:cs="Times New Roman"/>
          <w:sz w:val="24"/>
          <w:szCs w:val="24"/>
          <w:lang w:val="en-US"/>
        </w:rPr>
        <w:t>0</w:t>
      </w:r>
      <w:r w:rsidRPr="00527257">
        <w:rPr>
          <w:rFonts w:ascii="Times New Roman" w:hAnsi="Times New Roman" w:cs="Times New Roman"/>
          <w:sz w:val="24"/>
          <w:szCs w:val="24"/>
          <w:lang w:val="en-US"/>
        </w:rPr>
        <w:t>, NNFI = .9</w:t>
      </w:r>
      <w:r>
        <w:rPr>
          <w:rFonts w:ascii="Times New Roman" w:hAnsi="Times New Roman" w:cs="Times New Roman"/>
          <w:sz w:val="24"/>
          <w:szCs w:val="24"/>
          <w:lang w:val="en-US"/>
        </w:rPr>
        <w:t>08</w:t>
      </w:r>
      <w:r w:rsidRPr="00527257">
        <w:rPr>
          <w:rFonts w:ascii="Times New Roman" w:hAnsi="Times New Roman" w:cs="Times New Roman"/>
          <w:sz w:val="24"/>
          <w:szCs w:val="24"/>
          <w:lang w:val="en-US"/>
        </w:rPr>
        <w:t>). After allowing covariance between items 12 and 14 (</w:t>
      </w:r>
      <w:r>
        <w:rPr>
          <w:rFonts w:ascii="Times New Roman" w:hAnsi="Times New Roman" w:cs="Times New Roman"/>
          <w:sz w:val="24"/>
          <w:szCs w:val="24"/>
          <w:lang w:val="en-US"/>
        </w:rPr>
        <w:t>the only two</w:t>
      </w:r>
      <w:r w:rsidRPr="00527257">
        <w:rPr>
          <w:rFonts w:ascii="Times New Roman" w:hAnsi="Times New Roman" w:cs="Times New Roman"/>
          <w:sz w:val="24"/>
          <w:szCs w:val="24"/>
          <w:lang w:val="en-US"/>
        </w:rPr>
        <w:t xml:space="preserve"> dichotomous yes/no items), model fit improved to </w:t>
      </w:r>
      <w:r>
        <w:rPr>
          <w:rFonts w:ascii="Times New Roman" w:hAnsi="Times New Roman" w:cs="Times New Roman"/>
          <w:sz w:val="24"/>
          <w:szCs w:val="24"/>
          <w:lang w:val="en-US"/>
        </w:rPr>
        <w:t xml:space="preserve">satisfactory levels: </w:t>
      </w:r>
      <w:r w:rsidRPr="00527257">
        <w:rPr>
          <w:rFonts w:ascii="Times New Roman" w:hAnsi="Times New Roman" w:cs="Times New Roman"/>
          <w:sz w:val="24"/>
          <w:szCs w:val="24"/>
          <w:lang w:val="en-US"/>
        </w:rPr>
        <w:t>RMSEA = .030, SRMR = .089, CFI = .9</w:t>
      </w:r>
      <w:r>
        <w:rPr>
          <w:rFonts w:ascii="Times New Roman" w:hAnsi="Times New Roman" w:cs="Times New Roman"/>
          <w:sz w:val="24"/>
          <w:szCs w:val="24"/>
          <w:lang w:val="en-US"/>
        </w:rPr>
        <w:t>57</w:t>
      </w:r>
      <w:r w:rsidRPr="00527257">
        <w:rPr>
          <w:rFonts w:ascii="Times New Roman" w:hAnsi="Times New Roman" w:cs="Times New Roman"/>
          <w:sz w:val="24"/>
          <w:szCs w:val="24"/>
          <w:lang w:val="en-US"/>
        </w:rPr>
        <w:t>, NNFI = .95</w:t>
      </w:r>
      <w:r>
        <w:rPr>
          <w:rFonts w:ascii="Times New Roman" w:hAnsi="Times New Roman" w:cs="Times New Roman"/>
          <w:sz w:val="24"/>
          <w:szCs w:val="24"/>
          <w:lang w:val="en-US"/>
        </w:rPr>
        <w:t>0</w:t>
      </w:r>
      <w:r w:rsidRPr="00527257">
        <w:rPr>
          <w:rFonts w:ascii="Times New Roman" w:hAnsi="Times New Roman" w:cs="Times New Roman"/>
          <w:sz w:val="24"/>
          <w:szCs w:val="24"/>
          <w:lang w:val="en-US"/>
        </w:rPr>
        <w:t>.</w:t>
      </w:r>
    </w:p>
    <w:p w14:paraId="37DE889F" w14:textId="77777777" w:rsidR="00BD0581" w:rsidRPr="00527257" w:rsidRDefault="00BD0581" w:rsidP="00BD0581">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Internal consistency was moderate (</w:t>
      </w:r>
      <w:r w:rsidRPr="00527257">
        <w:rPr>
          <w:rFonts w:ascii="Times New Roman" w:hAnsi="Times New Roman" w:cs="Times New Roman"/>
          <w:sz w:val="24"/>
          <w:szCs w:val="24"/>
          <w:lang w:val="it-IT"/>
        </w:rPr>
        <w:t>α</w:t>
      </w:r>
      <w:r w:rsidRPr="00527257">
        <w:rPr>
          <w:rFonts w:ascii="Times New Roman" w:hAnsi="Times New Roman" w:cs="Times New Roman"/>
          <w:sz w:val="24"/>
          <w:szCs w:val="24"/>
          <w:lang w:val="en-US"/>
        </w:rPr>
        <w:t xml:space="preserve"> = .59), but</w:t>
      </w:r>
      <w:r>
        <w:rPr>
          <w:rFonts w:ascii="Times New Roman" w:hAnsi="Times New Roman" w:cs="Times New Roman"/>
          <w:sz w:val="24"/>
          <w:szCs w:val="24"/>
          <w:lang w:val="en-US"/>
        </w:rPr>
        <w:t>, considering the 0-1 scale, we preferred to rely on</w:t>
      </w:r>
      <w:r w:rsidRPr="00527257">
        <w:rPr>
          <w:rFonts w:ascii="Times New Roman" w:hAnsi="Times New Roman" w:cs="Times New Roman"/>
          <w:sz w:val="24"/>
          <w:szCs w:val="24"/>
          <w:lang w:val="en-US"/>
        </w:rPr>
        <w:t xml:space="preserve"> ordinal reliability</w:t>
      </w:r>
      <w:r>
        <w:rPr>
          <w:rFonts w:ascii="Times New Roman" w:hAnsi="Times New Roman" w:cs="Times New Roman"/>
          <w:sz w:val="24"/>
          <w:szCs w:val="24"/>
          <w:lang w:val="en-US"/>
        </w:rPr>
        <w:t>, which</w:t>
      </w:r>
      <w:r w:rsidRPr="00527257">
        <w:rPr>
          <w:rFonts w:ascii="Times New Roman" w:hAnsi="Times New Roman" w:cs="Times New Roman"/>
          <w:sz w:val="24"/>
          <w:szCs w:val="24"/>
          <w:lang w:val="en-US"/>
        </w:rPr>
        <w:t xml:space="preserve"> was satisfactory (</w:t>
      </w:r>
      <w:r w:rsidRPr="00527257">
        <w:rPr>
          <w:rFonts w:ascii="Times New Roman" w:hAnsi="Times New Roman" w:cs="Times New Roman"/>
          <w:sz w:val="24"/>
          <w:szCs w:val="24"/>
          <w:lang w:val="it-IT"/>
        </w:rPr>
        <w:t>ω</w:t>
      </w:r>
      <w:r w:rsidRPr="00527257">
        <w:rPr>
          <w:rFonts w:ascii="Times New Roman" w:hAnsi="Times New Roman" w:cs="Times New Roman"/>
          <w:sz w:val="24"/>
          <w:szCs w:val="24"/>
          <w:lang w:val="en-US"/>
        </w:rPr>
        <w:t xml:space="preserve"> = .79). Subscale analyses showed excellent fit for </w:t>
      </w:r>
      <w:r w:rsidRPr="00527257">
        <w:rPr>
          <w:rFonts w:ascii="Times New Roman" w:hAnsi="Times New Roman" w:cs="Times New Roman"/>
          <w:i/>
          <w:iCs/>
          <w:sz w:val="24"/>
          <w:szCs w:val="24"/>
          <w:lang w:val="en-US"/>
        </w:rPr>
        <w:t xml:space="preserve">Time </w:t>
      </w:r>
      <w:r>
        <w:rPr>
          <w:rFonts w:ascii="Times New Roman" w:hAnsi="Times New Roman" w:cs="Times New Roman"/>
          <w:i/>
          <w:iCs/>
          <w:sz w:val="24"/>
          <w:szCs w:val="24"/>
          <w:lang w:val="en-US"/>
        </w:rPr>
        <w:t>Orientation</w:t>
      </w:r>
      <w:r w:rsidRPr="00527257">
        <w:rPr>
          <w:rFonts w:ascii="Times New Roman" w:hAnsi="Times New Roman" w:cs="Times New Roman"/>
          <w:sz w:val="24"/>
          <w:szCs w:val="24"/>
          <w:lang w:val="en-US"/>
        </w:rPr>
        <w:t xml:space="preserve"> (items 1–10; RMSEA = .025,</w:t>
      </w:r>
      <w:r>
        <w:rPr>
          <w:rFonts w:ascii="Times New Roman" w:hAnsi="Times New Roman" w:cs="Times New Roman"/>
          <w:sz w:val="24"/>
          <w:szCs w:val="24"/>
          <w:lang w:val="en-US"/>
        </w:rPr>
        <w:t xml:space="preserve"> SRMR = .080,</w:t>
      </w:r>
      <w:r w:rsidRPr="00527257">
        <w:rPr>
          <w:rFonts w:ascii="Times New Roman" w:hAnsi="Times New Roman" w:cs="Times New Roman"/>
          <w:sz w:val="24"/>
          <w:szCs w:val="24"/>
          <w:lang w:val="en-US"/>
        </w:rPr>
        <w:t xml:space="preserve"> CFI = .9</w:t>
      </w:r>
      <w:r>
        <w:rPr>
          <w:rFonts w:ascii="Times New Roman" w:hAnsi="Times New Roman" w:cs="Times New Roman"/>
          <w:sz w:val="24"/>
          <w:szCs w:val="24"/>
          <w:lang w:val="en-US"/>
        </w:rPr>
        <w:t>7</w:t>
      </w:r>
      <w:r w:rsidRPr="00527257">
        <w:rPr>
          <w:rFonts w:ascii="Times New Roman" w:hAnsi="Times New Roman" w:cs="Times New Roman"/>
          <w:sz w:val="24"/>
          <w:szCs w:val="24"/>
          <w:lang w:val="en-US"/>
        </w:rPr>
        <w:t>8</w:t>
      </w:r>
      <w:r>
        <w:rPr>
          <w:rFonts w:ascii="Times New Roman" w:hAnsi="Times New Roman" w:cs="Times New Roman"/>
          <w:sz w:val="24"/>
          <w:szCs w:val="24"/>
          <w:lang w:val="en-US"/>
        </w:rPr>
        <w:t>, NNFI = .971</w:t>
      </w:r>
      <w:r w:rsidRPr="00527257">
        <w:rPr>
          <w:rFonts w:ascii="Times New Roman" w:hAnsi="Times New Roman" w:cs="Times New Roman"/>
          <w:sz w:val="24"/>
          <w:szCs w:val="24"/>
          <w:lang w:val="en-US"/>
        </w:rPr>
        <w:t xml:space="preserve">) and perfect fit for </w:t>
      </w:r>
      <w:r w:rsidRPr="00527257">
        <w:rPr>
          <w:rFonts w:ascii="Times New Roman" w:hAnsi="Times New Roman" w:cs="Times New Roman"/>
          <w:i/>
          <w:iCs/>
          <w:sz w:val="24"/>
          <w:szCs w:val="24"/>
          <w:lang w:val="en-US"/>
        </w:rPr>
        <w:t xml:space="preserve">Time </w:t>
      </w:r>
      <w:r>
        <w:rPr>
          <w:rFonts w:ascii="Times New Roman" w:hAnsi="Times New Roman" w:cs="Times New Roman"/>
          <w:i/>
          <w:iCs/>
          <w:sz w:val="24"/>
          <w:szCs w:val="24"/>
          <w:lang w:val="en-US"/>
        </w:rPr>
        <w:t>Management</w:t>
      </w:r>
      <w:r w:rsidRPr="00527257">
        <w:rPr>
          <w:rFonts w:ascii="Times New Roman" w:hAnsi="Times New Roman" w:cs="Times New Roman"/>
          <w:sz w:val="24"/>
          <w:szCs w:val="24"/>
          <w:lang w:val="en-US"/>
        </w:rPr>
        <w:t xml:space="preserve"> (items 11–16; RMSEA = .000, SRMR = .035, CFI = 1.00</w:t>
      </w:r>
      <w:r>
        <w:rPr>
          <w:rFonts w:ascii="Times New Roman" w:hAnsi="Times New Roman" w:cs="Times New Roman"/>
          <w:sz w:val="24"/>
          <w:szCs w:val="24"/>
          <w:lang w:val="en-US"/>
        </w:rPr>
        <w:t>, NNFI = 1.041</w:t>
      </w:r>
      <w:r w:rsidRPr="00527257">
        <w:rPr>
          <w:rFonts w:ascii="Times New Roman" w:hAnsi="Times New Roman" w:cs="Times New Roman"/>
          <w:sz w:val="24"/>
          <w:szCs w:val="24"/>
          <w:lang w:val="en-US"/>
        </w:rPr>
        <w:t xml:space="preserve">). </w:t>
      </w:r>
      <w:r>
        <w:rPr>
          <w:rFonts w:ascii="Times New Roman" w:hAnsi="Times New Roman" w:cs="Times New Roman"/>
          <w:sz w:val="24"/>
          <w:szCs w:val="24"/>
          <w:lang w:val="en-US"/>
        </w:rPr>
        <w:t>However, t</w:t>
      </w:r>
      <w:r w:rsidRPr="00527257">
        <w:rPr>
          <w:rFonts w:ascii="Times New Roman" w:hAnsi="Times New Roman" w:cs="Times New Roman"/>
          <w:sz w:val="24"/>
          <w:szCs w:val="24"/>
          <w:lang w:val="en-US"/>
        </w:rPr>
        <w:t>hese two subfactors were strongly correlated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.82), supporting a</w:t>
      </w:r>
      <w:r>
        <w:rPr>
          <w:rFonts w:ascii="Times New Roman" w:hAnsi="Times New Roman" w:cs="Times New Roman"/>
          <w:sz w:val="24"/>
          <w:szCs w:val="24"/>
          <w:lang w:val="en-US"/>
        </w:rPr>
        <w:t xml:space="preserve"> more parsimonious single-factor model</w:t>
      </w:r>
      <w:r w:rsidRPr="00527257">
        <w:rPr>
          <w:rFonts w:ascii="Times New Roman" w:hAnsi="Times New Roman" w:cs="Times New Roman"/>
          <w:sz w:val="24"/>
          <w:szCs w:val="24"/>
          <w:lang w:val="en-US"/>
        </w:rPr>
        <w:t>.</w:t>
      </w:r>
    </w:p>
    <w:p w14:paraId="6F2C124D" w14:textId="77777777" w:rsidR="00BD0581" w:rsidRPr="00527257" w:rsidRDefault="00BD0581" w:rsidP="00BD0581">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Age modeling using a Beta–Binomial distribution revealed an age-related </w:t>
      </w:r>
      <w:r>
        <w:rPr>
          <w:rFonts w:ascii="Times New Roman" w:hAnsi="Times New Roman" w:cs="Times New Roman"/>
          <w:sz w:val="24"/>
          <w:szCs w:val="24"/>
          <w:lang w:val="en-US"/>
        </w:rPr>
        <w:t xml:space="preserve">linear </w:t>
      </w:r>
      <w:r w:rsidRPr="00527257">
        <w:rPr>
          <w:rFonts w:ascii="Times New Roman" w:hAnsi="Times New Roman" w:cs="Times New Roman"/>
          <w:sz w:val="24"/>
          <w:szCs w:val="24"/>
          <w:lang w:val="en-US"/>
        </w:rPr>
        <w:t>increase</w:t>
      </w:r>
      <w:r>
        <w:rPr>
          <w:rFonts w:ascii="Times New Roman" w:hAnsi="Times New Roman" w:cs="Times New Roman"/>
          <w:sz w:val="24"/>
          <w:szCs w:val="24"/>
          <w:lang w:val="en-US"/>
        </w:rPr>
        <w:t>, with predicted score being ~8 at age six and</w:t>
      </w:r>
      <w:r w:rsidRPr="00527257">
        <w:rPr>
          <w:rFonts w:ascii="Times New Roman" w:hAnsi="Times New Roman" w:cs="Times New Roman"/>
          <w:sz w:val="24"/>
          <w:szCs w:val="24"/>
          <w:lang w:val="en-US"/>
        </w:rPr>
        <w:t xml:space="preserve"> up to </w:t>
      </w:r>
      <w:r>
        <w:rPr>
          <w:rFonts w:ascii="Times New Roman" w:hAnsi="Times New Roman" w:cs="Times New Roman"/>
          <w:sz w:val="24"/>
          <w:szCs w:val="24"/>
          <w:lang w:val="en-US"/>
        </w:rPr>
        <w:t xml:space="preserve">13 at </w:t>
      </w:r>
      <w:r w:rsidRPr="00527257">
        <w:rPr>
          <w:rFonts w:ascii="Times New Roman" w:hAnsi="Times New Roman" w:cs="Times New Roman"/>
          <w:sz w:val="24"/>
          <w:szCs w:val="24"/>
          <w:lang w:val="en-US"/>
        </w:rPr>
        <w:t xml:space="preserve">about age </w:t>
      </w:r>
      <w:r>
        <w:rPr>
          <w:rFonts w:ascii="Times New Roman" w:hAnsi="Times New Roman" w:cs="Times New Roman"/>
          <w:sz w:val="24"/>
          <w:szCs w:val="24"/>
          <w:lang w:val="en-US"/>
        </w:rPr>
        <w:t>12</w:t>
      </w:r>
      <w:r w:rsidRPr="00527257">
        <w:rPr>
          <w:rFonts w:ascii="Times New Roman" w:hAnsi="Times New Roman" w:cs="Times New Roman"/>
          <w:sz w:val="24"/>
          <w:szCs w:val="24"/>
          <w:lang w:val="en-US"/>
        </w:rPr>
        <w:t>.</w:t>
      </w:r>
    </w:p>
    <w:p w14:paraId="34D722D9" w14:textId="19BB9F7D" w:rsidR="00527257" w:rsidRPr="00BD0581" w:rsidRDefault="00BD0581" w:rsidP="00527257">
      <w:pPr>
        <w:spacing w:before="240" w:after="240" w:line="480" w:lineRule="auto"/>
        <w:jc w:val="both"/>
        <w:rPr>
          <w:rFonts w:ascii="Times New Roman" w:hAnsi="Times New Roman" w:cs="Times New Roman"/>
          <w:b/>
          <w:bCs/>
          <w:sz w:val="24"/>
          <w:szCs w:val="24"/>
          <w:lang w:val="en-GB"/>
        </w:rPr>
      </w:pPr>
      <w:r w:rsidRPr="00BD0581">
        <w:rPr>
          <w:rFonts w:ascii="Times New Roman" w:hAnsi="Times New Roman" w:cs="Times New Roman"/>
          <w:b/>
          <w:bCs/>
          <w:sz w:val="24"/>
          <w:szCs w:val="24"/>
          <w:lang w:val="en-GB"/>
        </w:rPr>
        <w:t xml:space="preserve">Parents-reported Time Management and Orientation </w:t>
      </w:r>
      <w:r w:rsidR="00527257" w:rsidRPr="00BD0581">
        <w:rPr>
          <w:rFonts w:ascii="Times New Roman" w:hAnsi="Times New Roman" w:cs="Times New Roman"/>
          <w:b/>
          <w:bCs/>
          <w:sz w:val="24"/>
          <w:szCs w:val="24"/>
          <w:lang w:val="en-GB"/>
        </w:rPr>
        <w:t>(</w:t>
      </w:r>
      <w:r w:rsidRPr="00BD0581">
        <w:rPr>
          <w:rFonts w:ascii="Times New Roman" w:hAnsi="Times New Roman" w:cs="Times New Roman"/>
          <w:b/>
          <w:bCs/>
          <w:sz w:val="24"/>
          <w:szCs w:val="24"/>
          <w:lang w:val="en-GB"/>
        </w:rPr>
        <w:t>TMOQ_p</w:t>
      </w:r>
      <w:r w:rsidR="00527257" w:rsidRPr="00BD0581">
        <w:rPr>
          <w:rFonts w:ascii="Times New Roman" w:hAnsi="Times New Roman" w:cs="Times New Roman"/>
          <w:b/>
          <w:bCs/>
          <w:sz w:val="24"/>
          <w:szCs w:val="24"/>
          <w:lang w:val="en-GB"/>
        </w:rPr>
        <w:t>)</w:t>
      </w:r>
    </w:p>
    <w:p w14:paraId="64B65A5F" w14:textId="43F1BFE9"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Parents completed 10 Likert-type items (0–3 scale) assessing children’s </w:t>
      </w:r>
      <w:r w:rsidR="00CF2886" w:rsidRPr="0030621E">
        <w:rPr>
          <w:rFonts w:ascii="Times New Roman" w:hAnsi="Times New Roman" w:cs="Times New Roman"/>
          <w:sz w:val="24"/>
          <w:szCs w:val="24"/>
          <w:lang w:val="en-GB"/>
        </w:rPr>
        <w:t>time-related</w:t>
      </w:r>
      <w:r w:rsidR="00CF2886">
        <w:rPr>
          <w:rFonts w:ascii="Times New Roman" w:hAnsi="Times New Roman" w:cs="Times New Roman"/>
          <w:sz w:val="24"/>
          <w:szCs w:val="24"/>
          <w:lang w:val="en-GB"/>
        </w:rPr>
        <w:t xml:space="preserve"> </w:t>
      </w:r>
      <w:r w:rsidR="00CF2886" w:rsidRPr="0030621E">
        <w:rPr>
          <w:rFonts w:ascii="Times New Roman" w:hAnsi="Times New Roman" w:cs="Times New Roman"/>
          <w:sz w:val="24"/>
          <w:szCs w:val="24"/>
          <w:lang w:val="en-GB"/>
        </w:rPr>
        <w:t>habits and skills</w:t>
      </w:r>
      <w:r w:rsidRPr="00527257">
        <w:rPr>
          <w:rFonts w:ascii="Times New Roman" w:hAnsi="Times New Roman" w:cs="Times New Roman"/>
          <w:sz w:val="24"/>
          <w:szCs w:val="24"/>
          <w:lang w:val="en-US"/>
        </w:rPr>
        <w:t>. The initial single-factor CFA showed suboptimal fit, RMSEA = .254, SRMR = .229, CFI = .92</w:t>
      </w:r>
      <w:r w:rsidR="000D57DB">
        <w:rPr>
          <w:rFonts w:ascii="Times New Roman" w:hAnsi="Times New Roman" w:cs="Times New Roman"/>
          <w:sz w:val="24"/>
          <w:szCs w:val="24"/>
          <w:lang w:val="en-US"/>
        </w:rPr>
        <w:t>0</w:t>
      </w:r>
      <w:r w:rsidRPr="00527257">
        <w:rPr>
          <w:rFonts w:ascii="Times New Roman" w:hAnsi="Times New Roman" w:cs="Times New Roman"/>
          <w:sz w:val="24"/>
          <w:szCs w:val="24"/>
          <w:lang w:val="en-US"/>
        </w:rPr>
        <w:t>, NNFI = .</w:t>
      </w:r>
      <w:r w:rsidR="00345A26">
        <w:rPr>
          <w:rFonts w:ascii="Times New Roman" w:hAnsi="Times New Roman" w:cs="Times New Roman"/>
          <w:sz w:val="24"/>
          <w:szCs w:val="24"/>
          <w:lang w:val="en-US"/>
        </w:rPr>
        <w:t>897</w:t>
      </w:r>
      <w:r w:rsidRPr="00527257">
        <w:rPr>
          <w:rFonts w:ascii="Times New Roman" w:hAnsi="Times New Roman" w:cs="Times New Roman"/>
          <w:sz w:val="24"/>
          <w:szCs w:val="24"/>
          <w:lang w:val="en-US"/>
        </w:rPr>
        <w:t xml:space="preserve">. Inspection of modification indices revealed residual correlations among positively worded items (items 1–6). Adding two theoretically justified covariances </w:t>
      </w:r>
      <w:r w:rsidRPr="00527257">
        <w:rPr>
          <w:rFonts w:ascii="Times New Roman" w:hAnsi="Times New Roman" w:cs="Times New Roman"/>
          <w:sz w:val="24"/>
          <w:szCs w:val="24"/>
          <w:lang w:val="en-US"/>
        </w:rPr>
        <w:lastRenderedPageBreak/>
        <w:t>(items 2–6 and 4–5)</w:t>
      </w:r>
      <w:r w:rsidR="009C25FD">
        <w:rPr>
          <w:rFonts w:ascii="Times New Roman" w:hAnsi="Times New Roman" w:cs="Times New Roman"/>
          <w:sz w:val="24"/>
          <w:szCs w:val="24"/>
          <w:lang w:val="en-US"/>
        </w:rPr>
        <w:t xml:space="preserve"> only</w:t>
      </w:r>
      <w:r w:rsidRPr="00527257">
        <w:rPr>
          <w:rFonts w:ascii="Times New Roman" w:hAnsi="Times New Roman" w:cs="Times New Roman"/>
          <w:sz w:val="24"/>
          <w:szCs w:val="24"/>
          <w:lang w:val="en-US"/>
        </w:rPr>
        <w:t xml:space="preserve"> improved fit marginally (RMSEA = .231, SRMR = .193, CFI = .9</w:t>
      </w:r>
      <w:r w:rsidR="00345A26">
        <w:rPr>
          <w:rFonts w:ascii="Times New Roman" w:hAnsi="Times New Roman" w:cs="Times New Roman"/>
          <w:sz w:val="24"/>
          <w:szCs w:val="24"/>
          <w:lang w:val="en-US"/>
        </w:rPr>
        <w:t>38, NNFI = .915</w:t>
      </w:r>
      <w:r w:rsidRPr="00527257">
        <w:rPr>
          <w:rFonts w:ascii="Times New Roman" w:hAnsi="Times New Roman" w:cs="Times New Roman"/>
          <w:sz w:val="24"/>
          <w:szCs w:val="24"/>
          <w:lang w:val="en-US"/>
        </w:rPr>
        <w:t>).</w:t>
      </w:r>
      <w:r w:rsidR="009C25FD">
        <w:rPr>
          <w:rFonts w:ascii="Times New Roman" w:hAnsi="Times New Roman" w:cs="Times New Roman"/>
          <w:sz w:val="24"/>
          <w:szCs w:val="24"/>
          <w:lang w:val="en-US"/>
        </w:rPr>
        <w:t xml:space="preserve"> </w:t>
      </w:r>
      <w:commentRangeStart w:id="6"/>
      <w:commentRangeStart w:id="7"/>
      <w:commentRangeStart w:id="8"/>
      <w:r w:rsidR="009C25FD">
        <w:rPr>
          <w:rFonts w:ascii="Times New Roman" w:hAnsi="Times New Roman" w:cs="Times New Roman"/>
          <w:sz w:val="24"/>
          <w:szCs w:val="24"/>
          <w:lang w:val="en-US"/>
        </w:rPr>
        <w:t>Consequently, we modeled a</w:t>
      </w:r>
      <w:r w:rsidRPr="00527257">
        <w:rPr>
          <w:rFonts w:ascii="Times New Roman" w:hAnsi="Times New Roman" w:cs="Times New Roman"/>
          <w:sz w:val="24"/>
          <w:szCs w:val="24"/>
          <w:lang w:val="en-US"/>
        </w:rPr>
        <w:t xml:space="preserve"> two-factor solution distinguishing positive and negative items</w:t>
      </w:r>
      <w:r w:rsidR="006135EA">
        <w:rPr>
          <w:rFonts w:ascii="Times New Roman" w:hAnsi="Times New Roman" w:cs="Times New Roman"/>
          <w:sz w:val="24"/>
          <w:szCs w:val="24"/>
          <w:lang w:val="en-US"/>
        </w:rPr>
        <w:t>. This</w:t>
      </w:r>
      <w:r w:rsidRPr="00527257">
        <w:rPr>
          <w:rFonts w:ascii="Times New Roman" w:hAnsi="Times New Roman" w:cs="Times New Roman"/>
          <w:sz w:val="24"/>
          <w:szCs w:val="24"/>
          <w:lang w:val="en-US"/>
        </w:rPr>
        <w:t xml:space="preserve"> achieved excellent fit (RMSEA = .000, SRMR = .042, CFI = 1.00</w:t>
      </w:r>
      <w:r w:rsidR="006135EA">
        <w:rPr>
          <w:rFonts w:ascii="Times New Roman" w:hAnsi="Times New Roman" w:cs="Times New Roman"/>
          <w:sz w:val="24"/>
          <w:szCs w:val="24"/>
          <w:lang w:val="en-US"/>
        </w:rPr>
        <w:t>, NNFI = 1.00</w:t>
      </w:r>
      <w:r w:rsidRPr="00527257">
        <w:rPr>
          <w:rFonts w:ascii="Times New Roman" w:hAnsi="Times New Roman" w:cs="Times New Roman"/>
          <w:sz w:val="24"/>
          <w:szCs w:val="24"/>
          <w:lang w:val="en-US"/>
        </w:rPr>
        <w:t>), although the factors were weakly correlated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.14). A bifactor model yielded similarly optimal fit (RMSEA = .000, SRMR = .029, CFI = 1.00</w:t>
      </w:r>
      <w:r w:rsidR="00022D80">
        <w:rPr>
          <w:rFonts w:ascii="Times New Roman" w:hAnsi="Times New Roman" w:cs="Times New Roman"/>
          <w:sz w:val="24"/>
          <w:szCs w:val="24"/>
          <w:lang w:val="en-US"/>
        </w:rPr>
        <w:t>, NNFI = 1.00</w:t>
      </w:r>
      <w:r w:rsidRPr="00527257">
        <w:rPr>
          <w:rFonts w:ascii="Times New Roman" w:hAnsi="Times New Roman" w:cs="Times New Roman"/>
          <w:sz w:val="24"/>
          <w:szCs w:val="24"/>
          <w:lang w:val="en-US"/>
        </w:rPr>
        <w:t>) with a reliable general factor. Internal consistency was acceptable (</w:t>
      </w:r>
      <w:r w:rsidRPr="00527257">
        <w:rPr>
          <w:rFonts w:ascii="Times New Roman" w:hAnsi="Times New Roman" w:cs="Times New Roman"/>
          <w:sz w:val="24"/>
          <w:szCs w:val="24"/>
          <w:lang w:val="it-IT"/>
        </w:rPr>
        <w:t>α</w:t>
      </w:r>
      <w:r w:rsidRPr="00527257">
        <w:rPr>
          <w:rFonts w:ascii="Times New Roman" w:hAnsi="Times New Roman" w:cs="Times New Roman"/>
          <w:sz w:val="24"/>
          <w:szCs w:val="24"/>
          <w:lang w:val="en-US"/>
        </w:rPr>
        <w:t xml:space="preserve"> = .79).</w:t>
      </w:r>
      <w:commentRangeEnd w:id="6"/>
      <w:r w:rsidR="00CC7456" w:rsidRPr="00527257">
        <w:rPr>
          <w:rStyle w:val="Rimandocommento"/>
          <w:rFonts w:ascii="Times New Roman" w:hAnsi="Times New Roman" w:cs="Times New Roman"/>
          <w:sz w:val="24"/>
          <w:szCs w:val="24"/>
          <w:lang w:val="en-US"/>
        </w:rPr>
        <w:commentReference w:id="6"/>
      </w:r>
      <w:commentRangeEnd w:id="7"/>
      <w:r w:rsidR="00347AE8" w:rsidRPr="00527257">
        <w:rPr>
          <w:rStyle w:val="Rimandocommento"/>
          <w:rFonts w:ascii="Times New Roman" w:hAnsi="Times New Roman" w:cs="Times New Roman"/>
          <w:sz w:val="24"/>
          <w:szCs w:val="24"/>
          <w:lang w:val="en-US"/>
        </w:rPr>
        <w:commentReference w:id="7"/>
      </w:r>
      <w:commentRangeEnd w:id="8"/>
      <w:r w:rsidR="001037E8" w:rsidRPr="00527257">
        <w:rPr>
          <w:rStyle w:val="Rimandocommento"/>
          <w:rFonts w:ascii="Times New Roman" w:hAnsi="Times New Roman" w:cs="Times New Roman"/>
          <w:sz w:val="24"/>
          <w:szCs w:val="24"/>
          <w:lang w:val="en-US"/>
        </w:rPr>
        <w:commentReference w:id="8"/>
      </w:r>
    </w:p>
    <w:p w14:paraId="558E76F1" w14:textId="07CC4A53"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GAMLSS modeling (</w:t>
      </w:r>
      <w:r w:rsidR="00A76046" w:rsidRPr="00527257">
        <w:rPr>
          <w:rFonts w:ascii="Times New Roman" w:hAnsi="Times New Roman" w:cs="Times New Roman"/>
          <w:sz w:val="24"/>
          <w:szCs w:val="24"/>
          <w:lang w:val="en-US"/>
        </w:rPr>
        <w:t xml:space="preserve">Beta–Binomial </w:t>
      </w:r>
      <w:r w:rsidRPr="00527257">
        <w:rPr>
          <w:rFonts w:ascii="Times New Roman" w:hAnsi="Times New Roman" w:cs="Times New Roman"/>
          <w:sz w:val="24"/>
          <w:szCs w:val="24"/>
          <w:lang w:val="en-US"/>
        </w:rPr>
        <w:t xml:space="preserve">family) indicated that total scores increased with age, with mean expected values rising from </w:t>
      </w:r>
      <w:r w:rsidR="00F27C75">
        <w:rPr>
          <w:rFonts w:ascii="Times New Roman" w:hAnsi="Times New Roman" w:cs="Times New Roman"/>
          <w:sz w:val="24"/>
          <w:szCs w:val="24"/>
          <w:lang w:val="en-US"/>
        </w:rPr>
        <w:t>~</w:t>
      </w:r>
      <w:r w:rsidRPr="00527257">
        <w:rPr>
          <w:rFonts w:ascii="Times New Roman" w:hAnsi="Times New Roman" w:cs="Times New Roman"/>
          <w:sz w:val="24"/>
          <w:szCs w:val="24"/>
          <w:lang w:val="en-US"/>
        </w:rPr>
        <w:t xml:space="preserve">20 points at age 6 to </w:t>
      </w:r>
      <w:r w:rsidR="00CB03BC">
        <w:rPr>
          <w:rFonts w:ascii="Times New Roman" w:hAnsi="Times New Roman" w:cs="Times New Roman"/>
          <w:sz w:val="24"/>
          <w:szCs w:val="24"/>
          <w:lang w:val="en-US"/>
        </w:rPr>
        <w:t>~</w:t>
      </w:r>
      <w:r w:rsidRPr="00527257">
        <w:rPr>
          <w:rFonts w:ascii="Times New Roman" w:hAnsi="Times New Roman" w:cs="Times New Roman"/>
          <w:sz w:val="24"/>
          <w:szCs w:val="24"/>
          <w:lang w:val="en-US"/>
        </w:rPr>
        <w:t>2</w:t>
      </w:r>
      <w:r w:rsidR="00CB03BC">
        <w:rPr>
          <w:rFonts w:ascii="Times New Roman" w:hAnsi="Times New Roman" w:cs="Times New Roman"/>
          <w:sz w:val="24"/>
          <w:szCs w:val="24"/>
          <w:lang w:val="en-US"/>
        </w:rPr>
        <w:t>4</w:t>
      </w:r>
      <w:r w:rsidRPr="00527257">
        <w:rPr>
          <w:rFonts w:ascii="Times New Roman" w:hAnsi="Times New Roman" w:cs="Times New Roman"/>
          <w:sz w:val="24"/>
          <w:szCs w:val="24"/>
          <w:lang w:val="en-US"/>
        </w:rPr>
        <w:t xml:space="preserve">.5 at age 11. Model diagnostics confirmed excellent residual normality (Filliben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.998).</w:t>
      </w:r>
    </w:p>
    <w:p w14:paraId="5575D0F8" w14:textId="191B7BF2"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 xml:space="preserve">Teacher-Reported </w:t>
      </w:r>
      <w:r w:rsidR="00BD0581" w:rsidRPr="00BD0581">
        <w:rPr>
          <w:rFonts w:ascii="Times New Roman" w:hAnsi="Times New Roman" w:cs="Times New Roman"/>
          <w:b/>
          <w:bCs/>
          <w:sz w:val="24"/>
          <w:szCs w:val="24"/>
          <w:lang w:val="en-GB"/>
        </w:rPr>
        <w:t>Time Management and Orientation (TMOQ_t)</w:t>
      </w:r>
    </w:p>
    <w:p w14:paraId="23DE96A2" w14:textId="3D4F727B"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Teachers rated </w:t>
      </w:r>
      <w:r w:rsidR="005F13FB" w:rsidRPr="00527257">
        <w:rPr>
          <w:rFonts w:ascii="Times New Roman" w:hAnsi="Times New Roman" w:cs="Times New Roman"/>
          <w:sz w:val="24"/>
          <w:szCs w:val="24"/>
          <w:lang w:val="en-US"/>
        </w:rPr>
        <w:t xml:space="preserve">10 Likert-type items (0–3 scale) assessing </w:t>
      </w:r>
      <w:r w:rsidR="005F13FB">
        <w:rPr>
          <w:rFonts w:ascii="Times New Roman" w:hAnsi="Times New Roman" w:cs="Times New Roman"/>
          <w:sz w:val="24"/>
          <w:szCs w:val="24"/>
          <w:lang w:val="en-US"/>
        </w:rPr>
        <w:t>student</w:t>
      </w:r>
      <w:r w:rsidR="005F13FB" w:rsidRPr="00527257">
        <w:rPr>
          <w:rFonts w:ascii="Times New Roman" w:hAnsi="Times New Roman" w:cs="Times New Roman"/>
          <w:sz w:val="24"/>
          <w:szCs w:val="24"/>
          <w:lang w:val="en-US"/>
        </w:rPr>
        <w:t xml:space="preserve">’s </w:t>
      </w:r>
      <w:r w:rsidR="005F13FB" w:rsidRPr="0030621E">
        <w:rPr>
          <w:rFonts w:ascii="Times New Roman" w:hAnsi="Times New Roman" w:cs="Times New Roman"/>
          <w:sz w:val="24"/>
          <w:szCs w:val="24"/>
          <w:lang w:val="en-GB"/>
        </w:rPr>
        <w:t>time-related</w:t>
      </w:r>
      <w:r w:rsidR="005F13FB">
        <w:rPr>
          <w:rFonts w:ascii="Times New Roman" w:hAnsi="Times New Roman" w:cs="Times New Roman"/>
          <w:sz w:val="24"/>
          <w:szCs w:val="24"/>
          <w:lang w:val="en-GB"/>
        </w:rPr>
        <w:t xml:space="preserve"> </w:t>
      </w:r>
      <w:r w:rsidR="005F13FB" w:rsidRPr="0030621E">
        <w:rPr>
          <w:rFonts w:ascii="Times New Roman" w:hAnsi="Times New Roman" w:cs="Times New Roman"/>
          <w:sz w:val="24"/>
          <w:szCs w:val="24"/>
          <w:lang w:val="en-GB"/>
        </w:rPr>
        <w:t>habits and skills</w:t>
      </w:r>
      <w:r w:rsidR="005F13FB">
        <w:rPr>
          <w:rFonts w:ascii="Times New Roman" w:hAnsi="Times New Roman" w:cs="Times New Roman"/>
          <w:sz w:val="24"/>
          <w:szCs w:val="24"/>
          <w:lang w:val="en-GB"/>
        </w:rPr>
        <w:t>. All items were</w:t>
      </w:r>
      <w:r w:rsidRPr="00527257">
        <w:rPr>
          <w:rFonts w:ascii="Times New Roman" w:hAnsi="Times New Roman" w:cs="Times New Roman"/>
          <w:sz w:val="24"/>
          <w:szCs w:val="24"/>
          <w:lang w:val="en-US"/>
        </w:rPr>
        <w:t xml:space="preserve"> positively keyed. Distributions were positively skewed, indicating generally favorable ratings. The single-factor CFA provided excellent fit (RMSEA = .063, SRMR = .038, CFI = .999, NNFI = .998). Reliability was </w:t>
      </w:r>
      <w:r w:rsidR="00A76046">
        <w:rPr>
          <w:rFonts w:ascii="Times New Roman" w:hAnsi="Times New Roman" w:cs="Times New Roman"/>
          <w:sz w:val="24"/>
          <w:szCs w:val="24"/>
          <w:lang w:val="en-US"/>
        </w:rPr>
        <w:t xml:space="preserve">also </w:t>
      </w:r>
      <w:r w:rsidRPr="00527257">
        <w:rPr>
          <w:rFonts w:ascii="Times New Roman" w:hAnsi="Times New Roman" w:cs="Times New Roman"/>
          <w:sz w:val="24"/>
          <w:szCs w:val="24"/>
          <w:lang w:val="en-US"/>
        </w:rPr>
        <w:t>very high (</w:t>
      </w:r>
      <w:r w:rsidRPr="00527257">
        <w:rPr>
          <w:rFonts w:ascii="Times New Roman" w:hAnsi="Times New Roman" w:cs="Times New Roman"/>
          <w:sz w:val="24"/>
          <w:szCs w:val="24"/>
          <w:lang w:val="it-IT"/>
        </w:rPr>
        <w:t>α</w:t>
      </w:r>
      <w:r w:rsidRPr="00527257">
        <w:rPr>
          <w:rFonts w:ascii="Times New Roman" w:hAnsi="Times New Roman" w:cs="Times New Roman"/>
          <w:sz w:val="24"/>
          <w:szCs w:val="24"/>
          <w:lang w:val="en-US"/>
        </w:rPr>
        <w:t xml:space="preserve"> = .90).</w:t>
      </w:r>
    </w:p>
    <w:p w14:paraId="5F060A97" w14:textId="65D9EFF8"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Age modeling using a Beta–Binomial distribution again revealed an age-related increase, from a mean expected score of </w:t>
      </w:r>
      <w:r w:rsidR="00A76046">
        <w:rPr>
          <w:rFonts w:ascii="Times New Roman" w:hAnsi="Times New Roman" w:cs="Times New Roman"/>
          <w:sz w:val="24"/>
          <w:szCs w:val="24"/>
          <w:lang w:val="en-US"/>
        </w:rPr>
        <w:t>~</w:t>
      </w:r>
      <w:r w:rsidRPr="00527257">
        <w:rPr>
          <w:rFonts w:ascii="Times New Roman" w:hAnsi="Times New Roman" w:cs="Times New Roman"/>
          <w:sz w:val="24"/>
          <w:szCs w:val="24"/>
          <w:lang w:val="en-US"/>
        </w:rPr>
        <w:t>1</w:t>
      </w:r>
      <w:r w:rsidR="00A76046">
        <w:rPr>
          <w:rFonts w:ascii="Times New Roman" w:hAnsi="Times New Roman" w:cs="Times New Roman"/>
          <w:sz w:val="24"/>
          <w:szCs w:val="24"/>
          <w:lang w:val="en-US"/>
        </w:rPr>
        <w:t>5</w:t>
      </w:r>
      <w:r w:rsidRPr="00527257">
        <w:rPr>
          <w:rFonts w:ascii="Times New Roman" w:hAnsi="Times New Roman" w:cs="Times New Roman"/>
          <w:sz w:val="24"/>
          <w:szCs w:val="24"/>
          <w:lang w:val="en-US"/>
        </w:rPr>
        <w:t xml:space="preserve"> at age </w:t>
      </w:r>
      <w:r w:rsidR="00D43146">
        <w:rPr>
          <w:rFonts w:ascii="Times New Roman" w:hAnsi="Times New Roman" w:cs="Times New Roman"/>
          <w:sz w:val="24"/>
          <w:szCs w:val="24"/>
          <w:lang w:val="en-US"/>
        </w:rPr>
        <w:t>7</w:t>
      </w:r>
      <w:r w:rsidRPr="00527257">
        <w:rPr>
          <w:rFonts w:ascii="Times New Roman" w:hAnsi="Times New Roman" w:cs="Times New Roman"/>
          <w:sz w:val="24"/>
          <w:szCs w:val="24"/>
          <w:lang w:val="en-US"/>
        </w:rPr>
        <w:t xml:space="preserve"> to approximately 2</w:t>
      </w:r>
      <w:r w:rsidR="00D43146">
        <w:rPr>
          <w:rFonts w:ascii="Times New Roman" w:hAnsi="Times New Roman" w:cs="Times New Roman"/>
          <w:sz w:val="24"/>
          <w:szCs w:val="24"/>
          <w:lang w:val="en-US"/>
        </w:rPr>
        <w:t>0</w:t>
      </w:r>
      <w:r w:rsidRPr="00527257">
        <w:rPr>
          <w:rFonts w:ascii="Times New Roman" w:hAnsi="Times New Roman" w:cs="Times New Roman"/>
          <w:sz w:val="24"/>
          <w:szCs w:val="24"/>
          <w:lang w:val="en-US"/>
        </w:rPr>
        <w:t xml:space="preserve"> at age 11. </w:t>
      </w:r>
      <w:r w:rsidR="000C5A82" w:rsidRPr="00527257">
        <w:rPr>
          <w:rFonts w:ascii="Times New Roman" w:hAnsi="Times New Roman" w:cs="Times New Roman"/>
          <w:sz w:val="24"/>
          <w:szCs w:val="24"/>
          <w:lang w:val="en-US"/>
        </w:rPr>
        <w:t>Model diagnostics confirmed excellent residual normality</w:t>
      </w:r>
      <w:r w:rsidRPr="00527257">
        <w:rPr>
          <w:rFonts w:ascii="Times New Roman" w:hAnsi="Times New Roman" w:cs="Times New Roman"/>
          <w:sz w:val="24"/>
          <w:szCs w:val="24"/>
          <w:lang w:val="en-US"/>
        </w:rPr>
        <w:t xml:space="preserve"> (Filliben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.99</w:t>
      </w:r>
      <w:r w:rsidR="000C5A82">
        <w:rPr>
          <w:rFonts w:ascii="Times New Roman" w:hAnsi="Times New Roman" w:cs="Times New Roman"/>
          <w:sz w:val="24"/>
          <w:szCs w:val="24"/>
          <w:lang w:val="en-US"/>
        </w:rPr>
        <w:t>7</w:t>
      </w:r>
      <w:r w:rsidRPr="00527257">
        <w:rPr>
          <w:rFonts w:ascii="Times New Roman" w:hAnsi="Times New Roman" w:cs="Times New Roman"/>
          <w:sz w:val="24"/>
          <w:szCs w:val="24"/>
          <w:lang w:val="en-US"/>
        </w:rPr>
        <w:t>).</w:t>
      </w:r>
    </w:p>
    <w:p w14:paraId="61BA94F3"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Convergence Across Measures</w:t>
      </w:r>
    </w:p>
    <w:p w14:paraId="4DF10D49" w14:textId="5474A7E4"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Zero-order correlations between raw scores revealed significant positive associations among most time measures (r = .18–.42), except Time Estimation, which showed weaker relations. All time measures correlated positively with age, while gender was unrelated to any score.</w:t>
      </w:r>
    </w:p>
    <w:p w14:paraId="586E9CE2" w14:textId="2D486FB8"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lastRenderedPageBreak/>
        <w:t xml:space="preserve">When controlling for age by using z scores, correlations remained positive and significant between parent and teacher </w:t>
      </w:r>
      <w:r w:rsidR="00522D6D" w:rsidRPr="00522D6D">
        <w:rPr>
          <w:rFonts w:ascii="Times New Roman" w:hAnsi="Times New Roman" w:cs="Times New Roman"/>
          <w:sz w:val="24"/>
          <w:szCs w:val="24"/>
          <w:lang w:val="en-GB"/>
        </w:rPr>
        <w:t>TMOQ</w:t>
      </w:r>
      <w:r w:rsidRPr="00527257">
        <w:rPr>
          <w:rFonts w:ascii="Times New Roman" w:hAnsi="Times New Roman" w:cs="Times New Roman"/>
          <w:sz w:val="24"/>
          <w:szCs w:val="24"/>
          <w:lang w:val="en-US"/>
        </w:rPr>
        <w:t xml:space="preserve"> (r = .29), between </w:t>
      </w:r>
      <w:r w:rsidR="00522D6D" w:rsidRPr="00522D6D">
        <w:rPr>
          <w:rFonts w:ascii="Times New Roman" w:hAnsi="Times New Roman" w:cs="Times New Roman"/>
          <w:sz w:val="24"/>
          <w:szCs w:val="24"/>
          <w:lang w:val="en-GB"/>
        </w:rPr>
        <w:t>TMOQ</w:t>
      </w:r>
      <w:r w:rsidR="00522D6D">
        <w:rPr>
          <w:rFonts w:ascii="Times New Roman" w:hAnsi="Times New Roman" w:cs="Times New Roman"/>
          <w:sz w:val="24"/>
          <w:szCs w:val="24"/>
          <w:lang w:val="en-GB"/>
        </w:rPr>
        <w:t xml:space="preserve">_c </w:t>
      </w:r>
      <w:r w:rsidRPr="00527257">
        <w:rPr>
          <w:rFonts w:ascii="Times New Roman" w:hAnsi="Times New Roman" w:cs="Times New Roman"/>
          <w:sz w:val="24"/>
          <w:szCs w:val="24"/>
          <w:lang w:val="en-US"/>
        </w:rPr>
        <w:t>and both informant measures (r = .26–.35), and between behavioral tasks</w:t>
      </w:r>
      <w:r w:rsidR="0014445E">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particularly Time Discrimination and Time Reproduction (r = .26).</w:t>
      </w:r>
      <w:r w:rsidR="00E6163D">
        <w:rPr>
          <w:rFonts w:ascii="Times New Roman" w:hAnsi="Times New Roman" w:cs="Times New Roman"/>
          <w:sz w:val="24"/>
          <w:szCs w:val="24"/>
          <w:lang w:val="en-US"/>
        </w:rPr>
        <w:t xml:space="preserve"> Questionnaires and behavioral tasks were also correlated between each other, though at a lower degree (</w:t>
      </w:r>
      <w:r w:rsidR="00840694">
        <w:rPr>
          <w:rFonts w:ascii="Times New Roman" w:hAnsi="Times New Roman" w:cs="Times New Roman"/>
          <w:sz w:val="24"/>
          <w:szCs w:val="24"/>
          <w:lang w:val="en-US"/>
        </w:rPr>
        <w:t>|</w:t>
      </w:r>
      <w:r w:rsidR="00E6163D">
        <w:rPr>
          <w:rFonts w:ascii="Times New Roman" w:hAnsi="Times New Roman" w:cs="Times New Roman"/>
          <w:sz w:val="24"/>
          <w:szCs w:val="24"/>
          <w:lang w:val="en-US"/>
        </w:rPr>
        <w:t>r</w:t>
      </w:r>
      <w:r w:rsidR="00840694">
        <w:rPr>
          <w:rFonts w:ascii="Times New Roman" w:hAnsi="Times New Roman" w:cs="Times New Roman"/>
          <w:sz w:val="24"/>
          <w:szCs w:val="24"/>
          <w:lang w:val="en-US"/>
        </w:rPr>
        <w:t>|</w:t>
      </w:r>
      <w:r w:rsidR="00E6163D">
        <w:rPr>
          <w:rFonts w:ascii="Times New Roman" w:hAnsi="Times New Roman" w:cs="Times New Roman"/>
          <w:sz w:val="24"/>
          <w:szCs w:val="24"/>
          <w:lang w:val="en-US"/>
        </w:rPr>
        <w:t xml:space="preserve"> =</w:t>
      </w:r>
      <w:r w:rsidR="00840694">
        <w:rPr>
          <w:rFonts w:ascii="Times New Roman" w:hAnsi="Times New Roman" w:cs="Times New Roman"/>
          <w:sz w:val="24"/>
          <w:szCs w:val="24"/>
          <w:lang w:val="en-US"/>
        </w:rPr>
        <w:t xml:space="preserve"> .09</w:t>
      </w:r>
      <w:r w:rsidR="00840694" w:rsidRPr="00527257">
        <w:rPr>
          <w:rFonts w:ascii="Times New Roman" w:hAnsi="Times New Roman" w:cs="Times New Roman"/>
          <w:sz w:val="24"/>
          <w:szCs w:val="24"/>
          <w:lang w:val="en-US"/>
        </w:rPr>
        <w:t>–.</w:t>
      </w:r>
      <w:r w:rsidR="00840694">
        <w:rPr>
          <w:rFonts w:ascii="Times New Roman" w:hAnsi="Times New Roman" w:cs="Times New Roman"/>
          <w:sz w:val="24"/>
          <w:szCs w:val="24"/>
          <w:lang w:val="en-US"/>
        </w:rPr>
        <w:t>27).</w:t>
      </w:r>
      <w:r w:rsidR="00E6163D">
        <w:rPr>
          <w:rFonts w:ascii="Times New Roman" w:hAnsi="Times New Roman" w:cs="Times New Roman"/>
          <w:sz w:val="24"/>
          <w:szCs w:val="24"/>
          <w:lang w:val="en-US"/>
        </w:rPr>
        <w:t xml:space="preserve"> </w:t>
      </w:r>
      <w:r w:rsidR="002664D5">
        <w:rPr>
          <w:rFonts w:ascii="Times New Roman" w:hAnsi="Times New Roman" w:cs="Times New Roman"/>
          <w:sz w:val="24"/>
          <w:szCs w:val="24"/>
          <w:lang w:val="en-US"/>
        </w:rPr>
        <w:t xml:space="preserve">The only scores </w:t>
      </w:r>
      <w:r w:rsidR="00CE0184">
        <w:rPr>
          <w:rFonts w:ascii="Times New Roman" w:hAnsi="Times New Roman" w:cs="Times New Roman"/>
          <w:sz w:val="24"/>
          <w:szCs w:val="24"/>
          <w:lang w:val="en-US"/>
        </w:rPr>
        <w:t>correlating less than .10 were Time Reproduction and Time Estimation (</w:t>
      </w:r>
      <w:r w:rsidR="00CE0184">
        <w:rPr>
          <w:rFonts w:ascii="Times New Roman" w:hAnsi="Times New Roman" w:cs="Times New Roman"/>
          <w:i/>
          <w:iCs/>
          <w:sz w:val="24"/>
          <w:szCs w:val="24"/>
          <w:lang w:val="en-US"/>
        </w:rPr>
        <w:t xml:space="preserve">r </w:t>
      </w:r>
      <w:r w:rsidR="00CE0184">
        <w:rPr>
          <w:rFonts w:ascii="Times New Roman" w:hAnsi="Times New Roman" w:cs="Times New Roman"/>
          <w:sz w:val="24"/>
          <w:szCs w:val="24"/>
          <w:lang w:val="en-US"/>
        </w:rPr>
        <w:t>= .08).</w:t>
      </w:r>
    </w:p>
    <w:p w14:paraId="2685722E"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Higher-Order Factor Modeling</w:t>
      </w:r>
    </w:p>
    <w:p w14:paraId="687A0DA6" w14:textId="46A59F6E"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To examine whether all six domains represent a common latent construct of </w:t>
      </w:r>
      <w:r w:rsidR="00522D6D">
        <w:rPr>
          <w:rFonts w:ascii="Times New Roman" w:hAnsi="Times New Roman" w:cs="Times New Roman"/>
          <w:i/>
          <w:iCs/>
          <w:sz w:val="24"/>
          <w:szCs w:val="24"/>
          <w:lang w:val="en-US"/>
        </w:rPr>
        <w:t>Sense of Time</w:t>
      </w:r>
      <w:r w:rsidRPr="00527257">
        <w:rPr>
          <w:rFonts w:ascii="Times New Roman" w:hAnsi="Times New Roman" w:cs="Times New Roman"/>
          <w:sz w:val="24"/>
          <w:szCs w:val="24"/>
          <w:lang w:val="en-US"/>
        </w:rPr>
        <w:t>, a higher-order CFA was tested with Time Estimation, Time Reproduction</w:t>
      </w:r>
      <w:r w:rsidR="00522D6D">
        <w:rPr>
          <w:rFonts w:ascii="Times New Roman" w:hAnsi="Times New Roman" w:cs="Times New Roman"/>
          <w:sz w:val="24"/>
          <w:szCs w:val="24"/>
          <w:lang w:val="en-US"/>
        </w:rPr>
        <w:t xml:space="preserve">, </w:t>
      </w:r>
      <w:r w:rsidR="00522D6D" w:rsidRPr="00527257">
        <w:rPr>
          <w:rFonts w:ascii="Times New Roman" w:hAnsi="Times New Roman" w:cs="Times New Roman"/>
          <w:sz w:val="24"/>
          <w:szCs w:val="24"/>
          <w:lang w:val="en-US"/>
        </w:rPr>
        <w:t>Time Discrimination</w:t>
      </w:r>
      <w:r w:rsidR="00522D6D" w:rsidRPr="00522D6D">
        <w:rPr>
          <w:rFonts w:ascii="Times New Roman" w:hAnsi="Times New Roman" w:cs="Times New Roman"/>
          <w:sz w:val="24"/>
          <w:szCs w:val="24"/>
          <w:lang w:val="en-GB"/>
        </w:rPr>
        <w:t xml:space="preserve"> </w:t>
      </w:r>
      <w:r w:rsidR="00522D6D">
        <w:rPr>
          <w:rFonts w:ascii="Times New Roman" w:hAnsi="Times New Roman" w:cs="Times New Roman"/>
          <w:sz w:val="24"/>
          <w:szCs w:val="24"/>
          <w:lang w:val="en-GB"/>
        </w:rPr>
        <w:t xml:space="preserve">, </w:t>
      </w:r>
      <w:r w:rsidR="00522D6D" w:rsidRPr="00522D6D">
        <w:rPr>
          <w:rFonts w:ascii="Times New Roman" w:hAnsi="Times New Roman" w:cs="Times New Roman"/>
          <w:sz w:val="24"/>
          <w:szCs w:val="24"/>
          <w:lang w:val="en-GB"/>
        </w:rPr>
        <w:t>TMOQ</w:t>
      </w:r>
      <w:r w:rsidR="00522D6D">
        <w:rPr>
          <w:rFonts w:ascii="Times New Roman" w:hAnsi="Times New Roman" w:cs="Times New Roman"/>
          <w:sz w:val="24"/>
          <w:szCs w:val="24"/>
          <w:lang w:val="en-GB"/>
        </w:rPr>
        <w:t xml:space="preserve">_c, </w:t>
      </w:r>
      <w:r w:rsidR="00522D6D" w:rsidRPr="00522D6D">
        <w:rPr>
          <w:rFonts w:ascii="Times New Roman" w:hAnsi="Times New Roman" w:cs="Times New Roman"/>
          <w:sz w:val="24"/>
          <w:szCs w:val="24"/>
          <w:lang w:val="en-GB"/>
        </w:rPr>
        <w:t>TMOQ</w:t>
      </w:r>
      <w:r w:rsidR="00522D6D">
        <w:rPr>
          <w:rFonts w:ascii="Times New Roman" w:hAnsi="Times New Roman" w:cs="Times New Roman"/>
          <w:sz w:val="24"/>
          <w:szCs w:val="24"/>
          <w:lang w:val="en-GB"/>
        </w:rPr>
        <w:t xml:space="preserve">_p, and </w:t>
      </w:r>
      <w:r w:rsidR="00522D6D" w:rsidRPr="00522D6D">
        <w:rPr>
          <w:rFonts w:ascii="Times New Roman" w:hAnsi="Times New Roman" w:cs="Times New Roman"/>
          <w:sz w:val="24"/>
          <w:szCs w:val="24"/>
          <w:lang w:val="en-GB"/>
        </w:rPr>
        <w:t>TMOQ</w:t>
      </w:r>
      <w:r w:rsidR="00522D6D">
        <w:rPr>
          <w:rFonts w:ascii="Times New Roman" w:hAnsi="Times New Roman" w:cs="Times New Roman"/>
          <w:sz w:val="24"/>
          <w:szCs w:val="24"/>
          <w:lang w:val="en-GB"/>
        </w:rPr>
        <w:t>_t</w:t>
      </w:r>
      <w:r w:rsidRPr="00527257">
        <w:rPr>
          <w:rFonts w:ascii="Times New Roman" w:hAnsi="Times New Roman" w:cs="Times New Roman"/>
          <w:sz w:val="24"/>
          <w:szCs w:val="24"/>
          <w:lang w:val="en-US"/>
        </w:rPr>
        <w:t xml:space="preserve"> as indicators.</w:t>
      </w:r>
    </w:p>
    <w:p w14:paraId="6B22FDD5" w14:textId="2EB04FAE"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The initial model showed </w:t>
      </w:r>
      <w:r w:rsidR="00CE0184">
        <w:rPr>
          <w:rFonts w:ascii="Times New Roman" w:hAnsi="Times New Roman" w:cs="Times New Roman"/>
          <w:sz w:val="24"/>
          <w:szCs w:val="24"/>
          <w:lang w:val="en-US"/>
        </w:rPr>
        <w:t>a decent</w:t>
      </w:r>
      <w:r w:rsidR="00307067">
        <w:rPr>
          <w:rFonts w:ascii="Times New Roman" w:hAnsi="Times New Roman" w:cs="Times New Roman"/>
          <w:sz w:val="24"/>
          <w:szCs w:val="24"/>
          <w:lang w:val="en-US"/>
        </w:rPr>
        <w:t xml:space="preserve"> but unsatisfactory</w:t>
      </w:r>
      <w:r w:rsidRPr="00527257">
        <w:rPr>
          <w:rFonts w:ascii="Times New Roman" w:hAnsi="Times New Roman" w:cs="Times New Roman"/>
          <w:sz w:val="24"/>
          <w:szCs w:val="24"/>
          <w:lang w:val="en-US"/>
        </w:rPr>
        <w:t xml:space="preserve"> fit (RMSEA = .0</w:t>
      </w:r>
      <w:r w:rsidR="00840694">
        <w:rPr>
          <w:rFonts w:ascii="Times New Roman" w:hAnsi="Times New Roman" w:cs="Times New Roman"/>
          <w:sz w:val="24"/>
          <w:szCs w:val="24"/>
          <w:lang w:val="en-US"/>
        </w:rPr>
        <w:t>50</w:t>
      </w:r>
      <w:r w:rsidRPr="00527257">
        <w:rPr>
          <w:rFonts w:ascii="Times New Roman" w:hAnsi="Times New Roman" w:cs="Times New Roman"/>
          <w:sz w:val="24"/>
          <w:szCs w:val="24"/>
          <w:lang w:val="en-US"/>
        </w:rPr>
        <w:t>, SRMR = .04</w:t>
      </w:r>
      <w:r w:rsidR="00840694">
        <w:rPr>
          <w:rFonts w:ascii="Times New Roman" w:hAnsi="Times New Roman" w:cs="Times New Roman"/>
          <w:sz w:val="24"/>
          <w:szCs w:val="24"/>
          <w:lang w:val="en-US"/>
        </w:rPr>
        <w:t>1</w:t>
      </w:r>
      <w:r w:rsidRPr="00527257">
        <w:rPr>
          <w:rFonts w:ascii="Times New Roman" w:hAnsi="Times New Roman" w:cs="Times New Roman"/>
          <w:sz w:val="24"/>
          <w:szCs w:val="24"/>
          <w:lang w:val="en-US"/>
        </w:rPr>
        <w:t>, CFI = .9</w:t>
      </w:r>
      <w:r w:rsidR="0002100E">
        <w:rPr>
          <w:rFonts w:ascii="Times New Roman" w:hAnsi="Times New Roman" w:cs="Times New Roman"/>
          <w:sz w:val="24"/>
          <w:szCs w:val="24"/>
          <w:lang w:val="en-US"/>
        </w:rPr>
        <w:t>07</w:t>
      </w:r>
      <w:r w:rsidRPr="00527257">
        <w:rPr>
          <w:rFonts w:ascii="Times New Roman" w:hAnsi="Times New Roman" w:cs="Times New Roman"/>
          <w:sz w:val="24"/>
          <w:szCs w:val="24"/>
          <w:lang w:val="en-US"/>
        </w:rPr>
        <w:t>, NNFI = .8</w:t>
      </w:r>
      <w:r w:rsidR="0002100E">
        <w:rPr>
          <w:rFonts w:ascii="Times New Roman" w:hAnsi="Times New Roman" w:cs="Times New Roman"/>
          <w:sz w:val="24"/>
          <w:szCs w:val="24"/>
          <w:lang w:val="en-US"/>
        </w:rPr>
        <w:t>4</w:t>
      </w:r>
      <w:r w:rsidRPr="00527257">
        <w:rPr>
          <w:rFonts w:ascii="Times New Roman" w:hAnsi="Times New Roman" w:cs="Times New Roman"/>
          <w:sz w:val="24"/>
          <w:szCs w:val="24"/>
          <w:lang w:val="en-US"/>
        </w:rPr>
        <w:t xml:space="preserve">5). Modification indices suggested a residual covariance between </w:t>
      </w:r>
      <w:r w:rsidR="00C057DE">
        <w:rPr>
          <w:rFonts w:ascii="Times New Roman" w:hAnsi="Times New Roman" w:cs="Times New Roman"/>
          <w:sz w:val="24"/>
          <w:szCs w:val="24"/>
          <w:lang w:val="en-US"/>
        </w:rPr>
        <w:t>Time Discrimination</w:t>
      </w:r>
      <w:r w:rsidRPr="00527257">
        <w:rPr>
          <w:rFonts w:ascii="Times New Roman" w:hAnsi="Times New Roman" w:cs="Times New Roman"/>
          <w:sz w:val="24"/>
          <w:szCs w:val="24"/>
          <w:lang w:val="en-US"/>
        </w:rPr>
        <w:t xml:space="preserve"> and T</w:t>
      </w:r>
      <w:r w:rsidR="00C057DE">
        <w:rPr>
          <w:rFonts w:ascii="Times New Roman" w:hAnsi="Times New Roman" w:cs="Times New Roman"/>
          <w:sz w:val="24"/>
          <w:szCs w:val="24"/>
          <w:lang w:val="en-US"/>
        </w:rPr>
        <w:t>ime Reproduction</w:t>
      </w:r>
      <w:r w:rsidRPr="00527257">
        <w:rPr>
          <w:rFonts w:ascii="Times New Roman" w:hAnsi="Times New Roman" w:cs="Times New Roman"/>
          <w:sz w:val="24"/>
          <w:szCs w:val="24"/>
          <w:lang w:val="en-US"/>
        </w:rPr>
        <w:t xml:space="preserve">, conceptually justified given their shared </w:t>
      </w:r>
      <w:r w:rsidR="00307067">
        <w:rPr>
          <w:rFonts w:ascii="Times New Roman" w:hAnsi="Times New Roman" w:cs="Times New Roman"/>
          <w:sz w:val="24"/>
          <w:szCs w:val="24"/>
          <w:lang w:val="en-US"/>
        </w:rPr>
        <w:t xml:space="preserve">time estimation </w:t>
      </w:r>
      <w:r w:rsidRPr="00527257">
        <w:rPr>
          <w:rFonts w:ascii="Times New Roman" w:hAnsi="Times New Roman" w:cs="Times New Roman"/>
          <w:sz w:val="24"/>
          <w:szCs w:val="24"/>
          <w:lang w:val="en-US"/>
        </w:rPr>
        <w:t>demands. After including this covariance, fit improved substantially (RMSEA = .0</w:t>
      </w:r>
      <w:r w:rsidR="00307067">
        <w:rPr>
          <w:rFonts w:ascii="Times New Roman" w:hAnsi="Times New Roman" w:cs="Times New Roman"/>
          <w:sz w:val="24"/>
          <w:szCs w:val="24"/>
          <w:lang w:val="en-US"/>
        </w:rPr>
        <w:t>28</w:t>
      </w:r>
      <w:r w:rsidRPr="00527257">
        <w:rPr>
          <w:rFonts w:ascii="Times New Roman" w:hAnsi="Times New Roman" w:cs="Times New Roman"/>
          <w:sz w:val="24"/>
          <w:szCs w:val="24"/>
          <w:lang w:val="en-US"/>
        </w:rPr>
        <w:t>, SRMR = .03</w:t>
      </w:r>
      <w:r w:rsidR="00307067">
        <w:rPr>
          <w:rFonts w:ascii="Times New Roman" w:hAnsi="Times New Roman" w:cs="Times New Roman"/>
          <w:sz w:val="24"/>
          <w:szCs w:val="24"/>
          <w:lang w:val="en-US"/>
        </w:rPr>
        <w:t>2</w:t>
      </w:r>
      <w:r w:rsidRPr="00527257">
        <w:rPr>
          <w:rFonts w:ascii="Times New Roman" w:hAnsi="Times New Roman" w:cs="Times New Roman"/>
          <w:sz w:val="24"/>
          <w:szCs w:val="24"/>
          <w:lang w:val="en-US"/>
        </w:rPr>
        <w:t>, CFI = .97</w:t>
      </w:r>
      <w:r w:rsidR="00307067">
        <w:rPr>
          <w:rFonts w:ascii="Times New Roman" w:hAnsi="Times New Roman" w:cs="Times New Roman"/>
          <w:sz w:val="24"/>
          <w:szCs w:val="24"/>
          <w:lang w:val="en-US"/>
        </w:rPr>
        <w:t>4</w:t>
      </w:r>
      <w:r w:rsidRPr="00527257">
        <w:rPr>
          <w:rFonts w:ascii="Times New Roman" w:hAnsi="Times New Roman" w:cs="Times New Roman"/>
          <w:sz w:val="24"/>
          <w:szCs w:val="24"/>
          <w:lang w:val="en-US"/>
        </w:rPr>
        <w:t>, NNFI = .9</w:t>
      </w:r>
      <w:r w:rsidR="00307067">
        <w:rPr>
          <w:rFonts w:ascii="Times New Roman" w:hAnsi="Times New Roman" w:cs="Times New Roman"/>
          <w:sz w:val="24"/>
          <w:szCs w:val="24"/>
          <w:lang w:val="en-US"/>
        </w:rPr>
        <w:t>51</w:t>
      </w:r>
      <w:r w:rsidRPr="00527257">
        <w:rPr>
          <w:rFonts w:ascii="Times New Roman" w:hAnsi="Times New Roman" w:cs="Times New Roman"/>
          <w:sz w:val="24"/>
          <w:szCs w:val="24"/>
          <w:lang w:val="en-US"/>
        </w:rPr>
        <w:t>).</w:t>
      </w:r>
      <w:r w:rsidR="0065744A">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Standardized loadings on the general</w:t>
      </w:r>
      <w:r w:rsidR="00522D6D">
        <w:rPr>
          <w:rFonts w:ascii="Times New Roman" w:hAnsi="Times New Roman" w:cs="Times New Roman"/>
          <w:sz w:val="24"/>
          <w:szCs w:val="24"/>
          <w:lang w:val="en-US"/>
        </w:rPr>
        <w:t xml:space="preserve"> </w:t>
      </w:r>
      <w:r w:rsidR="00522D6D">
        <w:rPr>
          <w:rFonts w:ascii="Times New Roman" w:hAnsi="Times New Roman" w:cs="Times New Roman"/>
          <w:i/>
          <w:iCs/>
          <w:sz w:val="24"/>
          <w:szCs w:val="24"/>
          <w:lang w:val="en-US"/>
        </w:rPr>
        <w:t>Sense of Time</w:t>
      </w:r>
      <w:r w:rsidRPr="00527257">
        <w:rPr>
          <w:rFonts w:ascii="Times New Roman" w:hAnsi="Times New Roman" w:cs="Times New Roman"/>
          <w:sz w:val="24"/>
          <w:szCs w:val="24"/>
          <w:lang w:val="en-US"/>
        </w:rPr>
        <w:t xml:space="preserve"> factor </w:t>
      </w:r>
      <w:r w:rsidR="009B7039">
        <w:rPr>
          <w:rFonts w:ascii="Times New Roman" w:hAnsi="Times New Roman" w:cs="Times New Roman"/>
          <w:sz w:val="24"/>
          <w:szCs w:val="24"/>
          <w:lang w:val="en-US"/>
        </w:rPr>
        <w:t>ranged between .27 and .70 and were</w:t>
      </w:r>
      <w:r w:rsidR="0065744A">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all significant (</w:t>
      </w:r>
      <w:r w:rsidRPr="00527257">
        <w:rPr>
          <w:rFonts w:ascii="Times New Roman" w:hAnsi="Times New Roman" w:cs="Times New Roman"/>
          <w:i/>
          <w:iCs/>
          <w:sz w:val="24"/>
          <w:szCs w:val="24"/>
          <w:lang w:val="en-US"/>
        </w:rPr>
        <w:t>p</w:t>
      </w:r>
      <w:r w:rsidRPr="00527257">
        <w:rPr>
          <w:rFonts w:ascii="Times New Roman" w:hAnsi="Times New Roman" w:cs="Times New Roman"/>
          <w:sz w:val="24"/>
          <w:szCs w:val="24"/>
          <w:lang w:val="en-US"/>
        </w:rPr>
        <w:t xml:space="preserve"> &lt; .001)</w:t>
      </w:r>
      <w:r w:rsidR="009B7039">
        <w:rPr>
          <w:rFonts w:ascii="Times New Roman" w:hAnsi="Times New Roman" w:cs="Times New Roman"/>
          <w:sz w:val="24"/>
          <w:szCs w:val="24"/>
          <w:lang w:val="en-US"/>
        </w:rPr>
        <w:t>.</w:t>
      </w:r>
    </w:p>
    <w:p w14:paraId="0C06B29F" w14:textId="68DC3C7A"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Overall, the model supports a coherent latent  construct integrating cognitive, perceptual, and behavioral components of temporal ability in children.</w:t>
      </w:r>
    </w:p>
    <w:p w14:paraId="77FF3AC0" w14:textId="70431339"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Summary</w:t>
      </w:r>
      <w:r w:rsidR="002C7B6C">
        <w:rPr>
          <w:rFonts w:ascii="Times New Roman" w:hAnsi="Times New Roman" w:cs="Times New Roman"/>
          <w:b/>
          <w:bCs/>
          <w:sz w:val="24"/>
          <w:szCs w:val="24"/>
          <w:lang w:val="en-US"/>
        </w:rPr>
        <w:t xml:space="preserve"> of the Results</w:t>
      </w:r>
    </w:p>
    <w:p w14:paraId="157DD269" w14:textId="62F5FFBE" w:rsid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Across 700 children aged 6–11, all scales demonstrated satisfactory psychometric properties, robust age sensitivity, and meaningful convergence. CFA and reliability analyses confirmed internal coherence of each subscale; GAMLSS models yielded age-normed standard scores suitable for developmental assessment. The final higher-order model identified a single general </w:t>
      </w:r>
      <w:r w:rsidR="00522D6D">
        <w:rPr>
          <w:rFonts w:ascii="Times New Roman" w:hAnsi="Times New Roman" w:cs="Times New Roman"/>
          <w:i/>
          <w:iCs/>
          <w:sz w:val="24"/>
          <w:szCs w:val="24"/>
          <w:lang w:val="en-US"/>
        </w:rPr>
        <w:lastRenderedPageBreak/>
        <w:t>Sense of Time</w:t>
      </w:r>
      <w:r w:rsidR="00522D6D" w:rsidRPr="00527257">
        <w:rPr>
          <w:rFonts w:ascii="Times New Roman" w:hAnsi="Times New Roman" w:cs="Times New Roman"/>
          <w:i/>
          <w:iCs/>
          <w:sz w:val="24"/>
          <w:szCs w:val="24"/>
          <w:lang w:val="en-US"/>
        </w:rPr>
        <w:t xml:space="preserve"> </w:t>
      </w:r>
      <w:r w:rsidRPr="00527257">
        <w:rPr>
          <w:rFonts w:ascii="Times New Roman" w:hAnsi="Times New Roman" w:cs="Times New Roman"/>
          <w:sz w:val="24"/>
          <w:szCs w:val="24"/>
          <w:lang w:val="en-US"/>
        </w:rPr>
        <w:t xml:space="preserve">factor, providing empirical support for the theoretical framework positing </w:t>
      </w:r>
      <w:r w:rsidR="00522D6D">
        <w:rPr>
          <w:rFonts w:ascii="Times New Roman" w:hAnsi="Times New Roman" w:cs="Times New Roman"/>
          <w:i/>
          <w:iCs/>
          <w:sz w:val="24"/>
          <w:szCs w:val="24"/>
          <w:lang w:val="en-US"/>
        </w:rPr>
        <w:t>Sense of Time</w:t>
      </w:r>
      <w:r w:rsidR="00522D6D" w:rsidRPr="00527257">
        <w:rPr>
          <w:rFonts w:ascii="Times New Roman" w:hAnsi="Times New Roman" w:cs="Times New Roman"/>
          <w:i/>
          <w:iCs/>
          <w:sz w:val="24"/>
          <w:szCs w:val="24"/>
          <w:lang w:val="en-US"/>
        </w:rPr>
        <w:t xml:space="preserve"> </w:t>
      </w:r>
      <w:r w:rsidRPr="00527257">
        <w:rPr>
          <w:rFonts w:ascii="Times New Roman" w:hAnsi="Times New Roman" w:cs="Times New Roman"/>
          <w:sz w:val="24"/>
          <w:szCs w:val="24"/>
          <w:lang w:val="en-US"/>
        </w:rPr>
        <w:t>as a multidimensional yet integrative construct within developmental neuropsychology.</w:t>
      </w:r>
    </w:p>
    <w:p w14:paraId="5197B967" w14:textId="684D89BA" w:rsidR="00FE6638" w:rsidRDefault="00FE6638" w:rsidP="00FD328C">
      <w:pPr>
        <w:spacing w:before="240" w:after="240"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Discussion</w:t>
      </w:r>
    </w:p>
    <w:p w14:paraId="4FA03C4C" w14:textId="0F6038FA" w:rsidR="00A065F4" w:rsidRDefault="009F7B10" w:rsidP="001310A8">
      <w:pPr>
        <w:spacing w:before="240" w:after="24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present work aimed at </w:t>
      </w:r>
      <w:r w:rsidR="004C072F">
        <w:rPr>
          <w:rFonts w:ascii="Times New Roman" w:hAnsi="Times New Roman" w:cs="Times New Roman"/>
          <w:sz w:val="24"/>
          <w:szCs w:val="24"/>
          <w:lang w:val="en-US"/>
        </w:rPr>
        <w:t>validating a multi-informant/multi-method battery to assess TP</w:t>
      </w:r>
      <w:r w:rsidR="00522D6D">
        <w:rPr>
          <w:rFonts w:ascii="Times New Roman" w:hAnsi="Times New Roman" w:cs="Times New Roman"/>
          <w:sz w:val="24"/>
          <w:szCs w:val="24"/>
          <w:lang w:val="en-US"/>
        </w:rPr>
        <w:t xml:space="preserve"> and</w:t>
      </w:r>
      <w:r w:rsidR="004C072F">
        <w:rPr>
          <w:rFonts w:ascii="Times New Roman" w:hAnsi="Times New Roman" w:cs="Times New Roman"/>
          <w:sz w:val="24"/>
          <w:szCs w:val="24"/>
          <w:lang w:val="en-US"/>
        </w:rPr>
        <w:t xml:space="preserve"> </w:t>
      </w:r>
      <w:r w:rsidR="00522D6D">
        <w:rPr>
          <w:rFonts w:ascii="Times New Roman" w:hAnsi="Times New Roman" w:cs="Times New Roman"/>
          <w:sz w:val="24"/>
          <w:szCs w:val="24"/>
          <w:lang w:val="en-US"/>
        </w:rPr>
        <w:t xml:space="preserve">TM </w:t>
      </w:r>
      <w:r w:rsidR="004C072F">
        <w:rPr>
          <w:rFonts w:ascii="Times New Roman" w:hAnsi="Times New Roman" w:cs="Times New Roman"/>
          <w:sz w:val="24"/>
          <w:szCs w:val="24"/>
          <w:lang w:val="en-US"/>
        </w:rPr>
        <w:t>abilities</w:t>
      </w:r>
      <w:r w:rsidR="00522D6D">
        <w:rPr>
          <w:rFonts w:ascii="Times New Roman" w:hAnsi="Times New Roman" w:cs="Times New Roman"/>
          <w:sz w:val="24"/>
          <w:szCs w:val="24"/>
          <w:lang w:val="en-US"/>
        </w:rPr>
        <w:t xml:space="preserve">, as components of a </w:t>
      </w:r>
      <w:r w:rsidR="00522D6D" w:rsidRPr="00522D6D">
        <w:rPr>
          <w:rFonts w:ascii="Times New Roman" w:hAnsi="Times New Roman" w:cs="Times New Roman"/>
          <w:sz w:val="24"/>
          <w:szCs w:val="24"/>
          <w:lang w:val="en-US"/>
        </w:rPr>
        <w:t>Sense of Time</w:t>
      </w:r>
      <w:r w:rsidR="00522D6D">
        <w:rPr>
          <w:rFonts w:ascii="Times New Roman" w:hAnsi="Times New Roman" w:cs="Times New Roman"/>
          <w:i/>
          <w:iCs/>
          <w:sz w:val="24"/>
          <w:szCs w:val="24"/>
          <w:lang w:val="en-US"/>
        </w:rPr>
        <w:t>,</w:t>
      </w:r>
      <w:r w:rsidR="004C072F">
        <w:rPr>
          <w:rFonts w:ascii="Times New Roman" w:hAnsi="Times New Roman" w:cs="Times New Roman"/>
          <w:sz w:val="24"/>
          <w:szCs w:val="24"/>
          <w:lang w:val="en-US"/>
        </w:rPr>
        <w:t xml:space="preserve"> in a sample of </w:t>
      </w:r>
      <w:r w:rsidR="009268CE">
        <w:rPr>
          <w:rFonts w:ascii="Times New Roman" w:hAnsi="Times New Roman" w:cs="Times New Roman"/>
          <w:sz w:val="24"/>
          <w:szCs w:val="24"/>
          <w:lang w:val="en-US"/>
        </w:rPr>
        <w:t>Italian primary-school children</w:t>
      </w:r>
      <w:r w:rsidR="00EE32E5">
        <w:rPr>
          <w:rFonts w:ascii="Times New Roman" w:hAnsi="Times New Roman" w:cs="Times New Roman"/>
          <w:sz w:val="24"/>
          <w:szCs w:val="24"/>
          <w:lang w:val="en-US"/>
        </w:rPr>
        <w:t>.</w:t>
      </w:r>
      <w:r w:rsidR="009268CE">
        <w:rPr>
          <w:rFonts w:ascii="Times New Roman" w:hAnsi="Times New Roman" w:cs="Times New Roman"/>
          <w:sz w:val="24"/>
          <w:szCs w:val="24"/>
          <w:lang w:val="en-US"/>
        </w:rPr>
        <w:t xml:space="preserve"> </w:t>
      </w:r>
      <w:r w:rsidR="00EE32E5">
        <w:rPr>
          <w:rFonts w:ascii="Times New Roman" w:hAnsi="Times New Roman" w:cs="Times New Roman"/>
          <w:sz w:val="24"/>
          <w:szCs w:val="24"/>
          <w:lang w:val="en-US"/>
        </w:rPr>
        <w:t>A</w:t>
      </w:r>
      <w:r w:rsidR="009268CE">
        <w:rPr>
          <w:rFonts w:ascii="Times New Roman" w:hAnsi="Times New Roman" w:cs="Times New Roman"/>
          <w:sz w:val="24"/>
          <w:szCs w:val="24"/>
          <w:lang w:val="en-US"/>
        </w:rPr>
        <w:t xml:space="preserve">lso, </w:t>
      </w:r>
      <w:r w:rsidR="00864B33">
        <w:rPr>
          <w:rFonts w:ascii="Times New Roman" w:hAnsi="Times New Roman" w:cs="Times New Roman"/>
          <w:sz w:val="24"/>
          <w:szCs w:val="24"/>
          <w:lang w:val="en-US"/>
        </w:rPr>
        <w:t xml:space="preserve">the validation process was the occasion to </w:t>
      </w:r>
      <w:r w:rsidR="00EE32E5">
        <w:rPr>
          <w:rFonts w:ascii="Times New Roman" w:hAnsi="Times New Roman" w:cs="Times New Roman"/>
          <w:sz w:val="24"/>
          <w:szCs w:val="24"/>
          <w:lang w:val="en-US"/>
        </w:rPr>
        <w:t>refine the</w:t>
      </w:r>
      <w:r w:rsidR="00F92469">
        <w:rPr>
          <w:rFonts w:ascii="Times New Roman" w:hAnsi="Times New Roman" w:cs="Times New Roman"/>
          <w:sz w:val="24"/>
          <w:szCs w:val="24"/>
          <w:lang w:val="en-US"/>
        </w:rPr>
        <w:t xml:space="preserve"> theoretical framing of </w:t>
      </w:r>
      <w:r w:rsidR="001325C8">
        <w:rPr>
          <w:rFonts w:ascii="Times New Roman" w:hAnsi="Times New Roman" w:cs="Times New Roman"/>
          <w:sz w:val="24"/>
          <w:szCs w:val="24"/>
          <w:lang w:val="en-US"/>
        </w:rPr>
        <w:t xml:space="preserve">the construct of </w:t>
      </w:r>
      <w:r w:rsidR="00E7181B">
        <w:rPr>
          <w:rFonts w:ascii="Times New Roman" w:hAnsi="Times New Roman" w:cs="Times New Roman"/>
          <w:sz w:val="24"/>
          <w:szCs w:val="24"/>
          <w:lang w:val="en-US"/>
        </w:rPr>
        <w:t>Sense of Time</w:t>
      </w:r>
      <w:r w:rsidR="001325C8">
        <w:rPr>
          <w:rFonts w:ascii="Times New Roman" w:hAnsi="Times New Roman" w:cs="Times New Roman"/>
          <w:sz w:val="24"/>
          <w:szCs w:val="24"/>
          <w:lang w:val="en-US"/>
        </w:rPr>
        <w:t xml:space="preserve"> and </w:t>
      </w:r>
      <w:r w:rsidR="00525E54">
        <w:rPr>
          <w:rFonts w:ascii="Times New Roman" w:hAnsi="Times New Roman" w:cs="Times New Roman"/>
          <w:sz w:val="24"/>
          <w:szCs w:val="24"/>
          <w:lang w:val="en-US"/>
        </w:rPr>
        <w:t>of its sub-constructs</w:t>
      </w:r>
      <w:r w:rsidR="00EE32E5">
        <w:rPr>
          <w:rFonts w:ascii="Times New Roman" w:hAnsi="Times New Roman" w:cs="Times New Roman"/>
          <w:sz w:val="24"/>
          <w:szCs w:val="24"/>
          <w:lang w:val="en-US"/>
        </w:rPr>
        <w:t>. Previous longitudinal evidence</w:t>
      </w:r>
      <w:r w:rsidR="00C41D65">
        <w:rPr>
          <w:rFonts w:ascii="Times New Roman" w:hAnsi="Times New Roman" w:cs="Times New Roman"/>
          <w:sz w:val="24"/>
          <w:szCs w:val="24"/>
          <w:lang w:val="en-US"/>
        </w:rPr>
        <w:t xml:space="preserve"> by Tombini et al. (2024)</w:t>
      </w:r>
      <w:r w:rsidR="00B3610D">
        <w:rPr>
          <w:rFonts w:ascii="Times New Roman" w:hAnsi="Times New Roman" w:cs="Times New Roman"/>
          <w:sz w:val="24"/>
          <w:szCs w:val="24"/>
          <w:lang w:val="en-US"/>
        </w:rPr>
        <w:t xml:space="preserve"> </w:t>
      </w:r>
      <w:r w:rsidR="006B3F40" w:rsidRPr="006B3F40">
        <w:rPr>
          <w:rFonts w:ascii="Times New Roman" w:hAnsi="Times New Roman" w:cs="Times New Roman"/>
          <w:sz w:val="24"/>
          <w:szCs w:val="24"/>
          <w:lang w:val="en-GB"/>
        </w:rPr>
        <w:t xml:space="preserve">showed that teachers’ ratings of children’s </w:t>
      </w:r>
      <w:r w:rsidR="00E7181B">
        <w:rPr>
          <w:rFonts w:ascii="Times New Roman" w:hAnsi="Times New Roman" w:cs="Times New Roman"/>
          <w:sz w:val="24"/>
          <w:szCs w:val="24"/>
          <w:lang w:val="en-GB"/>
        </w:rPr>
        <w:t>time-related skills</w:t>
      </w:r>
      <w:r w:rsidR="006B3F40" w:rsidRPr="006B3F40">
        <w:rPr>
          <w:rFonts w:ascii="Times New Roman" w:hAnsi="Times New Roman" w:cs="Times New Roman"/>
          <w:sz w:val="24"/>
          <w:szCs w:val="24"/>
          <w:lang w:val="en-GB"/>
        </w:rPr>
        <w:t xml:space="preserve"> at kindergarten significantly predict, one year later, both proxy-reported time-related abilities by new primary-school teachers and children’s performance on behavioural </w:t>
      </w:r>
      <w:r w:rsidR="00E7181B">
        <w:rPr>
          <w:rFonts w:ascii="Times New Roman" w:hAnsi="Times New Roman" w:cs="Times New Roman"/>
          <w:sz w:val="24"/>
          <w:szCs w:val="24"/>
          <w:lang w:val="en-GB"/>
        </w:rPr>
        <w:t>TP</w:t>
      </w:r>
      <w:r w:rsidR="006B3F40" w:rsidRPr="006B3F40">
        <w:rPr>
          <w:rFonts w:ascii="Times New Roman" w:hAnsi="Times New Roman" w:cs="Times New Roman"/>
          <w:sz w:val="24"/>
          <w:szCs w:val="24"/>
          <w:lang w:val="en-GB"/>
        </w:rPr>
        <w:t xml:space="preserve"> tasks</w:t>
      </w:r>
      <w:r w:rsidR="006B3F40">
        <w:rPr>
          <w:rFonts w:ascii="Times New Roman" w:hAnsi="Times New Roman" w:cs="Times New Roman"/>
          <w:sz w:val="24"/>
          <w:szCs w:val="24"/>
          <w:lang w:val="en-GB"/>
        </w:rPr>
        <w:t xml:space="preserve">, </w:t>
      </w:r>
      <w:r w:rsidR="006B3F40" w:rsidRPr="006B3F40">
        <w:rPr>
          <w:rFonts w:ascii="Times New Roman" w:hAnsi="Times New Roman" w:cs="Times New Roman"/>
          <w:sz w:val="24"/>
          <w:szCs w:val="24"/>
          <w:lang w:val="en-GB"/>
        </w:rPr>
        <w:t xml:space="preserve">specifically </w:t>
      </w:r>
      <w:r w:rsidR="00E7181B">
        <w:rPr>
          <w:rFonts w:ascii="Times New Roman" w:hAnsi="Times New Roman" w:cs="Times New Roman"/>
          <w:sz w:val="24"/>
          <w:szCs w:val="24"/>
          <w:lang w:val="en-GB"/>
        </w:rPr>
        <w:t>T</w:t>
      </w:r>
      <w:r w:rsidR="006B3F40" w:rsidRPr="006B3F40">
        <w:rPr>
          <w:rFonts w:ascii="Times New Roman" w:hAnsi="Times New Roman" w:cs="Times New Roman"/>
          <w:sz w:val="24"/>
          <w:szCs w:val="24"/>
          <w:lang w:val="en-GB"/>
        </w:rPr>
        <w:t xml:space="preserve">ime </w:t>
      </w:r>
      <w:r w:rsidR="00E7181B">
        <w:rPr>
          <w:rFonts w:ascii="Times New Roman" w:hAnsi="Times New Roman" w:cs="Times New Roman"/>
          <w:sz w:val="24"/>
          <w:szCs w:val="24"/>
          <w:lang w:val="en-GB"/>
        </w:rPr>
        <w:t>R</w:t>
      </w:r>
      <w:r w:rsidR="006B3F40" w:rsidRPr="006B3F40">
        <w:rPr>
          <w:rFonts w:ascii="Times New Roman" w:hAnsi="Times New Roman" w:cs="Times New Roman"/>
          <w:sz w:val="24"/>
          <w:szCs w:val="24"/>
          <w:lang w:val="en-GB"/>
        </w:rPr>
        <w:t xml:space="preserve">eproduction and </w:t>
      </w:r>
      <w:r w:rsidR="00E7181B">
        <w:rPr>
          <w:rFonts w:ascii="Times New Roman" w:hAnsi="Times New Roman" w:cs="Times New Roman"/>
          <w:sz w:val="24"/>
          <w:szCs w:val="24"/>
          <w:lang w:val="en-GB"/>
        </w:rPr>
        <w:t>T</w:t>
      </w:r>
      <w:r w:rsidR="006B3F40" w:rsidRPr="006B3F40">
        <w:rPr>
          <w:rFonts w:ascii="Times New Roman" w:hAnsi="Times New Roman" w:cs="Times New Roman"/>
          <w:sz w:val="24"/>
          <w:szCs w:val="24"/>
          <w:lang w:val="en-GB"/>
        </w:rPr>
        <w:t xml:space="preserve">ime </w:t>
      </w:r>
      <w:r w:rsidR="00E7181B">
        <w:rPr>
          <w:rFonts w:ascii="Times New Roman" w:hAnsi="Times New Roman" w:cs="Times New Roman"/>
          <w:sz w:val="24"/>
          <w:szCs w:val="24"/>
          <w:lang w:val="en-GB"/>
        </w:rPr>
        <w:t>D</w:t>
      </w:r>
      <w:r w:rsidR="006B3F40" w:rsidRPr="006B3F40">
        <w:rPr>
          <w:rFonts w:ascii="Times New Roman" w:hAnsi="Times New Roman" w:cs="Times New Roman"/>
          <w:sz w:val="24"/>
          <w:szCs w:val="24"/>
          <w:lang w:val="en-GB"/>
        </w:rPr>
        <w:t>iscrimination</w:t>
      </w:r>
      <w:r w:rsidR="006B3F40">
        <w:rPr>
          <w:rFonts w:ascii="Times New Roman" w:hAnsi="Times New Roman" w:cs="Times New Roman"/>
          <w:sz w:val="24"/>
          <w:szCs w:val="24"/>
          <w:lang w:val="en-GB"/>
        </w:rPr>
        <w:t xml:space="preserve">, </w:t>
      </w:r>
      <w:r w:rsidR="006B3F40" w:rsidRPr="006B3F40">
        <w:rPr>
          <w:rFonts w:ascii="Times New Roman" w:hAnsi="Times New Roman" w:cs="Times New Roman"/>
          <w:sz w:val="24"/>
          <w:szCs w:val="24"/>
          <w:lang w:val="en-GB"/>
        </w:rPr>
        <w:t>which were also included, with age-appropriate adaptations, in the present study</w:t>
      </w:r>
      <w:r w:rsidR="00264CD4">
        <w:rPr>
          <w:rFonts w:ascii="Times New Roman" w:hAnsi="Times New Roman" w:cs="Times New Roman"/>
          <w:sz w:val="24"/>
          <w:szCs w:val="24"/>
          <w:lang w:val="en-US"/>
        </w:rPr>
        <w:t xml:space="preserve">. The present work </w:t>
      </w:r>
      <w:r w:rsidR="004C331C">
        <w:rPr>
          <w:rFonts w:ascii="Times New Roman" w:hAnsi="Times New Roman" w:cs="Times New Roman"/>
          <w:sz w:val="24"/>
          <w:szCs w:val="24"/>
          <w:lang w:val="en-US"/>
        </w:rPr>
        <w:t>reinforces</w:t>
      </w:r>
      <w:r w:rsidR="009D1B68">
        <w:rPr>
          <w:rFonts w:ascii="Times New Roman" w:hAnsi="Times New Roman" w:cs="Times New Roman"/>
          <w:sz w:val="24"/>
          <w:szCs w:val="24"/>
          <w:lang w:val="en-US"/>
        </w:rPr>
        <w:t xml:space="preserve"> and extend</w:t>
      </w:r>
      <w:r w:rsidR="006B3F40">
        <w:rPr>
          <w:rFonts w:ascii="Times New Roman" w:hAnsi="Times New Roman" w:cs="Times New Roman"/>
          <w:sz w:val="24"/>
          <w:szCs w:val="24"/>
          <w:lang w:val="en-US"/>
        </w:rPr>
        <w:t xml:space="preserve"> this developmental pattern</w:t>
      </w:r>
      <w:r w:rsidR="009D1B68">
        <w:rPr>
          <w:rFonts w:ascii="Times New Roman" w:hAnsi="Times New Roman" w:cs="Times New Roman"/>
          <w:sz w:val="24"/>
          <w:szCs w:val="24"/>
          <w:lang w:val="en-US"/>
        </w:rPr>
        <w:t xml:space="preserve"> to </w:t>
      </w:r>
      <w:r w:rsidR="00E465F6">
        <w:rPr>
          <w:rFonts w:ascii="Times New Roman" w:hAnsi="Times New Roman" w:cs="Times New Roman"/>
          <w:sz w:val="24"/>
          <w:szCs w:val="24"/>
          <w:lang w:val="en-US"/>
        </w:rPr>
        <w:t>the entire primary-school age span</w:t>
      </w:r>
      <w:r w:rsidR="006B3F40">
        <w:rPr>
          <w:rFonts w:ascii="Times New Roman" w:hAnsi="Times New Roman" w:cs="Times New Roman"/>
          <w:sz w:val="24"/>
          <w:szCs w:val="24"/>
          <w:lang w:val="en-US"/>
        </w:rPr>
        <w:t xml:space="preserve">, </w:t>
      </w:r>
      <w:r w:rsidR="006B3F40" w:rsidRPr="006B3F40">
        <w:rPr>
          <w:rFonts w:ascii="Times New Roman" w:hAnsi="Times New Roman" w:cs="Times New Roman"/>
          <w:sz w:val="24"/>
          <w:szCs w:val="24"/>
          <w:lang w:val="en-GB"/>
        </w:rPr>
        <w:t xml:space="preserve">further supporting the view that early-emerging time-related abilities converge onto a higher-order </w:t>
      </w:r>
      <w:r w:rsidR="00E7181B">
        <w:rPr>
          <w:rFonts w:ascii="Times New Roman" w:hAnsi="Times New Roman" w:cs="Times New Roman"/>
          <w:sz w:val="24"/>
          <w:szCs w:val="24"/>
          <w:lang w:val="en-GB"/>
        </w:rPr>
        <w:t>Sense of Time</w:t>
      </w:r>
      <w:r w:rsidR="006B3F40" w:rsidRPr="006B3F40">
        <w:rPr>
          <w:rFonts w:ascii="Times New Roman" w:hAnsi="Times New Roman" w:cs="Times New Roman"/>
          <w:sz w:val="24"/>
          <w:szCs w:val="24"/>
          <w:lang w:val="en-GB"/>
        </w:rPr>
        <w:t xml:space="preserve"> construct that remains influential as children progress through formal education</w:t>
      </w:r>
      <w:r w:rsidR="006B3F40">
        <w:rPr>
          <w:rFonts w:ascii="Times New Roman" w:hAnsi="Times New Roman" w:cs="Times New Roman"/>
          <w:sz w:val="24"/>
          <w:szCs w:val="24"/>
          <w:lang w:val="en-GB"/>
        </w:rPr>
        <w:t xml:space="preserve">. </w:t>
      </w:r>
      <w:r w:rsidR="004E251B">
        <w:rPr>
          <w:rFonts w:ascii="Times New Roman" w:hAnsi="Times New Roman" w:cs="Times New Roman"/>
          <w:sz w:val="24"/>
          <w:szCs w:val="24"/>
          <w:lang w:val="en-US"/>
        </w:rPr>
        <w:t>C</w:t>
      </w:r>
      <w:r w:rsidR="00AC644C">
        <w:rPr>
          <w:rFonts w:ascii="Times New Roman" w:hAnsi="Times New Roman" w:cs="Times New Roman"/>
          <w:sz w:val="24"/>
          <w:szCs w:val="24"/>
          <w:lang w:val="en-US"/>
        </w:rPr>
        <w:t>onsidering the dimensional models of psychopathology, among which HiTOP (</w:t>
      </w:r>
      <w:r w:rsidR="009873B0">
        <w:rPr>
          <w:rFonts w:ascii="Times New Roman" w:hAnsi="Times New Roman" w:cs="Times New Roman"/>
          <w:sz w:val="24"/>
          <w:szCs w:val="24"/>
          <w:lang w:val="en-US"/>
        </w:rPr>
        <w:t>Kotov et al., 2021)</w:t>
      </w:r>
      <w:r w:rsidR="00F47B99">
        <w:rPr>
          <w:rFonts w:ascii="Times New Roman" w:hAnsi="Times New Roman" w:cs="Times New Roman"/>
          <w:sz w:val="24"/>
          <w:szCs w:val="24"/>
          <w:lang w:val="en-US"/>
        </w:rPr>
        <w:t xml:space="preserve">, </w:t>
      </w:r>
      <w:r w:rsidR="00207AE0">
        <w:rPr>
          <w:rFonts w:ascii="Times New Roman" w:hAnsi="Times New Roman" w:cs="Times New Roman"/>
          <w:sz w:val="24"/>
          <w:szCs w:val="24"/>
          <w:lang w:val="en-US"/>
        </w:rPr>
        <w:t xml:space="preserve">TP </w:t>
      </w:r>
      <w:r w:rsidR="003F4D66">
        <w:rPr>
          <w:rFonts w:ascii="Times New Roman" w:hAnsi="Times New Roman" w:cs="Times New Roman"/>
          <w:sz w:val="24"/>
          <w:szCs w:val="24"/>
          <w:lang w:val="en-US"/>
        </w:rPr>
        <w:t xml:space="preserve">and TM </w:t>
      </w:r>
      <w:r w:rsidR="00207AE0">
        <w:rPr>
          <w:rFonts w:ascii="Times New Roman" w:hAnsi="Times New Roman" w:cs="Times New Roman"/>
          <w:sz w:val="24"/>
          <w:szCs w:val="24"/>
          <w:lang w:val="en-US"/>
        </w:rPr>
        <w:t xml:space="preserve">abilities might underpin several </w:t>
      </w:r>
      <w:r w:rsidR="00926E60">
        <w:rPr>
          <w:rFonts w:ascii="Times New Roman" w:hAnsi="Times New Roman" w:cs="Times New Roman"/>
          <w:sz w:val="24"/>
          <w:szCs w:val="24"/>
          <w:lang w:val="en-US"/>
        </w:rPr>
        <w:t xml:space="preserve">psychopathological dimensions </w:t>
      </w:r>
      <w:r w:rsidR="00F04CE0">
        <w:rPr>
          <w:rFonts w:ascii="Times New Roman" w:hAnsi="Times New Roman" w:cs="Times New Roman"/>
          <w:sz w:val="24"/>
          <w:szCs w:val="24"/>
          <w:lang w:val="en-US"/>
        </w:rPr>
        <w:t xml:space="preserve">across development, </w:t>
      </w:r>
      <w:r w:rsidR="00F04CE0" w:rsidRPr="00F04CE0">
        <w:rPr>
          <w:rFonts w:ascii="Times New Roman" w:hAnsi="Times New Roman" w:cs="Times New Roman"/>
          <w:sz w:val="24"/>
          <w:szCs w:val="24"/>
          <w:lang w:val="en-GB"/>
        </w:rPr>
        <w:t>given their associations with both</w:t>
      </w:r>
      <w:r w:rsidR="00C363C1">
        <w:rPr>
          <w:rFonts w:ascii="Times New Roman" w:hAnsi="Times New Roman" w:cs="Times New Roman"/>
          <w:sz w:val="24"/>
          <w:szCs w:val="24"/>
          <w:lang w:val="en-GB"/>
        </w:rPr>
        <w:t xml:space="preserve"> the</w:t>
      </w:r>
      <w:r w:rsidR="00F04CE0" w:rsidRPr="00F04CE0">
        <w:rPr>
          <w:rFonts w:ascii="Times New Roman" w:hAnsi="Times New Roman" w:cs="Times New Roman"/>
          <w:sz w:val="24"/>
          <w:szCs w:val="24"/>
          <w:lang w:val="en-GB"/>
        </w:rPr>
        <w:t xml:space="preserve"> emotional </w:t>
      </w:r>
      <w:r w:rsidR="00710DE0">
        <w:rPr>
          <w:rFonts w:ascii="Times New Roman" w:hAnsi="Times New Roman" w:cs="Times New Roman"/>
          <w:sz w:val="24"/>
          <w:szCs w:val="24"/>
          <w:lang w:val="en-GB"/>
        </w:rPr>
        <w:t>r</w:t>
      </w:r>
      <w:r w:rsidR="00F04CE0" w:rsidRPr="00F04CE0">
        <w:rPr>
          <w:rFonts w:ascii="Times New Roman" w:hAnsi="Times New Roman" w:cs="Times New Roman"/>
          <w:sz w:val="24"/>
          <w:szCs w:val="24"/>
          <w:lang w:val="en-GB"/>
        </w:rPr>
        <w:t xml:space="preserve">egulation and </w:t>
      </w:r>
      <w:r w:rsidR="00C363C1">
        <w:rPr>
          <w:rFonts w:ascii="Times New Roman" w:hAnsi="Times New Roman" w:cs="Times New Roman"/>
          <w:sz w:val="24"/>
          <w:szCs w:val="24"/>
          <w:lang w:val="en-GB"/>
        </w:rPr>
        <w:t xml:space="preserve">the </w:t>
      </w:r>
      <w:r w:rsidR="00F04CE0" w:rsidRPr="00F04CE0">
        <w:rPr>
          <w:rFonts w:ascii="Times New Roman" w:hAnsi="Times New Roman" w:cs="Times New Roman"/>
          <w:sz w:val="24"/>
          <w:szCs w:val="24"/>
          <w:lang w:val="en-GB"/>
        </w:rPr>
        <w:t>attentional/executive domain</w:t>
      </w:r>
      <w:r w:rsidR="00C363C1">
        <w:rPr>
          <w:rFonts w:ascii="Times New Roman" w:hAnsi="Times New Roman" w:cs="Times New Roman"/>
          <w:sz w:val="24"/>
          <w:szCs w:val="24"/>
          <w:lang w:val="en-GB"/>
        </w:rPr>
        <w:t>s</w:t>
      </w:r>
      <w:r w:rsidR="00F04CE0">
        <w:rPr>
          <w:rFonts w:ascii="Times New Roman" w:hAnsi="Times New Roman" w:cs="Times New Roman"/>
          <w:sz w:val="24"/>
          <w:szCs w:val="24"/>
          <w:lang w:val="en-US"/>
        </w:rPr>
        <w:t>. However,</w:t>
      </w:r>
      <w:r w:rsidR="00E356BD">
        <w:rPr>
          <w:rFonts w:ascii="Times New Roman" w:hAnsi="Times New Roman" w:cs="Times New Roman"/>
          <w:sz w:val="24"/>
          <w:szCs w:val="24"/>
          <w:lang w:val="en-US"/>
        </w:rPr>
        <w:t xml:space="preserve"> </w:t>
      </w:r>
      <w:r w:rsidR="00B801F4">
        <w:rPr>
          <w:rFonts w:ascii="Times New Roman" w:hAnsi="Times New Roman" w:cs="Times New Roman"/>
          <w:sz w:val="24"/>
          <w:szCs w:val="24"/>
          <w:lang w:val="en-US"/>
        </w:rPr>
        <w:t>to date</w:t>
      </w:r>
      <w:r w:rsidR="00137EA8">
        <w:rPr>
          <w:rFonts w:ascii="Times New Roman" w:hAnsi="Times New Roman" w:cs="Times New Roman"/>
          <w:sz w:val="24"/>
          <w:szCs w:val="24"/>
          <w:lang w:val="en-US"/>
        </w:rPr>
        <w:t xml:space="preserve"> </w:t>
      </w:r>
      <w:r w:rsidR="003E0254">
        <w:rPr>
          <w:rFonts w:ascii="Times New Roman" w:hAnsi="Times New Roman" w:cs="Times New Roman"/>
          <w:sz w:val="24"/>
          <w:szCs w:val="24"/>
          <w:lang w:val="en-US"/>
        </w:rPr>
        <w:t>no conclusive work has been carried out</w:t>
      </w:r>
      <w:r w:rsidR="00F04CE0">
        <w:rPr>
          <w:rFonts w:ascii="Times New Roman" w:hAnsi="Times New Roman" w:cs="Times New Roman"/>
          <w:sz w:val="24"/>
          <w:szCs w:val="24"/>
          <w:lang w:val="en-US"/>
        </w:rPr>
        <w:t xml:space="preserve"> to examine</w:t>
      </w:r>
      <w:r w:rsidR="003E0254">
        <w:rPr>
          <w:rFonts w:ascii="Times New Roman" w:hAnsi="Times New Roman" w:cs="Times New Roman"/>
          <w:sz w:val="24"/>
          <w:szCs w:val="24"/>
          <w:lang w:val="en-US"/>
        </w:rPr>
        <w:t xml:space="preserve"> </w:t>
      </w:r>
      <w:r w:rsidR="00F04CE0">
        <w:rPr>
          <w:rFonts w:ascii="Times New Roman" w:hAnsi="Times New Roman" w:cs="Times New Roman"/>
          <w:sz w:val="24"/>
          <w:szCs w:val="24"/>
          <w:lang w:val="en-US"/>
        </w:rPr>
        <w:t>how</w:t>
      </w:r>
      <w:r w:rsidR="003E0254">
        <w:rPr>
          <w:rFonts w:ascii="Times New Roman" w:hAnsi="Times New Roman" w:cs="Times New Roman"/>
          <w:sz w:val="24"/>
          <w:szCs w:val="24"/>
          <w:lang w:val="en-US"/>
        </w:rPr>
        <w:t xml:space="preserve"> </w:t>
      </w:r>
      <w:r w:rsidR="003F4D66">
        <w:rPr>
          <w:rFonts w:ascii="Times New Roman" w:hAnsi="Times New Roman" w:cs="Times New Roman"/>
          <w:sz w:val="24"/>
          <w:szCs w:val="24"/>
          <w:lang w:val="en-US"/>
        </w:rPr>
        <w:t>Sense of Time</w:t>
      </w:r>
      <w:r w:rsidR="003E0254">
        <w:rPr>
          <w:rFonts w:ascii="Times New Roman" w:hAnsi="Times New Roman" w:cs="Times New Roman"/>
          <w:sz w:val="24"/>
          <w:szCs w:val="24"/>
          <w:lang w:val="en-US"/>
        </w:rPr>
        <w:t xml:space="preserve"> </w:t>
      </w:r>
      <w:r w:rsidR="00F04CE0">
        <w:rPr>
          <w:rFonts w:ascii="Times New Roman" w:hAnsi="Times New Roman" w:cs="Times New Roman"/>
          <w:sz w:val="24"/>
          <w:szCs w:val="24"/>
          <w:lang w:val="en-US"/>
        </w:rPr>
        <w:t xml:space="preserve">could be integrated </w:t>
      </w:r>
      <w:r w:rsidR="00B974CC">
        <w:rPr>
          <w:rFonts w:ascii="Times New Roman" w:hAnsi="Times New Roman" w:cs="Times New Roman"/>
          <w:sz w:val="24"/>
          <w:szCs w:val="24"/>
          <w:lang w:val="en-US"/>
        </w:rPr>
        <w:t>in</w:t>
      </w:r>
      <w:r w:rsidR="00F04CE0">
        <w:rPr>
          <w:rFonts w:ascii="Times New Roman" w:hAnsi="Times New Roman" w:cs="Times New Roman"/>
          <w:sz w:val="24"/>
          <w:szCs w:val="24"/>
          <w:lang w:val="en-US"/>
        </w:rPr>
        <w:t>to</w:t>
      </w:r>
      <w:r w:rsidR="00B974CC">
        <w:rPr>
          <w:rFonts w:ascii="Times New Roman" w:hAnsi="Times New Roman" w:cs="Times New Roman"/>
          <w:sz w:val="24"/>
          <w:szCs w:val="24"/>
          <w:lang w:val="en-US"/>
        </w:rPr>
        <w:t xml:space="preserve"> hierarchical models of psychopathology, </w:t>
      </w:r>
      <w:r w:rsidR="00F24D47">
        <w:rPr>
          <w:rFonts w:ascii="Times New Roman" w:hAnsi="Times New Roman" w:cs="Times New Roman"/>
          <w:sz w:val="24"/>
          <w:szCs w:val="24"/>
          <w:lang w:val="en-US"/>
        </w:rPr>
        <w:t xml:space="preserve">even less </w:t>
      </w:r>
      <w:r w:rsidR="00F04CE0">
        <w:rPr>
          <w:rFonts w:ascii="Times New Roman" w:hAnsi="Times New Roman" w:cs="Times New Roman"/>
          <w:sz w:val="24"/>
          <w:szCs w:val="24"/>
          <w:lang w:val="en-US"/>
        </w:rPr>
        <w:t xml:space="preserve">considering </w:t>
      </w:r>
      <w:r w:rsidR="00F24D47">
        <w:rPr>
          <w:rFonts w:ascii="Times New Roman" w:hAnsi="Times New Roman" w:cs="Times New Roman"/>
          <w:sz w:val="24"/>
          <w:szCs w:val="24"/>
          <w:lang w:val="en-US"/>
        </w:rPr>
        <w:t>the developmental ages</w:t>
      </w:r>
      <w:r w:rsidR="00A76A0C">
        <w:rPr>
          <w:rFonts w:ascii="Times New Roman" w:hAnsi="Times New Roman" w:cs="Times New Roman"/>
          <w:sz w:val="24"/>
          <w:szCs w:val="24"/>
          <w:lang w:val="en-US"/>
        </w:rPr>
        <w:t xml:space="preserve"> (for a </w:t>
      </w:r>
      <w:r w:rsidR="00E47324">
        <w:rPr>
          <w:rFonts w:ascii="Times New Roman" w:hAnsi="Times New Roman" w:cs="Times New Roman"/>
          <w:sz w:val="24"/>
          <w:szCs w:val="24"/>
          <w:lang w:val="en-US"/>
        </w:rPr>
        <w:t>comment</w:t>
      </w:r>
      <w:r w:rsidR="00A76A0C">
        <w:rPr>
          <w:rFonts w:ascii="Times New Roman" w:hAnsi="Times New Roman" w:cs="Times New Roman"/>
          <w:sz w:val="24"/>
          <w:szCs w:val="24"/>
          <w:lang w:val="en-US"/>
        </w:rPr>
        <w:t>, see</w:t>
      </w:r>
      <w:r w:rsidR="00E47324">
        <w:rPr>
          <w:rFonts w:ascii="Times New Roman" w:hAnsi="Times New Roman" w:cs="Times New Roman"/>
          <w:sz w:val="24"/>
          <w:szCs w:val="24"/>
          <w:lang w:val="en-US"/>
        </w:rPr>
        <w:t xml:space="preserve"> Stevanovic et al., 2024)</w:t>
      </w:r>
      <w:r w:rsidR="00F24D47">
        <w:rPr>
          <w:rFonts w:ascii="Times New Roman" w:hAnsi="Times New Roman" w:cs="Times New Roman"/>
          <w:sz w:val="24"/>
          <w:szCs w:val="24"/>
          <w:lang w:val="en-US"/>
        </w:rPr>
        <w:t xml:space="preserve">. </w:t>
      </w:r>
      <w:r w:rsidR="00395493">
        <w:rPr>
          <w:rFonts w:ascii="Times New Roman" w:hAnsi="Times New Roman" w:cs="Times New Roman"/>
          <w:sz w:val="24"/>
          <w:szCs w:val="24"/>
          <w:lang w:val="en-US"/>
        </w:rPr>
        <w:t xml:space="preserve">In this line of reasoning, the </w:t>
      </w:r>
      <w:r w:rsidR="003551C5">
        <w:rPr>
          <w:rFonts w:ascii="Times New Roman" w:hAnsi="Times New Roman" w:cs="Times New Roman"/>
          <w:sz w:val="24"/>
          <w:szCs w:val="24"/>
          <w:lang w:val="en-US"/>
        </w:rPr>
        <w:t xml:space="preserve">strong </w:t>
      </w:r>
      <w:r w:rsidR="001A2BBE">
        <w:rPr>
          <w:rFonts w:ascii="Times New Roman" w:hAnsi="Times New Roman" w:cs="Times New Roman"/>
          <w:sz w:val="24"/>
          <w:szCs w:val="24"/>
          <w:lang w:val="en-US"/>
        </w:rPr>
        <w:t>psychometric structure of the here-validated battery</w:t>
      </w:r>
      <w:r w:rsidR="00395493">
        <w:rPr>
          <w:rFonts w:ascii="Times New Roman" w:hAnsi="Times New Roman" w:cs="Times New Roman"/>
          <w:sz w:val="24"/>
          <w:szCs w:val="24"/>
          <w:lang w:val="en-US"/>
        </w:rPr>
        <w:t xml:space="preserve"> </w:t>
      </w:r>
      <w:r w:rsidR="00F1128A">
        <w:rPr>
          <w:rFonts w:ascii="Times New Roman" w:hAnsi="Times New Roman" w:cs="Times New Roman"/>
          <w:sz w:val="24"/>
          <w:szCs w:val="24"/>
          <w:lang w:val="en-US"/>
        </w:rPr>
        <w:t>may support</w:t>
      </w:r>
      <w:r w:rsidR="003551C5">
        <w:rPr>
          <w:rFonts w:ascii="Times New Roman" w:hAnsi="Times New Roman" w:cs="Times New Roman"/>
          <w:sz w:val="24"/>
          <w:szCs w:val="24"/>
          <w:lang w:val="en-US"/>
        </w:rPr>
        <w:t xml:space="preserve"> researchers and clinicians </w:t>
      </w:r>
      <w:r w:rsidR="001A2BBE">
        <w:rPr>
          <w:rFonts w:ascii="Times New Roman" w:hAnsi="Times New Roman" w:cs="Times New Roman"/>
          <w:sz w:val="24"/>
          <w:szCs w:val="24"/>
          <w:lang w:val="en-US"/>
        </w:rPr>
        <w:t xml:space="preserve">in </w:t>
      </w:r>
      <w:r w:rsidR="00F1128A">
        <w:rPr>
          <w:rFonts w:ascii="Times New Roman" w:hAnsi="Times New Roman" w:cs="Times New Roman"/>
          <w:sz w:val="24"/>
          <w:szCs w:val="24"/>
          <w:lang w:val="en-US"/>
        </w:rPr>
        <w:t>clarifying</w:t>
      </w:r>
      <w:r w:rsidR="00CA77EC">
        <w:rPr>
          <w:rFonts w:ascii="Times New Roman" w:hAnsi="Times New Roman" w:cs="Times New Roman"/>
          <w:sz w:val="24"/>
          <w:szCs w:val="24"/>
          <w:lang w:val="en-US"/>
        </w:rPr>
        <w:t xml:space="preserve"> the relations between TP</w:t>
      </w:r>
      <w:r w:rsidR="003F4D66">
        <w:rPr>
          <w:rFonts w:ascii="Times New Roman" w:hAnsi="Times New Roman" w:cs="Times New Roman"/>
          <w:sz w:val="24"/>
          <w:szCs w:val="24"/>
          <w:lang w:val="en-US"/>
        </w:rPr>
        <w:t>, TM</w:t>
      </w:r>
      <w:r w:rsidR="00CA77EC">
        <w:rPr>
          <w:rFonts w:ascii="Times New Roman" w:hAnsi="Times New Roman" w:cs="Times New Roman"/>
          <w:sz w:val="24"/>
          <w:szCs w:val="24"/>
          <w:lang w:val="en-US"/>
        </w:rPr>
        <w:t xml:space="preserve"> and psychopathology in </w:t>
      </w:r>
      <w:r w:rsidR="00F1128A">
        <w:rPr>
          <w:rFonts w:ascii="Times New Roman" w:hAnsi="Times New Roman" w:cs="Times New Roman"/>
          <w:sz w:val="24"/>
          <w:szCs w:val="24"/>
          <w:lang w:val="en-US"/>
        </w:rPr>
        <w:t>childhood</w:t>
      </w:r>
      <w:r w:rsidR="00370652">
        <w:rPr>
          <w:rFonts w:ascii="Times New Roman" w:hAnsi="Times New Roman" w:cs="Times New Roman"/>
          <w:sz w:val="24"/>
          <w:szCs w:val="24"/>
          <w:lang w:val="en-US"/>
        </w:rPr>
        <w:t>,</w:t>
      </w:r>
      <w:r w:rsidR="00D149FE">
        <w:rPr>
          <w:rFonts w:ascii="Times New Roman" w:hAnsi="Times New Roman" w:cs="Times New Roman"/>
          <w:sz w:val="24"/>
          <w:szCs w:val="24"/>
          <w:lang w:val="en-US"/>
        </w:rPr>
        <w:t xml:space="preserve"> </w:t>
      </w:r>
      <w:r w:rsidR="00370652" w:rsidRPr="00E03C1F">
        <w:rPr>
          <w:rFonts w:ascii="Times New Roman" w:hAnsi="Times New Roman" w:cs="Times New Roman"/>
          <w:sz w:val="24"/>
          <w:szCs w:val="24"/>
          <w:lang w:val="en-GB"/>
        </w:rPr>
        <w:t xml:space="preserve">and may also serve as a useful </w:t>
      </w:r>
      <w:r w:rsidR="00370652" w:rsidRPr="00E03C1F">
        <w:rPr>
          <w:rFonts w:ascii="Times New Roman" w:hAnsi="Times New Roman" w:cs="Times New Roman"/>
          <w:sz w:val="24"/>
          <w:szCs w:val="24"/>
          <w:lang w:val="en-GB"/>
        </w:rPr>
        <w:lastRenderedPageBreak/>
        <w:t xml:space="preserve">measurement </w:t>
      </w:r>
      <w:r w:rsidR="00370652">
        <w:rPr>
          <w:rFonts w:ascii="Times New Roman" w:hAnsi="Times New Roman" w:cs="Times New Roman"/>
          <w:sz w:val="24"/>
          <w:szCs w:val="24"/>
          <w:lang w:val="en-GB"/>
        </w:rPr>
        <w:t>tool</w:t>
      </w:r>
      <w:r w:rsidR="00370652" w:rsidRPr="00E03C1F">
        <w:rPr>
          <w:rFonts w:ascii="Times New Roman" w:hAnsi="Times New Roman" w:cs="Times New Roman"/>
          <w:sz w:val="24"/>
          <w:szCs w:val="24"/>
          <w:lang w:val="en-GB"/>
        </w:rPr>
        <w:t xml:space="preserve"> within </w:t>
      </w:r>
      <w:r w:rsidR="00370652">
        <w:rPr>
          <w:rFonts w:ascii="Times New Roman" w:hAnsi="Times New Roman" w:cs="Times New Roman"/>
          <w:sz w:val="24"/>
          <w:szCs w:val="24"/>
          <w:lang w:val="en-GB"/>
        </w:rPr>
        <w:t xml:space="preserve">other </w:t>
      </w:r>
      <w:r w:rsidR="00370652" w:rsidRPr="00E03C1F">
        <w:rPr>
          <w:rFonts w:ascii="Times New Roman" w:hAnsi="Times New Roman" w:cs="Times New Roman"/>
          <w:sz w:val="24"/>
          <w:szCs w:val="24"/>
          <w:lang w:val="en-GB"/>
        </w:rPr>
        <w:t>dimensional frameworks such as the recently proposed Alternative Model for Neurodevelopmental Disorders</w:t>
      </w:r>
      <w:r w:rsidR="00370652">
        <w:rPr>
          <w:rFonts w:ascii="Times New Roman" w:hAnsi="Times New Roman" w:cs="Times New Roman"/>
          <w:sz w:val="24"/>
          <w:szCs w:val="24"/>
          <w:lang w:val="en-GB"/>
        </w:rPr>
        <w:t xml:space="preserve"> (Poletti et al., 2025)</w:t>
      </w:r>
      <w:r w:rsidR="00370652" w:rsidRPr="00E03C1F">
        <w:rPr>
          <w:rFonts w:ascii="Times New Roman" w:hAnsi="Times New Roman" w:cs="Times New Roman"/>
          <w:sz w:val="24"/>
          <w:szCs w:val="24"/>
          <w:lang w:val="en-GB"/>
        </w:rPr>
        <w:t>, which emphasizes profiling neurocognitive traits across continua rather than discrete categories.</w:t>
      </w:r>
      <w:r w:rsidR="00CA77EC">
        <w:rPr>
          <w:rFonts w:ascii="Times New Roman" w:hAnsi="Times New Roman" w:cs="Times New Roman"/>
          <w:sz w:val="24"/>
          <w:szCs w:val="24"/>
          <w:lang w:val="en-US"/>
        </w:rPr>
        <w:t xml:space="preserve"> </w:t>
      </w:r>
      <w:r w:rsidR="00370652">
        <w:rPr>
          <w:rFonts w:ascii="Times New Roman" w:hAnsi="Times New Roman" w:cs="Times New Roman"/>
          <w:sz w:val="24"/>
          <w:szCs w:val="24"/>
          <w:lang w:val="en-US"/>
        </w:rPr>
        <w:t>Indeed</w:t>
      </w:r>
      <w:r w:rsidR="00B04E46">
        <w:rPr>
          <w:rFonts w:ascii="Times New Roman" w:hAnsi="Times New Roman" w:cs="Times New Roman"/>
          <w:sz w:val="24"/>
          <w:szCs w:val="24"/>
          <w:lang w:val="en-US"/>
        </w:rPr>
        <w:t>,</w:t>
      </w:r>
      <w:r w:rsidR="008E4A40">
        <w:rPr>
          <w:rFonts w:ascii="Times New Roman" w:hAnsi="Times New Roman" w:cs="Times New Roman"/>
          <w:sz w:val="24"/>
          <w:szCs w:val="24"/>
          <w:lang w:val="en-US"/>
        </w:rPr>
        <w:t xml:space="preserve"> </w:t>
      </w:r>
      <w:r w:rsidR="00981E6D">
        <w:rPr>
          <w:rFonts w:ascii="Times New Roman" w:hAnsi="Times New Roman" w:cs="Times New Roman"/>
          <w:sz w:val="24"/>
          <w:szCs w:val="24"/>
          <w:lang w:val="en-US"/>
        </w:rPr>
        <w:t>since the study was carried out in children of the general population</w:t>
      </w:r>
      <w:r w:rsidR="008E4A40">
        <w:rPr>
          <w:rFonts w:ascii="Times New Roman" w:hAnsi="Times New Roman" w:cs="Times New Roman"/>
          <w:sz w:val="24"/>
          <w:szCs w:val="24"/>
          <w:lang w:val="en-US"/>
        </w:rPr>
        <w:t xml:space="preserve">, the present battery might </w:t>
      </w:r>
      <w:r w:rsidR="00D84BD2">
        <w:rPr>
          <w:rFonts w:ascii="Times New Roman" w:hAnsi="Times New Roman" w:cs="Times New Roman"/>
          <w:sz w:val="24"/>
          <w:szCs w:val="24"/>
          <w:lang w:val="en-US"/>
        </w:rPr>
        <w:t xml:space="preserve">serve </w:t>
      </w:r>
      <w:r w:rsidR="001928DA">
        <w:rPr>
          <w:rFonts w:ascii="Times New Roman" w:hAnsi="Times New Roman" w:cs="Times New Roman"/>
          <w:sz w:val="24"/>
          <w:szCs w:val="24"/>
          <w:lang w:val="en-US"/>
        </w:rPr>
        <w:t>as</w:t>
      </w:r>
      <w:r w:rsidR="008E4A40">
        <w:rPr>
          <w:rFonts w:ascii="Times New Roman" w:hAnsi="Times New Roman" w:cs="Times New Roman"/>
          <w:sz w:val="24"/>
          <w:szCs w:val="24"/>
          <w:lang w:val="en-US"/>
        </w:rPr>
        <w:t xml:space="preserve"> a useful tool </w:t>
      </w:r>
      <w:r w:rsidR="00475E53">
        <w:rPr>
          <w:rFonts w:ascii="Times New Roman" w:hAnsi="Times New Roman" w:cs="Times New Roman"/>
          <w:sz w:val="24"/>
          <w:szCs w:val="24"/>
          <w:lang w:val="en-US"/>
        </w:rPr>
        <w:t>for disentangling the specific, single-case-related TP</w:t>
      </w:r>
      <w:r w:rsidR="003F4D66">
        <w:rPr>
          <w:rFonts w:ascii="Times New Roman" w:hAnsi="Times New Roman" w:cs="Times New Roman"/>
          <w:sz w:val="24"/>
          <w:szCs w:val="24"/>
          <w:lang w:val="en-US"/>
        </w:rPr>
        <w:t xml:space="preserve"> and TM</w:t>
      </w:r>
      <w:r w:rsidR="00475E53">
        <w:rPr>
          <w:rFonts w:ascii="Times New Roman" w:hAnsi="Times New Roman" w:cs="Times New Roman"/>
          <w:sz w:val="24"/>
          <w:szCs w:val="24"/>
          <w:lang w:val="en-US"/>
        </w:rPr>
        <w:t xml:space="preserve"> </w:t>
      </w:r>
      <w:r w:rsidR="00D84BD2">
        <w:rPr>
          <w:rFonts w:ascii="Times New Roman" w:hAnsi="Times New Roman" w:cs="Times New Roman"/>
          <w:sz w:val="24"/>
          <w:szCs w:val="24"/>
          <w:lang w:val="en-US"/>
        </w:rPr>
        <w:t>functioning along</w:t>
      </w:r>
      <w:r w:rsidR="00507BEB">
        <w:rPr>
          <w:rFonts w:ascii="Times New Roman" w:hAnsi="Times New Roman" w:cs="Times New Roman"/>
          <w:sz w:val="24"/>
          <w:szCs w:val="24"/>
          <w:lang w:val="en-US"/>
        </w:rPr>
        <w:t xml:space="preserve"> a continuum </w:t>
      </w:r>
      <w:r w:rsidR="00D149FE">
        <w:rPr>
          <w:rFonts w:ascii="Times New Roman" w:hAnsi="Times New Roman" w:cs="Times New Roman"/>
          <w:sz w:val="24"/>
          <w:szCs w:val="24"/>
          <w:lang w:val="en-US"/>
        </w:rPr>
        <w:t xml:space="preserve">from </w:t>
      </w:r>
      <w:r w:rsidR="00D84BD2">
        <w:rPr>
          <w:rFonts w:ascii="Times New Roman" w:hAnsi="Times New Roman" w:cs="Times New Roman"/>
          <w:sz w:val="24"/>
          <w:szCs w:val="24"/>
          <w:lang w:val="en-US"/>
        </w:rPr>
        <w:t xml:space="preserve">typical </w:t>
      </w:r>
      <w:r w:rsidR="00FA33B4">
        <w:rPr>
          <w:rFonts w:ascii="Times New Roman" w:hAnsi="Times New Roman" w:cs="Times New Roman"/>
          <w:sz w:val="24"/>
          <w:szCs w:val="24"/>
          <w:lang w:val="en-US"/>
        </w:rPr>
        <w:t>to problematic</w:t>
      </w:r>
      <w:r w:rsidR="00ED3498">
        <w:rPr>
          <w:rFonts w:ascii="Times New Roman" w:hAnsi="Times New Roman" w:cs="Times New Roman"/>
          <w:sz w:val="24"/>
          <w:szCs w:val="24"/>
          <w:lang w:val="en-US"/>
        </w:rPr>
        <w:t xml:space="preserve">; this </w:t>
      </w:r>
      <w:r w:rsidR="00F6327A">
        <w:rPr>
          <w:rFonts w:ascii="Times New Roman" w:hAnsi="Times New Roman" w:cs="Times New Roman"/>
          <w:sz w:val="24"/>
          <w:szCs w:val="24"/>
          <w:lang w:val="en-US"/>
        </w:rPr>
        <w:t>may facilitate</w:t>
      </w:r>
      <w:r w:rsidR="00ED3498">
        <w:rPr>
          <w:rFonts w:ascii="Times New Roman" w:hAnsi="Times New Roman" w:cs="Times New Roman"/>
          <w:sz w:val="24"/>
          <w:szCs w:val="24"/>
          <w:lang w:val="en-US"/>
        </w:rPr>
        <w:t xml:space="preserve"> clinicians and researchers </w:t>
      </w:r>
      <w:r w:rsidR="00D84BD2">
        <w:rPr>
          <w:rFonts w:ascii="Times New Roman" w:hAnsi="Times New Roman" w:cs="Times New Roman"/>
          <w:sz w:val="24"/>
          <w:szCs w:val="24"/>
          <w:lang w:val="en-US"/>
        </w:rPr>
        <w:t>delineate</w:t>
      </w:r>
      <w:r w:rsidR="00767FB9">
        <w:rPr>
          <w:rFonts w:ascii="Times New Roman" w:hAnsi="Times New Roman" w:cs="Times New Roman"/>
          <w:sz w:val="24"/>
          <w:szCs w:val="24"/>
          <w:lang w:val="en-US"/>
        </w:rPr>
        <w:t xml:space="preserve"> the very specific characteristics of each individual </w:t>
      </w:r>
      <w:r w:rsidR="00D84BD2">
        <w:rPr>
          <w:rFonts w:ascii="Times New Roman" w:hAnsi="Times New Roman" w:cs="Times New Roman"/>
          <w:sz w:val="24"/>
          <w:szCs w:val="24"/>
          <w:lang w:val="en-US"/>
        </w:rPr>
        <w:t xml:space="preserve">by integrating </w:t>
      </w:r>
      <w:r w:rsidR="001B218B">
        <w:rPr>
          <w:rFonts w:ascii="Times New Roman" w:hAnsi="Times New Roman" w:cs="Times New Roman"/>
          <w:sz w:val="24"/>
          <w:szCs w:val="24"/>
          <w:lang w:val="en-US"/>
        </w:rPr>
        <w:t xml:space="preserve">several sources of information. Such an approach </w:t>
      </w:r>
      <w:r w:rsidR="00314344">
        <w:rPr>
          <w:rFonts w:ascii="Times New Roman" w:hAnsi="Times New Roman" w:cs="Times New Roman"/>
          <w:sz w:val="24"/>
          <w:szCs w:val="24"/>
          <w:lang w:val="en-US"/>
        </w:rPr>
        <w:t>fits the RDoC initiative (Insel et al., 2010)</w:t>
      </w:r>
      <w:r w:rsidR="00F6327A">
        <w:rPr>
          <w:rFonts w:ascii="Times New Roman" w:hAnsi="Times New Roman" w:cs="Times New Roman"/>
          <w:sz w:val="24"/>
          <w:szCs w:val="24"/>
          <w:lang w:val="en-US"/>
        </w:rPr>
        <w:t xml:space="preserve">: </w:t>
      </w:r>
      <w:r w:rsidR="003F4D66">
        <w:rPr>
          <w:rFonts w:ascii="Times New Roman" w:hAnsi="Times New Roman" w:cs="Times New Roman"/>
          <w:sz w:val="24"/>
          <w:szCs w:val="24"/>
          <w:lang w:val="en-US"/>
        </w:rPr>
        <w:t>Sense of Time</w:t>
      </w:r>
      <w:r w:rsidR="00210A04">
        <w:rPr>
          <w:rFonts w:ascii="Times New Roman" w:hAnsi="Times New Roman" w:cs="Times New Roman"/>
          <w:sz w:val="24"/>
          <w:szCs w:val="24"/>
          <w:lang w:val="en-US"/>
        </w:rPr>
        <w:t xml:space="preserve"> might easily be encompassed in </w:t>
      </w:r>
      <w:r w:rsidR="00FF1288">
        <w:rPr>
          <w:rFonts w:ascii="Times New Roman" w:hAnsi="Times New Roman" w:cs="Times New Roman"/>
          <w:sz w:val="24"/>
          <w:szCs w:val="24"/>
          <w:lang w:val="en-US"/>
        </w:rPr>
        <w:t xml:space="preserve">the </w:t>
      </w:r>
      <w:r w:rsidR="00631BFA">
        <w:rPr>
          <w:rFonts w:ascii="Times New Roman" w:hAnsi="Times New Roman" w:cs="Times New Roman"/>
          <w:sz w:val="24"/>
          <w:szCs w:val="24"/>
          <w:lang w:val="en-US"/>
        </w:rPr>
        <w:t>Cognitive Systems</w:t>
      </w:r>
      <w:r w:rsidR="007D640F">
        <w:rPr>
          <w:rFonts w:ascii="Times New Roman" w:hAnsi="Times New Roman" w:cs="Times New Roman"/>
          <w:sz w:val="24"/>
          <w:szCs w:val="24"/>
          <w:lang w:val="en-US"/>
        </w:rPr>
        <w:t>,</w:t>
      </w:r>
      <w:r w:rsidR="00631BFA">
        <w:rPr>
          <w:rFonts w:ascii="Times New Roman" w:hAnsi="Times New Roman" w:cs="Times New Roman"/>
          <w:sz w:val="24"/>
          <w:szCs w:val="24"/>
          <w:lang w:val="en-US"/>
        </w:rPr>
        <w:t xml:space="preserve"> whose perspective has already been adopted by </w:t>
      </w:r>
      <w:r w:rsidR="002F7B92">
        <w:rPr>
          <w:rFonts w:ascii="Times New Roman" w:hAnsi="Times New Roman" w:cs="Times New Roman"/>
          <w:sz w:val="24"/>
          <w:szCs w:val="24"/>
          <w:lang w:val="en-US"/>
        </w:rPr>
        <w:t xml:space="preserve">Kouki et al. (2025) in order to frame </w:t>
      </w:r>
      <w:r w:rsidR="00370652">
        <w:rPr>
          <w:rFonts w:ascii="Times New Roman" w:hAnsi="Times New Roman" w:cs="Times New Roman"/>
          <w:sz w:val="24"/>
          <w:szCs w:val="24"/>
          <w:lang w:val="en-US"/>
        </w:rPr>
        <w:t>SLD</w:t>
      </w:r>
      <w:r w:rsidR="00AF6F32">
        <w:rPr>
          <w:rFonts w:ascii="Times New Roman" w:hAnsi="Times New Roman" w:cs="Times New Roman"/>
          <w:sz w:val="24"/>
          <w:szCs w:val="24"/>
          <w:lang w:val="en-US"/>
        </w:rPr>
        <w:t xml:space="preserve">; additionally, </w:t>
      </w:r>
      <w:r w:rsidR="003F4D66">
        <w:rPr>
          <w:rFonts w:ascii="Times New Roman" w:hAnsi="Times New Roman" w:cs="Times New Roman"/>
          <w:sz w:val="24"/>
          <w:szCs w:val="24"/>
          <w:lang w:val="en-US"/>
        </w:rPr>
        <w:t>Sense of Time</w:t>
      </w:r>
      <w:r w:rsidR="00D84BD2">
        <w:rPr>
          <w:rFonts w:ascii="Times New Roman" w:hAnsi="Times New Roman" w:cs="Times New Roman"/>
          <w:sz w:val="24"/>
          <w:szCs w:val="24"/>
          <w:lang w:val="en-US"/>
        </w:rPr>
        <w:t xml:space="preserve"> may also relate to the </w:t>
      </w:r>
      <w:r w:rsidR="009C7AA9">
        <w:rPr>
          <w:rFonts w:ascii="Times New Roman" w:hAnsi="Times New Roman" w:cs="Times New Roman"/>
          <w:sz w:val="24"/>
          <w:szCs w:val="24"/>
          <w:lang w:val="en-US"/>
        </w:rPr>
        <w:t>Arousal and Regulatory Systems</w:t>
      </w:r>
      <w:r w:rsidR="00D84BD2">
        <w:rPr>
          <w:rFonts w:ascii="Times New Roman" w:hAnsi="Times New Roman" w:cs="Times New Roman"/>
          <w:sz w:val="24"/>
          <w:szCs w:val="24"/>
          <w:lang w:val="en-US"/>
        </w:rPr>
        <w:t>, which</w:t>
      </w:r>
      <w:r w:rsidR="009C7AA9">
        <w:rPr>
          <w:rFonts w:ascii="Times New Roman" w:hAnsi="Times New Roman" w:cs="Times New Roman"/>
          <w:sz w:val="24"/>
          <w:szCs w:val="24"/>
          <w:lang w:val="en-US"/>
        </w:rPr>
        <w:t xml:space="preserve"> pertain to </w:t>
      </w:r>
      <w:r w:rsidR="004352FF">
        <w:rPr>
          <w:rFonts w:ascii="Times New Roman" w:hAnsi="Times New Roman" w:cs="Times New Roman"/>
          <w:sz w:val="24"/>
          <w:szCs w:val="24"/>
          <w:lang w:val="en-US"/>
        </w:rPr>
        <w:t xml:space="preserve">the multi-method analysis of several levels of </w:t>
      </w:r>
      <w:r w:rsidR="00FF594D">
        <w:rPr>
          <w:rFonts w:ascii="Times New Roman" w:hAnsi="Times New Roman" w:cs="Times New Roman"/>
          <w:sz w:val="24"/>
          <w:szCs w:val="24"/>
          <w:lang w:val="en-US"/>
        </w:rPr>
        <w:t>behavioral activation in individuals</w:t>
      </w:r>
      <w:r w:rsidR="00AA2A29">
        <w:rPr>
          <w:rFonts w:ascii="Times New Roman" w:hAnsi="Times New Roman" w:cs="Times New Roman"/>
          <w:sz w:val="24"/>
          <w:szCs w:val="24"/>
          <w:lang w:val="en-US"/>
        </w:rPr>
        <w:t xml:space="preserve"> </w:t>
      </w:r>
      <w:r w:rsidR="00D84BD2">
        <w:rPr>
          <w:rFonts w:ascii="Times New Roman" w:hAnsi="Times New Roman" w:cs="Times New Roman"/>
          <w:sz w:val="24"/>
          <w:szCs w:val="24"/>
          <w:lang w:val="en-US"/>
        </w:rPr>
        <w:t xml:space="preserve">from </w:t>
      </w:r>
      <w:r w:rsidR="00AA2A29">
        <w:rPr>
          <w:rFonts w:ascii="Times New Roman" w:hAnsi="Times New Roman" w:cs="Times New Roman"/>
          <w:sz w:val="24"/>
          <w:szCs w:val="24"/>
          <w:lang w:val="en-US"/>
        </w:rPr>
        <w:t>a developmental perspective (</w:t>
      </w:r>
      <w:r w:rsidR="00ED4F14">
        <w:rPr>
          <w:rFonts w:ascii="Times New Roman" w:hAnsi="Times New Roman" w:cs="Times New Roman"/>
          <w:sz w:val="24"/>
          <w:szCs w:val="24"/>
          <w:lang w:val="en-US"/>
        </w:rPr>
        <w:t>Kim et al., 2025)</w:t>
      </w:r>
      <w:r w:rsidR="00D24A32">
        <w:rPr>
          <w:rFonts w:ascii="Times New Roman" w:hAnsi="Times New Roman" w:cs="Times New Roman"/>
          <w:sz w:val="24"/>
          <w:szCs w:val="24"/>
          <w:lang w:val="en-US"/>
        </w:rPr>
        <w:t>.</w:t>
      </w:r>
      <w:r w:rsidR="00ED4F14">
        <w:rPr>
          <w:rFonts w:ascii="Times New Roman" w:hAnsi="Times New Roman" w:cs="Times New Roman"/>
          <w:sz w:val="24"/>
          <w:szCs w:val="24"/>
          <w:lang w:val="en-US"/>
        </w:rPr>
        <w:t xml:space="preserve"> The RDoC perspective calls for deepening the specific </w:t>
      </w:r>
      <w:r w:rsidR="000E1F95">
        <w:rPr>
          <w:rFonts w:ascii="Times New Roman" w:hAnsi="Times New Roman" w:cs="Times New Roman"/>
          <w:sz w:val="24"/>
          <w:szCs w:val="24"/>
          <w:lang w:val="en-US"/>
        </w:rPr>
        <w:t xml:space="preserve">neurocognitive </w:t>
      </w:r>
      <w:r w:rsidR="00A53B63">
        <w:rPr>
          <w:rFonts w:ascii="Times New Roman" w:hAnsi="Times New Roman" w:cs="Times New Roman"/>
          <w:sz w:val="24"/>
          <w:szCs w:val="24"/>
          <w:lang w:val="en-US"/>
        </w:rPr>
        <w:t>correlates of dimensional traits and behaviors via multi-method/multi-informant approaches</w:t>
      </w:r>
      <w:r w:rsidR="0053726D">
        <w:rPr>
          <w:rFonts w:ascii="Times New Roman" w:hAnsi="Times New Roman" w:cs="Times New Roman"/>
          <w:sz w:val="24"/>
          <w:szCs w:val="24"/>
          <w:lang w:val="en-US"/>
        </w:rPr>
        <w:t xml:space="preserve"> in accordance with the theories of brain plasticity and maturation (</w:t>
      </w:r>
      <w:r w:rsidR="00EE7E34">
        <w:rPr>
          <w:rFonts w:ascii="Times New Roman" w:hAnsi="Times New Roman" w:cs="Times New Roman"/>
          <w:sz w:val="24"/>
          <w:szCs w:val="24"/>
          <w:lang w:val="en-US"/>
        </w:rPr>
        <w:t>Wang et al., 2025)</w:t>
      </w:r>
      <w:r w:rsidR="00A53B63">
        <w:rPr>
          <w:rFonts w:ascii="Times New Roman" w:hAnsi="Times New Roman" w:cs="Times New Roman"/>
          <w:sz w:val="24"/>
          <w:szCs w:val="24"/>
          <w:lang w:val="en-US"/>
        </w:rPr>
        <w:t xml:space="preserve">, thus composing </w:t>
      </w:r>
      <w:r w:rsidR="000E1F95">
        <w:rPr>
          <w:rFonts w:ascii="Times New Roman" w:hAnsi="Times New Roman" w:cs="Times New Roman"/>
          <w:sz w:val="24"/>
          <w:szCs w:val="24"/>
          <w:lang w:val="en-US"/>
        </w:rPr>
        <w:t>various clinical (or non-clinical) pictures</w:t>
      </w:r>
      <w:r w:rsidR="007B3B32">
        <w:rPr>
          <w:rFonts w:ascii="Times New Roman" w:hAnsi="Times New Roman" w:cs="Times New Roman"/>
          <w:sz w:val="24"/>
          <w:szCs w:val="24"/>
          <w:lang w:val="en-US"/>
        </w:rPr>
        <w:t xml:space="preserve"> both in a nomothetic and in an idiographic fashion</w:t>
      </w:r>
      <w:r w:rsidR="00A065F4">
        <w:rPr>
          <w:rFonts w:ascii="Times New Roman" w:hAnsi="Times New Roman" w:cs="Times New Roman"/>
          <w:sz w:val="24"/>
          <w:szCs w:val="24"/>
          <w:lang w:val="en-US"/>
        </w:rPr>
        <w:t>.</w:t>
      </w:r>
      <w:r w:rsidR="001468FA">
        <w:rPr>
          <w:rFonts w:ascii="Times New Roman" w:hAnsi="Times New Roman" w:cs="Times New Roman"/>
          <w:sz w:val="24"/>
          <w:szCs w:val="24"/>
          <w:lang w:val="en-US"/>
        </w:rPr>
        <w:t xml:space="preserve"> </w:t>
      </w:r>
      <w:r w:rsidR="00A065F4">
        <w:rPr>
          <w:rFonts w:ascii="Times New Roman" w:hAnsi="Times New Roman" w:cs="Times New Roman"/>
          <w:sz w:val="24"/>
          <w:szCs w:val="24"/>
          <w:lang w:val="en-US"/>
        </w:rPr>
        <w:t>A</w:t>
      </w:r>
      <w:r w:rsidR="001468FA">
        <w:rPr>
          <w:rFonts w:ascii="Times New Roman" w:hAnsi="Times New Roman" w:cs="Times New Roman"/>
          <w:sz w:val="24"/>
          <w:szCs w:val="24"/>
          <w:lang w:val="en-US"/>
        </w:rPr>
        <w:t>s such</w:t>
      </w:r>
      <w:r w:rsidR="00327F5A">
        <w:rPr>
          <w:rFonts w:ascii="Times New Roman" w:hAnsi="Times New Roman" w:cs="Times New Roman"/>
          <w:sz w:val="24"/>
          <w:szCs w:val="24"/>
          <w:lang w:val="en-US"/>
        </w:rPr>
        <w:t xml:space="preserve">, </w:t>
      </w:r>
      <w:r w:rsidR="0098711C">
        <w:rPr>
          <w:rFonts w:ascii="Times New Roman" w:hAnsi="Times New Roman" w:cs="Times New Roman"/>
          <w:sz w:val="24"/>
          <w:szCs w:val="24"/>
          <w:lang w:val="en-US"/>
        </w:rPr>
        <w:t>the scarce ecological validity of the computerized tasks (i.e.</w:t>
      </w:r>
      <w:r w:rsidR="007D640F">
        <w:rPr>
          <w:rFonts w:ascii="Times New Roman" w:hAnsi="Times New Roman" w:cs="Times New Roman"/>
          <w:sz w:val="24"/>
          <w:szCs w:val="24"/>
          <w:lang w:val="en-US"/>
        </w:rPr>
        <w:t>,</w:t>
      </w:r>
      <w:r w:rsidR="0098711C">
        <w:rPr>
          <w:rFonts w:ascii="Times New Roman" w:hAnsi="Times New Roman" w:cs="Times New Roman"/>
          <w:sz w:val="24"/>
          <w:szCs w:val="24"/>
          <w:lang w:val="en-US"/>
        </w:rPr>
        <w:t xml:space="preserve"> </w:t>
      </w:r>
      <w:r w:rsidR="00CF091A">
        <w:rPr>
          <w:rFonts w:ascii="Times New Roman" w:hAnsi="Times New Roman" w:cs="Times New Roman"/>
          <w:sz w:val="24"/>
          <w:szCs w:val="24"/>
          <w:lang w:val="en-US"/>
        </w:rPr>
        <w:t>T</w:t>
      </w:r>
      <w:r w:rsidR="003F4D66">
        <w:rPr>
          <w:rFonts w:ascii="Times New Roman" w:hAnsi="Times New Roman" w:cs="Times New Roman"/>
          <w:sz w:val="24"/>
          <w:szCs w:val="24"/>
          <w:lang w:val="en-US"/>
        </w:rPr>
        <w:t xml:space="preserve">ime </w:t>
      </w:r>
      <w:r w:rsidR="00CF091A">
        <w:rPr>
          <w:rFonts w:ascii="Times New Roman" w:hAnsi="Times New Roman" w:cs="Times New Roman"/>
          <w:sz w:val="24"/>
          <w:szCs w:val="24"/>
          <w:lang w:val="en-US"/>
        </w:rPr>
        <w:t>E</w:t>
      </w:r>
      <w:r w:rsidR="003F4D66">
        <w:rPr>
          <w:rFonts w:ascii="Times New Roman" w:hAnsi="Times New Roman" w:cs="Times New Roman"/>
          <w:sz w:val="24"/>
          <w:szCs w:val="24"/>
          <w:lang w:val="en-US"/>
        </w:rPr>
        <w:t>stimation</w:t>
      </w:r>
      <w:r w:rsidR="00CF091A">
        <w:rPr>
          <w:rFonts w:ascii="Times New Roman" w:hAnsi="Times New Roman" w:cs="Times New Roman"/>
          <w:sz w:val="24"/>
          <w:szCs w:val="24"/>
          <w:lang w:val="en-US"/>
        </w:rPr>
        <w:t>, T</w:t>
      </w:r>
      <w:r w:rsidR="003F4D66">
        <w:rPr>
          <w:rFonts w:ascii="Times New Roman" w:hAnsi="Times New Roman" w:cs="Times New Roman"/>
          <w:sz w:val="24"/>
          <w:szCs w:val="24"/>
          <w:lang w:val="en-US"/>
        </w:rPr>
        <w:t xml:space="preserve">ime </w:t>
      </w:r>
      <w:r w:rsidR="00CF091A">
        <w:rPr>
          <w:rFonts w:ascii="Times New Roman" w:hAnsi="Times New Roman" w:cs="Times New Roman"/>
          <w:sz w:val="24"/>
          <w:szCs w:val="24"/>
          <w:lang w:val="en-US"/>
        </w:rPr>
        <w:t>R</w:t>
      </w:r>
      <w:r w:rsidR="003F4D66">
        <w:rPr>
          <w:rFonts w:ascii="Times New Roman" w:hAnsi="Times New Roman" w:cs="Times New Roman"/>
          <w:sz w:val="24"/>
          <w:szCs w:val="24"/>
          <w:lang w:val="en-US"/>
        </w:rPr>
        <w:t>eproduction</w:t>
      </w:r>
      <w:r w:rsidR="00CF091A">
        <w:rPr>
          <w:rFonts w:ascii="Times New Roman" w:hAnsi="Times New Roman" w:cs="Times New Roman"/>
          <w:sz w:val="24"/>
          <w:szCs w:val="24"/>
          <w:lang w:val="en-US"/>
        </w:rPr>
        <w:t xml:space="preserve"> and T</w:t>
      </w:r>
      <w:r w:rsidR="003F4D66">
        <w:rPr>
          <w:rFonts w:ascii="Times New Roman" w:hAnsi="Times New Roman" w:cs="Times New Roman"/>
          <w:sz w:val="24"/>
          <w:szCs w:val="24"/>
          <w:lang w:val="en-US"/>
        </w:rPr>
        <w:t xml:space="preserve">ime </w:t>
      </w:r>
      <w:r w:rsidR="00CF091A">
        <w:rPr>
          <w:rFonts w:ascii="Times New Roman" w:hAnsi="Times New Roman" w:cs="Times New Roman"/>
          <w:sz w:val="24"/>
          <w:szCs w:val="24"/>
          <w:lang w:val="en-US"/>
        </w:rPr>
        <w:t>D</w:t>
      </w:r>
      <w:r w:rsidR="003F4D66">
        <w:rPr>
          <w:rFonts w:ascii="Times New Roman" w:hAnsi="Times New Roman" w:cs="Times New Roman"/>
          <w:sz w:val="24"/>
          <w:szCs w:val="24"/>
          <w:lang w:val="en-US"/>
        </w:rPr>
        <w:t>iscrimination</w:t>
      </w:r>
      <w:r w:rsidR="00CF091A">
        <w:rPr>
          <w:rFonts w:ascii="Times New Roman" w:hAnsi="Times New Roman" w:cs="Times New Roman"/>
          <w:sz w:val="24"/>
          <w:szCs w:val="24"/>
          <w:lang w:val="en-US"/>
        </w:rPr>
        <w:t xml:space="preserve"> tasks)</w:t>
      </w:r>
      <w:r w:rsidR="001468FA">
        <w:rPr>
          <w:rFonts w:ascii="Times New Roman" w:hAnsi="Times New Roman" w:cs="Times New Roman"/>
          <w:sz w:val="24"/>
          <w:szCs w:val="24"/>
          <w:lang w:val="en-US"/>
        </w:rPr>
        <w:t xml:space="preserve"> might be </w:t>
      </w:r>
      <w:r w:rsidR="00A065F4" w:rsidRPr="00A065F4">
        <w:rPr>
          <w:rFonts w:ascii="Times New Roman" w:hAnsi="Times New Roman" w:cs="Times New Roman"/>
          <w:sz w:val="24"/>
          <w:szCs w:val="24"/>
          <w:lang w:val="en-GB"/>
        </w:rPr>
        <w:t xml:space="preserve">appropriately </w:t>
      </w:r>
      <w:r w:rsidR="001468FA">
        <w:rPr>
          <w:rFonts w:ascii="Times New Roman" w:hAnsi="Times New Roman" w:cs="Times New Roman"/>
          <w:sz w:val="24"/>
          <w:szCs w:val="24"/>
          <w:lang w:val="en-US"/>
        </w:rPr>
        <w:t xml:space="preserve">compensated by the </w:t>
      </w:r>
      <w:r w:rsidR="00264A37">
        <w:rPr>
          <w:rFonts w:ascii="Times New Roman" w:hAnsi="Times New Roman" w:cs="Times New Roman"/>
          <w:sz w:val="24"/>
          <w:szCs w:val="24"/>
          <w:lang w:val="en-US"/>
        </w:rPr>
        <w:t>replicability of informant-report measures</w:t>
      </w:r>
      <w:r w:rsidR="00A065F4">
        <w:rPr>
          <w:rFonts w:ascii="Times New Roman" w:hAnsi="Times New Roman" w:cs="Times New Roman"/>
          <w:sz w:val="24"/>
          <w:szCs w:val="24"/>
          <w:lang w:val="en-US"/>
        </w:rPr>
        <w:t>,</w:t>
      </w:r>
      <w:r w:rsidR="00264A37">
        <w:rPr>
          <w:rFonts w:ascii="Times New Roman" w:hAnsi="Times New Roman" w:cs="Times New Roman"/>
          <w:sz w:val="24"/>
          <w:szCs w:val="24"/>
          <w:lang w:val="en-US"/>
        </w:rPr>
        <w:t xml:space="preserve"> which </w:t>
      </w:r>
      <w:r w:rsidR="00A065F4">
        <w:rPr>
          <w:rFonts w:ascii="Times New Roman" w:hAnsi="Times New Roman" w:cs="Times New Roman"/>
          <w:sz w:val="24"/>
          <w:szCs w:val="24"/>
          <w:lang w:val="en-US"/>
        </w:rPr>
        <w:t>prove to be</w:t>
      </w:r>
      <w:r w:rsidR="00264A37">
        <w:rPr>
          <w:rFonts w:ascii="Times New Roman" w:hAnsi="Times New Roman" w:cs="Times New Roman"/>
          <w:sz w:val="24"/>
          <w:szCs w:val="24"/>
          <w:lang w:val="en-US"/>
        </w:rPr>
        <w:t xml:space="preserve"> </w:t>
      </w:r>
      <w:r w:rsidR="00835C5F">
        <w:rPr>
          <w:rFonts w:ascii="Times New Roman" w:hAnsi="Times New Roman" w:cs="Times New Roman"/>
          <w:sz w:val="24"/>
          <w:szCs w:val="24"/>
          <w:lang w:val="en-US"/>
        </w:rPr>
        <w:t>crucial for reliable evaluations in the developmental ages, above all when considering time-related dimensions (</w:t>
      </w:r>
      <w:r w:rsidR="003C726A">
        <w:rPr>
          <w:rFonts w:ascii="Times New Roman" w:hAnsi="Times New Roman" w:cs="Times New Roman"/>
          <w:sz w:val="24"/>
          <w:szCs w:val="24"/>
          <w:lang w:val="en-US"/>
        </w:rPr>
        <w:t>e.g.,</w:t>
      </w:r>
      <w:r w:rsidR="00835C5F">
        <w:rPr>
          <w:rFonts w:ascii="Times New Roman" w:hAnsi="Times New Roman" w:cs="Times New Roman"/>
          <w:sz w:val="24"/>
          <w:szCs w:val="24"/>
          <w:lang w:val="en-US"/>
        </w:rPr>
        <w:t xml:space="preserve"> Tombini et al., 2024)</w:t>
      </w:r>
      <w:r w:rsidR="007B3B32">
        <w:rPr>
          <w:rFonts w:ascii="Times New Roman" w:hAnsi="Times New Roman" w:cs="Times New Roman"/>
          <w:sz w:val="24"/>
          <w:szCs w:val="24"/>
          <w:lang w:val="en-US"/>
        </w:rPr>
        <w:t>.</w:t>
      </w:r>
      <w:r w:rsidR="009B7C26">
        <w:rPr>
          <w:rFonts w:ascii="Times New Roman" w:hAnsi="Times New Roman" w:cs="Times New Roman"/>
          <w:sz w:val="24"/>
          <w:szCs w:val="24"/>
          <w:lang w:val="en-US"/>
        </w:rPr>
        <w:t xml:space="preserve"> In addition, </w:t>
      </w:r>
      <w:r w:rsidR="00A065F4">
        <w:rPr>
          <w:rFonts w:ascii="Times New Roman" w:hAnsi="Times New Roman" w:cs="Times New Roman"/>
          <w:sz w:val="24"/>
          <w:szCs w:val="24"/>
          <w:lang w:val="en-US"/>
        </w:rPr>
        <w:t xml:space="preserve">the present </w:t>
      </w:r>
      <w:r w:rsidR="003F4D66">
        <w:rPr>
          <w:rFonts w:ascii="Times New Roman" w:hAnsi="Times New Roman" w:cs="Times New Roman"/>
          <w:sz w:val="24"/>
          <w:szCs w:val="24"/>
          <w:lang w:val="en-US"/>
        </w:rPr>
        <w:t>Sense of Time B</w:t>
      </w:r>
      <w:r w:rsidR="00A065F4">
        <w:rPr>
          <w:rFonts w:ascii="Times New Roman" w:hAnsi="Times New Roman" w:cs="Times New Roman"/>
          <w:sz w:val="24"/>
          <w:szCs w:val="24"/>
          <w:lang w:val="en-US"/>
        </w:rPr>
        <w:t xml:space="preserve">attery </w:t>
      </w:r>
      <w:r w:rsidR="000B0532">
        <w:rPr>
          <w:rFonts w:ascii="Times New Roman" w:hAnsi="Times New Roman" w:cs="Times New Roman"/>
          <w:sz w:val="24"/>
          <w:szCs w:val="24"/>
          <w:lang w:val="en-US"/>
        </w:rPr>
        <w:t xml:space="preserve">meets the need </w:t>
      </w:r>
      <w:r w:rsidR="009B7C26">
        <w:rPr>
          <w:rFonts w:ascii="Times New Roman" w:hAnsi="Times New Roman" w:cs="Times New Roman"/>
          <w:sz w:val="24"/>
          <w:szCs w:val="24"/>
          <w:lang w:val="en-US"/>
        </w:rPr>
        <w:t xml:space="preserve">for a </w:t>
      </w:r>
      <w:r w:rsidR="0025517D">
        <w:rPr>
          <w:rFonts w:ascii="Times New Roman" w:hAnsi="Times New Roman" w:cs="Times New Roman"/>
          <w:sz w:val="24"/>
          <w:szCs w:val="24"/>
          <w:lang w:val="en-US"/>
        </w:rPr>
        <w:t xml:space="preserve">user- and participant-friendly tool: in fact, </w:t>
      </w:r>
      <w:r w:rsidR="000B0532" w:rsidRPr="000B0532">
        <w:rPr>
          <w:rFonts w:ascii="Times New Roman" w:hAnsi="Times New Roman" w:cs="Times New Roman"/>
          <w:sz w:val="24"/>
          <w:szCs w:val="24"/>
          <w:lang w:val="en-US"/>
        </w:rPr>
        <w:t>the choice of which tasks and domains to employ may be guided by</w:t>
      </w:r>
      <w:r w:rsidR="000B0532">
        <w:rPr>
          <w:rFonts w:ascii="Times New Roman" w:hAnsi="Times New Roman" w:cs="Times New Roman"/>
          <w:sz w:val="24"/>
          <w:szCs w:val="24"/>
          <w:lang w:val="en-US"/>
        </w:rPr>
        <w:t xml:space="preserve"> </w:t>
      </w:r>
      <w:r w:rsidR="005962A3">
        <w:rPr>
          <w:rFonts w:ascii="Times New Roman" w:hAnsi="Times New Roman" w:cs="Times New Roman"/>
          <w:sz w:val="24"/>
          <w:szCs w:val="24"/>
          <w:lang w:val="en-US"/>
        </w:rPr>
        <w:t xml:space="preserve">the scarce </w:t>
      </w:r>
      <w:r w:rsidR="00645CCA">
        <w:rPr>
          <w:rFonts w:ascii="Times New Roman" w:hAnsi="Times New Roman" w:cs="Times New Roman"/>
          <w:sz w:val="24"/>
          <w:szCs w:val="24"/>
          <w:lang w:val="en-US"/>
        </w:rPr>
        <w:t xml:space="preserve">loss of data from each informant during the validation process. </w:t>
      </w:r>
    </w:p>
    <w:p w14:paraId="5DB51ACB" w14:textId="580AB529" w:rsidR="00CE26EB" w:rsidRDefault="00F05249" w:rsidP="001310A8">
      <w:pPr>
        <w:spacing w:before="240" w:after="24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strength of the battery </w:t>
      </w:r>
      <w:r w:rsidR="00FA59BD">
        <w:rPr>
          <w:rFonts w:ascii="Times New Roman" w:hAnsi="Times New Roman" w:cs="Times New Roman"/>
          <w:sz w:val="24"/>
          <w:szCs w:val="24"/>
          <w:lang w:val="en-US"/>
        </w:rPr>
        <w:t>lies in</w:t>
      </w:r>
      <w:r>
        <w:rPr>
          <w:rFonts w:ascii="Times New Roman" w:hAnsi="Times New Roman" w:cs="Times New Roman"/>
          <w:sz w:val="24"/>
          <w:szCs w:val="24"/>
          <w:lang w:val="en-US"/>
        </w:rPr>
        <w:t xml:space="preserve"> the integration of ecological measures</w:t>
      </w:r>
      <w:r w:rsidR="00FA59BD">
        <w:rPr>
          <w:rFonts w:ascii="Times New Roman" w:hAnsi="Times New Roman" w:cs="Times New Roman"/>
          <w:sz w:val="24"/>
          <w:szCs w:val="24"/>
          <w:lang w:val="en-US"/>
        </w:rPr>
        <w:t>, such</w:t>
      </w:r>
      <w:r>
        <w:rPr>
          <w:rFonts w:ascii="Times New Roman" w:hAnsi="Times New Roman" w:cs="Times New Roman"/>
          <w:sz w:val="24"/>
          <w:szCs w:val="24"/>
          <w:lang w:val="en-US"/>
        </w:rPr>
        <w:t xml:space="preserve"> as the </w:t>
      </w:r>
      <w:r w:rsidR="003F4D66" w:rsidRPr="003F4D66">
        <w:rPr>
          <w:rFonts w:ascii="Times New Roman" w:hAnsi="Times New Roman" w:cs="Times New Roman"/>
          <w:sz w:val="24"/>
          <w:szCs w:val="24"/>
          <w:lang w:val="en-US"/>
        </w:rPr>
        <w:t>Time Management and Orientation</w:t>
      </w:r>
      <w:r w:rsidR="00EE3199">
        <w:rPr>
          <w:rFonts w:ascii="Times New Roman" w:hAnsi="Times New Roman" w:cs="Times New Roman"/>
          <w:sz w:val="24"/>
          <w:szCs w:val="24"/>
          <w:lang w:val="en-US"/>
        </w:rPr>
        <w:t xml:space="preserve"> multi-informant questionnaires</w:t>
      </w:r>
      <w:r w:rsidR="00FA59BD">
        <w:rPr>
          <w:rFonts w:ascii="Times New Roman" w:hAnsi="Times New Roman" w:cs="Times New Roman"/>
          <w:sz w:val="24"/>
          <w:szCs w:val="24"/>
          <w:lang w:val="en-US"/>
        </w:rPr>
        <w:t>.</w:t>
      </w:r>
      <w:r w:rsidR="00EE3199">
        <w:rPr>
          <w:rFonts w:ascii="Times New Roman" w:hAnsi="Times New Roman" w:cs="Times New Roman"/>
          <w:sz w:val="24"/>
          <w:szCs w:val="24"/>
          <w:lang w:val="en-US"/>
        </w:rPr>
        <w:t xml:space="preserve"> </w:t>
      </w:r>
      <w:r w:rsidR="00FA59BD">
        <w:rPr>
          <w:rFonts w:ascii="Times New Roman" w:hAnsi="Times New Roman" w:cs="Times New Roman"/>
          <w:sz w:val="24"/>
          <w:szCs w:val="24"/>
          <w:lang w:val="en-US"/>
        </w:rPr>
        <w:t>T</w:t>
      </w:r>
      <w:r w:rsidR="00C851A1">
        <w:rPr>
          <w:rFonts w:ascii="Times New Roman" w:hAnsi="Times New Roman" w:cs="Times New Roman"/>
          <w:sz w:val="24"/>
          <w:szCs w:val="24"/>
          <w:lang w:val="en-US"/>
        </w:rPr>
        <w:t xml:space="preserve">heir satisfactory psychometric </w:t>
      </w:r>
      <w:r w:rsidR="00C851A1">
        <w:rPr>
          <w:rFonts w:ascii="Times New Roman" w:hAnsi="Times New Roman" w:cs="Times New Roman"/>
          <w:sz w:val="24"/>
          <w:szCs w:val="24"/>
          <w:lang w:val="en-US"/>
        </w:rPr>
        <w:lastRenderedPageBreak/>
        <w:t xml:space="preserve">structures </w:t>
      </w:r>
      <w:r w:rsidR="00BA5092">
        <w:rPr>
          <w:rFonts w:ascii="Times New Roman" w:hAnsi="Times New Roman" w:cs="Times New Roman"/>
          <w:sz w:val="24"/>
          <w:szCs w:val="24"/>
          <w:lang w:val="en-US"/>
        </w:rPr>
        <w:t xml:space="preserve">might meet </w:t>
      </w:r>
      <w:r w:rsidR="00FA59BD">
        <w:rPr>
          <w:rFonts w:ascii="Times New Roman" w:hAnsi="Times New Roman" w:cs="Times New Roman"/>
          <w:sz w:val="24"/>
          <w:szCs w:val="24"/>
          <w:lang w:val="en-US"/>
        </w:rPr>
        <w:t xml:space="preserve">the needs of </w:t>
      </w:r>
      <w:r w:rsidR="00BA5092">
        <w:rPr>
          <w:rFonts w:ascii="Times New Roman" w:hAnsi="Times New Roman" w:cs="Times New Roman"/>
          <w:sz w:val="24"/>
          <w:szCs w:val="24"/>
          <w:lang w:val="en-US"/>
        </w:rPr>
        <w:t xml:space="preserve">different evaluation </w:t>
      </w:r>
      <w:r w:rsidR="001F1745">
        <w:rPr>
          <w:rFonts w:ascii="Times New Roman" w:hAnsi="Times New Roman" w:cs="Times New Roman"/>
          <w:sz w:val="24"/>
          <w:szCs w:val="24"/>
          <w:lang w:val="en-US"/>
        </w:rPr>
        <w:t>contexts, notably the school environment</w:t>
      </w:r>
      <w:r w:rsidR="00FA59BD">
        <w:rPr>
          <w:rFonts w:ascii="Times New Roman" w:hAnsi="Times New Roman" w:cs="Times New Roman"/>
          <w:sz w:val="24"/>
          <w:szCs w:val="24"/>
          <w:lang w:val="en-US"/>
        </w:rPr>
        <w:t>.</w:t>
      </w:r>
      <w:r w:rsidR="001F1745">
        <w:rPr>
          <w:rFonts w:ascii="Times New Roman" w:hAnsi="Times New Roman" w:cs="Times New Roman"/>
          <w:sz w:val="24"/>
          <w:szCs w:val="24"/>
          <w:lang w:val="en-US"/>
        </w:rPr>
        <w:t xml:space="preserve"> </w:t>
      </w:r>
      <w:r w:rsidR="00FA59BD">
        <w:rPr>
          <w:rFonts w:ascii="Times New Roman" w:hAnsi="Times New Roman" w:cs="Times New Roman"/>
          <w:sz w:val="24"/>
          <w:szCs w:val="24"/>
          <w:lang w:val="en-US"/>
        </w:rPr>
        <w:t>S</w:t>
      </w:r>
      <w:r w:rsidR="001F1745">
        <w:rPr>
          <w:rFonts w:ascii="Times New Roman" w:hAnsi="Times New Roman" w:cs="Times New Roman"/>
          <w:sz w:val="24"/>
          <w:szCs w:val="24"/>
          <w:lang w:val="en-US"/>
        </w:rPr>
        <w:t xml:space="preserve">ince </w:t>
      </w:r>
      <w:r w:rsidR="003F4D66">
        <w:rPr>
          <w:rFonts w:ascii="Times New Roman" w:hAnsi="Times New Roman" w:cs="Times New Roman"/>
          <w:sz w:val="24"/>
          <w:szCs w:val="24"/>
          <w:lang w:val="en-US"/>
        </w:rPr>
        <w:t>TM</w:t>
      </w:r>
      <w:r w:rsidR="0059737F">
        <w:rPr>
          <w:rFonts w:ascii="Times New Roman" w:hAnsi="Times New Roman" w:cs="Times New Roman"/>
          <w:sz w:val="24"/>
          <w:szCs w:val="24"/>
          <w:lang w:val="en-US"/>
        </w:rPr>
        <w:t xml:space="preserve"> abilities are crucial for a proper adaptation to scholastic requirements (meeting deadlines, organizing homework and </w:t>
      </w:r>
      <w:r w:rsidR="003C6FCE">
        <w:rPr>
          <w:rFonts w:ascii="Times New Roman" w:hAnsi="Times New Roman" w:cs="Times New Roman"/>
          <w:sz w:val="24"/>
          <w:szCs w:val="24"/>
          <w:lang w:val="en-US"/>
        </w:rPr>
        <w:t>cooperation)</w:t>
      </w:r>
      <w:r w:rsidR="00FA59BD">
        <w:rPr>
          <w:rFonts w:ascii="Times New Roman" w:hAnsi="Times New Roman" w:cs="Times New Roman"/>
          <w:sz w:val="24"/>
          <w:szCs w:val="24"/>
          <w:lang w:val="en-US"/>
        </w:rPr>
        <w:t>,</w:t>
      </w:r>
      <w:r w:rsidR="003C6FCE">
        <w:rPr>
          <w:rFonts w:ascii="Times New Roman" w:hAnsi="Times New Roman" w:cs="Times New Roman"/>
          <w:sz w:val="24"/>
          <w:szCs w:val="24"/>
          <w:lang w:val="en-US"/>
        </w:rPr>
        <w:t xml:space="preserve"> as </w:t>
      </w:r>
      <w:r w:rsidR="00C256FF">
        <w:rPr>
          <w:rFonts w:ascii="Times New Roman" w:hAnsi="Times New Roman" w:cs="Times New Roman"/>
          <w:sz w:val="24"/>
          <w:szCs w:val="24"/>
          <w:lang w:val="en-US"/>
        </w:rPr>
        <w:t>suggested in literature (</w:t>
      </w:r>
      <w:r w:rsidR="00C04CED">
        <w:rPr>
          <w:rFonts w:ascii="Times New Roman" w:hAnsi="Times New Roman" w:cs="Times New Roman"/>
          <w:sz w:val="24"/>
          <w:szCs w:val="24"/>
          <w:lang w:val="en-US"/>
        </w:rPr>
        <w:t xml:space="preserve">e.g. </w:t>
      </w:r>
      <w:r w:rsidR="00EE4D2D">
        <w:rPr>
          <w:rFonts w:ascii="Times New Roman" w:hAnsi="Times New Roman" w:cs="Times New Roman"/>
          <w:sz w:val="24"/>
          <w:szCs w:val="24"/>
          <w:lang w:val="en-US"/>
        </w:rPr>
        <w:t>Kalashnikova et al., 2025</w:t>
      </w:r>
      <w:r w:rsidR="00C04CED">
        <w:rPr>
          <w:rFonts w:ascii="Times New Roman" w:hAnsi="Times New Roman" w:cs="Times New Roman"/>
          <w:sz w:val="24"/>
          <w:szCs w:val="24"/>
          <w:lang w:val="en-US"/>
        </w:rPr>
        <w:t>)</w:t>
      </w:r>
      <w:r w:rsidR="00C365C0">
        <w:rPr>
          <w:rFonts w:ascii="Times New Roman" w:hAnsi="Times New Roman" w:cs="Times New Roman"/>
          <w:sz w:val="24"/>
          <w:szCs w:val="24"/>
          <w:lang w:val="en-US"/>
        </w:rPr>
        <w:t xml:space="preserve">, user-friendly and reliable tools </w:t>
      </w:r>
      <w:r w:rsidR="00525B0D">
        <w:rPr>
          <w:rFonts w:ascii="Times New Roman" w:hAnsi="Times New Roman" w:cs="Times New Roman"/>
          <w:sz w:val="24"/>
          <w:szCs w:val="24"/>
          <w:lang w:val="en-US"/>
        </w:rPr>
        <w:t>for the evaluation</w:t>
      </w:r>
      <w:r w:rsidR="00982EDE">
        <w:rPr>
          <w:rFonts w:ascii="Times New Roman" w:hAnsi="Times New Roman" w:cs="Times New Roman"/>
          <w:sz w:val="24"/>
          <w:szCs w:val="24"/>
          <w:lang w:val="en-US"/>
        </w:rPr>
        <w:t xml:space="preserve"> of </w:t>
      </w:r>
      <w:r w:rsidR="003F4D66">
        <w:rPr>
          <w:rFonts w:ascii="Times New Roman" w:hAnsi="Times New Roman" w:cs="Times New Roman"/>
          <w:sz w:val="24"/>
          <w:szCs w:val="24"/>
          <w:lang w:val="en-US"/>
        </w:rPr>
        <w:t>these</w:t>
      </w:r>
      <w:r w:rsidR="00982EDE">
        <w:rPr>
          <w:rFonts w:ascii="Times New Roman" w:hAnsi="Times New Roman" w:cs="Times New Roman"/>
          <w:sz w:val="24"/>
          <w:szCs w:val="24"/>
          <w:lang w:val="en-US"/>
        </w:rPr>
        <w:t xml:space="preserve"> abilities in real life </w:t>
      </w:r>
      <w:r w:rsidR="00FA59BD">
        <w:rPr>
          <w:rFonts w:ascii="Times New Roman" w:hAnsi="Times New Roman" w:cs="Times New Roman"/>
          <w:sz w:val="24"/>
          <w:szCs w:val="24"/>
          <w:lang w:val="en-US"/>
        </w:rPr>
        <w:t>may prove</w:t>
      </w:r>
      <w:r w:rsidR="00982EDE">
        <w:rPr>
          <w:rFonts w:ascii="Times New Roman" w:hAnsi="Times New Roman" w:cs="Times New Roman"/>
          <w:sz w:val="24"/>
          <w:szCs w:val="24"/>
          <w:lang w:val="en-US"/>
        </w:rPr>
        <w:t xml:space="preserve"> very useful. </w:t>
      </w:r>
      <w:r w:rsidR="00FC0BE9">
        <w:rPr>
          <w:rFonts w:ascii="Times New Roman" w:hAnsi="Times New Roman" w:cs="Times New Roman"/>
          <w:sz w:val="24"/>
          <w:szCs w:val="24"/>
          <w:lang w:val="en-US"/>
        </w:rPr>
        <w:t xml:space="preserve">For serving this purpose, </w:t>
      </w:r>
      <w:r w:rsidR="002F3881">
        <w:rPr>
          <w:rFonts w:ascii="Times New Roman" w:hAnsi="Times New Roman" w:cs="Times New Roman"/>
          <w:sz w:val="24"/>
          <w:szCs w:val="24"/>
          <w:lang w:val="en-US"/>
        </w:rPr>
        <w:t xml:space="preserve">all </w:t>
      </w:r>
      <w:r w:rsidR="00FC0BE9">
        <w:rPr>
          <w:rFonts w:ascii="Times New Roman" w:hAnsi="Times New Roman" w:cs="Times New Roman"/>
          <w:sz w:val="24"/>
          <w:szCs w:val="24"/>
          <w:lang w:val="en-US"/>
        </w:rPr>
        <w:t xml:space="preserve">self- and informant-report </w:t>
      </w:r>
      <w:r w:rsidR="002F3881">
        <w:rPr>
          <w:rFonts w:ascii="Times New Roman" w:hAnsi="Times New Roman" w:cs="Times New Roman"/>
          <w:sz w:val="24"/>
          <w:szCs w:val="24"/>
          <w:lang w:val="en-US"/>
        </w:rPr>
        <w:t xml:space="preserve">questionnaires </w:t>
      </w:r>
      <w:r w:rsidR="00FA59BD">
        <w:rPr>
          <w:rFonts w:ascii="Times New Roman" w:hAnsi="Times New Roman" w:cs="Times New Roman"/>
          <w:sz w:val="24"/>
          <w:szCs w:val="24"/>
          <w:lang w:val="en-US"/>
        </w:rPr>
        <w:t>showed</w:t>
      </w:r>
      <w:r w:rsidR="002F3881">
        <w:rPr>
          <w:rFonts w:ascii="Times New Roman" w:hAnsi="Times New Roman" w:cs="Times New Roman"/>
          <w:sz w:val="24"/>
          <w:szCs w:val="24"/>
          <w:lang w:val="en-US"/>
        </w:rPr>
        <w:t xml:space="preserve"> </w:t>
      </w:r>
      <w:r w:rsidR="009D251C">
        <w:rPr>
          <w:rFonts w:ascii="Times New Roman" w:hAnsi="Times New Roman" w:cs="Times New Roman"/>
          <w:sz w:val="24"/>
          <w:szCs w:val="24"/>
          <w:lang w:val="en-US"/>
        </w:rPr>
        <w:t xml:space="preserve">more than acceptable </w:t>
      </w:r>
      <w:r w:rsidR="007D640F">
        <w:rPr>
          <w:rFonts w:ascii="Times New Roman" w:hAnsi="Times New Roman" w:cs="Times New Roman"/>
          <w:sz w:val="24"/>
          <w:szCs w:val="24"/>
          <w:lang w:val="en-US"/>
        </w:rPr>
        <w:t xml:space="preserve">indices </w:t>
      </w:r>
      <w:r w:rsidR="009D251C">
        <w:rPr>
          <w:rFonts w:ascii="Times New Roman" w:hAnsi="Times New Roman" w:cs="Times New Roman"/>
          <w:sz w:val="24"/>
          <w:szCs w:val="24"/>
          <w:lang w:val="en-US"/>
        </w:rPr>
        <w:t xml:space="preserve">of internal consistency. </w:t>
      </w:r>
      <w:r w:rsidR="000952D2">
        <w:rPr>
          <w:rFonts w:ascii="Times New Roman" w:hAnsi="Times New Roman" w:cs="Times New Roman"/>
          <w:sz w:val="24"/>
          <w:szCs w:val="24"/>
          <w:lang w:val="en-US"/>
        </w:rPr>
        <w:t xml:space="preserve">One </w:t>
      </w:r>
      <w:r w:rsidR="009E1E24">
        <w:rPr>
          <w:rFonts w:ascii="Times New Roman" w:hAnsi="Times New Roman" w:cs="Times New Roman"/>
          <w:sz w:val="24"/>
          <w:szCs w:val="24"/>
          <w:lang w:val="en-US"/>
        </w:rPr>
        <w:t>limit</w:t>
      </w:r>
      <w:r w:rsidR="000952D2">
        <w:rPr>
          <w:rFonts w:ascii="Times New Roman" w:hAnsi="Times New Roman" w:cs="Times New Roman"/>
          <w:sz w:val="24"/>
          <w:szCs w:val="24"/>
          <w:lang w:val="en-US"/>
        </w:rPr>
        <w:t xml:space="preserve"> might </w:t>
      </w:r>
      <w:r w:rsidR="000952D2" w:rsidRPr="003F4D66">
        <w:rPr>
          <w:rFonts w:ascii="Times New Roman" w:hAnsi="Times New Roman" w:cs="Times New Roman"/>
          <w:sz w:val="24"/>
          <w:szCs w:val="24"/>
          <w:lang w:val="en-US"/>
        </w:rPr>
        <w:t xml:space="preserve">relate </w:t>
      </w:r>
      <w:r w:rsidR="00CA4028" w:rsidRPr="003F4D66">
        <w:rPr>
          <w:rFonts w:ascii="Times New Roman" w:hAnsi="Times New Roman" w:cs="Times New Roman"/>
          <w:sz w:val="24"/>
          <w:szCs w:val="24"/>
          <w:lang w:val="en-US"/>
        </w:rPr>
        <w:t>to</w:t>
      </w:r>
      <w:r w:rsidR="000952D2" w:rsidRPr="003F4D66">
        <w:rPr>
          <w:rFonts w:ascii="Times New Roman" w:hAnsi="Times New Roman" w:cs="Times New Roman"/>
          <w:sz w:val="24"/>
          <w:szCs w:val="24"/>
          <w:lang w:val="en-US"/>
        </w:rPr>
        <w:t xml:space="preserve"> the low-to-moderate correlations </w:t>
      </w:r>
      <w:r w:rsidR="0061020F" w:rsidRPr="003F4D66">
        <w:rPr>
          <w:rFonts w:ascii="Times New Roman" w:hAnsi="Times New Roman" w:cs="Times New Roman"/>
          <w:sz w:val="24"/>
          <w:szCs w:val="24"/>
          <w:lang w:val="en-US"/>
        </w:rPr>
        <w:t xml:space="preserve">among </w:t>
      </w:r>
      <w:r w:rsidR="003F4D66" w:rsidRPr="003F4D66">
        <w:rPr>
          <w:rFonts w:ascii="Times New Roman" w:hAnsi="Times New Roman" w:cs="Times New Roman"/>
          <w:sz w:val="24"/>
          <w:szCs w:val="24"/>
          <w:lang w:val="en-US"/>
        </w:rPr>
        <w:t>TP</w:t>
      </w:r>
      <w:r w:rsidR="0061020F" w:rsidRPr="003F4D66">
        <w:rPr>
          <w:rFonts w:ascii="Times New Roman" w:hAnsi="Times New Roman" w:cs="Times New Roman"/>
          <w:sz w:val="24"/>
          <w:szCs w:val="24"/>
          <w:lang w:val="en-US"/>
        </w:rPr>
        <w:t xml:space="preserve"> tasks and </w:t>
      </w:r>
      <w:r w:rsidR="003F4D66" w:rsidRPr="003F4D66">
        <w:rPr>
          <w:rFonts w:ascii="Times New Roman" w:hAnsi="Times New Roman" w:cs="Times New Roman"/>
          <w:sz w:val="24"/>
          <w:szCs w:val="24"/>
          <w:lang w:val="en-US"/>
        </w:rPr>
        <w:t xml:space="preserve">TM </w:t>
      </w:r>
      <w:r w:rsidR="0061020F" w:rsidRPr="003F4D66">
        <w:rPr>
          <w:rFonts w:ascii="Times New Roman" w:hAnsi="Times New Roman" w:cs="Times New Roman"/>
          <w:sz w:val="24"/>
          <w:szCs w:val="24"/>
          <w:lang w:val="en-US"/>
        </w:rPr>
        <w:t>questionnaires scores</w:t>
      </w:r>
      <w:r w:rsidR="003F4D66" w:rsidRPr="003F4D66">
        <w:rPr>
          <w:rFonts w:ascii="Times New Roman" w:hAnsi="Times New Roman" w:cs="Times New Roman"/>
          <w:sz w:val="24"/>
          <w:szCs w:val="24"/>
          <w:lang w:val="en-US"/>
        </w:rPr>
        <w:t xml:space="preserve">, or to the </w:t>
      </w:r>
      <w:r w:rsidR="0061020F" w:rsidRPr="003F4D66">
        <w:rPr>
          <w:rFonts w:ascii="Times New Roman" w:hAnsi="Times New Roman" w:cs="Times New Roman"/>
          <w:sz w:val="24"/>
          <w:szCs w:val="24"/>
          <w:lang w:val="en-US"/>
        </w:rPr>
        <w:t>low correlations were reported between T</w:t>
      </w:r>
      <w:r w:rsidR="003F4D66" w:rsidRPr="003F4D66">
        <w:rPr>
          <w:rFonts w:ascii="Times New Roman" w:hAnsi="Times New Roman" w:cs="Times New Roman"/>
          <w:sz w:val="24"/>
          <w:szCs w:val="24"/>
          <w:lang w:val="en-US"/>
        </w:rPr>
        <w:t xml:space="preserve">ime Estimation and Reproduction that </w:t>
      </w:r>
      <w:r w:rsidR="009514F1" w:rsidRPr="003F4D66">
        <w:rPr>
          <w:rFonts w:ascii="Times New Roman" w:hAnsi="Times New Roman" w:cs="Times New Roman"/>
          <w:sz w:val="24"/>
          <w:szCs w:val="24"/>
          <w:lang w:val="en-US"/>
        </w:rPr>
        <w:t>suggest</w:t>
      </w:r>
      <w:r w:rsidR="003F4D66" w:rsidRPr="003F4D66">
        <w:rPr>
          <w:rFonts w:ascii="Times New Roman" w:hAnsi="Times New Roman" w:cs="Times New Roman"/>
          <w:sz w:val="24"/>
          <w:szCs w:val="24"/>
          <w:lang w:val="en-US"/>
        </w:rPr>
        <w:t>ed</w:t>
      </w:r>
      <w:r w:rsidR="00A32466" w:rsidRPr="003F4D66">
        <w:rPr>
          <w:rFonts w:ascii="Times New Roman" w:hAnsi="Times New Roman" w:cs="Times New Roman"/>
          <w:sz w:val="24"/>
          <w:szCs w:val="24"/>
          <w:lang w:val="en-US"/>
        </w:rPr>
        <w:t xml:space="preserve"> </w:t>
      </w:r>
      <w:r w:rsidR="00753FB2" w:rsidRPr="003F4D66">
        <w:rPr>
          <w:rFonts w:ascii="Times New Roman" w:hAnsi="Times New Roman" w:cs="Times New Roman"/>
          <w:sz w:val="24"/>
          <w:szCs w:val="24"/>
          <w:lang w:val="en-US"/>
        </w:rPr>
        <w:t>less-than-optimal convergent validity</w:t>
      </w:r>
      <w:r w:rsidR="004C51A3" w:rsidRPr="003F4D66">
        <w:rPr>
          <w:rFonts w:ascii="Times New Roman" w:hAnsi="Times New Roman" w:cs="Times New Roman"/>
          <w:sz w:val="24"/>
          <w:szCs w:val="24"/>
          <w:lang w:val="en-US"/>
        </w:rPr>
        <w:t xml:space="preserve"> (</w:t>
      </w:r>
      <w:r w:rsidR="004C51A3" w:rsidRPr="003F4D66">
        <w:rPr>
          <w:rFonts w:ascii="Times New Roman" w:hAnsi="Times New Roman" w:cs="Times New Roman"/>
          <w:i/>
          <w:iCs/>
          <w:sz w:val="24"/>
          <w:szCs w:val="24"/>
          <w:lang w:val="en-US"/>
        </w:rPr>
        <w:t xml:space="preserve">r </w:t>
      </w:r>
      <w:r w:rsidR="004C51A3" w:rsidRPr="003F4D66">
        <w:rPr>
          <w:rFonts w:ascii="Times New Roman" w:hAnsi="Times New Roman" w:cs="Times New Roman"/>
          <w:sz w:val="24"/>
          <w:szCs w:val="24"/>
          <w:lang w:val="en-US"/>
        </w:rPr>
        <w:t>= .08)</w:t>
      </w:r>
      <w:r w:rsidR="00F84F2F" w:rsidRPr="003F4D66">
        <w:rPr>
          <w:rFonts w:ascii="Times New Roman" w:hAnsi="Times New Roman" w:cs="Times New Roman"/>
          <w:sz w:val="24"/>
          <w:szCs w:val="24"/>
          <w:lang w:val="en-US"/>
        </w:rPr>
        <w:t>.</w:t>
      </w:r>
      <w:r w:rsidR="00CC51A2">
        <w:rPr>
          <w:rFonts w:ascii="Times New Roman" w:hAnsi="Times New Roman" w:cs="Times New Roman"/>
          <w:sz w:val="24"/>
          <w:szCs w:val="24"/>
          <w:lang w:val="en-US"/>
        </w:rPr>
        <w:t xml:space="preserve"> </w:t>
      </w:r>
      <w:r w:rsidR="00F84F2F">
        <w:rPr>
          <w:rFonts w:ascii="Times New Roman" w:hAnsi="Times New Roman" w:cs="Times New Roman"/>
          <w:sz w:val="24"/>
          <w:szCs w:val="24"/>
          <w:lang w:val="en-US"/>
        </w:rPr>
        <w:t>F</w:t>
      </w:r>
      <w:r w:rsidR="00CC51A2">
        <w:rPr>
          <w:rFonts w:ascii="Times New Roman" w:hAnsi="Times New Roman" w:cs="Times New Roman"/>
          <w:sz w:val="24"/>
          <w:szCs w:val="24"/>
          <w:lang w:val="en-US"/>
        </w:rPr>
        <w:t xml:space="preserve">urthermore, it is hard to disentangle </w:t>
      </w:r>
      <w:r w:rsidR="003F4D66">
        <w:rPr>
          <w:rFonts w:ascii="Times New Roman" w:hAnsi="Times New Roman" w:cs="Times New Roman"/>
          <w:sz w:val="24"/>
          <w:szCs w:val="24"/>
          <w:lang w:val="en-US"/>
        </w:rPr>
        <w:t xml:space="preserve">if </w:t>
      </w:r>
      <w:r w:rsidR="00CC51A2">
        <w:rPr>
          <w:rFonts w:ascii="Times New Roman" w:hAnsi="Times New Roman" w:cs="Times New Roman"/>
          <w:sz w:val="24"/>
          <w:szCs w:val="24"/>
          <w:lang w:val="en-US"/>
        </w:rPr>
        <w:t xml:space="preserve">the </w:t>
      </w:r>
      <w:r w:rsidR="00B8442F">
        <w:rPr>
          <w:rFonts w:ascii="Times New Roman" w:hAnsi="Times New Roman" w:cs="Times New Roman"/>
          <w:sz w:val="24"/>
          <w:szCs w:val="24"/>
          <w:lang w:val="en-US"/>
        </w:rPr>
        <w:t>nature of such correlation</w:t>
      </w:r>
      <w:r w:rsidR="003F4D66">
        <w:rPr>
          <w:rFonts w:ascii="Times New Roman" w:hAnsi="Times New Roman" w:cs="Times New Roman"/>
          <w:sz w:val="24"/>
          <w:szCs w:val="24"/>
          <w:lang w:val="en-US"/>
        </w:rPr>
        <w:t>s</w:t>
      </w:r>
      <w:r w:rsidR="00B8442F">
        <w:rPr>
          <w:rFonts w:ascii="Times New Roman" w:hAnsi="Times New Roman" w:cs="Times New Roman"/>
          <w:sz w:val="24"/>
          <w:szCs w:val="24"/>
          <w:lang w:val="en-US"/>
        </w:rPr>
        <w:t xml:space="preserve"> which might be </w:t>
      </w:r>
      <w:r w:rsidR="00BA3323">
        <w:rPr>
          <w:rFonts w:ascii="Times New Roman" w:hAnsi="Times New Roman" w:cs="Times New Roman"/>
          <w:sz w:val="24"/>
          <w:szCs w:val="24"/>
          <w:lang w:val="en-US"/>
        </w:rPr>
        <w:t>due to method factors</w:t>
      </w:r>
      <w:r w:rsidR="00F84F2F">
        <w:rPr>
          <w:rFonts w:ascii="Times New Roman" w:hAnsi="Times New Roman" w:cs="Times New Roman"/>
          <w:sz w:val="24"/>
          <w:szCs w:val="24"/>
          <w:lang w:val="en-US"/>
        </w:rPr>
        <w:t xml:space="preserve">; however, since </w:t>
      </w:r>
      <w:r w:rsidR="003F4D66">
        <w:rPr>
          <w:rFonts w:ascii="Times New Roman" w:hAnsi="Times New Roman" w:cs="Times New Roman"/>
          <w:sz w:val="24"/>
          <w:szCs w:val="24"/>
          <w:lang w:val="en-US"/>
        </w:rPr>
        <w:t>all</w:t>
      </w:r>
      <w:r w:rsidR="00F84F2F">
        <w:rPr>
          <w:rFonts w:ascii="Times New Roman" w:hAnsi="Times New Roman" w:cs="Times New Roman"/>
          <w:sz w:val="24"/>
          <w:szCs w:val="24"/>
          <w:lang w:val="en-US"/>
        </w:rPr>
        <w:t xml:space="preserve"> tasks </w:t>
      </w:r>
      <w:r w:rsidR="003F4D66">
        <w:rPr>
          <w:rFonts w:ascii="Times New Roman" w:hAnsi="Times New Roman" w:cs="Times New Roman"/>
          <w:sz w:val="24"/>
          <w:szCs w:val="24"/>
          <w:lang w:val="en-US"/>
        </w:rPr>
        <w:t xml:space="preserve">and questionnaires </w:t>
      </w:r>
      <w:r w:rsidR="00F84F2F">
        <w:rPr>
          <w:rFonts w:ascii="Times New Roman" w:hAnsi="Times New Roman" w:cs="Times New Roman"/>
          <w:sz w:val="24"/>
          <w:szCs w:val="24"/>
          <w:lang w:val="en-US"/>
        </w:rPr>
        <w:t xml:space="preserve">insist on the general </w:t>
      </w:r>
      <w:r w:rsidR="003F4D66">
        <w:rPr>
          <w:rFonts w:ascii="Times New Roman" w:hAnsi="Times New Roman" w:cs="Times New Roman"/>
          <w:sz w:val="24"/>
          <w:szCs w:val="24"/>
          <w:lang w:val="en-US"/>
        </w:rPr>
        <w:t>Sense of Time</w:t>
      </w:r>
      <w:r w:rsidR="00F84F2F">
        <w:rPr>
          <w:rFonts w:ascii="Times New Roman" w:hAnsi="Times New Roman" w:cs="Times New Roman"/>
          <w:sz w:val="24"/>
          <w:szCs w:val="24"/>
          <w:lang w:val="en-US"/>
        </w:rPr>
        <w:t xml:space="preserve"> factor</w:t>
      </w:r>
      <w:r w:rsidR="00EF45DE">
        <w:rPr>
          <w:rFonts w:ascii="Times New Roman" w:hAnsi="Times New Roman" w:cs="Times New Roman"/>
          <w:sz w:val="24"/>
          <w:szCs w:val="24"/>
          <w:lang w:val="en-US"/>
        </w:rPr>
        <w:t>,</w:t>
      </w:r>
      <w:r w:rsidR="00CD58D2">
        <w:rPr>
          <w:rFonts w:ascii="Times New Roman" w:hAnsi="Times New Roman" w:cs="Times New Roman"/>
          <w:sz w:val="24"/>
          <w:szCs w:val="24"/>
          <w:lang w:val="en-US"/>
        </w:rPr>
        <w:t xml:space="preserve"> the </w:t>
      </w:r>
      <w:r w:rsidR="003F4D66">
        <w:rPr>
          <w:rFonts w:ascii="Times New Roman" w:hAnsi="Times New Roman" w:cs="Times New Roman"/>
          <w:sz w:val="24"/>
          <w:szCs w:val="24"/>
          <w:lang w:val="en-US"/>
        </w:rPr>
        <w:t>low</w:t>
      </w:r>
      <w:r w:rsidR="00CD58D2">
        <w:rPr>
          <w:rFonts w:ascii="Times New Roman" w:hAnsi="Times New Roman" w:cs="Times New Roman"/>
          <w:sz w:val="24"/>
          <w:szCs w:val="24"/>
          <w:lang w:val="en-US"/>
        </w:rPr>
        <w:t xml:space="preserve"> </w:t>
      </w:r>
      <w:r w:rsidR="000D3EC1">
        <w:rPr>
          <w:rFonts w:ascii="Times New Roman" w:hAnsi="Times New Roman" w:cs="Times New Roman"/>
          <w:sz w:val="24"/>
          <w:szCs w:val="24"/>
          <w:lang w:val="en-US"/>
        </w:rPr>
        <w:t>correlation value</w:t>
      </w:r>
      <w:r w:rsidR="003F4D66">
        <w:rPr>
          <w:rFonts w:ascii="Times New Roman" w:hAnsi="Times New Roman" w:cs="Times New Roman"/>
          <w:sz w:val="24"/>
          <w:szCs w:val="24"/>
          <w:lang w:val="en-US"/>
        </w:rPr>
        <w:t>s</w:t>
      </w:r>
      <w:r w:rsidR="000D3EC1">
        <w:rPr>
          <w:rFonts w:ascii="Times New Roman" w:hAnsi="Times New Roman" w:cs="Times New Roman"/>
          <w:sz w:val="24"/>
          <w:szCs w:val="24"/>
          <w:lang w:val="en-US"/>
        </w:rPr>
        <w:t xml:space="preserve"> might be considered as </w:t>
      </w:r>
      <w:r w:rsidR="0068733A">
        <w:rPr>
          <w:rFonts w:ascii="Times New Roman" w:hAnsi="Times New Roman" w:cs="Times New Roman"/>
          <w:sz w:val="24"/>
          <w:szCs w:val="24"/>
          <w:lang w:val="en-US"/>
        </w:rPr>
        <w:t xml:space="preserve">acceptable in terms of construct validity. </w:t>
      </w:r>
    </w:p>
    <w:p w14:paraId="6D9A6389" w14:textId="77777777" w:rsidR="00CE26EB" w:rsidRPr="00CE26EB" w:rsidRDefault="00CE26EB" w:rsidP="00CE26EB">
      <w:pPr>
        <w:spacing w:before="240" w:after="240" w:line="480" w:lineRule="auto"/>
        <w:jc w:val="both"/>
        <w:rPr>
          <w:rFonts w:ascii="Times New Roman" w:hAnsi="Times New Roman" w:cs="Times New Roman"/>
          <w:b/>
          <w:bCs/>
          <w:sz w:val="24"/>
          <w:szCs w:val="24"/>
          <w:lang w:val="en-US"/>
        </w:rPr>
      </w:pPr>
      <w:r w:rsidRPr="00CE26EB">
        <w:rPr>
          <w:rFonts w:ascii="Times New Roman" w:hAnsi="Times New Roman" w:cs="Times New Roman"/>
          <w:b/>
          <w:bCs/>
          <w:sz w:val="24"/>
          <w:szCs w:val="24"/>
          <w:lang w:val="en-US"/>
        </w:rPr>
        <w:t>Implications for research and clinical work</w:t>
      </w:r>
    </w:p>
    <w:p w14:paraId="464AF0C9" w14:textId="7BC2EEB8" w:rsidR="006D0039" w:rsidRPr="00FD767E" w:rsidRDefault="00CE26EB" w:rsidP="001310A8">
      <w:pPr>
        <w:spacing w:before="240" w:after="240" w:line="480" w:lineRule="auto"/>
        <w:jc w:val="both"/>
        <w:rPr>
          <w:rFonts w:ascii="Times New Roman" w:hAnsi="Times New Roman" w:cs="Times New Roman"/>
          <w:sz w:val="24"/>
          <w:szCs w:val="24"/>
          <w:lang w:val="en-GB"/>
        </w:rPr>
      </w:pPr>
      <w:r>
        <w:rPr>
          <w:rFonts w:ascii="Times New Roman" w:hAnsi="Times New Roman" w:cs="Times New Roman"/>
          <w:sz w:val="24"/>
          <w:szCs w:val="24"/>
          <w:lang w:val="en-US"/>
        </w:rPr>
        <w:t xml:space="preserve">The </w:t>
      </w:r>
      <w:r w:rsidR="00D102E1">
        <w:rPr>
          <w:rFonts w:ascii="Times New Roman" w:hAnsi="Times New Roman" w:cs="Times New Roman"/>
          <w:sz w:val="24"/>
          <w:szCs w:val="24"/>
          <w:lang w:val="en-US"/>
        </w:rPr>
        <w:t xml:space="preserve">Sense of Time </w:t>
      </w:r>
      <w:r>
        <w:rPr>
          <w:rFonts w:ascii="Times New Roman" w:hAnsi="Times New Roman" w:cs="Times New Roman"/>
          <w:sz w:val="24"/>
          <w:szCs w:val="24"/>
          <w:lang w:val="en-US"/>
        </w:rPr>
        <w:t xml:space="preserve">battery here presented and validated, </w:t>
      </w:r>
      <w:r w:rsidRPr="000379B4">
        <w:rPr>
          <w:rFonts w:ascii="Times New Roman" w:hAnsi="Times New Roman" w:cs="Times New Roman"/>
          <w:sz w:val="24"/>
          <w:szCs w:val="24"/>
          <w:lang w:val="en-US"/>
        </w:rPr>
        <w:t xml:space="preserve">aimed at assessing </w:t>
      </w:r>
      <w:r w:rsidR="00D102E1">
        <w:rPr>
          <w:rFonts w:ascii="Times New Roman" w:hAnsi="Times New Roman" w:cs="Times New Roman"/>
          <w:sz w:val="24"/>
          <w:szCs w:val="24"/>
          <w:lang w:val="en-US"/>
        </w:rPr>
        <w:t>TP</w:t>
      </w:r>
      <w:r w:rsidRPr="000379B4">
        <w:rPr>
          <w:rFonts w:ascii="Times New Roman" w:hAnsi="Times New Roman" w:cs="Times New Roman"/>
          <w:sz w:val="24"/>
          <w:szCs w:val="24"/>
          <w:lang w:val="en-US"/>
        </w:rPr>
        <w:t xml:space="preserve"> and </w:t>
      </w:r>
      <w:r w:rsidR="00D102E1">
        <w:rPr>
          <w:rFonts w:ascii="Times New Roman" w:hAnsi="Times New Roman" w:cs="Times New Roman"/>
          <w:sz w:val="24"/>
          <w:szCs w:val="24"/>
          <w:lang w:val="en-US"/>
        </w:rPr>
        <w:t>TM</w:t>
      </w:r>
      <w:r w:rsidRPr="000379B4">
        <w:rPr>
          <w:rFonts w:ascii="Times New Roman" w:hAnsi="Times New Roman" w:cs="Times New Roman"/>
          <w:sz w:val="24"/>
          <w:szCs w:val="24"/>
          <w:lang w:val="en-US"/>
        </w:rPr>
        <w:t xml:space="preserve"> abilities in primary</w:t>
      </w:r>
      <w:r w:rsidR="00D102E1">
        <w:rPr>
          <w:rFonts w:ascii="Times New Roman" w:hAnsi="Times New Roman" w:cs="Times New Roman"/>
          <w:sz w:val="24"/>
          <w:szCs w:val="24"/>
          <w:lang w:val="en-US"/>
        </w:rPr>
        <w:t>-</w:t>
      </w:r>
      <w:r w:rsidRPr="000379B4">
        <w:rPr>
          <w:rFonts w:ascii="Times New Roman" w:hAnsi="Times New Roman" w:cs="Times New Roman"/>
          <w:sz w:val="24"/>
          <w:szCs w:val="24"/>
          <w:lang w:val="en-US"/>
        </w:rPr>
        <w:t xml:space="preserve">school children, could </w:t>
      </w:r>
      <w:r w:rsidR="000379B4" w:rsidRPr="00E03C1F">
        <w:rPr>
          <w:rFonts w:ascii="Times New Roman" w:hAnsi="Times New Roman" w:cs="Times New Roman"/>
          <w:sz w:val="24"/>
          <w:szCs w:val="24"/>
          <w:lang w:val="en-GB"/>
        </w:rPr>
        <w:t>serve as a valuable tool for both research and clinical work, providing reliable and developmentally sensitive measures that can be applied across different contexts and populations</w:t>
      </w:r>
      <w:r w:rsidRPr="000379B4">
        <w:rPr>
          <w:rFonts w:ascii="Times New Roman" w:hAnsi="Times New Roman" w:cs="Times New Roman"/>
          <w:sz w:val="24"/>
          <w:szCs w:val="24"/>
          <w:lang w:val="en-US"/>
        </w:rPr>
        <w:t>.</w:t>
      </w:r>
      <w:r>
        <w:rPr>
          <w:rFonts w:ascii="Times New Roman" w:hAnsi="Times New Roman" w:cs="Times New Roman"/>
          <w:sz w:val="24"/>
          <w:szCs w:val="24"/>
          <w:lang w:val="en-US"/>
        </w:rPr>
        <w:t xml:space="preserve"> Firstly, it can be used for research purposes, in order to improve our know</w:t>
      </w:r>
      <w:r w:rsidR="00CD36C1">
        <w:rPr>
          <w:rFonts w:ascii="Times New Roman" w:hAnsi="Times New Roman" w:cs="Times New Roman"/>
          <w:sz w:val="24"/>
          <w:szCs w:val="24"/>
          <w:lang w:val="en-US"/>
        </w:rPr>
        <w:t>l</w:t>
      </w:r>
      <w:r>
        <w:rPr>
          <w:rFonts w:ascii="Times New Roman" w:hAnsi="Times New Roman" w:cs="Times New Roman"/>
          <w:sz w:val="24"/>
          <w:szCs w:val="24"/>
          <w:lang w:val="en-US"/>
        </w:rPr>
        <w:t xml:space="preserve">edge of </w:t>
      </w:r>
      <w:r w:rsidR="00CD36C1" w:rsidRPr="00E03C1F">
        <w:rPr>
          <w:rFonts w:ascii="Times New Roman" w:hAnsi="Times New Roman" w:cs="Times New Roman"/>
          <w:sz w:val="24"/>
          <w:szCs w:val="24"/>
          <w:lang w:val="en-GB"/>
        </w:rPr>
        <w:t>how time-related abilities emerge, differentiate, and organize across development, and of the factors that shape their progression over the primary-school years</w:t>
      </w:r>
      <w:r>
        <w:rPr>
          <w:rFonts w:ascii="Times New Roman" w:hAnsi="Times New Roman" w:cs="Times New Roman"/>
          <w:sz w:val="24"/>
          <w:szCs w:val="24"/>
          <w:lang w:val="en-US"/>
        </w:rPr>
        <w:t>. For example, future studies should</w:t>
      </w:r>
      <w:r w:rsidR="009F49AD">
        <w:rPr>
          <w:rFonts w:ascii="Times New Roman" w:hAnsi="Times New Roman" w:cs="Times New Roman"/>
          <w:sz w:val="24"/>
          <w:szCs w:val="24"/>
          <w:lang w:val="en-US"/>
        </w:rPr>
        <w:t xml:space="preserve"> deepening the relationship between the constructs </w:t>
      </w:r>
      <w:r>
        <w:rPr>
          <w:rFonts w:ascii="Times New Roman" w:hAnsi="Times New Roman" w:cs="Times New Roman"/>
          <w:sz w:val="24"/>
          <w:szCs w:val="24"/>
          <w:lang w:val="en-US"/>
        </w:rPr>
        <w:t xml:space="preserve">of </w:t>
      </w:r>
      <w:r w:rsidR="00D102E1">
        <w:rPr>
          <w:rFonts w:ascii="Times New Roman" w:hAnsi="Times New Roman" w:cs="Times New Roman"/>
          <w:sz w:val="24"/>
          <w:szCs w:val="24"/>
          <w:lang w:val="en-US"/>
        </w:rPr>
        <w:t>TP</w:t>
      </w:r>
      <w:r>
        <w:rPr>
          <w:rFonts w:ascii="Times New Roman" w:hAnsi="Times New Roman" w:cs="Times New Roman"/>
          <w:sz w:val="24"/>
          <w:szCs w:val="24"/>
          <w:lang w:val="en-US"/>
        </w:rPr>
        <w:t xml:space="preserve"> on one side and </w:t>
      </w:r>
      <w:r w:rsidR="00D102E1">
        <w:rPr>
          <w:rFonts w:ascii="Times New Roman" w:hAnsi="Times New Roman" w:cs="Times New Roman"/>
          <w:sz w:val="24"/>
          <w:szCs w:val="24"/>
          <w:lang w:val="en-US"/>
        </w:rPr>
        <w:t>TM</w:t>
      </w:r>
      <w:r>
        <w:rPr>
          <w:rFonts w:ascii="Times New Roman" w:hAnsi="Times New Roman" w:cs="Times New Roman"/>
          <w:sz w:val="24"/>
          <w:szCs w:val="24"/>
          <w:lang w:val="en-US"/>
        </w:rPr>
        <w:t xml:space="preserve"> on the other</w:t>
      </w:r>
      <w:r w:rsidR="00CD36C1">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9F49AD">
        <w:rPr>
          <w:rFonts w:ascii="Times New Roman" w:hAnsi="Times New Roman" w:cs="Times New Roman"/>
          <w:sz w:val="24"/>
          <w:szCs w:val="24"/>
          <w:lang w:val="en-US"/>
        </w:rPr>
        <w:t xml:space="preserve">in a </w:t>
      </w:r>
      <w:r w:rsidR="008E6A9B">
        <w:rPr>
          <w:rFonts w:ascii="Times New Roman" w:hAnsi="Times New Roman" w:cs="Times New Roman"/>
          <w:sz w:val="24"/>
          <w:szCs w:val="24"/>
          <w:lang w:val="en-US"/>
        </w:rPr>
        <w:t xml:space="preserve">dimensional </w:t>
      </w:r>
      <w:r w:rsidR="00157DDB">
        <w:rPr>
          <w:rFonts w:ascii="Times New Roman" w:hAnsi="Times New Roman" w:cs="Times New Roman"/>
          <w:sz w:val="24"/>
          <w:szCs w:val="24"/>
          <w:lang w:val="en-US"/>
        </w:rPr>
        <w:t xml:space="preserve">and hierarchical </w:t>
      </w:r>
      <w:r w:rsidR="008E6A9B">
        <w:rPr>
          <w:rFonts w:ascii="Times New Roman" w:hAnsi="Times New Roman" w:cs="Times New Roman"/>
          <w:sz w:val="24"/>
          <w:szCs w:val="24"/>
          <w:lang w:val="en-US"/>
        </w:rPr>
        <w:t>fashion</w:t>
      </w:r>
      <w:r w:rsidR="00157DDB">
        <w:rPr>
          <w:rFonts w:ascii="Times New Roman" w:hAnsi="Times New Roman" w:cs="Times New Roman"/>
          <w:sz w:val="24"/>
          <w:szCs w:val="24"/>
          <w:lang w:val="en-US"/>
        </w:rPr>
        <w:t xml:space="preserve"> (Kotov et al., 2021)</w:t>
      </w:r>
      <w:r w:rsidR="00CD36C1">
        <w:rPr>
          <w:rFonts w:ascii="Times New Roman" w:hAnsi="Times New Roman" w:cs="Times New Roman"/>
          <w:sz w:val="24"/>
          <w:szCs w:val="24"/>
          <w:lang w:val="en-US"/>
        </w:rPr>
        <w:t>,</w:t>
      </w:r>
      <w:r w:rsidR="008E6A9B">
        <w:rPr>
          <w:rFonts w:ascii="Times New Roman" w:hAnsi="Times New Roman" w:cs="Times New Roman"/>
          <w:sz w:val="24"/>
          <w:szCs w:val="24"/>
          <w:lang w:val="en-US"/>
        </w:rPr>
        <w:t xml:space="preserve"> in order to</w:t>
      </w:r>
      <w:r w:rsidR="00053654">
        <w:rPr>
          <w:rFonts w:ascii="Times New Roman" w:hAnsi="Times New Roman" w:cs="Times New Roman"/>
          <w:sz w:val="24"/>
          <w:szCs w:val="24"/>
          <w:lang w:val="en-US"/>
        </w:rPr>
        <w:t xml:space="preserve"> </w:t>
      </w:r>
      <w:r w:rsidR="003758C4">
        <w:rPr>
          <w:rFonts w:ascii="Times New Roman" w:hAnsi="Times New Roman" w:cs="Times New Roman"/>
          <w:sz w:val="24"/>
          <w:szCs w:val="24"/>
          <w:lang w:val="en-US"/>
        </w:rPr>
        <w:t xml:space="preserve">foster </w:t>
      </w:r>
      <w:r w:rsidR="00CD36C1">
        <w:rPr>
          <w:rFonts w:ascii="Times New Roman" w:hAnsi="Times New Roman" w:cs="Times New Roman"/>
          <w:sz w:val="24"/>
          <w:szCs w:val="24"/>
          <w:lang w:val="en-US"/>
        </w:rPr>
        <w:t xml:space="preserve">both conceptual and </w:t>
      </w:r>
      <w:r w:rsidR="003758C4">
        <w:rPr>
          <w:rFonts w:ascii="Times New Roman" w:hAnsi="Times New Roman" w:cs="Times New Roman"/>
          <w:sz w:val="24"/>
          <w:szCs w:val="24"/>
          <w:lang w:val="en-US"/>
        </w:rPr>
        <w:t>clinical reasoning</w:t>
      </w:r>
      <w:r w:rsidR="008D557E">
        <w:rPr>
          <w:rFonts w:ascii="Times New Roman" w:hAnsi="Times New Roman" w:cs="Times New Roman"/>
          <w:sz w:val="24"/>
          <w:szCs w:val="24"/>
          <w:lang w:val="en-US"/>
        </w:rPr>
        <w:t>;</w:t>
      </w:r>
      <w:r w:rsidR="003758C4">
        <w:rPr>
          <w:rFonts w:ascii="Times New Roman" w:hAnsi="Times New Roman" w:cs="Times New Roman"/>
          <w:sz w:val="24"/>
          <w:szCs w:val="24"/>
          <w:lang w:val="en-US"/>
        </w:rPr>
        <w:t xml:space="preserve"> </w:t>
      </w:r>
      <w:r w:rsidR="008D557E">
        <w:rPr>
          <w:rFonts w:ascii="Times New Roman" w:hAnsi="Times New Roman" w:cs="Times New Roman"/>
          <w:sz w:val="24"/>
          <w:szCs w:val="24"/>
          <w:lang w:val="en-US"/>
        </w:rPr>
        <w:t xml:space="preserve">such endpoint could be </w:t>
      </w:r>
      <w:r w:rsidR="00CD36C1">
        <w:rPr>
          <w:rFonts w:ascii="Times New Roman" w:hAnsi="Times New Roman" w:cs="Times New Roman"/>
          <w:sz w:val="24"/>
          <w:szCs w:val="24"/>
          <w:lang w:val="en-US"/>
        </w:rPr>
        <w:t xml:space="preserve">further advanced </w:t>
      </w:r>
      <w:r w:rsidR="008D557E">
        <w:rPr>
          <w:rFonts w:ascii="Times New Roman" w:hAnsi="Times New Roman" w:cs="Times New Roman"/>
          <w:sz w:val="24"/>
          <w:szCs w:val="24"/>
          <w:lang w:val="en-US"/>
        </w:rPr>
        <w:t>by</w:t>
      </w:r>
      <w:r w:rsidR="000A602E">
        <w:rPr>
          <w:rFonts w:ascii="Times New Roman" w:hAnsi="Times New Roman" w:cs="Times New Roman"/>
          <w:sz w:val="24"/>
          <w:szCs w:val="24"/>
          <w:lang w:val="en-US"/>
        </w:rPr>
        <w:t xml:space="preserve"> implement</w:t>
      </w:r>
      <w:r w:rsidR="008D557E">
        <w:rPr>
          <w:rFonts w:ascii="Times New Roman" w:hAnsi="Times New Roman" w:cs="Times New Roman"/>
          <w:sz w:val="24"/>
          <w:szCs w:val="24"/>
          <w:lang w:val="en-US"/>
        </w:rPr>
        <w:t>ing</w:t>
      </w:r>
      <w:r w:rsidR="000A602E">
        <w:rPr>
          <w:rFonts w:ascii="Times New Roman" w:hAnsi="Times New Roman" w:cs="Times New Roman"/>
          <w:sz w:val="24"/>
          <w:szCs w:val="24"/>
          <w:lang w:val="en-US"/>
        </w:rPr>
        <w:t xml:space="preserve"> </w:t>
      </w:r>
      <w:r w:rsidR="004057FD">
        <w:rPr>
          <w:rFonts w:ascii="Times New Roman" w:hAnsi="Times New Roman" w:cs="Times New Roman"/>
          <w:sz w:val="24"/>
          <w:szCs w:val="24"/>
          <w:lang w:val="en-US"/>
        </w:rPr>
        <w:t>multi-informant/multi-method tools in populations of older ages</w:t>
      </w:r>
      <w:r w:rsidR="00CD36C1">
        <w:rPr>
          <w:rFonts w:ascii="Times New Roman" w:hAnsi="Times New Roman" w:cs="Times New Roman"/>
          <w:sz w:val="24"/>
          <w:szCs w:val="24"/>
          <w:lang w:val="en-US"/>
        </w:rPr>
        <w:t>,</w:t>
      </w:r>
      <w:r w:rsidR="004057FD">
        <w:rPr>
          <w:rFonts w:ascii="Times New Roman" w:hAnsi="Times New Roman" w:cs="Times New Roman"/>
          <w:sz w:val="24"/>
          <w:szCs w:val="24"/>
          <w:lang w:val="en-US"/>
        </w:rPr>
        <w:t xml:space="preserve"> </w:t>
      </w:r>
      <w:r w:rsidR="008D557E">
        <w:rPr>
          <w:rFonts w:ascii="Times New Roman" w:hAnsi="Times New Roman" w:cs="Times New Roman"/>
          <w:sz w:val="24"/>
          <w:szCs w:val="24"/>
          <w:lang w:val="en-US"/>
        </w:rPr>
        <w:t xml:space="preserve">such as </w:t>
      </w:r>
      <w:r w:rsidR="005618C7">
        <w:rPr>
          <w:rFonts w:ascii="Times New Roman" w:hAnsi="Times New Roman" w:cs="Times New Roman"/>
          <w:sz w:val="24"/>
          <w:szCs w:val="24"/>
          <w:lang w:val="en-US"/>
        </w:rPr>
        <w:t xml:space="preserve">middle-school students. </w:t>
      </w:r>
      <w:r w:rsidR="00FD767E">
        <w:rPr>
          <w:rFonts w:ascii="Times New Roman" w:hAnsi="Times New Roman" w:cs="Times New Roman"/>
          <w:sz w:val="24"/>
          <w:szCs w:val="24"/>
          <w:lang w:val="en-US"/>
        </w:rPr>
        <w:t xml:space="preserve">As for the clinical work, </w:t>
      </w:r>
      <w:r w:rsidR="00FD767E" w:rsidRPr="00FD767E">
        <w:rPr>
          <w:rFonts w:ascii="Times New Roman" w:hAnsi="Times New Roman" w:cs="Times New Roman"/>
          <w:sz w:val="24"/>
          <w:szCs w:val="24"/>
          <w:lang w:val="en-GB"/>
        </w:rPr>
        <w:t xml:space="preserve">this battery offers the opportunity to </w:t>
      </w:r>
      <w:r w:rsidR="00FD767E" w:rsidRPr="00FD767E">
        <w:rPr>
          <w:rFonts w:ascii="Times New Roman" w:hAnsi="Times New Roman" w:cs="Times New Roman"/>
          <w:sz w:val="24"/>
          <w:szCs w:val="24"/>
          <w:lang w:val="en-GB"/>
        </w:rPr>
        <w:lastRenderedPageBreak/>
        <w:t xml:space="preserve">objectively quantify </w:t>
      </w:r>
      <w:r w:rsidR="00D102E1">
        <w:rPr>
          <w:rFonts w:ascii="Times New Roman" w:hAnsi="Times New Roman" w:cs="Times New Roman"/>
          <w:sz w:val="24"/>
          <w:szCs w:val="24"/>
          <w:lang w:val="en-GB"/>
        </w:rPr>
        <w:t>TP</w:t>
      </w:r>
      <w:r w:rsidR="00FD767E" w:rsidRPr="00FD767E">
        <w:rPr>
          <w:rFonts w:ascii="Times New Roman" w:hAnsi="Times New Roman" w:cs="Times New Roman"/>
          <w:sz w:val="24"/>
          <w:szCs w:val="24"/>
          <w:lang w:val="en-GB"/>
        </w:rPr>
        <w:t xml:space="preserve"> and </w:t>
      </w:r>
      <w:r w:rsidR="00D102E1">
        <w:rPr>
          <w:rFonts w:ascii="Times New Roman" w:hAnsi="Times New Roman" w:cs="Times New Roman"/>
          <w:sz w:val="24"/>
          <w:szCs w:val="24"/>
          <w:lang w:val="en-GB"/>
        </w:rPr>
        <w:t>TM</w:t>
      </w:r>
      <w:r w:rsidR="00FD767E" w:rsidRPr="00FD767E">
        <w:rPr>
          <w:rFonts w:ascii="Times New Roman" w:hAnsi="Times New Roman" w:cs="Times New Roman"/>
          <w:sz w:val="24"/>
          <w:szCs w:val="24"/>
          <w:lang w:val="en-GB"/>
        </w:rPr>
        <w:t xml:space="preserve"> difficulties in primary-school children, domain</w:t>
      </w:r>
      <w:r w:rsidR="00D102E1">
        <w:rPr>
          <w:rFonts w:ascii="Times New Roman" w:hAnsi="Times New Roman" w:cs="Times New Roman"/>
          <w:sz w:val="24"/>
          <w:szCs w:val="24"/>
          <w:lang w:val="en-GB"/>
        </w:rPr>
        <w:t>s</w:t>
      </w:r>
      <w:r w:rsidR="00FD767E" w:rsidRPr="00FD767E">
        <w:rPr>
          <w:rFonts w:ascii="Times New Roman" w:hAnsi="Times New Roman" w:cs="Times New Roman"/>
          <w:sz w:val="24"/>
          <w:szCs w:val="24"/>
          <w:lang w:val="en-GB"/>
        </w:rPr>
        <w:t xml:space="preserve"> that </w:t>
      </w:r>
      <w:r w:rsidR="00D102E1">
        <w:rPr>
          <w:rFonts w:ascii="Times New Roman" w:hAnsi="Times New Roman" w:cs="Times New Roman"/>
          <w:sz w:val="24"/>
          <w:szCs w:val="24"/>
          <w:lang w:val="en-GB"/>
        </w:rPr>
        <w:t>are</w:t>
      </w:r>
      <w:r w:rsidR="00FD767E" w:rsidRPr="00FD767E">
        <w:rPr>
          <w:rFonts w:ascii="Times New Roman" w:hAnsi="Times New Roman" w:cs="Times New Roman"/>
          <w:sz w:val="24"/>
          <w:szCs w:val="24"/>
          <w:lang w:val="en-GB"/>
        </w:rPr>
        <w:t xml:space="preserve"> frequently impaired across neurodevelopmental conditions such as SLD</w:t>
      </w:r>
      <w:r w:rsidR="00D102E1">
        <w:rPr>
          <w:rFonts w:ascii="Times New Roman" w:hAnsi="Times New Roman" w:cs="Times New Roman"/>
          <w:sz w:val="24"/>
          <w:szCs w:val="24"/>
          <w:lang w:val="en-GB"/>
        </w:rPr>
        <w:t>,</w:t>
      </w:r>
      <w:r w:rsidR="00FD767E" w:rsidRPr="00FD767E">
        <w:rPr>
          <w:rFonts w:ascii="Times New Roman" w:hAnsi="Times New Roman" w:cs="Times New Roman"/>
          <w:sz w:val="24"/>
          <w:szCs w:val="24"/>
          <w:lang w:val="en-GB"/>
        </w:rPr>
        <w:t xml:space="preserve"> ADHD, and </w:t>
      </w:r>
      <w:r w:rsidR="00D102E1">
        <w:rPr>
          <w:rFonts w:ascii="Times New Roman" w:hAnsi="Times New Roman" w:cs="Times New Roman"/>
          <w:sz w:val="24"/>
          <w:szCs w:val="24"/>
          <w:lang w:val="en-GB"/>
        </w:rPr>
        <w:t>autism spectrum disorder</w:t>
      </w:r>
      <w:r w:rsidR="00FD767E">
        <w:rPr>
          <w:rFonts w:ascii="Times New Roman" w:hAnsi="Times New Roman" w:cs="Times New Roman"/>
          <w:sz w:val="24"/>
          <w:szCs w:val="24"/>
          <w:lang w:val="en-GB"/>
        </w:rPr>
        <w:t xml:space="preserve"> (e.g., Castaldi et al., 2024; </w:t>
      </w:r>
      <w:r w:rsidR="00FD767E" w:rsidRPr="00571487">
        <w:rPr>
          <w:rFonts w:ascii="Times New Roman" w:hAnsi="Times New Roman" w:cs="Times New Roman"/>
          <w:sz w:val="24"/>
          <w:szCs w:val="24"/>
          <w:lang w:val="en-GB"/>
        </w:rPr>
        <w:t>Isaksson</w:t>
      </w:r>
      <w:r w:rsidR="00FD767E">
        <w:rPr>
          <w:rFonts w:ascii="Times New Roman" w:hAnsi="Times New Roman" w:cs="Times New Roman"/>
          <w:sz w:val="24"/>
          <w:szCs w:val="24"/>
          <w:lang w:val="en-GB"/>
        </w:rPr>
        <w:t xml:space="preserve"> et al., 2018; </w:t>
      </w:r>
      <w:r w:rsidR="00FD767E" w:rsidRPr="00571487">
        <w:rPr>
          <w:rFonts w:ascii="Times New Roman" w:hAnsi="Times New Roman" w:cs="Times New Roman"/>
          <w:sz w:val="24"/>
          <w:szCs w:val="24"/>
          <w:lang w:val="en-GB"/>
        </w:rPr>
        <w:t>Ptacek et al., 2019</w:t>
      </w:r>
      <w:r w:rsidR="00FD767E">
        <w:rPr>
          <w:rFonts w:ascii="Times New Roman" w:hAnsi="Times New Roman" w:cs="Times New Roman"/>
          <w:sz w:val="24"/>
          <w:szCs w:val="24"/>
          <w:lang w:val="en-GB"/>
        </w:rPr>
        <w:t>)</w:t>
      </w:r>
      <w:r w:rsidR="00FD767E" w:rsidRPr="00FD767E">
        <w:rPr>
          <w:rFonts w:ascii="Times New Roman" w:hAnsi="Times New Roman" w:cs="Times New Roman"/>
          <w:sz w:val="24"/>
          <w:szCs w:val="24"/>
          <w:lang w:val="en-GB"/>
        </w:rPr>
        <w:t>. By providing developmentally anchored and psychometrically robust indicators of temporal functioning, the battery can contribute to a more precise characterization of each child’s profile of strengths and weaknesses, allowing temporal competences to be formally included in diagnostic formulations. Such information may, in turn, guide the planning of individualized interventions targeting the specific temporal domains that hinder everyday functioning</w:t>
      </w:r>
      <w:r w:rsidR="0096098E">
        <w:rPr>
          <w:rFonts w:ascii="Times New Roman" w:hAnsi="Times New Roman" w:cs="Times New Roman"/>
          <w:sz w:val="24"/>
          <w:szCs w:val="24"/>
          <w:lang w:val="en-GB"/>
        </w:rPr>
        <w:t xml:space="preserve"> (e.g., Bul et al., 2018; Shin et al., 2023)</w:t>
      </w:r>
      <w:r w:rsidR="00FD767E" w:rsidRPr="00FD767E">
        <w:rPr>
          <w:rFonts w:ascii="Times New Roman" w:hAnsi="Times New Roman" w:cs="Times New Roman"/>
          <w:sz w:val="24"/>
          <w:szCs w:val="24"/>
          <w:lang w:val="en-GB"/>
        </w:rPr>
        <w:t>, thereby supporting more tailored and developmentally appropriate clinical practices.</w:t>
      </w:r>
      <w:r w:rsidR="006D0039">
        <w:rPr>
          <w:rFonts w:ascii="Times New Roman" w:hAnsi="Times New Roman" w:cs="Times New Roman"/>
          <w:sz w:val="24"/>
          <w:szCs w:val="24"/>
          <w:lang w:val="en-GB"/>
        </w:rPr>
        <w:t xml:space="preserve"> </w:t>
      </w:r>
      <w:r w:rsidR="006D0039" w:rsidRPr="006D0039">
        <w:rPr>
          <w:rFonts w:ascii="Times New Roman" w:hAnsi="Times New Roman" w:cs="Times New Roman"/>
          <w:sz w:val="24"/>
          <w:szCs w:val="24"/>
          <w:lang w:val="en-GB"/>
        </w:rPr>
        <w:t xml:space="preserve">Overall, the </w:t>
      </w:r>
      <w:r w:rsidR="00D102E1">
        <w:rPr>
          <w:rFonts w:ascii="Times New Roman" w:hAnsi="Times New Roman" w:cs="Times New Roman"/>
          <w:sz w:val="24"/>
          <w:szCs w:val="24"/>
          <w:lang w:val="en-GB"/>
        </w:rPr>
        <w:t>Sense of Time</w:t>
      </w:r>
      <w:r w:rsidR="006D0039" w:rsidRPr="006D0039">
        <w:rPr>
          <w:rFonts w:ascii="Times New Roman" w:hAnsi="Times New Roman" w:cs="Times New Roman"/>
          <w:sz w:val="24"/>
          <w:szCs w:val="24"/>
          <w:lang w:val="en-GB"/>
        </w:rPr>
        <w:t xml:space="preserve"> </w:t>
      </w:r>
      <w:r w:rsidR="00D102E1">
        <w:rPr>
          <w:rFonts w:ascii="Times New Roman" w:hAnsi="Times New Roman" w:cs="Times New Roman"/>
          <w:sz w:val="24"/>
          <w:szCs w:val="24"/>
          <w:lang w:val="en-GB"/>
        </w:rPr>
        <w:t>B</w:t>
      </w:r>
      <w:r w:rsidR="006D0039" w:rsidRPr="006D0039">
        <w:rPr>
          <w:rFonts w:ascii="Times New Roman" w:hAnsi="Times New Roman" w:cs="Times New Roman"/>
          <w:sz w:val="24"/>
          <w:szCs w:val="24"/>
          <w:lang w:val="en-GB"/>
        </w:rPr>
        <w:t>attery represents a rigorous and developmentally informed tool for capturing the multifaceted nature of children’s temporal abilities, offering a promising resource for advancing both scientific understanding and evidence-based clinical practice.</w:t>
      </w:r>
    </w:p>
    <w:bookmarkEnd w:id="0"/>
    <w:p w14:paraId="46B128A5" w14:textId="77777777" w:rsidR="00526DDE" w:rsidRDefault="00526DDE" w:rsidP="001310A8">
      <w:pPr>
        <w:spacing w:before="240" w:after="24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F2B0B4C" w14:textId="1160B94B" w:rsidR="00FB6C98" w:rsidRPr="00526DDE" w:rsidRDefault="00FB6C98" w:rsidP="001310A8">
      <w:pPr>
        <w:spacing w:before="240" w:after="240" w:line="480" w:lineRule="auto"/>
        <w:jc w:val="both"/>
        <w:rPr>
          <w:rFonts w:ascii="Times New Roman" w:hAnsi="Times New Roman" w:cs="Times New Roman"/>
          <w:b/>
          <w:bCs/>
          <w:sz w:val="24"/>
          <w:szCs w:val="24"/>
          <w:lang w:val="en-GB"/>
        </w:rPr>
      </w:pPr>
      <w:r w:rsidRPr="00526DDE">
        <w:rPr>
          <w:rFonts w:ascii="Times New Roman" w:hAnsi="Times New Roman" w:cs="Times New Roman"/>
          <w:b/>
          <w:bCs/>
          <w:sz w:val="24"/>
          <w:szCs w:val="24"/>
          <w:lang w:val="en-GB"/>
        </w:rPr>
        <w:lastRenderedPageBreak/>
        <w:t>References</w:t>
      </w:r>
    </w:p>
    <w:p w14:paraId="1245A99A" w14:textId="1EEB7A3A" w:rsidR="0096098E" w:rsidRPr="00C11D06" w:rsidRDefault="0096098E" w:rsidP="00D102E1">
      <w:pPr>
        <w:spacing w:before="240" w:after="240" w:line="480" w:lineRule="auto"/>
        <w:ind w:left="567" w:hanging="567"/>
        <w:rPr>
          <w:rFonts w:ascii="Times New Roman" w:hAnsi="Times New Roman" w:cs="Times New Roman"/>
          <w:color w:val="000000"/>
          <w:sz w:val="24"/>
          <w:szCs w:val="24"/>
          <w:lang w:val="fr-FR"/>
        </w:rPr>
      </w:pPr>
      <w:r w:rsidRPr="0096098E">
        <w:rPr>
          <w:rFonts w:ascii="Times New Roman" w:hAnsi="Times New Roman" w:cs="Times New Roman"/>
          <w:color w:val="000000"/>
          <w:sz w:val="24"/>
          <w:szCs w:val="24"/>
          <w:lang w:val="en-US"/>
        </w:rPr>
        <w:t xml:space="preserve">Bul, K. C., Doove, L. L., Franken, I. H., Oord, S. V. D., Kato, P. M., &amp; Maras, A. (2018). </w:t>
      </w:r>
      <w:r w:rsidRPr="00AC065F">
        <w:rPr>
          <w:rFonts w:ascii="Times New Roman" w:hAnsi="Times New Roman" w:cs="Times New Roman"/>
          <w:color w:val="000000"/>
          <w:sz w:val="24"/>
          <w:szCs w:val="24"/>
          <w:lang w:val="en-US"/>
        </w:rPr>
        <w:t xml:space="preserve">A serious game for children with Attention Deficit Hyperactivity Disorder: Who benefits the most?. </w:t>
      </w:r>
      <w:r w:rsidRPr="00C11D06">
        <w:rPr>
          <w:rFonts w:ascii="Times New Roman" w:hAnsi="Times New Roman" w:cs="Times New Roman"/>
          <w:i/>
          <w:iCs/>
          <w:color w:val="000000"/>
          <w:sz w:val="24"/>
          <w:szCs w:val="24"/>
          <w:lang w:val="fr-FR"/>
        </w:rPr>
        <w:t>PloS one, 13</w:t>
      </w:r>
      <w:r w:rsidRPr="00C11D06">
        <w:rPr>
          <w:rFonts w:ascii="Times New Roman" w:hAnsi="Times New Roman" w:cs="Times New Roman"/>
          <w:color w:val="000000"/>
          <w:sz w:val="24"/>
          <w:szCs w:val="24"/>
          <w:lang w:val="fr-FR"/>
        </w:rPr>
        <w:t>(3), e0193681. </w:t>
      </w:r>
    </w:p>
    <w:p w14:paraId="3C8DDAEA" w14:textId="6FE3D3EA" w:rsidR="00FB6C98" w:rsidRPr="00571487" w:rsidRDefault="00FB6C98" w:rsidP="00D102E1">
      <w:pPr>
        <w:spacing w:before="240" w:after="240" w:line="480" w:lineRule="auto"/>
        <w:ind w:left="567" w:hanging="567"/>
        <w:jc w:val="both"/>
        <w:rPr>
          <w:rFonts w:ascii="Times New Roman" w:hAnsi="Times New Roman" w:cs="Times New Roman"/>
          <w:sz w:val="24"/>
          <w:szCs w:val="24"/>
          <w:lang w:val="en-GB"/>
        </w:rPr>
      </w:pPr>
      <w:r w:rsidRPr="00C11D06">
        <w:rPr>
          <w:rFonts w:ascii="Times New Roman" w:hAnsi="Times New Roman" w:cs="Times New Roman"/>
          <w:sz w:val="24"/>
          <w:szCs w:val="24"/>
          <w:lang w:val="fr-FR"/>
        </w:rPr>
        <w:t xml:space="preserve">Buzi, G., Eustache, F., Droit-Volet, S., Desaunay, P., &amp; Hinault, T. (2024). </w:t>
      </w:r>
      <w:r w:rsidRPr="00571487">
        <w:rPr>
          <w:rFonts w:ascii="Times New Roman" w:hAnsi="Times New Roman" w:cs="Times New Roman"/>
          <w:sz w:val="24"/>
          <w:szCs w:val="24"/>
          <w:lang w:val="en-GB"/>
        </w:rPr>
        <w:t>Towards a neurodevelopmental cognitive perspective of temporal processing. </w:t>
      </w:r>
      <w:r w:rsidRPr="00571487">
        <w:rPr>
          <w:rFonts w:ascii="Times New Roman" w:hAnsi="Times New Roman" w:cs="Times New Roman"/>
          <w:i/>
          <w:iCs/>
          <w:sz w:val="24"/>
          <w:szCs w:val="24"/>
          <w:lang w:val="en-GB"/>
        </w:rPr>
        <w:t>Communications Biology</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7</w:t>
      </w:r>
      <w:r w:rsidRPr="00571487">
        <w:rPr>
          <w:rFonts w:ascii="Times New Roman" w:hAnsi="Times New Roman" w:cs="Times New Roman"/>
          <w:sz w:val="24"/>
          <w:szCs w:val="24"/>
          <w:lang w:val="en-GB"/>
        </w:rPr>
        <w:t>(1), 987.</w:t>
      </w:r>
    </w:p>
    <w:p w14:paraId="6FA63985" w14:textId="23879D32" w:rsidR="005A0366" w:rsidRPr="00C874F7" w:rsidRDefault="005A0366" w:rsidP="00D102E1">
      <w:pPr>
        <w:spacing w:before="240" w:after="240" w:line="480" w:lineRule="auto"/>
        <w:ind w:left="567" w:hanging="567"/>
        <w:jc w:val="both"/>
        <w:rPr>
          <w:rFonts w:ascii="Times New Roman" w:hAnsi="Times New Roman" w:cs="Times New Roman"/>
          <w:sz w:val="24"/>
          <w:szCs w:val="24"/>
          <w:lang w:val="it-IT"/>
        </w:rPr>
      </w:pPr>
      <w:r w:rsidRPr="00571487">
        <w:rPr>
          <w:rFonts w:ascii="Times New Roman" w:hAnsi="Times New Roman" w:cs="Times New Roman"/>
          <w:sz w:val="24"/>
          <w:szCs w:val="24"/>
          <w:lang w:val="en-GB"/>
        </w:rPr>
        <w:t>Bylholt, C. (1997). A review of the literature on the acquisition and development of time concepts in children. </w:t>
      </w:r>
      <w:r w:rsidRPr="00C874F7">
        <w:rPr>
          <w:rFonts w:ascii="Times New Roman" w:hAnsi="Times New Roman" w:cs="Times New Roman"/>
          <w:i/>
          <w:iCs/>
          <w:sz w:val="24"/>
          <w:szCs w:val="24"/>
          <w:lang w:val="it-IT"/>
        </w:rPr>
        <w:t>CAEDHH Journal/La Revue ACESM</w:t>
      </w:r>
      <w:r w:rsidRPr="00C874F7">
        <w:rPr>
          <w:rFonts w:ascii="Times New Roman" w:hAnsi="Times New Roman" w:cs="Times New Roman"/>
          <w:sz w:val="24"/>
          <w:szCs w:val="24"/>
          <w:lang w:val="it-IT"/>
        </w:rPr>
        <w:t>, </w:t>
      </w:r>
      <w:r w:rsidRPr="00C874F7">
        <w:rPr>
          <w:rFonts w:ascii="Times New Roman" w:hAnsi="Times New Roman" w:cs="Times New Roman"/>
          <w:i/>
          <w:iCs/>
          <w:sz w:val="24"/>
          <w:szCs w:val="24"/>
          <w:lang w:val="it-IT"/>
        </w:rPr>
        <w:t>23</w:t>
      </w:r>
      <w:r w:rsidRPr="00C874F7">
        <w:rPr>
          <w:rFonts w:ascii="Times New Roman" w:hAnsi="Times New Roman" w:cs="Times New Roman"/>
          <w:sz w:val="24"/>
          <w:szCs w:val="24"/>
          <w:lang w:val="it-IT"/>
        </w:rPr>
        <w:t>, 119-24.</w:t>
      </w:r>
    </w:p>
    <w:p w14:paraId="2F8CD300" w14:textId="3BD26EEE" w:rsidR="0051347D" w:rsidRPr="0051347D" w:rsidRDefault="0051347D" w:rsidP="00D102E1">
      <w:pPr>
        <w:spacing w:before="240" w:after="240" w:line="480" w:lineRule="auto"/>
        <w:ind w:left="567" w:hanging="567"/>
        <w:jc w:val="both"/>
        <w:rPr>
          <w:rFonts w:ascii="Times New Roman" w:hAnsi="Times New Roman" w:cs="Times New Roman"/>
          <w:sz w:val="24"/>
          <w:szCs w:val="24"/>
          <w:lang w:val="en-GB"/>
        </w:rPr>
      </w:pPr>
      <w:r w:rsidRPr="0051347D">
        <w:rPr>
          <w:rFonts w:ascii="Times New Roman" w:hAnsi="Times New Roman" w:cs="Times New Roman"/>
          <w:sz w:val="24"/>
          <w:szCs w:val="24"/>
        </w:rPr>
        <w:t xml:space="preserve">Castaldi, E., Tinelli, F., Filippo, G., Bartoli, M., &amp; Anobile, G. (2024). </w:t>
      </w:r>
      <w:r w:rsidRPr="0051347D">
        <w:rPr>
          <w:rFonts w:ascii="Times New Roman" w:hAnsi="Times New Roman" w:cs="Times New Roman"/>
          <w:sz w:val="24"/>
          <w:szCs w:val="24"/>
          <w:lang w:val="en-GB"/>
        </w:rPr>
        <w:t>Auditory time perception impairment in children with developmental dyscalculia. </w:t>
      </w:r>
      <w:r w:rsidRPr="0051347D">
        <w:rPr>
          <w:rFonts w:ascii="Times New Roman" w:hAnsi="Times New Roman" w:cs="Times New Roman"/>
          <w:i/>
          <w:iCs/>
          <w:sz w:val="24"/>
          <w:szCs w:val="24"/>
          <w:lang w:val="en-GB"/>
        </w:rPr>
        <w:t xml:space="preserve">Research in </w:t>
      </w:r>
      <w:r>
        <w:rPr>
          <w:rFonts w:ascii="Times New Roman" w:hAnsi="Times New Roman" w:cs="Times New Roman"/>
          <w:i/>
          <w:iCs/>
          <w:sz w:val="24"/>
          <w:szCs w:val="24"/>
          <w:lang w:val="en-GB"/>
        </w:rPr>
        <w:t>D</w:t>
      </w:r>
      <w:r w:rsidRPr="00C874F7">
        <w:rPr>
          <w:rFonts w:ascii="Times New Roman" w:hAnsi="Times New Roman" w:cs="Times New Roman"/>
          <w:i/>
          <w:iCs/>
          <w:sz w:val="24"/>
          <w:szCs w:val="24"/>
          <w:lang w:val="en-GB"/>
        </w:rPr>
        <w:t xml:space="preserve">evelopmental </w:t>
      </w:r>
      <w:r>
        <w:rPr>
          <w:rFonts w:ascii="Times New Roman" w:hAnsi="Times New Roman" w:cs="Times New Roman"/>
          <w:i/>
          <w:iCs/>
          <w:sz w:val="24"/>
          <w:szCs w:val="24"/>
          <w:lang w:val="en-GB"/>
        </w:rPr>
        <w:t>D</w:t>
      </w:r>
      <w:r w:rsidRPr="0051347D">
        <w:rPr>
          <w:rFonts w:ascii="Times New Roman" w:hAnsi="Times New Roman" w:cs="Times New Roman"/>
          <w:i/>
          <w:iCs/>
          <w:sz w:val="24"/>
          <w:szCs w:val="24"/>
          <w:lang w:val="en-GB"/>
        </w:rPr>
        <w:t>isabilities</w:t>
      </w:r>
      <w:r w:rsidRPr="0051347D">
        <w:rPr>
          <w:rFonts w:ascii="Times New Roman" w:hAnsi="Times New Roman" w:cs="Times New Roman"/>
          <w:sz w:val="24"/>
          <w:szCs w:val="24"/>
          <w:lang w:val="en-GB"/>
        </w:rPr>
        <w:t>, </w:t>
      </w:r>
      <w:r w:rsidRPr="0051347D">
        <w:rPr>
          <w:rFonts w:ascii="Times New Roman" w:hAnsi="Times New Roman" w:cs="Times New Roman"/>
          <w:i/>
          <w:iCs/>
          <w:sz w:val="24"/>
          <w:szCs w:val="24"/>
          <w:lang w:val="en-GB"/>
        </w:rPr>
        <w:t>149</w:t>
      </w:r>
      <w:r w:rsidRPr="0051347D">
        <w:rPr>
          <w:rFonts w:ascii="Times New Roman" w:hAnsi="Times New Roman" w:cs="Times New Roman"/>
          <w:sz w:val="24"/>
          <w:szCs w:val="24"/>
          <w:lang w:val="en-GB"/>
        </w:rPr>
        <w:t>, 104733.</w:t>
      </w:r>
    </w:p>
    <w:p w14:paraId="43B464DF" w14:textId="4DDC69C4" w:rsidR="00511AC7" w:rsidRPr="00571487" w:rsidRDefault="00511AC7" w:rsidP="00D102E1">
      <w:pPr>
        <w:spacing w:before="240" w:after="240" w:line="480" w:lineRule="auto"/>
        <w:ind w:left="567" w:hanging="567"/>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Droit-Volet, S. (2016). Development of time. </w:t>
      </w:r>
      <w:r w:rsidRPr="00571487">
        <w:rPr>
          <w:rFonts w:ascii="Times New Roman" w:hAnsi="Times New Roman" w:cs="Times New Roman"/>
          <w:i/>
          <w:iCs/>
          <w:sz w:val="24"/>
          <w:szCs w:val="24"/>
          <w:lang w:val="en-GB"/>
        </w:rPr>
        <w:t>Current Opinion in Behavioral Sciences</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8</w:t>
      </w:r>
      <w:r w:rsidRPr="00571487">
        <w:rPr>
          <w:rFonts w:ascii="Times New Roman" w:hAnsi="Times New Roman" w:cs="Times New Roman"/>
          <w:sz w:val="24"/>
          <w:szCs w:val="24"/>
          <w:lang w:val="en-GB"/>
        </w:rPr>
        <w:t>, 102-109.</w:t>
      </w:r>
    </w:p>
    <w:p w14:paraId="696DBAAB" w14:textId="720E6B50" w:rsidR="00605B21" w:rsidRPr="00571487" w:rsidRDefault="00605B21" w:rsidP="00D102E1">
      <w:pPr>
        <w:spacing w:before="240" w:after="240" w:line="480" w:lineRule="auto"/>
        <w:ind w:left="567" w:hanging="567"/>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Gooch, D., Snowling, M., &amp; Hulme, C. (2011). Time perception, phonological skills and executive function in children with dyslexia and/or ADHD symptoms. </w:t>
      </w:r>
      <w:r w:rsidRPr="00571487">
        <w:rPr>
          <w:rFonts w:ascii="Times New Roman" w:hAnsi="Times New Roman" w:cs="Times New Roman"/>
          <w:i/>
          <w:iCs/>
          <w:sz w:val="24"/>
          <w:szCs w:val="24"/>
          <w:lang w:val="en-GB"/>
        </w:rPr>
        <w:t>Journal of Child Psychology and Psychiatry</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52</w:t>
      </w:r>
      <w:r w:rsidRPr="00571487">
        <w:rPr>
          <w:rFonts w:ascii="Times New Roman" w:hAnsi="Times New Roman" w:cs="Times New Roman"/>
          <w:sz w:val="24"/>
          <w:szCs w:val="24"/>
          <w:lang w:val="en-GB"/>
        </w:rPr>
        <w:t>(2), 195-203.</w:t>
      </w:r>
    </w:p>
    <w:p w14:paraId="6B74E267" w14:textId="2C1D5BA8" w:rsidR="00513D42" w:rsidRPr="00683A8D" w:rsidRDefault="00513D42" w:rsidP="00D102E1">
      <w:pPr>
        <w:spacing w:before="240" w:after="240" w:line="480" w:lineRule="auto"/>
        <w:ind w:left="567" w:hanging="567"/>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Grondin, S. (2010). Timing and time perception: A review of recent behavioral and neuroscience findings and theoretical directions. </w:t>
      </w:r>
      <w:r w:rsidRPr="00683A8D">
        <w:rPr>
          <w:rFonts w:ascii="Times New Roman" w:hAnsi="Times New Roman" w:cs="Times New Roman"/>
          <w:i/>
          <w:iCs/>
          <w:sz w:val="24"/>
          <w:szCs w:val="24"/>
          <w:lang w:val="en-GB"/>
        </w:rPr>
        <w:t>Attention, Perception, &amp; Psychophysics</w:t>
      </w:r>
      <w:r w:rsidRPr="00683A8D">
        <w:rPr>
          <w:rFonts w:ascii="Times New Roman" w:hAnsi="Times New Roman" w:cs="Times New Roman"/>
          <w:sz w:val="24"/>
          <w:szCs w:val="24"/>
          <w:lang w:val="en-GB"/>
        </w:rPr>
        <w:t>, </w:t>
      </w:r>
      <w:r w:rsidRPr="00683A8D">
        <w:rPr>
          <w:rFonts w:ascii="Times New Roman" w:hAnsi="Times New Roman" w:cs="Times New Roman"/>
          <w:i/>
          <w:iCs/>
          <w:sz w:val="24"/>
          <w:szCs w:val="24"/>
          <w:lang w:val="en-GB"/>
        </w:rPr>
        <w:t>72</w:t>
      </w:r>
      <w:r w:rsidRPr="00683A8D">
        <w:rPr>
          <w:rFonts w:ascii="Times New Roman" w:hAnsi="Times New Roman" w:cs="Times New Roman"/>
          <w:sz w:val="24"/>
          <w:szCs w:val="24"/>
          <w:lang w:val="en-GB"/>
        </w:rPr>
        <w:t>(3), 561-582.</w:t>
      </w:r>
    </w:p>
    <w:p w14:paraId="2DBE8FD7" w14:textId="79D34599" w:rsidR="0049317E" w:rsidRPr="00571487" w:rsidRDefault="0049317E" w:rsidP="00D102E1">
      <w:pPr>
        <w:spacing w:before="240" w:after="240" w:line="480" w:lineRule="auto"/>
        <w:ind w:left="567" w:hanging="567"/>
        <w:jc w:val="both"/>
        <w:rPr>
          <w:rFonts w:ascii="Times New Roman" w:hAnsi="Times New Roman" w:cs="Times New Roman"/>
          <w:sz w:val="24"/>
          <w:szCs w:val="24"/>
          <w:lang w:val="en-GB"/>
        </w:rPr>
      </w:pPr>
      <w:r w:rsidRPr="0049317E">
        <w:rPr>
          <w:rFonts w:ascii="Times New Roman" w:hAnsi="Times New Roman" w:cs="Times New Roman"/>
          <w:sz w:val="24"/>
          <w:szCs w:val="24"/>
          <w:lang w:val="en-GB"/>
        </w:rPr>
        <w:lastRenderedPageBreak/>
        <w:t>Houghton, S., Durkin, K., Ang, R. P., Taylor, M. F., &amp; Brandtman, M. (2011). Measuring temporal self-regulation in children with and without attention deficit hyperactivity disorder. </w:t>
      </w:r>
      <w:r w:rsidRPr="00683A8D">
        <w:rPr>
          <w:rFonts w:ascii="Times New Roman" w:hAnsi="Times New Roman" w:cs="Times New Roman"/>
          <w:i/>
          <w:iCs/>
          <w:sz w:val="24"/>
          <w:szCs w:val="24"/>
          <w:lang w:val="en-GB"/>
        </w:rPr>
        <w:t>European Journal of Psychological Assessment, 27</w:t>
      </w:r>
      <w:r w:rsidRPr="00683A8D">
        <w:rPr>
          <w:rFonts w:ascii="Times New Roman" w:hAnsi="Times New Roman" w:cs="Times New Roman"/>
          <w:sz w:val="24"/>
          <w:szCs w:val="24"/>
          <w:lang w:val="en-GB"/>
        </w:rPr>
        <w:t>(2), 88-94.</w:t>
      </w:r>
    </w:p>
    <w:p w14:paraId="6C5EF13A" w14:textId="74A08296" w:rsidR="00FB6C98" w:rsidRPr="00D95852" w:rsidRDefault="00FB6C98" w:rsidP="00D102E1">
      <w:pPr>
        <w:spacing w:before="240" w:after="240" w:line="480" w:lineRule="auto"/>
        <w:ind w:left="567" w:hanging="567"/>
        <w:jc w:val="both"/>
        <w:rPr>
          <w:rFonts w:ascii="Times New Roman" w:hAnsi="Times New Roman" w:cs="Times New Roman"/>
          <w:sz w:val="24"/>
          <w:szCs w:val="24"/>
          <w:lang w:val="en-US"/>
        </w:rPr>
      </w:pPr>
      <w:r w:rsidRPr="00571487">
        <w:rPr>
          <w:rFonts w:ascii="Times New Roman" w:hAnsi="Times New Roman" w:cs="Times New Roman"/>
          <w:sz w:val="24"/>
          <w:szCs w:val="24"/>
          <w:lang w:val="en-GB"/>
        </w:rPr>
        <w:t>Insel, T., Cuthbert, B., Garvey, M., Heinssen, R., Pine, D. S., Quinn, K., ... &amp; Wang, P. (2010). Research domain criteria (RDoC): toward a new classification framework for research on mental disorders. </w:t>
      </w:r>
      <w:r w:rsidRPr="00D95852">
        <w:rPr>
          <w:rFonts w:ascii="Times New Roman" w:hAnsi="Times New Roman" w:cs="Times New Roman"/>
          <w:i/>
          <w:iCs/>
          <w:sz w:val="24"/>
          <w:szCs w:val="24"/>
          <w:lang w:val="en-US"/>
        </w:rPr>
        <w:t>American Journal of Psychiatry</w:t>
      </w:r>
      <w:r w:rsidRPr="00D95852">
        <w:rPr>
          <w:rFonts w:ascii="Times New Roman" w:hAnsi="Times New Roman" w:cs="Times New Roman"/>
          <w:sz w:val="24"/>
          <w:szCs w:val="24"/>
          <w:lang w:val="en-US"/>
        </w:rPr>
        <w:t>, </w:t>
      </w:r>
      <w:r w:rsidRPr="00D95852">
        <w:rPr>
          <w:rFonts w:ascii="Times New Roman" w:hAnsi="Times New Roman" w:cs="Times New Roman"/>
          <w:i/>
          <w:iCs/>
          <w:sz w:val="24"/>
          <w:szCs w:val="24"/>
          <w:lang w:val="en-US"/>
        </w:rPr>
        <w:t>167</w:t>
      </w:r>
      <w:r w:rsidRPr="00D95852">
        <w:rPr>
          <w:rFonts w:ascii="Times New Roman" w:hAnsi="Times New Roman" w:cs="Times New Roman"/>
          <w:sz w:val="24"/>
          <w:szCs w:val="24"/>
          <w:lang w:val="en-US"/>
        </w:rPr>
        <w:t>(7), 748-751.</w:t>
      </w:r>
    </w:p>
    <w:p w14:paraId="3C37E7C0" w14:textId="4F774613" w:rsidR="00C66AA5" w:rsidRDefault="00C66AA5" w:rsidP="00D102E1">
      <w:pPr>
        <w:spacing w:before="240" w:after="240" w:line="480" w:lineRule="auto"/>
        <w:ind w:left="567" w:hanging="567"/>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Isaksson, S., Salomäki, S., Tuominen, J., Arstila, V., Falter-Wagner, C. M., &amp; Noreika, V. (2018). Is there a generalized timing impairment in Autism Spectrum Disorders across time scales and paradigms?. </w:t>
      </w:r>
      <w:r w:rsidRPr="00571487">
        <w:rPr>
          <w:rFonts w:ascii="Times New Roman" w:hAnsi="Times New Roman" w:cs="Times New Roman"/>
          <w:i/>
          <w:iCs/>
          <w:sz w:val="24"/>
          <w:szCs w:val="24"/>
          <w:lang w:val="en-GB"/>
        </w:rPr>
        <w:t>Journal of Psychiatric Research</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99</w:t>
      </w:r>
      <w:r w:rsidRPr="00571487">
        <w:rPr>
          <w:rFonts w:ascii="Times New Roman" w:hAnsi="Times New Roman" w:cs="Times New Roman"/>
          <w:sz w:val="24"/>
          <w:szCs w:val="24"/>
          <w:lang w:val="en-GB"/>
        </w:rPr>
        <w:t>, 111-121.</w:t>
      </w:r>
    </w:p>
    <w:p w14:paraId="18FF4BB1" w14:textId="77777777" w:rsidR="00EE4D2D" w:rsidRPr="00C11D06" w:rsidRDefault="00EE4D2D" w:rsidP="00D102E1">
      <w:pPr>
        <w:spacing w:before="240" w:after="240" w:line="480" w:lineRule="auto"/>
        <w:ind w:left="567" w:hanging="567"/>
        <w:jc w:val="both"/>
        <w:rPr>
          <w:rFonts w:ascii="Times New Roman" w:hAnsi="Times New Roman" w:cs="Times New Roman"/>
          <w:sz w:val="24"/>
          <w:szCs w:val="24"/>
          <w:lang w:val="it-IT"/>
        </w:rPr>
      </w:pPr>
      <w:r w:rsidRPr="00EE4D2D">
        <w:rPr>
          <w:rFonts w:ascii="Times New Roman" w:hAnsi="Times New Roman" w:cs="Times New Roman"/>
          <w:sz w:val="24"/>
          <w:szCs w:val="24"/>
          <w:lang w:val="en-GB"/>
        </w:rPr>
        <w:t>Kalashnikova, M., Burnham, D., &amp; Goswami, U. (2025). Longitudinal and cross-sectional relations between early rise time discrimination abilities and pre-school pre-reading assessments: The seeds of literacy are sown in infancy.</w:t>
      </w:r>
      <w:r w:rsidRPr="00EE4D2D">
        <w:rPr>
          <w:rFonts w:ascii="Times New Roman" w:hAnsi="Times New Roman" w:cs="Times New Roman"/>
          <w:i/>
          <w:iCs/>
          <w:sz w:val="24"/>
          <w:szCs w:val="24"/>
          <w:lang w:val="en-GB"/>
        </w:rPr>
        <w:t> </w:t>
      </w:r>
      <w:r w:rsidRPr="00C11D06">
        <w:rPr>
          <w:rFonts w:ascii="Times New Roman" w:hAnsi="Times New Roman" w:cs="Times New Roman"/>
          <w:i/>
          <w:iCs/>
          <w:sz w:val="24"/>
          <w:szCs w:val="24"/>
          <w:lang w:val="it-IT"/>
        </w:rPr>
        <w:t>Brain Sciences, 15</w:t>
      </w:r>
      <w:r w:rsidRPr="00C11D06">
        <w:rPr>
          <w:rFonts w:ascii="Times New Roman" w:hAnsi="Times New Roman" w:cs="Times New Roman"/>
          <w:sz w:val="24"/>
          <w:szCs w:val="24"/>
          <w:lang w:val="it-IT"/>
        </w:rPr>
        <w:t>(9), 1012. </w:t>
      </w:r>
      <w:hyperlink r:id="rId14" w:tgtFrame="_blank" w:history="1">
        <w:r w:rsidRPr="00C11D06">
          <w:rPr>
            <w:rStyle w:val="Collegamentoipertestuale"/>
            <w:rFonts w:ascii="Times New Roman" w:hAnsi="Times New Roman" w:cs="Times New Roman"/>
            <w:sz w:val="24"/>
            <w:szCs w:val="24"/>
            <w:lang w:val="it-IT"/>
          </w:rPr>
          <w:t>https://doi.org/10.3390/brainsci15091012</w:t>
        </w:r>
      </w:hyperlink>
    </w:p>
    <w:p w14:paraId="1FC00286" w14:textId="458EC47D" w:rsidR="00605B21" w:rsidRDefault="00605B21" w:rsidP="00D102E1">
      <w:pPr>
        <w:spacing w:before="240" w:after="240" w:line="480" w:lineRule="auto"/>
        <w:ind w:left="567" w:hanging="567"/>
        <w:jc w:val="both"/>
        <w:rPr>
          <w:rFonts w:ascii="Times New Roman" w:hAnsi="Times New Roman" w:cs="Times New Roman"/>
          <w:sz w:val="24"/>
          <w:szCs w:val="24"/>
          <w:lang w:val="en-GB"/>
        </w:rPr>
      </w:pPr>
      <w:r w:rsidRPr="00C11D06">
        <w:rPr>
          <w:rFonts w:ascii="Times New Roman" w:hAnsi="Times New Roman" w:cs="Times New Roman"/>
          <w:sz w:val="24"/>
          <w:szCs w:val="24"/>
          <w:lang w:val="it-IT"/>
        </w:rPr>
        <w:t xml:space="preserve">Karaminis, T., Cicchini, G. M., Neil, L., Cappagli, G., Aagten-Murphy, D., Burr, D., &amp; Pellicano, E. (2016). </w:t>
      </w:r>
      <w:r w:rsidRPr="00571487">
        <w:rPr>
          <w:rFonts w:ascii="Times New Roman" w:hAnsi="Times New Roman" w:cs="Times New Roman"/>
          <w:sz w:val="24"/>
          <w:szCs w:val="24"/>
          <w:lang w:val="en-GB"/>
        </w:rPr>
        <w:t>Central tendency effects in time interval reproduction in autism. </w:t>
      </w:r>
      <w:r w:rsidRPr="00571487">
        <w:rPr>
          <w:rFonts w:ascii="Times New Roman" w:hAnsi="Times New Roman" w:cs="Times New Roman"/>
          <w:i/>
          <w:iCs/>
          <w:sz w:val="24"/>
          <w:szCs w:val="24"/>
          <w:lang w:val="en-GB"/>
        </w:rPr>
        <w:t>Scientific Reports</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6</w:t>
      </w:r>
      <w:r w:rsidRPr="00571487">
        <w:rPr>
          <w:rFonts w:ascii="Times New Roman" w:hAnsi="Times New Roman" w:cs="Times New Roman"/>
          <w:sz w:val="24"/>
          <w:szCs w:val="24"/>
          <w:lang w:val="en-GB"/>
        </w:rPr>
        <w:t>(1), 28570.</w:t>
      </w:r>
    </w:p>
    <w:p w14:paraId="1443F20D" w14:textId="0C376B77" w:rsidR="00BA31E1" w:rsidRDefault="00BA31E1" w:rsidP="00D102E1">
      <w:pPr>
        <w:spacing w:before="240" w:after="240" w:line="480" w:lineRule="auto"/>
        <w:ind w:left="567" w:hanging="567"/>
        <w:jc w:val="both"/>
        <w:rPr>
          <w:rFonts w:ascii="Times New Roman" w:hAnsi="Times New Roman" w:cs="Times New Roman"/>
          <w:sz w:val="24"/>
          <w:szCs w:val="24"/>
          <w:lang w:val="en-GB"/>
        </w:rPr>
      </w:pPr>
      <w:r w:rsidRPr="00756D4D">
        <w:rPr>
          <w:rFonts w:ascii="Times New Roman" w:hAnsi="Times New Roman" w:cs="Times New Roman"/>
          <w:sz w:val="24"/>
          <w:szCs w:val="24"/>
          <w:lang w:val="de-DE"/>
        </w:rPr>
        <w:t xml:space="preserve">Kim, J., Wei, W., Johnson, L. R., Balser, S., &amp; Gruber, A. M. (2025). </w:t>
      </w:r>
      <w:r w:rsidRPr="00BA31E1">
        <w:rPr>
          <w:rFonts w:ascii="Times New Roman" w:hAnsi="Times New Roman" w:cs="Times New Roman"/>
          <w:sz w:val="24"/>
          <w:szCs w:val="24"/>
          <w:lang w:val="en-GB"/>
        </w:rPr>
        <w:t>Youth comorbidity patterns and research domain criteria (RDoC)-informed factors: A scoping review of person-centered psychopathology research. Journal of Evidence-Based Social Work (2019), , 1. https://doi.org/10.1080/26408066.2025.2544941</w:t>
      </w:r>
    </w:p>
    <w:p w14:paraId="42487C77" w14:textId="686DEAFC" w:rsidR="00F710AC" w:rsidRPr="00756D4D" w:rsidRDefault="00F710AC" w:rsidP="00D102E1">
      <w:pPr>
        <w:spacing w:before="240" w:after="240" w:line="480" w:lineRule="auto"/>
        <w:ind w:left="567" w:hanging="567"/>
        <w:jc w:val="both"/>
        <w:rPr>
          <w:rFonts w:ascii="Times New Roman" w:hAnsi="Times New Roman" w:cs="Times New Roman"/>
          <w:sz w:val="24"/>
          <w:szCs w:val="24"/>
          <w:lang w:val="de-DE"/>
        </w:rPr>
      </w:pPr>
      <w:r w:rsidRPr="00F710AC">
        <w:rPr>
          <w:rFonts w:ascii="Times New Roman" w:hAnsi="Times New Roman" w:cs="Times New Roman"/>
          <w:sz w:val="24"/>
          <w:szCs w:val="24"/>
          <w:lang w:val="en-GB"/>
        </w:rPr>
        <w:t xml:space="preserve">Kouki, E., Tsagkaraki, A., Spanoudis, G. C., Papadopoulos, T. C., Spanoudis, G. C., &amp; Papadopoulos, T. C. (2025). Single Deficit, Comorbidity or Varying Degrees of </w:t>
      </w:r>
      <w:r w:rsidRPr="00F710AC">
        <w:rPr>
          <w:rFonts w:ascii="Times New Roman" w:hAnsi="Times New Roman" w:cs="Times New Roman"/>
          <w:sz w:val="24"/>
          <w:szCs w:val="24"/>
          <w:lang w:val="en-GB"/>
        </w:rPr>
        <w:lastRenderedPageBreak/>
        <w:t xml:space="preserve">Dysfunction? New Directions to the Study of Learning Disorders. </w:t>
      </w:r>
      <w:r w:rsidRPr="00756D4D">
        <w:rPr>
          <w:rFonts w:ascii="Times New Roman" w:hAnsi="Times New Roman" w:cs="Times New Roman"/>
          <w:sz w:val="24"/>
          <w:szCs w:val="24"/>
          <w:lang w:val="de-DE"/>
        </w:rPr>
        <w:t>Applied Cognitive Psychology., 39(4). https://doi.org/10.1002/acp.70078</w:t>
      </w:r>
    </w:p>
    <w:p w14:paraId="300F9287" w14:textId="22563C6E" w:rsidR="00605B21" w:rsidRDefault="00605B21" w:rsidP="00D102E1">
      <w:pPr>
        <w:spacing w:before="240" w:after="240" w:line="480" w:lineRule="auto"/>
        <w:ind w:left="567" w:hanging="567"/>
        <w:jc w:val="both"/>
        <w:rPr>
          <w:rFonts w:ascii="Times New Roman" w:hAnsi="Times New Roman" w:cs="Times New Roman"/>
          <w:sz w:val="24"/>
          <w:szCs w:val="24"/>
          <w:lang w:val="en-GB"/>
        </w:rPr>
      </w:pPr>
      <w:r w:rsidRPr="00756D4D">
        <w:rPr>
          <w:rFonts w:ascii="Times New Roman" w:hAnsi="Times New Roman" w:cs="Times New Roman"/>
          <w:sz w:val="24"/>
          <w:szCs w:val="24"/>
          <w:lang w:val="de-DE"/>
        </w:rPr>
        <w:t xml:space="preserve">Marx, I., Weirich, S., Berger, C., Herpertz, S. C., Cohrs, S., Wandschneider, R., ... </w:t>
      </w:r>
      <w:r w:rsidRPr="00571487">
        <w:rPr>
          <w:rFonts w:ascii="Times New Roman" w:hAnsi="Times New Roman" w:cs="Times New Roman"/>
          <w:sz w:val="24"/>
          <w:szCs w:val="24"/>
          <w:lang w:val="en-GB"/>
        </w:rPr>
        <w:t>&amp; Häßler, F. (2017). Living in the fast lane: evidence for a global perceptual timing deficit in childhood ADHD caused by distinct but partially overlapping task-dependent cognitive mechanisms. </w:t>
      </w:r>
      <w:r w:rsidRPr="00571487">
        <w:rPr>
          <w:rFonts w:ascii="Times New Roman" w:hAnsi="Times New Roman" w:cs="Times New Roman"/>
          <w:i/>
          <w:iCs/>
          <w:sz w:val="24"/>
          <w:szCs w:val="24"/>
          <w:lang w:val="en-GB"/>
        </w:rPr>
        <w:t>Frontiers in Human Neuroscience</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11</w:t>
      </w:r>
      <w:r w:rsidRPr="00571487">
        <w:rPr>
          <w:rFonts w:ascii="Times New Roman" w:hAnsi="Times New Roman" w:cs="Times New Roman"/>
          <w:sz w:val="24"/>
          <w:szCs w:val="24"/>
          <w:lang w:val="en-GB"/>
        </w:rPr>
        <w:t>, 122.</w:t>
      </w:r>
    </w:p>
    <w:p w14:paraId="2EA27769" w14:textId="77777777" w:rsidR="003B05EA" w:rsidRPr="003B05EA" w:rsidRDefault="003B05EA" w:rsidP="00D102E1">
      <w:pPr>
        <w:spacing w:before="240" w:after="240" w:line="480" w:lineRule="auto"/>
        <w:ind w:left="567" w:hanging="567"/>
        <w:jc w:val="both"/>
        <w:rPr>
          <w:rFonts w:ascii="Times New Roman" w:hAnsi="Times New Roman" w:cs="Times New Roman"/>
          <w:sz w:val="24"/>
          <w:szCs w:val="24"/>
          <w:lang w:val="en-GB"/>
        </w:rPr>
      </w:pPr>
      <w:r w:rsidRPr="003B05EA">
        <w:rPr>
          <w:rFonts w:ascii="Times New Roman" w:hAnsi="Times New Roman" w:cs="Times New Roman"/>
          <w:sz w:val="24"/>
          <w:szCs w:val="24"/>
          <w:lang w:val="en-GB"/>
        </w:rPr>
        <w:t>Marx, I., Rubia, K., Reis, O., &amp; Noreika, V. (2021). A short note on the reliability of perceptual timing tasks as commonly used in research on developmental disorders.</w:t>
      </w:r>
      <w:r w:rsidRPr="003B05EA">
        <w:rPr>
          <w:rFonts w:ascii="Times New Roman" w:hAnsi="Times New Roman" w:cs="Times New Roman"/>
          <w:i/>
          <w:iCs/>
          <w:sz w:val="24"/>
          <w:szCs w:val="24"/>
          <w:lang w:val="en-GB"/>
        </w:rPr>
        <w:t> European Child &amp; Adolescent Psychiatry, 30</w:t>
      </w:r>
      <w:r w:rsidRPr="003B05EA">
        <w:rPr>
          <w:rFonts w:ascii="Times New Roman" w:hAnsi="Times New Roman" w:cs="Times New Roman"/>
          <w:sz w:val="24"/>
          <w:szCs w:val="24"/>
          <w:lang w:val="en-GB"/>
        </w:rPr>
        <w:t>(1), 169-172. </w:t>
      </w:r>
      <w:hyperlink r:id="rId15" w:tgtFrame="_blank" w:history="1">
        <w:r w:rsidRPr="003B05EA">
          <w:rPr>
            <w:rStyle w:val="Collegamentoipertestuale"/>
            <w:rFonts w:ascii="Times New Roman" w:hAnsi="Times New Roman" w:cs="Times New Roman"/>
            <w:sz w:val="24"/>
            <w:szCs w:val="24"/>
            <w:lang w:val="en-GB"/>
          </w:rPr>
          <w:t>https://doi.org/10.1007/s00787-020-01474-y</w:t>
        </w:r>
      </w:hyperlink>
    </w:p>
    <w:p w14:paraId="7440431E" w14:textId="29E72952" w:rsidR="001662F3" w:rsidRPr="00571487" w:rsidRDefault="001662F3" w:rsidP="00D102E1">
      <w:pPr>
        <w:spacing w:before="240" w:after="240" w:line="480" w:lineRule="auto"/>
        <w:ind w:left="567" w:hanging="567"/>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Moll, K., Göbel, S. M., Gooch, D., Landerl, K., &amp; Snowling, M. J. (2016). Cognitive risk factors for specific learning disorder: Processing speed, temporal processing, and working memory. </w:t>
      </w:r>
      <w:r w:rsidRPr="00571487">
        <w:rPr>
          <w:rFonts w:ascii="Times New Roman" w:hAnsi="Times New Roman" w:cs="Times New Roman"/>
          <w:i/>
          <w:iCs/>
          <w:sz w:val="24"/>
          <w:szCs w:val="24"/>
          <w:lang w:val="en-GB"/>
        </w:rPr>
        <w:t>Journal of Learning Disabilities</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49</w:t>
      </w:r>
      <w:r w:rsidRPr="00571487">
        <w:rPr>
          <w:rFonts w:ascii="Times New Roman" w:hAnsi="Times New Roman" w:cs="Times New Roman"/>
          <w:sz w:val="24"/>
          <w:szCs w:val="24"/>
          <w:lang w:val="en-GB"/>
        </w:rPr>
        <w:t>(3), 272-281.</w:t>
      </w:r>
    </w:p>
    <w:p w14:paraId="6401C1E8" w14:textId="15C242A7" w:rsidR="00605B21" w:rsidRDefault="00605B21" w:rsidP="00D102E1">
      <w:pPr>
        <w:spacing w:before="240" w:after="240" w:line="480" w:lineRule="auto"/>
        <w:ind w:left="567" w:hanging="567"/>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Noreika, V., Falter, C. M., &amp; Rubia, K. (2013). Timing deficits in attention-deficit/hyperactivity disorder (ADHD): Evidence from neurocognitive and neuroimaging studies. </w:t>
      </w:r>
      <w:r w:rsidRPr="00571487">
        <w:rPr>
          <w:rFonts w:ascii="Times New Roman" w:hAnsi="Times New Roman" w:cs="Times New Roman"/>
          <w:i/>
          <w:iCs/>
          <w:sz w:val="24"/>
          <w:szCs w:val="24"/>
          <w:lang w:val="en-GB"/>
        </w:rPr>
        <w:t>Neuropsychologia</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51</w:t>
      </w:r>
      <w:r w:rsidRPr="00571487">
        <w:rPr>
          <w:rFonts w:ascii="Times New Roman" w:hAnsi="Times New Roman" w:cs="Times New Roman"/>
          <w:sz w:val="24"/>
          <w:szCs w:val="24"/>
          <w:lang w:val="en-GB"/>
        </w:rPr>
        <w:t>(2), 235-266.</w:t>
      </w:r>
    </w:p>
    <w:p w14:paraId="69A5A677" w14:textId="4E731941" w:rsidR="00390603" w:rsidRPr="00C874F7" w:rsidRDefault="00390603" w:rsidP="00D102E1">
      <w:pPr>
        <w:spacing w:before="240" w:after="240" w:line="480" w:lineRule="auto"/>
        <w:ind w:left="567" w:hanging="567"/>
        <w:jc w:val="both"/>
        <w:rPr>
          <w:rFonts w:ascii="Times New Roman" w:hAnsi="Times New Roman" w:cs="Times New Roman"/>
          <w:sz w:val="24"/>
          <w:szCs w:val="24"/>
          <w:lang w:val="en-GB"/>
        </w:rPr>
      </w:pPr>
      <w:r w:rsidRPr="00390603">
        <w:rPr>
          <w:rFonts w:ascii="Times New Roman" w:hAnsi="Times New Roman" w:cs="Times New Roman"/>
          <w:sz w:val="24"/>
          <w:szCs w:val="24"/>
          <w:lang w:val="en-GB"/>
        </w:rPr>
        <w:t xml:space="preserve">Peirce, J. W., &amp; MacAskill, M. R. (2018). </w:t>
      </w:r>
      <w:r w:rsidRPr="00390603">
        <w:rPr>
          <w:rFonts w:ascii="Times New Roman" w:hAnsi="Times New Roman" w:cs="Times New Roman"/>
          <w:i/>
          <w:iCs/>
          <w:sz w:val="24"/>
          <w:szCs w:val="24"/>
          <w:lang w:val="en-GB"/>
        </w:rPr>
        <w:t xml:space="preserve">Building </w:t>
      </w:r>
      <w:r>
        <w:rPr>
          <w:rFonts w:ascii="Times New Roman" w:hAnsi="Times New Roman" w:cs="Times New Roman"/>
          <w:i/>
          <w:iCs/>
          <w:sz w:val="24"/>
          <w:szCs w:val="24"/>
          <w:lang w:val="en-GB"/>
        </w:rPr>
        <w:t>E</w:t>
      </w:r>
      <w:r w:rsidRPr="00390603">
        <w:rPr>
          <w:rFonts w:ascii="Times New Roman" w:hAnsi="Times New Roman" w:cs="Times New Roman"/>
          <w:i/>
          <w:iCs/>
          <w:sz w:val="24"/>
          <w:szCs w:val="24"/>
          <w:lang w:val="en-GB"/>
        </w:rPr>
        <w:t>xperiments in PsychoPy.</w:t>
      </w:r>
      <w:r w:rsidRPr="00390603">
        <w:rPr>
          <w:rFonts w:ascii="Times New Roman" w:hAnsi="Times New Roman" w:cs="Times New Roman"/>
          <w:sz w:val="24"/>
          <w:szCs w:val="24"/>
          <w:lang w:val="en-GB"/>
        </w:rPr>
        <w:t xml:space="preserve"> </w:t>
      </w:r>
      <w:r w:rsidRPr="00C874F7">
        <w:rPr>
          <w:rFonts w:ascii="Times New Roman" w:hAnsi="Times New Roman" w:cs="Times New Roman"/>
          <w:sz w:val="24"/>
          <w:szCs w:val="24"/>
          <w:lang w:val="en-GB"/>
        </w:rPr>
        <w:t>London, UK: Sage.</w:t>
      </w:r>
    </w:p>
    <w:p w14:paraId="6D79816E" w14:textId="21C179B5" w:rsidR="0051347D" w:rsidRPr="0051347D" w:rsidRDefault="0051347D" w:rsidP="00D102E1">
      <w:pPr>
        <w:spacing w:before="240" w:after="240" w:line="480" w:lineRule="auto"/>
        <w:ind w:left="567" w:hanging="567"/>
        <w:jc w:val="both"/>
        <w:rPr>
          <w:rFonts w:ascii="Times New Roman" w:hAnsi="Times New Roman" w:cs="Times New Roman"/>
          <w:sz w:val="24"/>
          <w:szCs w:val="24"/>
          <w:lang w:val="en-GB"/>
        </w:rPr>
      </w:pPr>
      <w:r w:rsidRPr="00C874F7">
        <w:rPr>
          <w:rFonts w:ascii="Times New Roman" w:hAnsi="Times New Roman" w:cs="Times New Roman"/>
          <w:sz w:val="24"/>
          <w:szCs w:val="24"/>
          <w:lang w:val="en-GB"/>
        </w:rPr>
        <w:t xml:space="preserve">Poletti, M., Preti, A., &amp; Raballo, A. (2025). </w:t>
      </w:r>
      <w:r w:rsidRPr="0051347D">
        <w:rPr>
          <w:rFonts w:ascii="Times New Roman" w:hAnsi="Times New Roman" w:cs="Times New Roman"/>
          <w:sz w:val="24"/>
          <w:szCs w:val="24"/>
          <w:lang w:val="en-GB"/>
        </w:rPr>
        <w:t>Issues for DSM 6–an Alternative Model for Neurodevelopmental Disorders to enhance nosological validity and clinical utility. </w:t>
      </w:r>
      <w:r w:rsidRPr="0051347D">
        <w:rPr>
          <w:rFonts w:ascii="Times New Roman" w:hAnsi="Times New Roman" w:cs="Times New Roman"/>
          <w:i/>
          <w:iCs/>
          <w:sz w:val="24"/>
          <w:szCs w:val="24"/>
          <w:lang w:val="en-GB"/>
        </w:rPr>
        <w:t>Journal of Child Psychology and Psychiatry</w:t>
      </w:r>
      <w:r w:rsidRPr="0051347D">
        <w:rPr>
          <w:rFonts w:ascii="Times New Roman" w:hAnsi="Times New Roman" w:cs="Times New Roman"/>
          <w:sz w:val="24"/>
          <w:szCs w:val="24"/>
          <w:lang w:val="en-GB"/>
        </w:rPr>
        <w:t>. https://doi.org/10.1111/jcpp.70017</w:t>
      </w:r>
    </w:p>
    <w:p w14:paraId="2906336D" w14:textId="1A45EF0B" w:rsidR="00390603" w:rsidRPr="00390603" w:rsidRDefault="00390603" w:rsidP="00D102E1">
      <w:pPr>
        <w:spacing w:before="240" w:after="240" w:line="480" w:lineRule="auto"/>
        <w:ind w:left="567" w:hanging="567"/>
        <w:jc w:val="both"/>
        <w:rPr>
          <w:rFonts w:ascii="Times New Roman" w:hAnsi="Times New Roman" w:cs="Times New Roman"/>
          <w:sz w:val="24"/>
          <w:szCs w:val="24"/>
          <w:lang w:val="it-IT"/>
        </w:rPr>
      </w:pPr>
      <w:r w:rsidRPr="00390603">
        <w:rPr>
          <w:rFonts w:ascii="Times New Roman" w:hAnsi="Times New Roman" w:cs="Times New Roman"/>
          <w:sz w:val="24"/>
          <w:szCs w:val="24"/>
          <w:lang w:val="it-IT"/>
        </w:rPr>
        <w:lastRenderedPageBreak/>
        <w:t xml:space="preserve">Porcelli, F., Biffi, V., Capodieci, A., Mioni, G., Stablum, F., &amp; Cornoldi, C. (2018). L’uso del Questionario QSTB per rilevare il senso del tempo nei bambini a sviluppo tipico e atipico. </w:t>
      </w:r>
      <w:r w:rsidRPr="00390603">
        <w:rPr>
          <w:rFonts w:ascii="Times New Roman" w:hAnsi="Times New Roman" w:cs="Times New Roman"/>
          <w:i/>
          <w:iCs/>
          <w:sz w:val="24"/>
          <w:szCs w:val="24"/>
          <w:lang w:val="it-IT"/>
        </w:rPr>
        <w:t>DdAI. Disturbi di Attenzione e Iperattività, 14</w:t>
      </w:r>
      <w:r w:rsidRPr="00390603">
        <w:rPr>
          <w:rFonts w:ascii="Times New Roman" w:hAnsi="Times New Roman" w:cs="Times New Roman"/>
          <w:sz w:val="24"/>
          <w:szCs w:val="24"/>
          <w:lang w:val="it-IT"/>
        </w:rPr>
        <w:t>(2), 211-223.</w:t>
      </w:r>
    </w:p>
    <w:p w14:paraId="44461203" w14:textId="4CA9DFCF" w:rsidR="00D2029C" w:rsidRDefault="00D2029C" w:rsidP="00D102E1">
      <w:pPr>
        <w:spacing w:before="240" w:after="240" w:line="480" w:lineRule="auto"/>
        <w:ind w:left="567" w:hanging="567"/>
        <w:jc w:val="both"/>
        <w:rPr>
          <w:rFonts w:ascii="Times New Roman" w:hAnsi="Times New Roman" w:cs="Times New Roman"/>
          <w:sz w:val="24"/>
          <w:szCs w:val="24"/>
          <w:lang w:val="en-GB"/>
        </w:rPr>
      </w:pPr>
      <w:r w:rsidRPr="00390603">
        <w:rPr>
          <w:rFonts w:ascii="Times New Roman" w:hAnsi="Times New Roman" w:cs="Times New Roman"/>
          <w:sz w:val="24"/>
          <w:szCs w:val="24"/>
          <w:lang w:val="it-IT"/>
        </w:rPr>
        <w:t xml:space="preserve">Ptacek, R., Weissenberger, S., Braaten, E., Klicperova-Baker, M., Goetz, M., Raboch, J., ... </w:t>
      </w:r>
      <w:r w:rsidRPr="00571487">
        <w:rPr>
          <w:rFonts w:ascii="Times New Roman" w:hAnsi="Times New Roman" w:cs="Times New Roman"/>
          <w:sz w:val="24"/>
          <w:szCs w:val="24"/>
          <w:lang w:val="en-GB"/>
        </w:rPr>
        <w:t>&amp; Stefano, G. B. (2019). Clinical implications of the perception of time in attention deficit hyperactivity disorder (ADHD): A review. </w:t>
      </w:r>
      <w:r w:rsidRPr="00571487">
        <w:rPr>
          <w:rFonts w:ascii="Times New Roman" w:hAnsi="Times New Roman" w:cs="Times New Roman"/>
          <w:i/>
          <w:iCs/>
          <w:sz w:val="24"/>
          <w:szCs w:val="24"/>
          <w:lang w:val="en-GB"/>
        </w:rPr>
        <w:t>Medical Science Monitor: International Medical Journal of Experimental and Clinical Research</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25</w:t>
      </w:r>
      <w:r w:rsidRPr="00571487">
        <w:rPr>
          <w:rFonts w:ascii="Times New Roman" w:hAnsi="Times New Roman" w:cs="Times New Roman"/>
          <w:sz w:val="24"/>
          <w:szCs w:val="24"/>
          <w:lang w:val="en-GB"/>
        </w:rPr>
        <w:t>, 3918.</w:t>
      </w:r>
    </w:p>
    <w:p w14:paraId="20B10DB1" w14:textId="77777777" w:rsidR="00526DDE" w:rsidRPr="00756D4D" w:rsidRDefault="00526DDE" w:rsidP="00D102E1">
      <w:pPr>
        <w:spacing w:before="240" w:after="240" w:line="480" w:lineRule="auto"/>
        <w:ind w:left="567" w:hanging="567"/>
        <w:jc w:val="both"/>
        <w:rPr>
          <w:rFonts w:ascii="Times New Roman" w:hAnsi="Times New Roman" w:cs="Times New Roman"/>
          <w:sz w:val="24"/>
          <w:szCs w:val="24"/>
          <w:lang w:val="en-GB"/>
        </w:rPr>
      </w:pPr>
      <w:r w:rsidRPr="00756D4D">
        <w:rPr>
          <w:rFonts w:ascii="Times New Roman" w:hAnsi="Times New Roman" w:cs="Times New Roman"/>
          <w:sz w:val="24"/>
          <w:szCs w:val="24"/>
          <w:lang w:val="fr-FR"/>
        </w:rPr>
        <w:t xml:space="preserve">Rigby, R. A., &amp; Stasinopoulos, D. M. (2005). </w:t>
      </w:r>
      <w:r w:rsidRPr="00526DDE">
        <w:rPr>
          <w:rFonts w:ascii="Times New Roman" w:hAnsi="Times New Roman" w:cs="Times New Roman"/>
          <w:sz w:val="24"/>
          <w:szCs w:val="24"/>
          <w:lang w:val="en-GB"/>
        </w:rPr>
        <w:t>Generalized additive models for location, scale and shape. </w:t>
      </w:r>
      <w:r w:rsidRPr="00526DDE">
        <w:rPr>
          <w:rFonts w:ascii="Times New Roman" w:hAnsi="Times New Roman" w:cs="Times New Roman"/>
          <w:i/>
          <w:iCs/>
          <w:sz w:val="24"/>
          <w:szCs w:val="24"/>
          <w:lang w:val="en-GB"/>
        </w:rPr>
        <w:t>Journal of the Royal Statistical Society Series C: Applied Statistics</w:t>
      </w:r>
      <w:r w:rsidRPr="00526DDE">
        <w:rPr>
          <w:rFonts w:ascii="Times New Roman" w:hAnsi="Times New Roman" w:cs="Times New Roman"/>
          <w:sz w:val="24"/>
          <w:szCs w:val="24"/>
          <w:lang w:val="en-GB"/>
        </w:rPr>
        <w:t>, </w:t>
      </w:r>
      <w:r w:rsidRPr="00526DDE">
        <w:rPr>
          <w:rFonts w:ascii="Times New Roman" w:hAnsi="Times New Roman" w:cs="Times New Roman"/>
          <w:i/>
          <w:iCs/>
          <w:sz w:val="24"/>
          <w:szCs w:val="24"/>
          <w:lang w:val="en-GB"/>
        </w:rPr>
        <w:t>54</w:t>
      </w:r>
      <w:r w:rsidRPr="00526DDE">
        <w:rPr>
          <w:rFonts w:ascii="Times New Roman" w:hAnsi="Times New Roman" w:cs="Times New Roman"/>
          <w:sz w:val="24"/>
          <w:szCs w:val="24"/>
          <w:lang w:val="en-GB"/>
        </w:rPr>
        <w:t xml:space="preserve">(3), 507-554. </w:t>
      </w:r>
      <w:hyperlink r:id="rId16" w:history="1">
        <w:r w:rsidRPr="00756D4D">
          <w:rPr>
            <w:rStyle w:val="Collegamentoipertestuale"/>
            <w:rFonts w:ascii="Times New Roman" w:hAnsi="Times New Roman" w:cs="Times New Roman"/>
            <w:sz w:val="24"/>
            <w:szCs w:val="24"/>
            <w:lang w:val="en-GB"/>
          </w:rPr>
          <w:t>https://doi.org/10.1111/j.1467-9876.2005.00510.x</w:t>
        </w:r>
      </w:hyperlink>
      <w:r w:rsidRPr="00756D4D">
        <w:rPr>
          <w:rFonts w:ascii="Times New Roman" w:hAnsi="Times New Roman" w:cs="Times New Roman"/>
          <w:sz w:val="24"/>
          <w:szCs w:val="24"/>
          <w:lang w:val="en-GB"/>
        </w:rPr>
        <w:t xml:space="preserve"> </w:t>
      </w:r>
    </w:p>
    <w:p w14:paraId="613D175D" w14:textId="5C7C36F0" w:rsidR="00B567DB" w:rsidRPr="00C874F7" w:rsidRDefault="00B567DB" w:rsidP="00D102E1">
      <w:pPr>
        <w:spacing w:before="240" w:after="240" w:line="480" w:lineRule="auto"/>
        <w:ind w:left="567" w:hanging="567"/>
        <w:jc w:val="both"/>
        <w:rPr>
          <w:rFonts w:ascii="Times New Roman" w:hAnsi="Times New Roman" w:cs="Times New Roman"/>
          <w:sz w:val="24"/>
          <w:szCs w:val="24"/>
          <w:lang w:val="en-GB"/>
        </w:rPr>
      </w:pPr>
      <w:r w:rsidRPr="00347AE8">
        <w:rPr>
          <w:rFonts w:ascii="Times New Roman" w:hAnsi="Times New Roman" w:cs="Times New Roman"/>
          <w:sz w:val="24"/>
          <w:szCs w:val="24"/>
          <w:lang w:val="en-GB"/>
        </w:rPr>
        <w:t>Rosseel, Y. (2012). lavaan: An R package for structural equation modeling. </w:t>
      </w:r>
      <w:r w:rsidRPr="00C874F7">
        <w:rPr>
          <w:rFonts w:ascii="Times New Roman" w:hAnsi="Times New Roman" w:cs="Times New Roman"/>
          <w:i/>
          <w:iCs/>
          <w:sz w:val="24"/>
          <w:szCs w:val="24"/>
          <w:lang w:val="en-GB"/>
        </w:rPr>
        <w:t>Journal of Statistical Software</w:t>
      </w:r>
      <w:r w:rsidRPr="00C874F7">
        <w:rPr>
          <w:rFonts w:ascii="Times New Roman" w:hAnsi="Times New Roman" w:cs="Times New Roman"/>
          <w:sz w:val="24"/>
          <w:szCs w:val="24"/>
          <w:lang w:val="en-GB"/>
        </w:rPr>
        <w:t>, </w:t>
      </w:r>
      <w:r w:rsidRPr="00C874F7">
        <w:rPr>
          <w:rFonts w:ascii="Times New Roman" w:hAnsi="Times New Roman" w:cs="Times New Roman"/>
          <w:i/>
          <w:iCs/>
          <w:sz w:val="24"/>
          <w:szCs w:val="24"/>
          <w:lang w:val="en-GB"/>
        </w:rPr>
        <w:t>48</w:t>
      </w:r>
      <w:r w:rsidRPr="00C874F7">
        <w:rPr>
          <w:rFonts w:ascii="Times New Roman" w:hAnsi="Times New Roman" w:cs="Times New Roman"/>
          <w:sz w:val="24"/>
          <w:szCs w:val="24"/>
          <w:lang w:val="en-GB"/>
        </w:rPr>
        <w:t>(1), 1-36.</w:t>
      </w:r>
    </w:p>
    <w:p w14:paraId="5AC90F66" w14:textId="06C57C45" w:rsidR="00390603" w:rsidRPr="00571487" w:rsidRDefault="00390603" w:rsidP="00D102E1">
      <w:pPr>
        <w:spacing w:before="240" w:after="240" w:line="480" w:lineRule="auto"/>
        <w:ind w:left="567" w:hanging="567"/>
        <w:jc w:val="both"/>
        <w:rPr>
          <w:rFonts w:ascii="Times New Roman" w:hAnsi="Times New Roman" w:cs="Times New Roman"/>
          <w:sz w:val="24"/>
          <w:szCs w:val="24"/>
          <w:lang w:val="en-GB"/>
        </w:rPr>
      </w:pPr>
      <w:r w:rsidRPr="00390603">
        <w:rPr>
          <w:rFonts w:ascii="Times New Roman" w:hAnsi="Times New Roman" w:cs="Times New Roman"/>
          <w:sz w:val="24"/>
          <w:szCs w:val="24"/>
          <w:lang w:val="en-GB"/>
        </w:rPr>
        <w:t>Rosselló, B., &amp; Servera, M. (2015). Analysis of the Time Management Scale for Teachers and their application in ADHD. </w:t>
      </w:r>
      <w:r w:rsidRPr="00683A8D">
        <w:rPr>
          <w:rFonts w:ascii="Times New Roman" w:hAnsi="Times New Roman" w:cs="Times New Roman"/>
          <w:i/>
          <w:iCs/>
          <w:sz w:val="24"/>
          <w:szCs w:val="24"/>
          <w:lang w:val="en-GB"/>
        </w:rPr>
        <w:t>Journal of Clinical Psychology with Children and Adolescents</w:t>
      </w:r>
      <w:r w:rsidRPr="00683A8D">
        <w:rPr>
          <w:rFonts w:ascii="Times New Roman" w:hAnsi="Times New Roman" w:cs="Times New Roman"/>
          <w:sz w:val="24"/>
          <w:szCs w:val="24"/>
          <w:lang w:val="en-GB"/>
        </w:rPr>
        <w:t>, </w:t>
      </w:r>
      <w:r w:rsidRPr="00683A8D">
        <w:rPr>
          <w:rFonts w:ascii="Times New Roman" w:hAnsi="Times New Roman" w:cs="Times New Roman"/>
          <w:i/>
          <w:iCs/>
          <w:sz w:val="24"/>
          <w:szCs w:val="24"/>
          <w:lang w:val="en-GB"/>
        </w:rPr>
        <w:t>2</w:t>
      </w:r>
      <w:r w:rsidRPr="00683A8D">
        <w:rPr>
          <w:rFonts w:ascii="Times New Roman" w:hAnsi="Times New Roman" w:cs="Times New Roman"/>
          <w:sz w:val="24"/>
          <w:szCs w:val="24"/>
          <w:lang w:val="en-GB"/>
        </w:rPr>
        <w:t>(2), 143-150.</w:t>
      </w:r>
    </w:p>
    <w:p w14:paraId="0D23190C" w14:textId="7D1C8A5A" w:rsidR="006D5E2A" w:rsidRDefault="006D5E2A" w:rsidP="00D102E1">
      <w:pPr>
        <w:spacing w:before="240" w:after="240" w:line="480" w:lineRule="auto"/>
        <w:ind w:left="567" w:hanging="567"/>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Rubia, K., &amp; Smith, A. (2004). The neural correlates of cognitive time management: A review. </w:t>
      </w:r>
      <w:r w:rsidRPr="00571487">
        <w:rPr>
          <w:rFonts w:ascii="Times New Roman" w:hAnsi="Times New Roman" w:cs="Times New Roman"/>
          <w:i/>
          <w:iCs/>
          <w:sz w:val="24"/>
          <w:szCs w:val="24"/>
          <w:lang w:val="en-GB"/>
        </w:rPr>
        <w:t>Acta Neurobiologiae Experimentalis, 64</w:t>
      </w:r>
      <w:r w:rsidRPr="00571487">
        <w:rPr>
          <w:rFonts w:ascii="Times New Roman" w:hAnsi="Times New Roman" w:cs="Times New Roman"/>
          <w:sz w:val="24"/>
          <w:szCs w:val="24"/>
          <w:lang w:val="en-GB"/>
        </w:rPr>
        <w:t>, 329-340.</w:t>
      </w:r>
    </w:p>
    <w:p w14:paraId="55716240" w14:textId="77777777" w:rsidR="0096098E" w:rsidRPr="00890447" w:rsidRDefault="0096098E" w:rsidP="00D102E1">
      <w:pPr>
        <w:spacing w:before="240" w:after="240" w:line="480" w:lineRule="auto"/>
        <w:ind w:left="567" w:hanging="567"/>
        <w:rPr>
          <w:rStyle w:val="eop"/>
          <w:rFonts w:ascii="Times New Roman" w:hAnsi="Times New Roman" w:cs="Times New Roman"/>
          <w:sz w:val="24"/>
          <w:szCs w:val="24"/>
          <w:lang w:val="en-US"/>
        </w:rPr>
      </w:pPr>
      <w:r w:rsidRPr="00890447">
        <w:rPr>
          <w:rStyle w:val="normaltextrun"/>
          <w:rFonts w:ascii="Times New Roman" w:hAnsi="Times New Roman" w:cs="Times New Roman"/>
          <w:sz w:val="24"/>
          <w:szCs w:val="24"/>
          <w:lang w:val="en-GB"/>
        </w:rPr>
        <w:t xml:space="preserve">Shin, H. J., Lee, H. J., Kang, D., Kim, J. I., &amp; Jeong, E. (2023). Rhythm-based assessment and training for children with attention deficit hyperactivity disorder (ADHD): a feasibility study protocol. </w:t>
      </w:r>
      <w:r w:rsidRPr="00890447">
        <w:rPr>
          <w:rStyle w:val="normaltextrun"/>
          <w:rFonts w:ascii="Times New Roman" w:hAnsi="Times New Roman" w:cs="Times New Roman"/>
          <w:i/>
          <w:iCs/>
          <w:sz w:val="24"/>
          <w:szCs w:val="24"/>
          <w:lang w:val="en-GB"/>
        </w:rPr>
        <w:t>Frontiers in Human Neuroscience.</w:t>
      </w:r>
      <w:r w:rsidRPr="00890447">
        <w:rPr>
          <w:rStyle w:val="normaltextrun"/>
          <w:rFonts w:ascii="Times New Roman" w:hAnsi="Times New Roman" w:cs="Times New Roman"/>
          <w:sz w:val="24"/>
          <w:szCs w:val="24"/>
          <w:lang w:val="en-GB"/>
        </w:rPr>
        <w:t xml:space="preserve">, </w:t>
      </w:r>
      <w:r w:rsidRPr="00890447">
        <w:rPr>
          <w:rStyle w:val="normaltextrun"/>
          <w:rFonts w:ascii="Times New Roman" w:hAnsi="Times New Roman" w:cs="Times New Roman"/>
          <w:i/>
          <w:iCs/>
          <w:sz w:val="24"/>
          <w:szCs w:val="24"/>
          <w:lang w:val="en-GB"/>
        </w:rPr>
        <w:t>17</w:t>
      </w:r>
      <w:r w:rsidRPr="00890447">
        <w:rPr>
          <w:rStyle w:val="normaltextrun"/>
          <w:rFonts w:ascii="Times New Roman" w:hAnsi="Times New Roman" w:cs="Times New Roman"/>
          <w:sz w:val="24"/>
          <w:szCs w:val="24"/>
          <w:lang w:val="en-GB"/>
        </w:rPr>
        <w:t xml:space="preserve">. </w:t>
      </w:r>
      <w:r w:rsidRPr="00AE6225">
        <w:rPr>
          <w:rStyle w:val="normaltextrun"/>
          <w:rFonts w:ascii="Times New Roman" w:hAnsi="Times New Roman" w:cs="Times New Roman"/>
          <w:sz w:val="24"/>
          <w:szCs w:val="24"/>
          <w:lang w:val="en-GB"/>
        </w:rPr>
        <w:t>https://doi.org/10.3389/fnhum.2023.1190736</w:t>
      </w:r>
    </w:p>
    <w:p w14:paraId="0C096A69" w14:textId="2F1DFC9C" w:rsidR="002F52FE" w:rsidRDefault="002F52FE" w:rsidP="00D102E1">
      <w:pPr>
        <w:spacing w:before="240" w:after="240" w:line="480" w:lineRule="auto"/>
        <w:ind w:left="567" w:hanging="567"/>
        <w:jc w:val="both"/>
        <w:rPr>
          <w:rFonts w:ascii="Times New Roman" w:hAnsi="Times New Roman" w:cs="Times New Roman"/>
          <w:sz w:val="24"/>
          <w:szCs w:val="24"/>
          <w:lang w:val="en-GB"/>
        </w:rPr>
      </w:pPr>
      <w:r w:rsidRPr="00E03C1F">
        <w:rPr>
          <w:rFonts w:ascii="Times New Roman" w:hAnsi="Times New Roman" w:cs="Times New Roman"/>
          <w:sz w:val="24"/>
          <w:szCs w:val="24"/>
          <w:lang w:val="en-GB"/>
        </w:rPr>
        <w:lastRenderedPageBreak/>
        <w:t xml:space="preserve">Sköld, A., &amp; Janeslätt, G. K. (2017). </w:t>
      </w:r>
      <w:r w:rsidRPr="002F52FE">
        <w:rPr>
          <w:rFonts w:ascii="Times New Roman" w:hAnsi="Times New Roman" w:cs="Times New Roman"/>
          <w:sz w:val="24"/>
          <w:szCs w:val="24"/>
          <w:lang w:val="en-GB"/>
        </w:rPr>
        <w:t>Self-rating of daily time management in children: psychometric properties of the Time-S.</w:t>
      </w:r>
      <w:r>
        <w:rPr>
          <w:rFonts w:ascii="Times New Roman" w:hAnsi="Times New Roman" w:cs="Times New Roman"/>
          <w:sz w:val="24"/>
          <w:szCs w:val="24"/>
          <w:lang w:val="en-GB"/>
        </w:rPr>
        <w:t xml:space="preserve"> </w:t>
      </w:r>
      <w:r w:rsidRPr="002F52FE">
        <w:rPr>
          <w:rFonts w:ascii="Times New Roman" w:hAnsi="Times New Roman" w:cs="Times New Roman"/>
          <w:i/>
          <w:iCs/>
          <w:sz w:val="24"/>
          <w:szCs w:val="24"/>
          <w:lang w:val="en-GB"/>
        </w:rPr>
        <w:t xml:space="preserve">Scandinavian </w:t>
      </w:r>
      <w:r>
        <w:rPr>
          <w:rFonts w:ascii="Times New Roman" w:hAnsi="Times New Roman" w:cs="Times New Roman"/>
          <w:i/>
          <w:iCs/>
          <w:sz w:val="24"/>
          <w:szCs w:val="24"/>
          <w:lang w:val="en-GB"/>
        </w:rPr>
        <w:t>J</w:t>
      </w:r>
      <w:r w:rsidRPr="002F52FE">
        <w:rPr>
          <w:rFonts w:ascii="Times New Roman" w:hAnsi="Times New Roman" w:cs="Times New Roman"/>
          <w:i/>
          <w:iCs/>
          <w:sz w:val="24"/>
          <w:szCs w:val="24"/>
          <w:lang w:val="en-GB"/>
        </w:rPr>
        <w:t xml:space="preserve">ournal of </w:t>
      </w:r>
      <w:r>
        <w:rPr>
          <w:rFonts w:ascii="Times New Roman" w:hAnsi="Times New Roman" w:cs="Times New Roman"/>
          <w:i/>
          <w:iCs/>
          <w:sz w:val="24"/>
          <w:szCs w:val="24"/>
          <w:lang w:val="en-GB"/>
        </w:rPr>
        <w:t>O</w:t>
      </w:r>
      <w:r w:rsidRPr="002F52FE">
        <w:rPr>
          <w:rFonts w:ascii="Times New Roman" w:hAnsi="Times New Roman" w:cs="Times New Roman"/>
          <w:i/>
          <w:iCs/>
          <w:sz w:val="24"/>
          <w:szCs w:val="24"/>
          <w:lang w:val="en-GB"/>
        </w:rPr>
        <w:t xml:space="preserve">ccupational </w:t>
      </w:r>
      <w:r>
        <w:rPr>
          <w:rFonts w:ascii="Times New Roman" w:hAnsi="Times New Roman" w:cs="Times New Roman"/>
          <w:i/>
          <w:iCs/>
          <w:sz w:val="24"/>
          <w:szCs w:val="24"/>
          <w:lang w:val="en-GB"/>
        </w:rPr>
        <w:t>T</w:t>
      </w:r>
      <w:r w:rsidRPr="002F52FE">
        <w:rPr>
          <w:rFonts w:ascii="Times New Roman" w:hAnsi="Times New Roman" w:cs="Times New Roman"/>
          <w:i/>
          <w:iCs/>
          <w:sz w:val="24"/>
          <w:szCs w:val="24"/>
          <w:lang w:val="en-GB"/>
        </w:rPr>
        <w:t>herapy, 24</w:t>
      </w:r>
      <w:r w:rsidRPr="002F52FE">
        <w:rPr>
          <w:rFonts w:ascii="Times New Roman" w:hAnsi="Times New Roman" w:cs="Times New Roman"/>
          <w:sz w:val="24"/>
          <w:szCs w:val="24"/>
          <w:lang w:val="en-GB"/>
        </w:rPr>
        <w:t>, 178-186.</w:t>
      </w:r>
    </w:p>
    <w:p w14:paraId="5B12E4EC" w14:textId="2E8CECDF" w:rsidR="00E47324" w:rsidRPr="002F52FE" w:rsidRDefault="00EA659C" w:rsidP="00D102E1">
      <w:pPr>
        <w:spacing w:before="240" w:after="240" w:line="480" w:lineRule="auto"/>
        <w:ind w:left="567" w:hanging="567"/>
        <w:jc w:val="both"/>
        <w:rPr>
          <w:rFonts w:ascii="Times New Roman" w:hAnsi="Times New Roman" w:cs="Times New Roman"/>
          <w:sz w:val="24"/>
          <w:szCs w:val="24"/>
          <w:lang w:val="en-GB"/>
        </w:rPr>
      </w:pPr>
      <w:r w:rsidRPr="00C11D06">
        <w:rPr>
          <w:rFonts w:ascii="Times New Roman" w:hAnsi="Times New Roman" w:cs="Times New Roman"/>
          <w:sz w:val="24"/>
          <w:szCs w:val="24"/>
          <w:lang w:val="en-GB"/>
        </w:rPr>
        <w:t xml:space="preserve">Stevanovic, D., Cirovic, N., &amp; Knez, R. (2024). </w:t>
      </w:r>
      <w:r w:rsidRPr="00EA659C">
        <w:rPr>
          <w:rFonts w:ascii="Times New Roman" w:hAnsi="Times New Roman" w:cs="Times New Roman"/>
          <w:sz w:val="24"/>
          <w:szCs w:val="24"/>
          <w:lang w:val="en-GB"/>
        </w:rPr>
        <w:t xml:space="preserve">Hierarchical structuring of psychopathological dimensions in youth: current progress and future steps with the Hierarchical Taxonomy of Psychopathology (HiTOP). </w:t>
      </w:r>
      <w:r w:rsidRPr="00F04CE0">
        <w:rPr>
          <w:rFonts w:ascii="Times New Roman" w:hAnsi="Times New Roman" w:cs="Times New Roman"/>
          <w:i/>
          <w:iCs/>
          <w:sz w:val="24"/>
          <w:szCs w:val="24"/>
          <w:lang w:val="en-GB"/>
        </w:rPr>
        <w:t>Middle East Current Psychiatry</w:t>
      </w:r>
      <w:r w:rsidRPr="00EA659C">
        <w:rPr>
          <w:rFonts w:ascii="Times New Roman" w:hAnsi="Times New Roman" w:cs="Times New Roman"/>
          <w:sz w:val="24"/>
          <w:szCs w:val="24"/>
          <w:lang w:val="en-GB"/>
        </w:rPr>
        <w:t>, 31(1)</w:t>
      </w:r>
      <w:r w:rsidR="00F04CE0">
        <w:rPr>
          <w:rFonts w:ascii="Times New Roman" w:hAnsi="Times New Roman" w:cs="Times New Roman"/>
          <w:sz w:val="24"/>
          <w:szCs w:val="24"/>
          <w:lang w:val="en-GB"/>
        </w:rPr>
        <w:t>, 80</w:t>
      </w:r>
      <w:r w:rsidRPr="00EA659C">
        <w:rPr>
          <w:rFonts w:ascii="Times New Roman" w:hAnsi="Times New Roman" w:cs="Times New Roman"/>
          <w:sz w:val="24"/>
          <w:szCs w:val="24"/>
          <w:lang w:val="en-GB"/>
        </w:rPr>
        <w:t>. https://doi.org/10.1186/s43045-024-00471-0</w:t>
      </w:r>
    </w:p>
    <w:p w14:paraId="69CFE784" w14:textId="621333F2" w:rsidR="00390603" w:rsidRDefault="00390603" w:rsidP="00D102E1">
      <w:pPr>
        <w:spacing w:before="240" w:after="240" w:line="480" w:lineRule="auto"/>
        <w:ind w:left="567" w:hanging="567"/>
        <w:jc w:val="both"/>
        <w:rPr>
          <w:rFonts w:ascii="Times New Roman" w:hAnsi="Times New Roman" w:cs="Times New Roman"/>
          <w:sz w:val="24"/>
          <w:szCs w:val="24"/>
          <w:lang w:val="en-GB"/>
        </w:rPr>
      </w:pPr>
      <w:r w:rsidRPr="00390603">
        <w:rPr>
          <w:rFonts w:ascii="Times New Roman" w:hAnsi="Times New Roman" w:cs="Times New Roman"/>
          <w:sz w:val="24"/>
          <w:szCs w:val="24"/>
          <w:lang w:val="en-GB"/>
        </w:rPr>
        <w:t>Stojić, S., Topić, V., &amp; Nadasdy, Z. (2023). Children and adults rely on different heuristics for estimation of durations. </w:t>
      </w:r>
      <w:r w:rsidRPr="00683A8D">
        <w:rPr>
          <w:rFonts w:ascii="Times New Roman" w:hAnsi="Times New Roman" w:cs="Times New Roman"/>
          <w:i/>
          <w:iCs/>
          <w:sz w:val="24"/>
          <w:szCs w:val="24"/>
          <w:lang w:val="en-GB"/>
        </w:rPr>
        <w:t>Scientific Reports</w:t>
      </w:r>
      <w:r w:rsidRPr="00683A8D">
        <w:rPr>
          <w:rFonts w:ascii="Times New Roman" w:hAnsi="Times New Roman" w:cs="Times New Roman"/>
          <w:sz w:val="24"/>
          <w:szCs w:val="24"/>
          <w:lang w:val="en-GB"/>
        </w:rPr>
        <w:t>, </w:t>
      </w:r>
      <w:r w:rsidRPr="00683A8D">
        <w:rPr>
          <w:rFonts w:ascii="Times New Roman" w:hAnsi="Times New Roman" w:cs="Times New Roman"/>
          <w:i/>
          <w:iCs/>
          <w:sz w:val="24"/>
          <w:szCs w:val="24"/>
          <w:lang w:val="en-GB"/>
        </w:rPr>
        <w:t>13</w:t>
      </w:r>
      <w:r w:rsidRPr="00683A8D">
        <w:rPr>
          <w:rFonts w:ascii="Times New Roman" w:hAnsi="Times New Roman" w:cs="Times New Roman"/>
          <w:sz w:val="24"/>
          <w:szCs w:val="24"/>
          <w:lang w:val="en-GB"/>
        </w:rPr>
        <w:t>(1), 1077.</w:t>
      </w:r>
    </w:p>
    <w:p w14:paraId="7FEE6C5D" w14:textId="2B0D93E5" w:rsidR="00390603" w:rsidRPr="00C874F7" w:rsidRDefault="00390603" w:rsidP="00D102E1">
      <w:pPr>
        <w:spacing w:before="240" w:after="240" w:line="480" w:lineRule="auto"/>
        <w:ind w:left="567" w:hanging="567"/>
        <w:jc w:val="both"/>
        <w:rPr>
          <w:rFonts w:ascii="Times New Roman" w:hAnsi="Times New Roman" w:cs="Times New Roman"/>
          <w:sz w:val="24"/>
          <w:szCs w:val="24"/>
          <w:lang w:val="it-IT"/>
        </w:rPr>
      </w:pPr>
      <w:r w:rsidRPr="00683A8D">
        <w:rPr>
          <w:rFonts w:ascii="Times New Roman" w:hAnsi="Times New Roman" w:cs="Times New Roman"/>
          <w:sz w:val="24"/>
          <w:szCs w:val="24"/>
          <w:lang w:val="en-GB"/>
        </w:rPr>
        <w:t xml:space="preserve">Tobia, V., Rinaldi, L., &amp; Marzocchi, G. M. (2018). </w:t>
      </w:r>
      <w:r w:rsidRPr="00390603">
        <w:rPr>
          <w:rFonts w:ascii="Times New Roman" w:hAnsi="Times New Roman" w:cs="Times New Roman"/>
          <w:sz w:val="24"/>
          <w:szCs w:val="24"/>
          <w:lang w:val="en-GB"/>
        </w:rPr>
        <w:t>Time processing impairments in preschoolers at risk of developing difficulties in mathematics. </w:t>
      </w:r>
      <w:r w:rsidRPr="00C874F7">
        <w:rPr>
          <w:rFonts w:ascii="Times New Roman" w:hAnsi="Times New Roman" w:cs="Times New Roman"/>
          <w:i/>
          <w:iCs/>
          <w:sz w:val="24"/>
          <w:szCs w:val="24"/>
          <w:lang w:val="it-IT"/>
        </w:rPr>
        <w:t>Developmental Science</w:t>
      </w:r>
      <w:r w:rsidRPr="00C874F7">
        <w:rPr>
          <w:rFonts w:ascii="Times New Roman" w:hAnsi="Times New Roman" w:cs="Times New Roman"/>
          <w:sz w:val="24"/>
          <w:szCs w:val="24"/>
          <w:lang w:val="it-IT"/>
        </w:rPr>
        <w:t>, </w:t>
      </w:r>
      <w:r w:rsidRPr="00C874F7">
        <w:rPr>
          <w:rFonts w:ascii="Times New Roman" w:hAnsi="Times New Roman" w:cs="Times New Roman"/>
          <w:i/>
          <w:iCs/>
          <w:sz w:val="24"/>
          <w:szCs w:val="24"/>
          <w:lang w:val="it-IT"/>
        </w:rPr>
        <w:t>21</w:t>
      </w:r>
      <w:r w:rsidRPr="00C874F7">
        <w:rPr>
          <w:rFonts w:ascii="Times New Roman" w:hAnsi="Times New Roman" w:cs="Times New Roman"/>
          <w:sz w:val="24"/>
          <w:szCs w:val="24"/>
          <w:lang w:val="it-IT"/>
        </w:rPr>
        <w:t>(2), e12526.</w:t>
      </w:r>
    </w:p>
    <w:p w14:paraId="070D099D" w14:textId="6B40C932" w:rsidR="004E251B" w:rsidRDefault="004E251B" w:rsidP="00D102E1">
      <w:pPr>
        <w:spacing w:before="240" w:after="240" w:line="480" w:lineRule="auto"/>
        <w:ind w:left="567" w:hanging="567"/>
        <w:jc w:val="both"/>
        <w:rPr>
          <w:rFonts w:ascii="Times New Roman" w:hAnsi="Times New Roman" w:cs="Times New Roman"/>
          <w:sz w:val="24"/>
          <w:szCs w:val="24"/>
          <w:lang w:val="en-GB"/>
        </w:rPr>
      </w:pPr>
      <w:r w:rsidRPr="004E251B">
        <w:rPr>
          <w:rFonts w:ascii="Times New Roman" w:hAnsi="Times New Roman" w:cs="Times New Roman"/>
          <w:sz w:val="24"/>
          <w:szCs w:val="24"/>
        </w:rPr>
        <w:t xml:space="preserve">Tombini, G., Tobia, V., Ghislanzoni, L., Gambarini, A., Ogliari, A., &amp; Marzocchi, G. M. (2024). </w:t>
      </w:r>
      <w:r w:rsidRPr="004E251B">
        <w:rPr>
          <w:rFonts w:ascii="Times New Roman" w:hAnsi="Times New Roman" w:cs="Times New Roman"/>
          <w:sz w:val="24"/>
          <w:szCs w:val="24"/>
          <w:lang w:val="en-GB"/>
        </w:rPr>
        <w:t>Teachers' report of sense of time in kindergarten predicts children's time‐processing skills in first grade. </w:t>
      </w:r>
      <w:r w:rsidRPr="00C874F7">
        <w:rPr>
          <w:rFonts w:ascii="Times New Roman" w:hAnsi="Times New Roman" w:cs="Times New Roman"/>
          <w:i/>
          <w:iCs/>
          <w:sz w:val="24"/>
          <w:szCs w:val="24"/>
          <w:lang w:val="en-GB"/>
        </w:rPr>
        <w:t>International Journal of Psychology</w:t>
      </w:r>
      <w:r w:rsidRPr="00C874F7">
        <w:rPr>
          <w:rFonts w:ascii="Times New Roman" w:hAnsi="Times New Roman" w:cs="Times New Roman"/>
          <w:sz w:val="24"/>
          <w:szCs w:val="24"/>
          <w:lang w:val="en-GB"/>
        </w:rPr>
        <w:t>, </w:t>
      </w:r>
      <w:r w:rsidRPr="00C874F7">
        <w:rPr>
          <w:rFonts w:ascii="Times New Roman" w:hAnsi="Times New Roman" w:cs="Times New Roman"/>
          <w:i/>
          <w:iCs/>
          <w:sz w:val="24"/>
          <w:szCs w:val="24"/>
          <w:lang w:val="en-GB"/>
        </w:rPr>
        <w:t>59</w:t>
      </w:r>
      <w:r w:rsidRPr="00C874F7">
        <w:rPr>
          <w:rFonts w:ascii="Times New Roman" w:hAnsi="Times New Roman" w:cs="Times New Roman"/>
          <w:sz w:val="24"/>
          <w:szCs w:val="24"/>
          <w:lang w:val="en-GB"/>
        </w:rPr>
        <w:t>(3), 460-470.</w:t>
      </w:r>
    </w:p>
    <w:p w14:paraId="3EEFFAFD" w14:textId="76732A8E" w:rsidR="00C73140" w:rsidRPr="00624127" w:rsidRDefault="00C73140" w:rsidP="00D102E1">
      <w:pPr>
        <w:spacing w:before="240" w:after="240" w:line="480" w:lineRule="auto"/>
        <w:ind w:left="567" w:hanging="567"/>
        <w:jc w:val="both"/>
        <w:rPr>
          <w:rFonts w:ascii="Times New Roman" w:hAnsi="Times New Roman" w:cs="Times New Roman"/>
          <w:sz w:val="24"/>
          <w:szCs w:val="24"/>
          <w:lang w:val="en-GB"/>
        </w:rPr>
      </w:pPr>
      <w:r w:rsidRPr="00C73140">
        <w:rPr>
          <w:rFonts w:ascii="Times New Roman" w:hAnsi="Times New Roman" w:cs="Times New Roman"/>
          <w:sz w:val="24"/>
          <w:szCs w:val="24"/>
          <w:lang w:val="en-GB"/>
        </w:rPr>
        <w:t>Wang, H., Xu, X., Yang, Z., &amp; Zhang, T. (2025). Alterations of synaptic plasticity and brain oscillation are associated with autophagy induced synaptic pruning during adolescence.</w:t>
      </w:r>
      <w:r w:rsidRPr="00C73140">
        <w:rPr>
          <w:rFonts w:ascii="Times New Roman" w:hAnsi="Times New Roman" w:cs="Times New Roman"/>
          <w:i/>
          <w:iCs/>
          <w:sz w:val="24"/>
          <w:szCs w:val="24"/>
          <w:lang w:val="en-GB"/>
        </w:rPr>
        <w:t> </w:t>
      </w:r>
      <w:r w:rsidRPr="00624127">
        <w:rPr>
          <w:rFonts w:ascii="Times New Roman" w:hAnsi="Times New Roman" w:cs="Times New Roman"/>
          <w:i/>
          <w:iCs/>
          <w:sz w:val="24"/>
          <w:szCs w:val="24"/>
          <w:lang w:val="en-GB"/>
        </w:rPr>
        <w:t>Cognitive Neurodynamics, 19</w:t>
      </w:r>
      <w:r w:rsidRPr="00624127">
        <w:rPr>
          <w:rFonts w:ascii="Times New Roman" w:hAnsi="Times New Roman" w:cs="Times New Roman"/>
          <w:sz w:val="24"/>
          <w:szCs w:val="24"/>
          <w:lang w:val="en-GB"/>
        </w:rPr>
        <w:t>(1), 2. </w:t>
      </w:r>
      <w:hyperlink r:id="rId17" w:tgtFrame="_blank" w:history="1">
        <w:r w:rsidRPr="00624127">
          <w:rPr>
            <w:rStyle w:val="Collegamentoipertestuale"/>
            <w:rFonts w:ascii="Times New Roman" w:hAnsi="Times New Roman" w:cs="Times New Roman"/>
            <w:sz w:val="24"/>
            <w:szCs w:val="24"/>
            <w:lang w:val="en-GB"/>
          </w:rPr>
          <w:t>https://doi.org/10.1007/s11571-024-10185-y</w:t>
        </w:r>
      </w:hyperlink>
    </w:p>
    <w:p w14:paraId="7B0F6ED2" w14:textId="590A03D2" w:rsidR="00386B6A" w:rsidRPr="00571487" w:rsidRDefault="00386B6A" w:rsidP="00D102E1">
      <w:pPr>
        <w:spacing w:before="240" w:after="240" w:line="480" w:lineRule="auto"/>
        <w:ind w:left="567" w:hanging="567"/>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Zheng, Q., Wang, X., Chiu, K. Y., &amp; Shum, K. K. M. (2022). Time perception deficits in children and adolescents with ADHD: A meta-analysis. </w:t>
      </w:r>
      <w:r w:rsidRPr="00571487">
        <w:rPr>
          <w:rFonts w:ascii="Times New Roman" w:hAnsi="Times New Roman" w:cs="Times New Roman"/>
          <w:i/>
          <w:iCs/>
          <w:sz w:val="24"/>
          <w:szCs w:val="24"/>
        </w:rPr>
        <w:t>Journal of Attention Disorders</w:t>
      </w:r>
      <w:r w:rsidRPr="00571487">
        <w:rPr>
          <w:rFonts w:ascii="Times New Roman" w:hAnsi="Times New Roman" w:cs="Times New Roman"/>
          <w:sz w:val="24"/>
          <w:szCs w:val="24"/>
        </w:rPr>
        <w:t>, </w:t>
      </w:r>
      <w:r w:rsidRPr="00571487">
        <w:rPr>
          <w:rFonts w:ascii="Times New Roman" w:hAnsi="Times New Roman" w:cs="Times New Roman"/>
          <w:i/>
          <w:iCs/>
          <w:sz w:val="24"/>
          <w:szCs w:val="24"/>
        </w:rPr>
        <w:t>26</w:t>
      </w:r>
      <w:r w:rsidRPr="00571487">
        <w:rPr>
          <w:rFonts w:ascii="Times New Roman" w:hAnsi="Times New Roman" w:cs="Times New Roman"/>
          <w:sz w:val="24"/>
          <w:szCs w:val="24"/>
        </w:rPr>
        <w:t>(2), 267-281.</w:t>
      </w:r>
    </w:p>
    <w:sectPr w:rsidR="00386B6A" w:rsidRPr="00571487">
      <w:footerReference w:type="default" r:id="rId18"/>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ommaso Feraco" w:date="2025-10-27T10:51:00Z" w:initials="TF">
    <w:p w14:paraId="1314E2FB" w14:textId="5E0E9C69" w:rsidR="00AF7005" w:rsidRDefault="00AF7005" w:rsidP="00AF7005">
      <w:pPr>
        <w:pStyle w:val="Testocommento"/>
      </w:pPr>
      <w:r>
        <w:rPr>
          <w:rStyle w:val="Rimandocommento"/>
        </w:rPr>
        <w:annotationRef/>
      </w:r>
      <w:r>
        <w:t xml:space="preserve">Se vogliamo inserirle andranno formattate meglio, per ora, in caso vi servano, le trovate qui: </w:t>
      </w:r>
      <w:hyperlink r:id="rId1" w:history="1">
        <w:r w:rsidRPr="007D5931">
          <w:rPr>
            <w:rStyle w:val="Collegamentoipertestuale"/>
          </w:rPr>
          <w:t>https://time-mastery-project.github.io/measures-validation/scoring/conversionTables.html</w:t>
        </w:r>
      </w:hyperlink>
    </w:p>
  </w:comment>
  <w:comment w:id="2" w:author="TOBIA VALENTINA ANTONIA" w:date="2025-12-03T17:10:00Z" w:initials="VT">
    <w:p w14:paraId="4ABF1D72" w14:textId="77777777" w:rsidR="004D49B4" w:rsidRDefault="004D49B4" w:rsidP="004D49B4">
      <w:pPr>
        <w:pStyle w:val="Testocommento"/>
      </w:pPr>
      <w:r>
        <w:rPr>
          <w:rStyle w:val="Rimandocommento"/>
        </w:rPr>
        <w:annotationRef/>
      </w:r>
      <w:r>
        <w:t>Sarebbe utile metterle, con istruzioni per leggere tabelle</w:t>
      </w:r>
    </w:p>
  </w:comment>
  <w:comment w:id="3" w:author="Federica Cortesi" w:date="2025-12-06T18:11:00Z" w:initials="FC">
    <w:p w14:paraId="2A51D76B" w14:textId="77777777" w:rsidR="001037E8" w:rsidRDefault="001037E8" w:rsidP="001037E8">
      <w:pPr>
        <w:pStyle w:val="Testocommento"/>
      </w:pPr>
      <w:r>
        <w:rPr>
          <w:rStyle w:val="Rimandocommento"/>
        </w:rPr>
        <w:annotationRef/>
      </w:r>
      <w:r>
        <w:t>Ho dato un’occhiata alla tabella. Se necessario posso scrivere le istruzioni per la lettura. L’unica cosa è che non ho capito come leggere i punteggi z</w:t>
      </w:r>
    </w:p>
  </w:comment>
  <w:comment w:id="4" w:author="TOBIA VALENTINA ANTONIA" w:date="2025-12-23T14:14:00Z" w:initials="VT">
    <w:p w14:paraId="68FFA0D4" w14:textId="77777777" w:rsidR="00FD328C" w:rsidRDefault="00FD328C" w:rsidP="00FD328C">
      <w:pPr>
        <w:pStyle w:val="Testocommento"/>
      </w:pPr>
      <w:r>
        <w:rPr>
          <w:rStyle w:val="Rimandocommento"/>
        </w:rPr>
        <w:annotationRef/>
      </w:r>
      <w:r>
        <w:t>Può andare bene come rappresentazione?</w:t>
      </w:r>
    </w:p>
  </w:comment>
  <w:comment w:id="5" w:author="TOBIA VALENTINA ANTONIA" w:date="2025-12-07T12:13:00Z" w:initials="VT">
    <w:p w14:paraId="7BE15C6F" w14:textId="77777777" w:rsidR="00522D6D" w:rsidRDefault="00522D6D" w:rsidP="00522D6D">
      <w:pPr>
        <w:pStyle w:val="Testocommento"/>
      </w:pPr>
      <w:r>
        <w:rPr>
          <w:rStyle w:val="Rimandocommento"/>
        </w:rPr>
        <w:annotationRef/>
      </w:r>
      <w:r>
        <w:t>Ho un po’ modificato l’ordine di presentazione per essere omogeni con la descrizione dello strumento</w:t>
      </w:r>
    </w:p>
  </w:comment>
  <w:comment w:id="6" w:author="Tommaso Feraco" w:date="2025-10-24T17:44:00Z" w:initials="TF">
    <w:p w14:paraId="5674FBDB" w14:textId="46F124F7" w:rsidR="00CC7456" w:rsidRDefault="00CC7456" w:rsidP="00CC7456">
      <w:pPr>
        <w:pStyle w:val="Testocommento"/>
      </w:pPr>
      <w:r>
        <w:rPr>
          <w:rStyle w:val="Rimandocommento"/>
        </w:rPr>
        <w:annotationRef/>
      </w:r>
      <w:r>
        <w:t>Questa è l’unica scala problematica. Bisogna decidere cosa fare: Tenere due scale separate? Ma con che significato? Far finta di niente e tenerne una anche se anche nel bifactor è tutto spiegato dalle due sottoscale positiva-negativa?</w:t>
      </w:r>
    </w:p>
  </w:comment>
  <w:comment w:id="7" w:author="TOBIA VALENTINA ANTONIA" w:date="2025-12-02T11:09:00Z" w:initials="VT">
    <w:p w14:paraId="076CB682" w14:textId="47CE7690" w:rsidR="00155118" w:rsidRDefault="00347AE8" w:rsidP="00347AE8">
      <w:pPr>
        <w:pStyle w:val="Testocommento"/>
      </w:pPr>
      <w:r>
        <w:rPr>
          <w:rStyle w:val="Rimandocommento"/>
        </w:rPr>
        <w:annotationRef/>
      </w:r>
      <w:r>
        <w:t>Io ne terrei una...</w:t>
      </w:r>
    </w:p>
  </w:comment>
  <w:comment w:id="8" w:author="Federica Cortesi" w:date="2025-12-06T18:12:00Z" w:initials="FC">
    <w:p w14:paraId="2602C3C2" w14:textId="77777777" w:rsidR="001037E8" w:rsidRDefault="001037E8" w:rsidP="001037E8">
      <w:pPr>
        <w:pStyle w:val="Testocommento"/>
      </w:pPr>
      <w:r>
        <w:rPr>
          <w:rStyle w:val="Rimandocommento"/>
        </w:rPr>
        <w:annotationRef/>
      </w:r>
      <w:r>
        <w:t>Avrei bisogno di capire quali item sono inclusi nei 2 fattori. Tendenzialmente, se possibile, anche io ne terrei una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14E2FB" w15:done="0"/>
  <w15:commentEx w15:paraId="4ABF1D72" w15:paraIdParent="1314E2FB" w15:done="0"/>
  <w15:commentEx w15:paraId="2A51D76B" w15:paraIdParent="1314E2FB" w15:done="0"/>
  <w15:commentEx w15:paraId="68FFA0D4" w15:done="0"/>
  <w15:commentEx w15:paraId="7BE15C6F" w15:done="0"/>
  <w15:commentEx w15:paraId="5674FBDB" w15:done="0"/>
  <w15:commentEx w15:paraId="076CB682" w15:paraIdParent="5674FBDB" w15:done="0"/>
  <w15:commentEx w15:paraId="2602C3C2" w15:paraIdParent="5674FB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16B857" w16cex:dateUtc="2025-10-27T09:51:00Z"/>
  <w16cex:commentExtensible w16cex:durableId="17AB0BE3" w16cex:dateUtc="2025-12-03T16:10:00Z"/>
  <w16cex:commentExtensible w16cex:durableId="72827E51" w16cex:dateUtc="2025-12-06T17:11:00Z"/>
  <w16cex:commentExtensible w16cex:durableId="7324CAD1" w16cex:dateUtc="2025-12-23T13:14:00Z"/>
  <w16cex:commentExtensible w16cex:durableId="18E0DA7C" w16cex:dateUtc="2025-12-07T11:13:00Z"/>
  <w16cex:commentExtensible w16cex:durableId="4FD9CBB4" w16cex:dateUtc="2025-10-24T15:44:00Z"/>
  <w16cex:commentExtensible w16cex:durableId="74CA2179" w16cex:dateUtc="2025-12-02T10:09:00Z"/>
  <w16cex:commentExtensible w16cex:durableId="077A8646" w16cex:dateUtc="2025-12-06T17:12:00Z">
    <w16cex:extLst>
      <w16:ext w16:uri="{CE6994B0-6A32-4C9F-8C6B-6E91EDA988CE}">
        <cr:reactions xmlns:cr="http://schemas.microsoft.com/office/comments/2020/reactions">
          <cr:reaction reactionType="1">
            <cr:reactionInfo dateUtc="2025-12-23T13:14:47Z">
              <cr:user userId="S::v.tobia@docenti.unisr.it::a7181823-d464-436d-9807-3f95c078fdbf" userProvider="AD" userName="TOBIA VALENTINA ANTONI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14E2FB" w16cid:durableId="4616B857"/>
  <w16cid:commentId w16cid:paraId="4ABF1D72" w16cid:durableId="17AB0BE3"/>
  <w16cid:commentId w16cid:paraId="2A51D76B" w16cid:durableId="72827E51"/>
  <w16cid:commentId w16cid:paraId="68FFA0D4" w16cid:durableId="7324CAD1"/>
  <w16cid:commentId w16cid:paraId="7BE15C6F" w16cid:durableId="18E0DA7C"/>
  <w16cid:commentId w16cid:paraId="5674FBDB" w16cid:durableId="4FD9CBB4"/>
  <w16cid:commentId w16cid:paraId="076CB682" w16cid:durableId="74CA2179"/>
  <w16cid:commentId w16cid:paraId="2602C3C2" w16cid:durableId="077A86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ADAED" w14:textId="77777777" w:rsidR="00C71BE7" w:rsidRDefault="00C71BE7" w:rsidP="00BE267E">
      <w:pPr>
        <w:spacing w:line="240" w:lineRule="auto"/>
      </w:pPr>
      <w:r>
        <w:separator/>
      </w:r>
    </w:p>
  </w:endnote>
  <w:endnote w:type="continuationSeparator" w:id="0">
    <w:p w14:paraId="25577125" w14:textId="77777777" w:rsidR="00C71BE7" w:rsidRDefault="00C71BE7" w:rsidP="00BE26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486892"/>
      <w:docPartObj>
        <w:docPartGallery w:val="Page Numbers (Bottom of Page)"/>
        <w:docPartUnique/>
      </w:docPartObj>
    </w:sdtPr>
    <w:sdtContent>
      <w:p w14:paraId="3853BD6C" w14:textId="4FFB99F3" w:rsidR="00BE267E" w:rsidRDefault="00BE267E">
        <w:pPr>
          <w:pStyle w:val="Pidipagina"/>
          <w:jc w:val="center"/>
        </w:pPr>
        <w:r>
          <w:fldChar w:fldCharType="begin"/>
        </w:r>
        <w:r>
          <w:instrText>PAGE   \* MERGEFORMAT</w:instrText>
        </w:r>
        <w:r>
          <w:fldChar w:fldCharType="separate"/>
        </w:r>
        <w:r>
          <w:rPr>
            <w:lang w:val="it-IT"/>
          </w:rPr>
          <w:t>2</w:t>
        </w:r>
        <w:r>
          <w:fldChar w:fldCharType="end"/>
        </w:r>
      </w:p>
    </w:sdtContent>
  </w:sdt>
  <w:p w14:paraId="1077B18C" w14:textId="77777777" w:rsidR="00BE267E" w:rsidRDefault="00BE26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A389B" w14:textId="77777777" w:rsidR="00C71BE7" w:rsidRDefault="00C71BE7" w:rsidP="00BE267E">
      <w:pPr>
        <w:spacing w:line="240" w:lineRule="auto"/>
      </w:pPr>
      <w:r>
        <w:separator/>
      </w:r>
    </w:p>
  </w:footnote>
  <w:footnote w:type="continuationSeparator" w:id="0">
    <w:p w14:paraId="1BEFDC73" w14:textId="77777777" w:rsidR="00C71BE7" w:rsidRDefault="00C71BE7" w:rsidP="00BE26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E7AB1"/>
    <w:multiLevelType w:val="multilevel"/>
    <w:tmpl w:val="5DB6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211D8"/>
    <w:multiLevelType w:val="hybridMultilevel"/>
    <w:tmpl w:val="890282E0"/>
    <w:lvl w:ilvl="0" w:tplc="B87CDAC6">
      <w:start w:val="1"/>
      <w:numFmt w:val="bullet"/>
      <w:lvlText w:val="-"/>
      <w:lvlJc w:val="left"/>
      <w:pPr>
        <w:ind w:left="720" w:hanging="360"/>
      </w:pPr>
      <w:rPr>
        <w:rFonts w:ascii="Times New Roman" w:eastAsia="Arial" w:hAnsi="Times New Roman" w:cs="Times New Roman"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C200566"/>
    <w:multiLevelType w:val="multilevel"/>
    <w:tmpl w:val="8AFE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A7539"/>
    <w:multiLevelType w:val="multilevel"/>
    <w:tmpl w:val="95F6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53511"/>
    <w:multiLevelType w:val="multilevel"/>
    <w:tmpl w:val="12025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A331DC"/>
    <w:multiLevelType w:val="multilevel"/>
    <w:tmpl w:val="FA6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C7F79"/>
    <w:multiLevelType w:val="multilevel"/>
    <w:tmpl w:val="558E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938311">
    <w:abstractNumId w:val="0"/>
  </w:num>
  <w:num w:numId="2" w16cid:durableId="1154878333">
    <w:abstractNumId w:val="3"/>
  </w:num>
  <w:num w:numId="3" w16cid:durableId="1525557907">
    <w:abstractNumId w:val="1"/>
  </w:num>
  <w:num w:numId="4" w16cid:durableId="521436823">
    <w:abstractNumId w:val="6"/>
  </w:num>
  <w:num w:numId="5" w16cid:durableId="243422025">
    <w:abstractNumId w:val="5"/>
  </w:num>
  <w:num w:numId="6" w16cid:durableId="591624284">
    <w:abstractNumId w:val="2"/>
  </w:num>
  <w:num w:numId="7" w16cid:durableId="62967672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maso Feraco">
    <w15:presenceInfo w15:providerId="AD" w15:userId="S::tommaso.feraco@unipd.it::8cbabe6d-e2e9-4c6f-9bcb-53c015138978"/>
  </w15:person>
  <w15:person w15:author="TOBIA VALENTINA ANTONIA">
    <w15:presenceInfo w15:providerId="AD" w15:userId="S::v.tobia@docenti.unisr.it::a7181823-d464-436d-9807-3f95c078fdbf"/>
  </w15:person>
  <w15:person w15:author="Federica Cortesi">
    <w15:presenceInfo w15:providerId="Windows Live" w15:userId="3d2335202273f8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D36"/>
    <w:rsid w:val="000007D8"/>
    <w:rsid w:val="0000225D"/>
    <w:rsid w:val="00011719"/>
    <w:rsid w:val="000204D1"/>
    <w:rsid w:val="0002100E"/>
    <w:rsid w:val="00022D80"/>
    <w:rsid w:val="000379B4"/>
    <w:rsid w:val="00053654"/>
    <w:rsid w:val="00054DA8"/>
    <w:rsid w:val="00055476"/>
    <w:rsid w:val="00056D97"/>
    <w:rsid w:val="00065194"/>
    <w:rsid w:val="00073468"/>
    <w:rsid w:val="000741E1"/>
    <w:rsid w:val="00094CBC"/>
    <w:rsid w:val="000952D2"/>
    <w:rsid w:val="00095404"/>
    <w:rsid w:val="000A5358"/>
    <w:rsid w:val="000A602E"/>
    <w:rsid w:val="000A72D1"/>
    <w:rsid w:val="000B0532"/>
    <w:rsid w:val="000B4DD5"/>
    <w:rsid w:val="000C5A82"/>
    <w:rsid w:val="000D3EC1"/>
    <w:rsid w:val="000D4D08"/>
    <w:rsid w:val="000D57DB"/>
    <w:rsid w:val="000E08DB"/>
    <w:rsid w:val="000E1F95"/>
    <w:rsid w:val="000F48F8"/>
    <w:rsid w:val="00100A22"/>
    <w:rsid w:val="00100A61"/>
    <w:rsid w:val="001037E8"/>
    <w:rsid w:val="001111FE"/>
    <w:rsid w:val="00125C25"/>
    <w:rsid w:val="001310A8"/>
    <w:rsid w:val="001325C8"/>
    <w:rsid w:val="00132A42"/>
    <w:rsid w:val="00137EA8"/>
    <w:rsid w:val="001404D5"/>
    <w:rsid w:val="001422F9"/>
    <w:rsid w:val="0014445E"/>
    <w:rsid w:val="001468FA"/>
    <w:rsid w:val="001549B0"/>
    <w:rsid w:val="00155118"/>
    <w:rsid w:val="00157DDB"/>
    <w:rsid w:val="0016178A"/>
    <w:rsid w:val="001662F3"/>
    <w:rsid w:val="001868CB"/>
    <w:rsid w:val="001928DA"/>
    <w:rsid w:val="00193910"/>
    <w:rsid w:val="00197635"/>
    <w:rsid w:val="00197E45"/>
    <w:rsid w:val="001A2BBE"/>
    <w:rsid w:val="001B218B"/>
    <w:rsid w:val="001C065E"/>
    <w:rsid w:val="001C4A23"/>
    <w:rsid w:val="001C7B11"/>
    <w:rsid w:val="001D3FD3"/>
    <w:rsid w:val="001D49C7"/>
    <w:rsid w:val="001F1745"/>
    <w:rsid w:val="001F27AB"/>
    <w:rsid w:val="00202C5B"/>
    <w:rsid w:val="00207AE0"/>
    <w:rsid w:val="00210A04"/>
    <w:rsid w:val="00210B22"/>
    <w:rsid w:val="00211309"/>
    <w:rsid w:val="002123E7"/>
    <w:rsid w:val="00215E61"/>
    <w:rsid w:val="00230D7A"/>
    <w:rsid w:val="00242082"/>
    <w:rsid w:val="00253092"/>
    <w:rsid w:val="0025517D"/>
    <w:rsid w:val="002568EA"/>
    <w:rsid w:val="00261BB7"/>
    <w:rsid w:val="00261E40"/>
    <w:rsid w:val="00264A37"/>
    <w:rsid w:val="00264CD4"/>
    <w:rsid w:val="002664D5"/>
    <w:rsid w:val="00272599"/>
    <w:rsid w:val="00295420"/>
    <w:rsid w:val="002974D0"/>
    <w:rsid w:val="002A5351"/>
    <w:rsid w:val="002C37E7"/>
    <w:rsid w:val="002C7B6C"/>
    <w:rsid w:val="002F3881"/>
    <w:rsid w:val="002F52FE"/>
    <w:rsid w:val="002F5960"/>
    <w:rsid w:val="002F7B92"/>
    <w:rsid w:val="0030621E"/>
    <w:rsid w:val="00307067"/>
    <w:rsid w:val="003135EE"/>
    <w:rsid w:val="00314344"/>
    <w:rsid w:val="003273C6"/>
    <w:rsid w:val="00327F5A"/>
    <w:rsid w:val="0034406B"/>
    <w:rsid w:val="00345A26"/>
    <w:rsid w:val="00347AE8"/>
    <w:rsid w:val="003551C5"/>
    <w:rsid w:val="00363F52"/>
    <w:rsid w:val="00370652"/>
    <w:rsid w:val="003758C4"/>
    <w:rsid w:val="0038066D"/>
    <w:rsid w:val="00386B6A"/>
    <w:rsid w:val="0038707F"/>
    <w:rsid w:val="00390603"/>
    <w:rsid w:val="00391A71"/>
    <w:rsid w:val="00395493"/>
    <w:rsid w:val="003B05EA"/>
    <w:rsid w:val="003B30AA"/>
    <w:rsid w:val="003C0D90"/>
    <w:rsid w:val="003C1722"/>
    <w:rsid w:val="003C68C1"/>
    <w:rsid w:val="003C6FCE"/>
    <w:rsid w:val="003C726A"/>
    <w:rsid w:val="003E0254"/>
    <w:rsid w:val="003F28CD"/>
    <w:rsid w:val="003F4D66"/>
    <w:rsid w:val="00404843"/>
    <w:rsid w:val="004057FD"/>
    <w:rsid w:val="00406086"/>
    <w:rsid w:val="004150F8"/>
    <w:rsid w:val="00415581"/>
    <w:rsid w:val="004352FF"/>
    <w:rsid w:val="004355C1"/>
    <w:rsid w:val="00444103"/>
    <w:rsid w:val="00452A33"/>
    <w:rsid w:val="00452DE2"/>
    <w:rsid w:val="00461069"/>
    <w:rsid w:val="004627B8"/>
    <w:rsid w:val="00467DF5"/>
    <w:rsid w:val="00475E53"/>
    <w:rsid w:val="00481ED3"/>
    <w:rsid w:val="00484812"/>
    <w:rsid w:val="0048564C"/>
    <w:rsid w:val="00492E2A"/>
    <w:rsid w:val="0049317E"/>
    <w:rsid w:val="004A1A1E"/>
    <w:rsid w:val="004A416D"/>
    <w:rsid w:val="004B47E7"/>
    <w:rsid w:val="004B7F77"/>
    <w:rsid w:val="004C072F"/>
    <w:rsid w:val="004C331C"/>
    <w:rsid w:val="004C4780"/>
    <w:rsid w:val="004C51A3"/>
    <w:rsid w:val="004C58A3"/>
    <w:rsid w:val="004C7EB5"/>
    <w:rsid w:val="004D49B4"/>
    <w:rsid w:val="004E251B"/>
    <w:rsid w:val="004E4B45"/>
    <w:rsid w:val="004F498F"/>
    <w:rsid w:val="004F4AE3"/>
    <w:rsid w:val="004F69C7"/>
    <w:rsid w:val="00501725"/>
    <w:rsid w:val="00507BEB"/>
    <w:rsid w:val="00511AC7"/>
    <w:rsid w:val="00511C83"/>
    <w:rsid w:val="00512D46"/>
    <w:rsid w:val="0051347D"/>
    <w:rsid w:val="00513D42"/>
    <w:rsid w:val="00515277"/>
    <w:rsid w:val="00522D6D"/>
    <w:rsid w:val="005244B1"/>
    <w:rsid w:val="00525B0D"/>
    <w:rsid w:val="00525E54"/>
    <w:rsid w:val="00526DDE"/>
    <w:rsid w:val="00527257"/>
    <w:rsid w:val="005317B7"/>
    <w:rsid w:val="0053231E"/>
    <w:rsid w:val="00535F67"/>
    <w:rsid w:val="0053726D"/>
    <w:rsid w:val="0055336C"/>
    <w:rsid w:val="005618C7"/>
    <w:rsid w:val="00561F10"/>
    <w:rsid w:val="00563BA6"/>
    <w:rsid w:val="00571487"/>
    <w:rsid w:val="00573267"/>
    <w:rsid w:val="00586D6F"/>
    <w:rsid w:val="0059026F"/>
    <w:rsid w:val="005962A3"/>
    <w:rsid w:val="0059737F"/>
    <w:rsid w:val="00597D2F"/>
    <w:rsid w:val="005A0366"/>
    <w:rsid w:val="005A3AE1"/>
    <w:rsid w:val="005A5BC7"/>
    <w:rsid w:val="005B492D"/>
    <w:rsid w:val="005B7DBB"/>
    <w:rsid w:val="005C1F01"/>
    <w:rsid w:val="005C39F2"/>
    <w:rsid w:val="005D113E"/>
    <w:rsid w:val="005D24EE"/>
    <w:rsid w:val="005D6648"/>
    <w:rsid w:val="005F13FB"/>
    <w:rsid w:val="005F3985"/>
    <w:rsid w:val="00605B21"/>
    <w:rsid w:val="00606E46"/>
    <w:rsid w:val="0061020F"/>
    <w:rsid w:val="006135EA"/>
    <w:rsid w:val="00623C50"/>
    <w:rsid w:val="00624127"/>
    <w:rsid w:val="00627991"/>
    <w:rsid w:val="006308E4"/>
    <w:rsid w:val="00630CC1"/>
    <w:rsid w:val="00631BFA"/>
    <w:rsid w:val="006418E9"/>
    <w:rsid w:val="00645CCA"/>
    <w:rsid w:val="006500A6"/>
    <w:rsid w:val="00652006"/>
    <w:rsid w:val="0065744A"/>
    <w:rsid w:val="0066169D"/>
    <w:rsid w:val="006831EA"/>
    <w:rsid w:val="00683A8D"/>
    <w:rsid w:val="0068733A"/>
    <w:rsid w:val="006926AD"/>
    <w:rsid w:val="006A1604"/>
    <w:rsid w:val="006B3F40"/>
    <w:rsid w:val="006B4A77"/>
    <w:rsid w:val="006B6690"/>
    <w:rsid w:val="006B7494"/>
    <w:rsid w:val="006D0039"/>
    <w:rsid w:val="006D1673"/>
    <w:rsid w:val="006D5E2A"/>
    <w:rsid w:val="006D7710"/>
    <w:rsid w:val="006E1971"/>
    <w:rsid w:val="006E50F6"/>
    <w:rsid w:val="006E67D7"/>
    <w:rsid w:val="006F593D"/>
    <w:rsid w:val="00710DE0"/>
    <w:rsid w:val="007129E7"/>
    <w:rsid w:val="007167B1"/>
    <w:rsid w:val="00753FB2"/>
    <w:rsid w:val="00756D4D"/>
    <w:rsid w:val="00767FB9"/>
    <w:rsid w:val="007730AB"/>
    <w:rsid w:val="00775974"/>
    <w:rsid w:val="00777184"/>
    <w:rsid w:val="00785E43"/>
    <w:rsid w:val="00796741"/>
    <w:rsid w:val="007B3B32"/>
    <w:rsid w:val="007B6DFD"/>
    <w:rsid w:val="007C0FE5"/>
    <w:rsid w:val="007C6938"/>
    <w:rsid w:val="007D640F"/>
    <w:rsid w:val="007D7C5A"/>
    <w:rsid w:val="007E1921"/>
    <w:rsid w:val="007F2DA9"/>
    <w:rsid w:val="00806D00"/>
    <w:rsid w:val="00814F89"/>
    <w:rsid w:val="00827A50"/>
    <w:rsid w:val="00827CA2"/>
    <w:rsid w:val="00834974"/>
    <w:rsid w:val="00835C5F"/>
    <w:rsid w:val="00840694"/>
    <w:rsid w:val="00841AA9"/>
    <w:rsid w:val="00852CB9"/>
    <w:rsid w:val="00864B33"/>
    <w:rsid w:val="008805A0"/>
    <w:rsid w:val="00883AE8"/>
    <w:rsid w:val="0089604E"/>
    <w:rsid w:val="008C0615"/>
    <w:rsid w:val="008C41AF"/>
    <w:rsid w:val="008D557E"/>
    <w:rsid w:val="008D6A81"/>
    <w:rsid w:val="008D6FDC"/>
    <w:rsid w:val="008E04E8"/>
    <w:rsid w:val="008E1D52"/>
    <w:rsid w:val="008E276A"/>
    <w:rsid w:val="008E3479"/>
    <w:rsid w:val="008E4A40"/>
    <w:rsid w:val="008E6719"/>
    <w:rsid w:val="008E6725"/>
    <w:rsid w:val="008E6A9B"/>
    <w:rsid w:val="008F5449"/>
    <w:rsid w:val="0090077D"/>
    <w:rsid w:val="00912DC5"/>
    <w:rsid w:val="0091410B"/>
    <w:rsid w:val="0091789B"/>
    <w:rsid w:val="009211F3"/>
    <w:rsid w:val="00921587"/>
    <w:rsid w:val="009268CE"/>
    <w:rsid w:val="00926E60"/>
    <w:rsid w:val="00933389"/>
    <w:rsid w:val="00942EB0"/>
    <w:rsid w:val="0094417C"/>
    <w:rsid w:val="009514F1"/>
    <w:rsid w:val="00955E37"/>
    <w:rsid w:val="0096098E"/>
    <w:rsid w:val="00981E6D"/>
    <w:rsid w:val="00982EDE"/>
    <w:rsid w:val="0098711C"/>
    <w:rsid w:val="009873B0"/>
    <w:rsid w:val="00997359"/>
    <w:rsid w:val="009A1B11"/>
    <w:rsid w:val="009A29AD"/>
    <w:rsid w:val="009B7039"/>
    <w:rsid w:val="009B7C26"/>
    <w:rsid w:val="009C25FD"/>
    <w:rsid w:val="009C7AA9"/>
    <w:rsid w:val="009D11C4"/>
    <w:rsid w:val="009D1B68"/>
    <w:rsid w:val="009D251C"/>
    <w:rsid w:val="009D2847"/>
    <w:rsid w:val="009D32BA"/>
    <w:rsid w:val="009E1075"/>
    <w:rsid w:val="009E1E24"/>
    <w:rsid w:val="009E725A"/>
    <w:rsid w:val="009F49AD"/>
    <w:rsid w:val="009F7B10"/>
    <w:rsid w:val="00A065F4"/>
    <w:rsid w:val="00A06662"/>
    <w:rsid w:val="00A32466"/>
    <w:rsid w:val="00A504BD"/>
    <w:rsid w:val="00A53B63"/>
    <w:rsid w:val="00A57CFF"/>
    <w:rsid w:val="00A6011F"/>
    <w:rsid w:val="00A66AC3"/>
    <w:rsid w:val="00A76046"/>
    <w:rsid w:val="00A7690B"/>
    <w:rsid w:val="00A76A0C"/>
    <w:rsid w:val="00A81484"/>
    <w:rsid w:val="00A82942"/>
    <w:rsid w:val="00AA2A29"/>
    <w:rsid w:val="00AA3909"/>
    <w:rsid w:val="00AC644C"/>
    <w:rsid w:val="00AC676E"/>
    <w:rsid w:val="00AD5930"/>
    <w:rsid w:val="00AE0D61"/>
    <w:rsid w:val="00AE27A2"/>
    <w:rsid w:val="00AF6F32"/>
    <w:rsid w:val="00AF7005"/>
    <w:rsid w:val="00B04E46"/>
    <w:rsid w:val="00B23C18"/>
    <w:rsid w:val="00B34946"/>
    <w:rsid w:val="00B3610D"/>
    <w:rsid w:val="00B37587"/>
    <w:rsid w:val="00B416C0"/>
    <w:rsid w:val="00B567DB"/>
    <w:rsid w:val="00B751B5"/>
    <w:rsid w:val="00B801F4"/>
    <w:rsid w:val="00B82E77"/>
    <w:rsid w:val="00B8442F"/>
    <w:rsid w:val="00B974CC"/>
    <w:rsid w:val="00BA31E1"/>
    <w:rsid w:val="00BA3323"/>
    <w:rsid w:val="00BA5092"/>
    <w:rsid w:val="00BA648B"/>
    <w:rsid w:val="00BC25B5"/>
    <w:rsid w:val="00BC3C97"/>
    <w:rsid w:val="00BD0581"/>
    <w:rsid w:val="00BE267E"/>
    <w:rsid w:val="00C04CED"/>
    <w:rsid w:val="00C057DE"/>
    <w:rsid w:val="00C07047"/>
    <w:rsid w:val="00C11D06"/>
    <w:rsid w:val="00C150F4"/>
    <w:rsid w:val="00C20876"/>
    <w:rsid w:val="00C24D85"/>
    <w:rsid w:val="00C256FF"/>
    <w:rsid w:val="00C31BFB"/>
    <w:rsid w:val="00C3233C"/>
    <w:rsid w:val="00C33AA8"/>
    <w:rsid w:val="00C363C1"/>
    <w:rsid w:val="00C365C0"/>
    <w:rsid w:val="00C41D65"/>
    <w:rsid w:val="00C465DE"/>
    <w:rsid w:val="00C562BB"/>
    <w:rsid w:val="00C65C0D"/>
    <w:rsid w:val="00C66AA5"/>
    <w:rsid w:val="00C71BE7"/>
    <w:rsid w:val="00C71CEF"/>
    <w:rsid w:val="00C73140"/>
    <w:rsid w:val="00C76145"/>
    <w:rsid w:val="00C851A1"/>
    <w:rsid w:val="00C874F7"/>
    <w:rsid w:val="00C90CFE"/>
    <w:rsid w:val="00CA4028"/>
    <w:rsid w:val="00CA77EC"/>
    <w:rsid w:val="00CB03BC"/>
    <w:rsid w:val="00CB78A7"/>
    <w:rsid w:val="00CC0280"/>
    <w:rsid w:val="00CC2131"/>
    <w:rsid w:val="00CC51A2"/>
    <w:rsid w:val="00CC7456"/>
    <w:rsid w:val="00CD36C1"/>
    <w:rsid w:val="00CD36E0"/>
    <w:rsid w:val="00CD58D2"/>
    <w:rsid w:val="00CE0184"/>
    <w:rsid w:val="00CE26EB"/>
    <w:rsid w:val="00CE28AE"/>
    <w:rsid w:val="00CE5277"/>
    <w:rsid w:val="00CF091A"/>
    <w:rsid w:val="00CF2886"/>
    <w:rsid w:val="00CF5502"/>
    <w:rsid w:val="00CF6EB6"/>
    <w:rsid w:val="00D02D5A"/>
    <w:rsid w:val="00D102E1"/>
    <w:rsid w:val="00D149FE"/>
    <w:rsid w:val="00D2029C"/>
    <w:rsid w:val="00D24A32"/>
    <w:rsid w:val="00D327E1"/>
    <w:rsid w:val="00D43146"/>
    <w:rsid w:val="00D44FCD"/>
    <w:rsid w:val="00D47F43"/>
    <w:rsid w:val="00D57478"/>
    <w:rsid w:val="00D641FB"/>
    <w:rsid w:val="00D84BD2"/>
    <w:rsid w:val="00D92D05"/>
    <w:rsid w:val="00D95852"/>
    <w:rsid w:val="00DA28AD"/>
    <w:rsid w:val="00DA7780"/>
    <w:rsid w:val="00DC59BF"/>
    <w:rsid w:val="00DC6255"/>
    <w:rsid w:val="00DD003D"/>
    <w:rsid w:val="00DD43BF"/>
    <w:rsid w:val="00DE4D30"/>
    <w:rsid w:val="00DF1EEE"/>
    <w:rsid w:val="00DF20CB"/>
    <w:rsid w:val="00DF5B7A"/>
    <w:rsid w:val="00E000A9"/>
    <w:rsid w:val="00E03C1F"/>
    <w:rsid w:val="00E041EC"/>
    <w:rsid w:val="00E12549"/>
    <w:rsid w:val="00E16B8B"/>
    <w:rsid w:val="00E356BD"/>
    <w:rsid w:val="00E465F6"/>
    <w:rsid w:val="00E47324"/>
    <w:rsid w:val="00E6163D"/>
    <w:rsid w:val="00E63E1F"/>
    <w:rsid w:val="00E6605E"/>
    <w:rsid w:val="00E7181B"/>
    <w:rsid w:val="00E731BB"/>
    <w:rsid w:val="00E77580"/>
    <w:rsid w:val="00E879BB"/>
    <w:rsid w:val="00E925B5"/>
    <w:rsid w:val="00EA659C"/>
    <w:rsid w:val="00EB1D3B"/>
    <w:rsid w:val="00EC190F"/>
    <w:rsid w:val="00ED2BC2"/>
    <w:rsid w:val="00ED3498"/>
    <w:rsid w:val="00ED4F14"/>
    <w:rsid w:val="00ED7BCB"/>
    <w:rsid w:val="00EE3199"/>
    <w:rsid w:val="00EE32E5"/>
    <w:rsid w:val="00EE4D2D"/>
    <w:rsid w:val="00EE7E34"/>
    <w:rsid w:val="00EF45DE"/>
    <w:rsid w:val="00F00095"/>
    <w:rsid w:val="00F0201B"/>
    <w:rsid w:val="00F04CE0"/>
    <w:rsid w:val="00F05249"/>
    <w:rsid w:val="00F10FD0"/>
    <w:rsid w:val="00F1128A"/>
    <w:rsid w:val="00F21B72"/>
    <w:rsid w:val="00F24D47"/>
    <w:rsid w:val="00F27C75"/>
    <w:rsid w:val="00F36642"/>
    <w:rsid w:val="00F47280"/>
    <w:rsid w:val="00F47B99"/>
    <w:rsid w:val="00F5778D"/>
    <w:rsid w:val="00F62F96"/>
    <w:rsid w:val="00F6327A"/>
    <w:rsid w:val="00F65E73"/>
    <w:rsid w:val="00F67ACC"/>
    <w:rsid w:val="00F67BA4"/>
    <w:rsid w:val="00F710AC"/>
    <w:rsid w:val="00F80D5C"/>
    <w:rsid w:val="00F83481"/>
    <w:rsid w:val="00F84F2F"/>
    <w:rsid w:val="00F92469"/>
    <w:rsid w:val="00F957A8"/>
    <w:rsid w:val="00FA33B4"/>
    <w:rsid w:val="00FA59BD"/>
    <w:rsid w:val="00FB3F9B"/>
    <w:rsid w:val="00FB6C98"/>
    <w:rsid w:val="00FC0BE9"/>
    <w:rsid w:val="00FD328C"/>
    <w:rsid w:val="00FD6608"/>
    <w:rsid w:val="00FD6F97"/>
    <w:rsid w:val="00FD767E"/>
    <w:rsid w:val="00FE6638"/>
    <w:rsid w:val="00FF1288"/>
    <w:rsid w:val="00FF3D36"/>
    <w:rsid w:val="00FF594D"/>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778231"/>
  <w15:docId w15:val="{F298A7C2-637B-4169-BB93-F346D0C27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character" w:styleId="Rimandocommento">
    <w:name w:val="annotation reference"/>
    <w:basedOn w:val="Carpredefinitoparagrafo"/>
    <w:uiPriority w:val="99"/>
    <w:semiHidden/>
    <w:unhideWhenUsed/>
    <w:rsid w:val="001310A8"/>
    <w:rPr>
      <w:sz w:val="16"/>
      <w:szCs w:val="16"/>
    </w:rPr>
  </w:style>
  <w:style w:type="paragraph" w:styleId="Testocommento">
    <w:name w:val="annotation text"/>
    <w:basedOn w:val="Normale"/>
    <w:link w:val="TestocommentoCarattere"/>
    <w:uiPriority w:val="99"/>
    <w:unhideWhenUsed/>
    <w:rsid w:val="001310A8"/>
    <w:pPr>
      <w:spacing w:line="240" w:lineRule="auto"/>
    </w:pPr>
    <w:rPr>
      <w:sz w:val="20"/>
      <w:szCs w:val="20"/>
    </w:rPr>
  </w:style>
  <w:style w:type="character" w:customStyle="1" w:styleId="TestocommentoCarattere">
    <w:name w:val="Testo commento Carattere"/>
    <w:basedOn w:val="Carpredefinitoparagrafo"/>
    <w:link w:val="Testocommento"/>
    <w:uiPriority w:val="99"/>
    <w:rsid w:val="001310A8"/>
    <w:rPr>
      <w:sz w:val="20"/>
      <w:szCs w:val="20"/>
    </w:rPr>
  </w:style>
  <w:style w:type="paragraph" w:styleId="Soggettocommento">
    <w:name w:val="annotation subject"/>
    <w:basedOn w:val="Testocommento"/>
    <w:next w:val="Testocommento"/>
    <w:link w:val="SoggettocommentoCarattere"/>
    <w:uiPriority w:val="99"/>
    <w:semiHidden/>
    <w:unhideWhenUsed/>
    <w:rsid w:val="001310A8"/>
    <w:rPr>
      <w:b/>
      <w:bCs/>
    </w:rPr>
  </w:style>
  <w:style w:type="character" w:customStyle="1" w:styleId="SoggettocommentoCarattere">
    <w:name w:val="Soggetto commento Carattere"/>
    <w:basedOn w:val="TestocommentoCarattere"/>
    <w:link w:val="Soggettocommento"/>
    <w:uiPriority w:val="99"/>
    <w:semiHidden/>
    <w:rsid w:val="001310A8"/>
    <w:rPr>
      <w:b/>
      <w:bCs/>
      <w:sz w:val="20"/>
      <w:szCs w:val="20"/>
    </w:rPr>
  </w:style>
  <w:style w:type="paragraph" w:styleId="Revisione">
    <w:name w:val="Revision"/>
    <w:hidden/>
    <w:uiPriority w:val="99"/>
    <w:semiHidden/>
    <w:rsid w:val="001310A8"/>
    <w:pPr>
      <w:spacing w:line="240" w:lineRule="auto"/>
    </w:pPr>
  </w:style>
  <w:style w:type="paragraph" w:styleId="Intestazione">
    <w:name w:val="header"/>
    <w:basedOn w:val="Normale"/>
    <w:link w:val="IntestazioneCarattere"/>
    <w:uiPriority w:val="99"/>
    <w:unhideWhenUsed/>
    <w:rsid w:val="00BE267E"/>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BE267E"/>
  </w:style>
  <w:style w:type="paragraph" w:styleId="Pidipagina">
    <w:name w:val="footer"/>
    <w:basedOn w:val="Normale"/>
    <w:link w:val="PidipaginaCarattere"/>
    <w:uiPriority w:val="99"/>
    <w:unhideWhenUsed/>
    <w:rsid w:val="00BE267E"/>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BE267E"/>
  </w:style>
  <w:style w:type="character" w:styleId="Collegamentoipertestuale">
    <w:name w:val="Hyperlink"/>
    <w:basedOn w:val="Carpredefinitoparagrafo"/>
    <w:uiPriority w:val="99"/>
    <w:unhideWhenUsed/>
    <w:rsid w:val="004150F8"/>
    <w:rPr>
      <w:color w:val="0000FF" w:themeColor="hyperlink"/>
      <w:u w:val="single"/>
    </w:rPr>
  </w:style>
  <w:style w:type="character" w:styleId="Menzionenonrisolta">
    <w:name w:val="Unresolved Mention"/>
    <w:basedOn w:val="Carpredefinitoparagrafo"/>
    <w:uiPriority w:val="99"/>
    <w:semiHidden/>
    <w:unhideWhenUsed/>
    <w:rsid w:val="004150F8"/>
    <w:rPr>
      <w:color w:val="605E5C"/>
      <w:shd w:val="clear" w:color="auto" w:fill="E1DFDD"/>
    </w:rPr>
  </w:style>
  <w:style w:type="paragraph" w:styleId="Paragrafoelenco">
    <w:name w:val="List Paragraph"/>
    <w:basedOn w:val="Normale"/>
    <w:uiPriority w:val="34"/>
    <w:qFormat/>
    <w:rsid w:val="00210B22"/>
    <w:pPr>
      <w:ind w:left="720"/>
      <w:contextualSpacing/>
    </w:pPr>
  </w:style>
  <w:style w:type="character" w:customStyle="1" w:styleId="normaltextrun">
    <w:name w:val="normaltextrun"/>
    <w:basedOn w:val="Carpredefinitoparagrafo"/>
    <w:rsid w:val="0096098E"/>
  </w:style>
  <w:style w:type="character" w:customStyle="1" w:styleId="eop">
    <w:name w:val="eop"/>
    <w:basedOn w:val="Carpredefinitoparagrafo"/>
    <w:rsid w:val="0096098E"/>
  </w:style>
  <w:style w:type="paragraph" w:styleId="NormaleWeb">
    <w:name w:val="Normal (Web)"/>
    <w:basedOn w:val="Normale"/>
    <w:uiPriority w:val="99"/>
    <w:semiHidden/>
    <w:unhideWhenUsed/>
    <w:rsid w:val="006E67D7"/>
    <w:rPr>
      <w:rFonts w:ascii="Times New Roman" w:hAnsi="Times New Roman" w:cs="Times New Roman"/>
      <w:sz w:val="24"/>
      <w:szCs w:val="24"/>
    </w:rPr>
  </w:style>
  <w:style w:type="paragraph" w:styleId="Testofumetto">
    <w:name w:val="Balloon Text"/>
    <w:basedOn w:val="Normale"/>
    <w:link w:val="TestofumettoCarattere"/>
    <w:uiPriority w:val="99"/>
    <w:semiHidden/>
    <w:unhideWhenUsed/>
    <w:rsid w:val="00A82942"/>
    <w:pPr>
      <w:spacing w:line="240" w:lineRule="auto"/>
    </w:pPr>
    <w:rPr>
      <w:rFonts w:ascii="Times New Roman" w:hAnsi="Times New Roman" w:cs="Times New Roman"/>
      <w:sz w:val="18"/>
      <w:szCs w:val="18"/>
    </w:rPr>
  </w:style>
  <w:style w:type="character" w:customStyle="1" w:styleId="TestofumettoCarattere">
    <w:name w:val="Testo fumetto Carattere"/>
    <w:basedOn w:val="Carpredefinitoparagrafo"/>
    <w:link w:val="Testofumetto"/>
    <w:uiPriority w:val="99"/>
    <w:semiHidden/>
    <w:rsid w:val="00A8294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time-mastery-project.github.io/measures-validation/scoring/conversionTables.html"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doi.org/10.1007/s11571-024-10185-y" TargetMode="External"/><Relationship Id="rId2" Type="http://schemas.openxmlformats.org/officeDocument/2006/relationships/numbering" Target="numbering.xml"/><Relationship Id="rId16" Type="http://schemas.openxmlformats.org/officeDocument/2006/relationships/hyperlink" Target="https://doi.org/10.1111/j.1467-9876.2005.00510.x"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doi.org/10.1007/s00787-020-01474-y"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10.3390/brainsci150910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26E2A-5A32-46DD-A247-D2DFE3EAD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6177</Words>
  <Characters>35212</Characters>
  <Application>Microsoft Office Word</Application>
  <DocSecurity>0</DocSecurity>
  <Lines>293</Lines>
  <Paragraphs>82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Federica Cortesi</dc:creator>
  <cp:lastModifiedBy>TOBIA VALENTINA ANTONIA</cp:lastModifiedBy>
  <cp:revision>23</cp:revision>
  <dcterms:created xsi:type="dcterms:W3CDTF">2025-12-06T17:28:00Z</dcterms:created>
  <dcterms:modified xsi:type="dcterms:W3CDTF">2025-12-23T13:25:00Z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0fd9a5a3-35df-4e1d-9386-347f4b4c0d5c</vt:lpwstr>
  </property>
</Properties>
</file>