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color w:val="000000" w:themeColor="text1"/>
          <w14:textFill>
            <w14:solidFill>
              <w14:schemeClr w14:val="tx1"/>
            </w14:solidFill>
          </w14:textFill>
        </w:rPr>
      </w:pPr>
      <w:r>
        <w:rPr>
          <w:b/>
          <w:color w:val="000000" w:themeColor="text1"/>
          <w14:textFill>
            <w14:solidFill>
              <w14:schemeClr w14:val="tx1"/>
            </w14:solidFill>
          </w14:textFill>
        </w:rPr>
        <w:t>分类&amp;简介</w:t>
      </w:r>
      <w:r>
        <w:rPr>
          <w:rFonts w:hint="eastAsia"/>
          <w:b/>
          <w:color w:val="000000" w:themeColor="text1"/>
          <w14:textFill>
            <w14:solidFill>
              <w14:schemeClr w14:val="tx1"/>
            </w14:solidFill>
          </w14:textFill>
        </w:rPr>
        <w:t xml:space="preserve"> </w:t>
      </w:r>
    </w:p>
    <w:p>
      <w:pPr>
        <w:ind w:firstLine="420"/>
      </w:pPr>
      <w:r>
        <w:rPr>
          <w:rFonts w:hint="eastAsia"/>
        </w:rPr>
        <w:t>硬盘是电脑主要的存储媒介之一，由一个或者多个铝制或者玻璃制的碟片组成。碟片外覆盖有铁磁性材料。硬盘有</w:t>
      </w:r>
      <w:r>
        <w:rPr>
          <w:color w:val="00B0F0"/>
        </w:rPr>
        <w:t>固态硬盘</w:t>
      </w:r>
      <w:r>
        <w:rPr>
          <w:rFonts w:hint="eastAsia"/>
        </w:rPr>
        <w:t>（SSD 盘，新式硬盘）、</w:t>
      </w:r>
      <w:r>
        <w:rPr>
          <w:color w:val="00B0F0"/>
        </w:rPr>
        <w:t>机械硬盘</w:t>
      </w:r>
      <w:r>
        <w:rPr>
          <w:rFonts w:hint="eastAsia"/>
        </w:rPr>
        <w:t>（HDD传统硬盘）、</w:t>
      </w:r>
      <w:r>
        <w:rPr>
          <w:color w:val="00B0F0"/>
        </w:rPr>
        <w:t>混合硬盘</w:t>
      </w:r>
      <w:r>
        <w:rPr>
          <w:rFonts w:hint="eastAsia"/>
        </w:rPr>
        <w:t>（HHD 一块基于传统</w:t>
      </w:r>
      <w:r>
        <w:t>机械硬盘</w:t>
      </w:r>
      <w:r>
        <w:rPr>
          <w:rFonts w:hint="eastAsia"/>
        </w:rPr>
        <w:t>诞生出来的新硬盘）。SSD采用闪存颗粒来存储，HDD采用磁性碟片来存储，</w:t>
      </w:r>
      <w:r>
        <w:t>混合硬盘</w:t>
      </w:r>
      <w:r>
        <w:rPr>
          <w:rFonts w:hint="eastAsia"/>
        </w:rPr>
        <w:t>(HHD: Hybrid Hard Disk)是把磁性硬盘和闪存集成到一起的一种硬盘。绝大多数硬盘都是固定硬盘，被永久性地密封固定在硬盘驱动器中</w:t>
      </w:r>
      <w:r>
        <w:t>。</w:t>
      </w:r>
    </w:p>
    <w:p>
      <w:pPr>
        <w:rPr>
          <w:rFonts w:hint="eastAsia"/>
        </w:rPr>
      </w:pPr>
    </w:p>
    <w:p>
      <w:pPr>
        <w:rPr>
          <w:b/>
          <w:color w:val="000000" w:themeColor="text1"/>
          <w14:textFill>
            <w14:solidFill>
              <w14:schemeClr w14:val="tx1"/>
            </w14:solidFill>
          </w14:textFill>
        </w:rPr>
      </w:pPr>
      <w:r>
        <w:rPr>
          <w:b/>
          <w:color w:val="000000" w:themeColor="text1"/>
          <w14:textFill>
            <w14:solidFill>
              <w14:schemeClr w14:val="tx1"/>
            </w14:solidFill>
          </w14:textFill>
        </w:rPr>
        <w:t>机械硬盘</w:t>
      </w:r>
    </w:p>
    <w:p>
      <w:pPr>
        <w:ind w:firstLine="420"/>
        <w:rPr>
          <w:rFonts w:hint="eastAsia"/>
        </w:rPr>
      </w:pPr>
      <w:r>
        <w:t>机械硬盘即是传统普通硬盘，主要由：盘片，磁头，盘片转轴及控制电机，磁头控制器，数据转换器，接口，缓存等几个部分组成。</w:t>
      </w:r>
    </w:p>
    <w:p>
      <w:pPr>
        <w:ind w:firstLine="420"/>
      </w:pPr>
      <w:r>
        <w:rPr>
          <w:color w:val="FF0000"/>
        </w:rPr>
        <w:t>磁头</w:t>
      </w:r>
      <w:r>
        <w:rPr>
          <w:b/>
          <w:bCs/>
          <w:color w:val="FF0000"/>
        </w:rPr>
        <w:t>可沿盘片的半径方向运动</w:t>
      </w:r>
      <w:r>
        <w:rPr>
          <w:color w:val="FF0000"/>
        </w:rPr>
        <w:t>，加上盘片每分钟几千转的高速旋转，磁头就可以定位在盘片的指定位置上进行数据的读写操作</w:t>
      </w:r>
      <w:r>
        <w:t>。信息通过离磁性表面很近的磁头，</w:t>
      </w:r>
      <w:r>
        <w:rPr>
          <w:color w:val="00B0F0"/>
        </w:rPr>
        <w:t>由</w:t>
      </w:r>
      <w:r>
        <w:rPr>
          <w:color w:val="FF0000"/>
        </w:rPr>
        <w:t>电磁流来改变极性</w:t>
      </w:r>
      <w:r>
        <w:rPr>
          <w:color w:val="00B0F0"/>
        </w:rPr>
        <w:t>方式被电磁流写到磁盘上</w:t>
      </w:r>
      <w:r>
        <w:t>，信息可以通过相反的方式读取。 硬盘作为精密设备，尘埃是其大敌，所以进入硬盘的空气必须过滤。</w:t>
      </w:r>
    </w:p>
    <w:p>
      <w:pPr>
        <w:jc w:val="center"/>
      </w:pPr>
      <w:r>
        <w:rPr>
          <w:rFonts w:ascii="Helvetica" w:hAnsi="Helvetica" w:cs="Helvetica"/>
          <w:kern w:val="0"/>
        </w:rPr>
        <w:drawing>
          <wp:inline distT="0" distB="0" distL="0" distR="0">
            <wp:extent cx="4036695" cy="3028950"/>
            <wp:effectExtent l="0" t="0" r="190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4048963" cy="3038342"/>
                    </a:xfrm>
                    <a:prstGeom prst="rect">
                      <a:avLst/>
                    </a:prstGeom>
                    <a:noFill/>
                    <a:ln>
                      <a:noFill/>
                    </a:ln>
                  </pic:spPr>
                </pic:pic>
              </a:graphicData>
            </a:graphic>
          </wp:inline>
        </w:drawing>
      </w:r>
    </w:p>
    <w:p>
      <w:pPr>
        <w:rPr>
          <w:color w:val="000000" w:themeColor="text1"/>
          <w14:textFill>
            <w14:solidFill>
              <w14:schemeClr w14:val="tx1"/>
            </w14:solidFill>
          </w14:textFill>
        </w:rPr>
      </w:pPr>
      <w:r>
        <w:rPr>
          <w:b/>
          <w:color w:val="000000" w:themeColor="text1"/>
          <w14:textFill>
            <w14:solidFill>
              <w14:schemeClr w14:val="tx1"/>
            </w14:solidFill>
          </w14:textFill>
        </w:rPr>
        <w:t>原理</w:t>
      </w:r>
    </w:p>
    <w:p>
      <w:pPr>
        <w:ind w:firstLine="420"/>
        <w:jc w:val="left"/>
      </w:pPr>
      <w:r>
        <w:t>机械硬盘中所有的盘片都装在一个旋转轴上，每张盘片之间是平行的，在</w:t>
      </w:r>
      <w:r>
        <w:rPr>
          <w:color w:val="FF0000"/>
        </w:rPr>
        <w:t>每个</w:t>
      </w:r>
      <w:r>
        <w:t>盘片的存储面上有一个磁头（有多个盘面和多个磁头），磁头与盘片之间的距离比头发丝的直径还小，所有的磁头联在一个磁头控制器上，由磁头控制器负责各个磁头的运动。</w:t>
      </w:r>
    </w:p>
    <w:p>
      <w:pPr>
        <w:ind w:firstLine="420"/>
        <w:jc w:val="left"/>
        <w:rPr>
          <w:rFonts w:hint="eastAsia"/>
        </w:rPr>
      </w:pPr>
      <w:r>
        <w:t>硬盘首先在逻辑上被划分为磁道、柱面以及扇区，</w:t>
      </w:r>
      <w:r>
        <w:rPr>
          <w:rFonts w:hint="eastAsia"/>
        </w:rPr>
        <w:t>如图</w:t>
      </w:r>
      <w:r>
        <w:t>1</w:t>
      </w:r>
      <w:r>
        <w:rPr>
          <w:rFonts w:hint="eastAsia"/>
        </w:rPr>
        <w:t>所示</w:t>
      </w:r>
    </w:p>
    <w:p>
      <w:pPr>
        <w:ind w:firstLine="420"/>
        <w:jc w:val="center"/>
      </w:pPr>
      <w:r>
        <w:rPr>
          <w:rFonts w:ascii="Helvetica" w:hAnsi="Helvetica" w:cs="Helvetica"/>
          <w:kern w:val="0"/>
        </w:rPr>
        <w:drawing>
          <wp:inline distT="0" distB="0" distL="0" distR="0">
            <wp:extent cx="3427095" cy="3910965"/>
            <wp:effectExtent l="0" t="0" r="1905"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3434742" cy="3919948"/>
                    </a:xfrm>
                    <a:prstGeom prst="rect">
                      <a:avLst/>
                    </a:prstGeom>
                    <a:noFill/>
                    <a:ln>
                      <a:noFill/>
                    </a:ln>
                  </pic:spPr>
                </pic:pic>
              </a:graphicData>
            </a:graphic>
          </wp:inline>
        </w:drawing>
      </w:r>
    </w:p>
    <w:p>
      <w:pPr>
        <w:ind w:firstLine="420"/>
        <w:jc w:val="center"/>
      </w:pPr>
      <w:r>
        <w:rPr>
          <w:rFonts w:hint="eastAsia"/>
        </w:rPr>
        <w:t>图</w:t>
      </w:r>
      <w:r>
        <w:t>1</w:t>
      </w:r>
    </w:p>
    <w:p>
      <w:pPr>
        <w:ind w:firstLine="420"/>
        <w:jc w:val="left"/>
        <w:rPr>
          <w:rFonts w:hint="eastAsia"/>
        </w:rPr>
      </w:pPr>
      <w:r>
        <w:t>每个盘片的每个面都有一个读写磁头，磁盘盘面区域的划分如图2所示。磁头靠近主轴接触的表面，即线速度最小的地方，是一个特殊的区域，它不存放任何数据，称为</w:t>
      </w:r>
      <w:r>
        <w:rPr>
          <w:color w:val="00B0F0"/>
        </w:rPr>
        <w:t>启停区</w:t>
      </w:r>
      <w:r>
        <w:t>或着陆区（Landing Zone），启停区外就是</w:t>
      </w:r>
      <w:r>
        <w:rPr>
          <w:color w:val="00B0F0"/>
        </w:rPr>
        <w:t>数据区</w:t>
      </w:r>
      <w:r>
        <w:t>。在最外圈，离主轴最远的地方是</w:t>
      </w:r>
      <w:r>
        <w:rPr>
          <w:color w:val="00B0F0"/>
        </w:rPr>
        <w:t>“0”磁道</w:t>
      </w:r>
      <w:r>
        <w:t>，硬盘数据的存放就是从最外圈开始的。那么，磁头是如何找到“0”磁道的位置的呢？有一个</w:t>
      </w:r>
      <w:r>
        <w:rPr>
          <w:color w:val="00B0F0"/>
        </w:rPr>
        <w:t>“0”磁道检测器</w:t>
      </w:r>
      <w:r>
        <w:t>，由它来完成硬盘的初始定位。“0”磁道是如此的重要，以致很多硬盘仅仅因为“0”磁道损坏就报废，这是非常可惜的。</w:t>
      </w:r>
    </w:p>
    <w:p>
      <w:pPr>
        <w:jc w:val="center"/>
        <w:rPr>
          <w:rFonts w:ascii="Helvetica" w:hAnsi="Helvetica" w:cs="Helvetica"/>
          <w:kern w:val="0"/>
        </w:rPr>
      </w:pPr>
      <w:r>
        <w:rPr>
          <w:rFonts w:ascii="Helvetica" w:hAnsi="Helvetica" w:cs="Helvetica"/>
          <w:kern w:val="0"/>
        </w:rPr>
        <w:drawing>
          <wp:inline distT="0" distB="0" distL="0" distR="0">
            <wp:extent cx="3650615" cy="1833880"/>
            <wp:effectExtent l="0" t="0" r="698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3656762" cy="1837448"/>
                    </a:xfrm>
                    <a:prstGeom prst="rect">
                      <a:avLst/>
                    </a:prstGeom>
                    <a:noFill/>
                    <a:ln>
                      <a:noFill/>
                    </a:ln>
                  </pic:spPr>
                </pic:pic>
              </a:graphicData>
            </a:graphic>
          </wp:inline>
        </w:drawing>
      </w:r>
    </w:p>
    <w:p>
      <w:pPr>
        <w:jc w:val="center"/>
      </w:pPr>
      <w:r>
        <w:rPr>
          <w:rFonts w:hint="eastAsia" w:ascii="Helvetica" w:hAnsi="Helvetica" w:cs="Helvetica"/>
          <w:kern w:val="0"/>
        </w:rPr>
        <w:t>图</w:t>
      </w:r>
      <w:r>
        <w:rPr>
          <w:rFonts w:ascii="Helvetica" w:hAnsi="Helvetica" w:cs="Helvetica"/>
          <w:kern w:val="0"/>
        </w:rPr>
        <w:t>2</w:t>
      </w:r>
    </w:p>
    <w:p>
      <w:pPr>
        <w:ind w:firstLine="420"/>
        <w:jc w:val="left"/>
      </w:pPr>
      <w:r>
        <w:t>硬盘驱动器采用高精度、轻型磁头驱动/定位系统。这种系统能使磁头在盘面上快速移动，可在极短的时间内精确地定位在由计算机指令指定的磁道上。目前，磁道密度已高达5400Tpi（每英寸磁道数）或更高；</w:t>
      </w:r>
    </w:p>
    <w:p>
      <w:pPr>
        <w:ind w:firstLine="420"/>
        <w:jc w:val="left"/>
      </w:pPr>
      <w:r>
        <w:t>硬盘驱动器内的电机都是无刷电机，在高速轴承支持下机械磨损很小，可以长时间连续工作。高速旋转的盘体产生明显的陀螺效应，所以，在硬盘工作时不宜搬动，否则，将增加轴承的工作负荷。为了高速存储和读取信息，硬盘驱动器的磁头质量小，惯性也小，所以，硬盘驱动器的寻道速度明显快于软驱和光驱。</w:t>
      </w:r>
    </w:p>
    <w:p>
      <w:pPr>
        <w:ind w:firstLine="420"/>
        <w:jc w:val="left"/>
      </w:pPr>
      <w:r>
        <w:t>硬盘驱动器磁头与磁头臂及伺服定位系统是一个整体。伺服定位系统由磁头臂后的线圈和固定在底板上的电磁控制系统组成。由于定位系统限制，磁头臂只能在盘片的内外磁道之间移动。因此，不管开机还是关机，磁头总在盘片上；所不同的是，关机时磁头停留在盘片启停区，开机时磁头“飞行”在磁盘片上方。</w:t>
      </w:r>
    </w:p>
    <w:p>
      <w:pPr>
        <w:ind w:firstLine="420"/>
        <w:jc w:val="left"/>
      </w:pPr>
      <w:r>
        <w:t>早期的硬盘在每次关机之前需要运行一个被称为Parking的程序，其作用是让磁头回到启停区。现代硬盘在设计上已摒弃了这个虽不复杂却很让人不愉快的小缺陷。硬盘不工作时，磁头停留在启停区，当需要从硬盘读写数据时，磁盘开始旋转。旋转速度达到额定的高速时，</w:t>
      </w:r>
      <w:r>
        <w:rPr>
          <w:color w:val="00B0F0"/>
        </w:rPr>
        <w:t>磁头就会因盘片旋转产生的气流而抬起，这时磁头才向盘片存放数据的区域移动</w:t>
      </w:r>
      <w:r>
        <w:t>。盘片旋转产生的气流相当强，足以使磁头托起，并与盘面保持一个微小的距离。这个距离越小，磁头读写数据的灵敏度就越高，当然对硬盘各部件的要求也越高。早期设计的磁盘驱动器使磁头保持在盘面上方几微米处飞行。稍后一些设计使磁头在盘面上的飞行高度降到约0.1μm～0.5μm，现在的水平已经达到0.005μm～0.01μm，这只是人类头发直径的千分之一。气流既能使磁头脱离开盘面，又能使它保持在离盘面足够近的地方，非常紧密地跟随着磁盘表面呈起伏运动，使磁头飞行处于严格受控状态。磁头必须飞行在盘面上方，而不是接触盘面，这种位置可避免擦伤磁性涂层，而更重要的是不让磁性涂层损伤磁头。但是，磁头也不能离盘面太远，否则，就不能使盘面达到足够强的磁化，难以读出盘上的磁化翻转（磁极转换形式，是磁盘上实际记录数据的方式）。</w:t>
      </w:r>
    </w:p>
    <w:p>
      <w:pPr>
        <w:ind w:firstLine="420"/>
        <w:jc w:val="left"/>
      </w:pPr>
      <w:r>
        <w:t>这种硬盘就是采用温彻斯特（Winchester）技术制造的硬盘，所以也被称为温盘。其结构特点如下</w:t>
      </w:r>
      <w:r>
        <w:rPr>
          <w:rFonts w:hint="eastAsia"/>
        </w:rPr>
        <w:t>，</w:t>
      </w:r>
      <w:r>
        <w:t>磁头在启动、停止时与盘片接触，在工作时因盘片高速旋转，带动磁头“悬浮”在盘片上面呈飞行状态（空气动力学原理），“悬浮”的高度约为0.1μm～0.3μm，这个高度非常小，如下标出了这个高度与头发、烟尘和手指印的大小比较关系，从这里可以直观地“看”出这个高度有多“高”。</w:t>
      </w:r>
    </w:p>
    <w:p>
      <w:pPr>
        <w:jc w:val="center"/>
      </w:pPr>
      <w:r>
        <w:drawing>
          <wp:inline distT="0" distB="0" distL="0" distR="0">
            <wp:extent cx="3393440" cy="1808480"/>
            <wp:effectExtent l="0" t="0" r="1016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3393440" cy="1808480"/>
                    </a:xfrm>
                    <a:prstGeom prst="rect">
                      <a:avLst/>
                    </a:prstGeom>
                    <a:noFill/>
                    <a:ln>
                      <a:noFill/>
                    </a:ln>
                  </pic:spPr>
                </pic:pic>
              </a:graphicData>
            </a:graphic>
          </wp:inline>
        </w:drawing>
      </w:r>
    </w:p>
    <w:p>
      <w:pPr>
        <w:rPr>
          <w:b/>
          <w:color w:val="000000" w:themeColor="text1"/>
          <w14:textFill>
            <w14:solidFill>
              <w14:schemeClr w14:val="tx1"/>
            </w14:solidFill>
          </w14:textFill>
        </w:rPr>
      </w:pPr>
      <w:r>
        <w:rPr>
          <w:b/>
          <w:color w:val="000000" w:themeColor="text1"/>
          <w14:textFill>
            <w14:solidFill>
              <w14:schemeClr w14:val="tx1"/>
            </w14:solidFill>
          </w14:textFill>
        </w:rPr>
        <w:t>硬盘存储的逻辑结构</w:t>
      </w:r>
    </w:p>
    <w:p>
      <w:pPr>
        <w:rPr>
          <w:b/>
          <w:color w:val="000000" w:themeColor="text1"/>
          <w14:textFill>
            <w14:solidFill>
              <w14:schemeClr w14:val="tx1"/>
            </w14:solidFill>
          </w14:textFill>
        </w:rPr>
      </w:pPr>
      <w:r>
        <w:rPr>
          <w:b/>
          <w:color w:val="000000" w:themeColor="text1"/>
          <w14:textFill>
            <w14:solidFill>
              <w14:schemeClr w14:val="tx1"/>
            </w14:solidFill>
          </w14:textFill>
        </w:rPr>
        <w:t>1.盘面号</w:t>
      </w:r>
    </w:p>
    <w:p>
      <w:pPr>
        <w:ind w:firstLine="420"/>
        <w:jc w:val="left"/>
        <w:rPr>
          <w:bCs/>
        </w:rPr>
      </w:pPr>
      <w:r>
        <w:rPr>
          <w:bCs/>
        </w:rPr>
        <w:t>硬盘的盘片一般用铝合金材料做基片，高速硬盘也可能用玻璃做基片。玻璃基片更容易达到所需的平面度和光洁度，且有很高的硬度。磁头传动装置是使磁头部件作径向移动的部件，通常有两种类型的传动装置。一种是齿条传动的步进电机传动装置；另一种是音圈电机传动装置。前者是固定推算的传动定位器，而后者则采用伺服反馈返回到正确的位置上。磁头传动装置以很小的等距离使磁头部件做径向移动，用以变换磁道。</w:t>
      </w:r>
    </w:p>
    <w:p>
      <w:pPr>
        <w:ind w:firstLine="420"/>
        <w:jc w:val="left"/>
        <w:rPr>
          <w:bCs/>
        </w:rPr>
      </w:pPr>
      <w:r>
        <w:rPr>
          <w:bCs/>
        </w:rPr>
        <w:t>硬盘的每一个盘片都有两个盘面（Side），即上、下盘面，一般每个盘面都会利用，都可以存储数据，成为有效盘片，也有极个别的硬盘盘面数为单数。每一个这样的有效盘面都有一个盘面号，按顺序从上至下从“0”开始依次编号。在硬盘系统中，盘面号又叫磁头号，因为每一个有效盘面都有一个对应的读写磁头。硬盘的盘片组在2～14片不等，通常有2～3个盘片，故盘面号（磁头号）为0～3或0～5。</w:t>
      </w:r>
    </w:p>
    <w:p>
      <w:pPr>
        <w:jc w:val="center"/>
        <w:rPr>
          <w:rFonts w:hint="eastAsia"/>
          <w:bCs/>
        </w:rPr>
      </w:pPr>
    </w:p>
    <w:p>
      <w:pPr>
        <w:rPr>
          <w:b/>
          <w:color w:val="000000" w:themeColor="text1"/>
          <w14:textFill>
            <w14:solidFill>
              <w14:schemeClr w14:val="tx1"/>
            </w14:solidFill>
          </w14:textFill>
        </w:rPr>
      </w:pPr>
      <w:bookmarkStart w:id="0" w:name="t4"/>
      <w:bookmarkEnd w:id="0"/>
      <w:r>
        <w:rPr>
          <w:b/>
          <w:color w:val="000000" w:themeColor="text1"/>
          <w14:textFill>
            <w14:solidFill>
              <w14:schemeClr w14:val="tx1"/>
            </w14:solidFill>
          </w14:textFill>
        </w:rPr>
        <w:t>2.磁道</w:t>
      </w:r>
    </w:p>
    <w:p>
      <w:pPr>
        <w:ind w:firstLine="420"/>
        <w:jc w:val="left"/>
        <w:rPr>
          <w:bCs/>
        </w:rPr>
      </w:pPr>
      <w:r>
        <w:rPr>
          <w:bCs/>
        </w:rPr>
        <w:t>磁盘在格式化时被划分成许多同心圆，这些同心圆轨迹叫做磁道（Track）。</w:t>
      </w:r>
      <w:r>
        <w:rPr>
          <w:bCs/>
          <w:color w:val="00B0F0"/>
        </w:rPr>
        <w:t>磁道从外向内从0开始顺序编号</w:t>
      </w:r>
      <w:r>
        <w:rPr>
          <w:bCs/>
        </w:rPr>
        <w:t>（最外面是0</w:t>
      </w:r>
      <w:r>
        <w:rPr>
          <w:rFonts w:hint="eastAsia"/>
          <w:bCs/>
        </w:rPr>
        <w:t>磁道</w:t>
      </w:r>
      <w:r>
        <w:rPr>
          <w:bCs/>
        </w:rPr>
        <w:t>）。硬盘的每一个盘面有300～1024个磁道，新式大容量硬盘每面的磁道数更多。信息以</w:t>
      </w:r>
      <w:r>
        <w:rPr>
          <w:bCs/>
          <w:color w:val="00B0F0"/>
        </w:rPr>
        <w:t>脉冲串</w:t>
      </w:r>
      <w:r>
        <w:rPr>
          <w:bCs/>
        </w:rPr>
        <w:t>的形式记录在这些轨迹中，这些同心圆不是连续记录数据，而是被划分成一段段的圆弧，这些圆弧的角速度一样。由于径向长度不一样，所以，线速度也不一样，外圈的线速度较内圈的线速度大，即同样的转速下，外圈在同样时间段里，划过的圆弧长度要比内圈划过的圆弧长度大。每段圆弧叫做一个</w:t>
      </w:r>
      <w:r>
        <w:rPr>
          <w:bCs/>
          <w:color w:val="00B0F0"/>
        </w:rPr>
        <w:t>扇区，扇区从“1”开始编号</w:t>
      </w:r>
      <w:r>
        <w:rPr>
          <w:bCs/>
        </w:rPr>
        <w:t>，每个扇区中的数据作为一个单元同时读出或写入。一个标准的3.5in硬盘盘面通常有几百到几千条磁道。磁道是“看”不见的，只是盘面上以特殊形式磁化了的一些磁化区，在磁盘格式化时就已规划完毕。</w:t>
      </w:r>
    </w:p>
    <w:p>
      <w:pPr>
        <w:jc w:val="left"/>
        <w:rPr>
          <w:bCs/>
        </w:rPr>
      </w:pPr>
      <w:r>
        <w:rPr>
          <w:bCs/>
        </w:rPr>
        <w:t> </w:t>
      </w:r>
    </w:p>
    <w:p>
      <w:pPr>
        <w:rPr>
          <w:b/>
          <w:color w:val="000000" w:themeColor="text1"/>
          <w14:textFill>
            <w14:solidFill>
              <w14:schemeClr w14:val="tx1"/>
            </w14:solidFill>
          </w14:textFill>
        </w:rPr>
      </w:pPr>
      <w:bookmarkStart w:id="1" w:name="t5"/>
      <w:bookmarkEnd w:id="1"/>
      <w:r>
        <w:rPr>
          <w:b/>
          <w:color w:val="000000" w:themeColor="text1"/>
          <w14:textFill>
            <w14:solidFill>
              <w14:schemeClr w14:val="tx1"/>
            </w14:solidFill>
          </w14:textFill>
        </w:rPr>
        <w:t>3.柱面</w:t>
      </w:r>
    </w:p>
    <w:p>
      <w:pPr>
        <w:ind w:firstLine="420"/>
        <w:jc w:val="left"/>
        <w:rPr>
          <w:bCs/>
        </w:rPr>
      </w:pPr>
      <w:r>
        <w:rPr>
          <w:bCs/>
          <w:color w:val="FF0000"/>
        </w:rPr>
        <w:t>所有盘面</w:t>
      </w:r>
      <w:r>
        <w:rPr>
          <w:bCs/>
          <w:color w:val="00B0F0"/>
        </w:rPr>
        <w:t>上的同一磁道构成一个圆柱</w:t>
      </w:r>
      <w:r>
        <w:rPr>
          <w:bCs/>
        </w:rPr>
        <w:t>，通常称做柱面（Cylinder），每个圆柱上的磁头由上而下从“0”开始编号。</w:t>
      </w:r>
      <w:r>
        <w:rPr>
          <w:bCs/>
          <w:color w:val="FF0000"/>
        </w:rPr>
        <w:t>数据的读/写按柱面进行</w:t>
      </w:r>
      <w:r>
        <w:rPr>
          <w:bCs/>
        </w:rPr>
        <w:t>，</w:t>
      </w:r>
      <w:r>
        <w:rPr>
          <w:bCs/>
          <w:color w:val="00B0F0"/>
        </w:rPr>
        <w:t>即磁头读/写数据时首先在同一柱面内从“0”磁头开始进行操作，依次向下在同一柱面的不同盘面即磁头上进行操作，只在同一柱面所有的磁头全部读/写完毕后磁头才转移到下一柱面，因为选取磁头只需通过电子切换即可，而选取柱面则必须通过机械切换（</w:t>
      </w:r>
      <w:r>
        <w:rPr>
          <w:bCs/>
          <w:color w:val="7030A0"/>
        </w:rPr>
        <w:t>磁头寻道是一个</w:t>
      </w:r>
      <w:r>
        <w:rPr>
          <w:rFonts w:hint="eastAsia"/>
          <w:bCs/>
          <w:color w:val="7030A0"/>
        </w:rPr>
        <w:t>机械</w:t>
      </w:r>
      <w:r>
        <w:rPr>
          <w:bCs/>
          <w:color w:val="7030A0"/>
        </w:rPr>
        <w:t>移臂的过程</w:t>
      </w:r>
      <w:r>
        <w:rPr>
          <w:bCs/>
          <w:color w:val="00B0F0"/>
        </w:rPr>
        <w:t>）</w:t>
      </w:r>
      <w:r>
        <w:rPr>
          <w:bCs/>
        </w:rPr>
        <w:t>。</w:t>
      </w:r>
      <w:r>
        <w:rPr>
          <w:bCs/>
          <w:color w:val="FF0000"/>
        </w:rPr>
        <w:t>电子切换相当快，比在机械上磁头向邻近磁道移动快得多，所以，数据的读/写按柱面进行，而不按盘面进行</w:t>
      </w:r>
      <w:r>
        <w:rPr>
          <w:bCs/>
        </w:rPr>
        <w:t>。也就是说，一个磁道写满数据后，就在同一柱面的下一个盘面来写，一个柱面写满后，才移到下一个扇区开始写数据。读数据也按照这种方式进行，这样就提高了硬盘的读/写效率。</w:t>
      </w:r>
    </w:p>
    <w:p>
      <w:pPr>
        <w:ind w:firstLine="420"/>
        <w:jc w:val="left"/>
        <w:rPr>
          <w:bCs/>
        </w:rPr>
      </w:pPr>
      <w:r>
        <w:rPr>
          <w:bCs/>
        </w:rPr>
        <w:t>一块硬盘驱动器的圆柱数（或每个盘面的磁道数）既取决于每条磁道的宽窄（同样，也与磁头的大小有关），也取决于定位机构所决定的磁道间步距的大小。</w:t>
      </w:r>
    </w:p>
    <w:p>
      <w:pPr>
        <w:jc w:val="left"/>
        <w:rPr>
          <w:rFonts w:hint="eastAsia"/>
          <w:bCs/>
        </w:rPr>
      </w:pPr>
    </w:p>
    <w:p>
      <w:pPr>
        <w:rPr>
          <w:b/>
          <w:color w:val="000000" w:themeColor="text1"/>
          <w14:textFill>
            <w14:solidFill>
              <w14:schemeClr w14:val="tx1"/>
            </w14:solidFill>
          </w14:textFill>
        </w:rPr>
      </w:pPr>
      <w:bookmarkStart w:id="2" w:name="t6"/>
      <w:bookmarkEnd w:id="2"/>
      <w:r>
        <w:rPr>
          <w:b/>
          <w:color w:val="000000" w:themeColor="text1"/>
          <w14:textFill>
            <w14:solidFill>
              <w14:schemeClr w14:val="tx1"/>
            </w14:solidFill>
          </w14:textFill>
        </w:rPr>
        <w:t>4.扇区</w:t>
      </w:r>
    </w:p>
    <w:p>
      <w:pPr>
        <w:ind w:firstLine="420"/>
        <w:jc w:val="left"/>
        <w:rPr>
          <w:bCs/>
        </w:rPr>
      </w:pPr>
      <w:r>
        <w:rPr>
          <w:bCs/>
        </w:rPr>
        <w:t>操作系统以扇区（Sector）形式将信息存储在硬盘上，</w:t>
      </w:r>
      <w:r>
        <w:rPr>
          <w:bCs/>
          <w:color w:val="00B0F0"/>
        </w:rPr>
        <w:t>每个扇区包括</w:t>
      </w:r>
      <w:r>
        <w:rPr>
          <w:b/>
          <w:bCs/>
          <w:color w:val="FF0000"/>
        </w:rPr>
        <w:t>512个字节</w:t>
      </w:r>
      <w:r>
        <w:rPr>
          <w:bCs/>
          <w:color w:val="00B0F0"/>
        </w:rPr>
        <w:t>的数据和一些其他信息</w:t>
      </w:r>
      <w:r>
        <w:rPr>
          <w:bCs/>
        </w:rPr>
        <w:t>。一个扇区有两个主要部分：存储数据地点的</w:t>
      </w:r>
      <w:r>
        <w:rPr>
          <w:bCs/>
          <w:color w:val="FF0000"/>
        </w:rPr>
        <w:t>标识符</w:t>
      </w:r>
      <w:r>
        <w:rPr>
          <w:bCs/>
        </w:rPr>
        <w:t>和存储数据的</w:t>
      </w:r>
      <w:r>
        <w:rPr>
          <w:bCs/>
          <w:color w:val="FF0000"/>
        </w:rPr>
        <w:t>数据段</w:t>
      </w:r>
      <w:r>
        <w:rPr>
          <w:bCs/>
        </w:rPr>
        <w:t>，如图所示。</w:t>
      </w:r>
    </w:p>
    <w:p>
      <w:pPr>
        <w:jc w:val="center"/>
        <w:rPr>
          <w:rFonts w:hint="eastAsia"/>
          <w:b/>
          <w:bCs/>
        </w:rPr>
      </w:pPr>
      <w:r>
        <w:rPr>
          <w:rFonts w:ascii="Helvetica" w:hAnsi="Helvetica" w:cs="Helvetica"/>
          <w:kern w:val="0"/>
        </w:rPr>
        <w:drawing>
          <wp:inline distT="0" distB="0" distL="0" distR="0">
            <wp:extent cx="2966085" cy="2816860"/>
            <wp:effectExtent l="0" t="0" r="5715" b="254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988247" cy="2837398"/>
                    </a:xfrm>
                    <a:prstGeom prst="rect">
                      <a:avLst/>
                    </a:prstGeom>
                    <a:noFill/>
                    <a:ln>
                      <a:noFill/>
                    </a:ln>
                  </pic:spPr>
                </pic:pic>
              </a:graphicData>
            </a:graphic>
          </wp:inline>
        </w:drawing>
      </w:r>
    </w:p>
    <w:p>
      <w:pPr>
        <w:ind w:firstLine="420"/>
        <w:jc w:val="left"/>
      </w:pPr>
      <w:r>
        <w:t>标识符就是扇区头标，包括组成扇区三维地址的三个数字：扇区所在的</w:t>
      </w:r>
      <w:r>
        <w:rPr>
          <w:color w:val="FF0000"/>
        </w:rPr>
        <w:t>磁头</w:t>
      </w:r>
      <w:r>
        <w:t>（或盘面）、</w:t>
      </w:r>
      <w:r>
        <w:rPr>
          <w:color w:val="FF0000"/>
        </w:rPr>
        <w:t>磁道</w:t>
      </w:r>
      <w:r>
        <w:t>（或柱面号）以及扇区在磁道上的位置即</w:t>
      </w:r>
      <w:r>
        <w:rPr>
          <w:color w:val="FF0000"/>
        </w:rPr>
        <w:t>扇区号</w:t>
      </w:r>
      <w:r>
        <w:t>。头标中还包括一个字段，其中有显示扇区是否能可靠存储数据（</w:t>
      </w:r>
      <w:r>
        <w:rPr>
          <w:color w:val="FF0000"/>
        </w:rPr>
        <w:t>不良扇区标识</w:t>
      </w:r>
      <w:r>
        <w:t>），或者是否已发现某个故障因而不宜使用的标记。有些硬盘控制器在扇区头标中还记录有</w:t>
      </w:r>
      <w:r>
        <w:rPr>
          <w:color w:val="FF0000"/>
        </w:rPr>
        <w:t>指示字</w:t>
      </w:r>
      <w:r>
        <w:t xml:space="preserve">，可在原扇区出错时指引磁盘转到替换扇区或磁道。最后，扇区头标以循环冗余校验（CRC：Cyclic </w:t>
      </w:r>
      <w:r>
        <w:rPr>
          <w:rFonts w:hint="eastAsia"/>
        </w:rPr>
        <w:t>R</w:t>
      </w:r>
      <w:r>
        <w:t>edundancy Check）值作为结束，以供控制器检验扇区头标的读出情况，确保准确无误。</w:t>
      </w:r>
    </w:p>
    <w:p>
      <w:pPr>
        <w:ind w:firstLine="420"/>
        <w:jc w:val="left"/>
      </w:pPr>
      <w:r>
        <w:t>扇区的第二个主要部分是存储数据的数据段，可分为</w:t>
      </w:r>
      <w:r>
        <w:rPr>
          <w:color w:val="FF0000"/>
        </w:rPr>
        <w:t>数据</w:t>
      </w:r>
      <w:r>
        <w:t>和</w:t>
      </w:r>
      <w:r>
        <w:rPr>
          <w:color w:val="FF0000"/>
        </w:rPr>
        <w:t>保护数据的纠错码（ECC）</w:t>
      </w:r>
      <w:r>
        <w:t>。在初始准备期间，计算机用512个虚拟信息字节（实际数据的存放地）和与这些虚拟信息字节相应的ECC数字填入这个部分。</w:t>
      </w:r>
    </w:p>
    <w:p>
      <w:pPr>
        <w:ind w:firstLine="420"/>
        <w:jc w:val="left"/>
      </w:pPr>
      <w:r>
        <w:t>扇区头标包含一个可识别磁道上该扇区的扇区号。有趣的是，这些扇区号物理上并不连续编号，它们不必用任何特定的顺序指定。扇区头标的设计允许扇区号可以从1到某个最大值，某些情况下可达255。磁盘控制器并不关心上述范围中什么编号安排在哪一个扇区头标中。在很特殊的情况下，扇区还可以共用相同的编号。磁盘控制器甚至根本就不管数据区有多大，只管读出它所找到的数据，或者写入要求它写的数据。</w:t>
      </w:r>
    </w:p>
    <w:p>
      <w:pPr>
        <w:ind w:firstLine="420"/>
        <w:jc w:val="left"/>
      </w:pPr>
      <w:r>
        <w:t>给扇区编号的最简单方法是l，2，3，4，5，6等顺序编号。如果扇区按顺序绕着磁道依次编号，那么，控制器在处理一个扇区的数据期间，磁盘旋转太远，超过扇区间的间隔（这个间隔很小），控制器要读出或写入的下一扇区已经通过磁头，也许是相当大的一段距离。在这种情况下，磁盘控制器就只能等待磁盘再次旋转几乎一周，才能使得需要的扇区到达磁头下面。</w:t>
      </w:r>
    </w:p>
    <w:p>
      <w:pPr>
        <w:jc w:val="left"/>
      </w:pPr>
      <w:r>
        <w:t>显然，要解决这个问题，靠加大扇区间的间隔是不现实的，那会浪费许多磁盘空间。许多年前，IBM的一位杰出工程师想出了一个绝妙的办法，即</w:t>
      </w:r>
      <w:r>
        <w:rPr>
          <w:b/>
          <w:color w:val="FF0000"/>
        </w:rPr>
        <w:t>对扇区不使用顺序编号</w:t>
      </w:r>
      <w:r>
        <w:t>，而是使用一个</w:t>
      </w:r>
      <w:r>
        <w:rPr>
          <w:b/>
          <w:color w:val="FF0000"/>
        </w:rPr>
        <w:t>交叉因子</w:t>
      </w:r>
      <w:r>
        <w:t>（interleave）进行编号。交叉因子用比值的方法来表示，如3﹕1表示磁道上的第1个扇区为1号扇区，跳过两个扇区即第4个扇区为2号扇区，这个过程持续下去直到给每个物理扇区编上逻辑号为止。例如，每磁道有17个扇区的磁盘按2﹕1的交叉因子编号就是：l，10，2，11，3，12，4，13，5，14，6，15，7，16，8，17，9，而按3﹕1的交叉因子编号就是：l，7，13，2，8，14，3，9，15，4，10，16，5，11，17，6，12。当设置1﹕1的交叉因子时，如果硬盘控制器处理信息足够快，那么，读出磁道上的全部扇区只需要旋转一周；但如果硬盘控制器的后处理动作没有这么快，磁盘所转的圈数就等于一个磁道上的扇区数，才能读出每个磁道上的全部数据。将交叉因子设定为2﹕1时，磁头要读出磁道上的全部数据，磁盘只需转两周。如果2﹕1的交叉因子仍不够慢，磁盘旋转的周数约为磁道的扇区数，这时，可将交叉因子调整为3﹕1，如图所示。（</w:t>
      </w:r>
      <w:r>
        <w:rPr>
          <w:color w:val="7030A0"/>
        </w:rPr>
        <w:t>磁盘是一直在旋转的，</w:t>
      </w:r>
      <w:r>
        <w:rPr>
          <w:rFonts w:hint="eastAsia"/>
          <w:color w:val="7030A0"/>
        </w:rPr>
        <w:t>但是</w:t>
      </w:r>
      <w:r>
        <w:rPr>
          <w:color w:val="7030A0"/>
        </w:rPr>
        <w:t>磁头读取数据</w:t>
      </w:r>
      <w:r>
        <w:rPr>
          <w:rFonts w:hint="eastAsia"/>
          <w:color w:val="7030A0"/>
        </w:rPr>
        <w:t>到</w:t>
      </w:r>
      <w:r>
        <w:rPr>
          <w:color w:val="7030A0"/>
        </w:rPr>
        <w:t>处理完，需要时间，</w:t>
      </w:r>
      <w:r>
        <w:rPr>
          <w:rFonts w:hint="eastAsia"/>
          <w:color w:val="7030A0"/>
        </w:rPr>
        <w:t>如果</w:t>
      </w:r>
      <w:r>
        <w:rPr>
          <w:color w:val="7030A0"/>
        </w:rPr>
        <w:t>扇区</w:t>
      </w:r>
      <w:r>
        <w:rPr>
          <w:rFonts w:hint="eastAsia"/>
          <w:color w:val="7030A0"/>
        </w:rPr>
        <w:t>编号</w:t>
      </w:r>
      <w:r>
        <w:rPr>
          <w:color w:val="7030A0"/>
        </w:rPr>
        <w:t>连续，很大可能</w:t>
      </w:r>
      <w:r>
        <w:rPr>
          <w:rFonts w:hint="eastAsia"/>
          <w:color w:val="7030A0"/>
        </w:rPr>
        <w:t>会</w:t>
      </w:r>
      <w:r>
        <w:rPr>
          <w:color w:val="7030A0"/>
        </w:rPr>
        <w:t>导致</w:t>
      </w:r>
      <w:r>
        <w:rPr>
          <w:rFonts w:hint="eastAsia"/>
          <w:color w:val="7030A0"/>
        </w:rPr>
        <w:t>1号</w:t>
      </w:r>
      <w:r>
        <w:rPr>
          <w:color w:val="7030A0"/>
        </w:rPr>
        <w:t>扇区读取数据处理完之后，磁盘已经</w:t>
      </w:r>
      <w:r>
        <w:rPr>
          <w:rFonts w:hint="eastAsia"/>
          <w:color w:val="7030A0"/>
        </w:rPr>
        <w:t>转到</w:t>
      </w:r>
      <w:r>
        <w:rPr>
          <w:color w:val="7030A0"/>
        </w:rPr>
        <w:t>3</w:t>
      </w:r>
      <w:r>
        <w:rPr>
          <w:rFonts w:hint="eastAsia"/>
          <w:color w:val="7030A0"/>
        </w:rPr>
        <w:t>号</w:t>
      </w:r>
      <w:r>
        <w:rPr>
          <w:color w:val="7030A0"/>
        </w:rPr>
        <w:t>扇区，</w:t>
      </w:r>
      <w:r>
        <w:rPr>
          <w:rFonts w:hint="eastAsia"/>
          <w:color w:val="7030A0"/>
        </w:rPr>
        <w:t>如果</w:t>
      </w:r>
      <w:r>
        <w:rPr>
          <w:color w:val="7030A0"/>
        </w:rPr>
        <w:t>要接着1</w:t>
      </w:r>
      <w:r>
        <w:rPr>
          <w:rFonts w:hint="eastAsia"/>
          <w:color w:val="7030A0"/>
        </w:rPr>
        <w:t>号</w:t>
      </w:r>
      <w:r>
        <w:rPr>
          <w:color w:val="7030A0"/>
        </w:rPr>
        <w:t>扇区，</w:t>
      </w:r>
      <w:r>
        <w:rPr>
          <w:rFonts w:hint="eastAsia"/>
          <w:color w:val="7030A0"/>
        </w:rPr>
        <w:t>去</w:t>
      </w:r>
      <w:r>
        <w:rPr>
          <w:color w:val="7030A0"/>
        </w:rPr>
        <w:t>读二号扇区，</w:t>
      </w:r>
      <w:r>
        <w:rPr>
          <w:rFonts w:hint="eastAsia"/>
          <w:color w:val="7030A0"/>
        </w:rPr>
        <w:t>就必须要</w:t>
      </w:r>
      <w:r>
        <w:rPr>
          <w:color w:val="7030A0"/>
        </w:rPr>
        <w:t>等磁盘在转一圈才行，</w:t>
      </w:r>
      <w:r>
        <w:rPr>
          <w:rFonts w:hint="eastAsia"/>
          <w:color w:val="7030A0"/>
        </w:rPr>
        <w:t>交叉</w:t>
      </w:r>
      <w:r>
        <w:rPr>
          <w:color w:val="7030A0"/>
        </w:rPr>
        <w:t>因子需要根据磁盘数据读取性能来做配置，</w:t>
      </w:r>
      <w:r>
        <w:rPr>
          <w:rFonts w:hint="eastAsia"/>
          <w:color w:val="7030A0"/>
        </w:rPr>
        <w:t>可以</w:t>
      </w:r>
      <w:r>
        <w:rPr>
          <w:color w:val="7030A0"/>
        </w:rPr>
        <w:t>提升磁盘读取</w:t>
      </w:r>
      <w:r>
        <w:rPr>
          <w:rFonts w:hint="eastAsia"/>
          <w:color w:val="7030A0"/>
        </w:rPr>
        <w:t>效率</w:t>
      </w:r>
      <w:r>
        <w:t>）。</w:t>
      </w:r>
    </w:p>
    <w:p>
      <w:pPr>
        <w:jc w:val="center"/>
      </w:pPr>
      <w:r>
        <w:rPr>
          <w:rFonts w:ascii="Helvetica" w:hAnsi="Helvetica" w:cs="Helvetica"/>
          <w:kern w:val="0"/>
        </w:rPr>
        <w:drawing>
          <wp:inline distT="0" distB="0" distL="0" distR="0">
            <wp:extent cx="3101975" cy="3093720"/>
            <wp:effectExtent l="0" t="0" r="0" b="508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3104049" cy="3096403"/>
                    </a:xfrm>
                    <a:prstGeom prst="rect">
                      <a:avLst/>
                    </a:prstGeom>
                    <a:noFill/>
                    <a:ln>
                      <a:noFill/>
                    </a:ln>
                  </pic:spPr>
                </pic:pic>
              </a:graphicData>
            </a:graphic>
          </wp:inline>
        </w:drawing>
      </w:r>
    </w:p>
    <w:p>
      <w:pPr>
        <w:ind w:firstLine="420"/>
        <w:jc w:val="left"/>
      </w:pPr>
      <w:r>
        <w:t>上图所示的是典型的MFM（Modified Frequency Modulation，改进型调频制编码）硬盘，每磁道有17个扇区，画出了用三种不同的扇区交叉因子编号的情况。最外圈的磁道（0号柱面）上的扇区用简单的顺序连续编号，相当于扇区交叉因子是1﹕1。1号磁道（柱面）的扇区按2﹕1的交叉因子编号，而2号磁道按3﹕1的扇区交叉因子编号。</w:t>
      </w:r>
    </w:p>
    <w:p>
      <w:pPr>
        <w:ind w:firstLine="420"/>
        <w:jc w:val="left"/>
      </w:pPr>
      <w:r>
        <w:t>早期的硬盘管理工作中，设置交叉因子需要用户自己完成。用BIOS中的低级格式化程序对硬盘进行低级格式化时，就需要指定交叉因子，有时还需要设置几种不同的值来比较其性能，而后确定一个比较好的值，以期硬盘的性能较好。现在的硬盘BIOS已经自己解决这个问题，所以，一般低级格式化程序不再提供这一选项设置。</w:t>
      </w:r>
    </w:p>
    <w:p>
      <w:pPr>
        <w:ind w:firstLine="420"/>
        <w:jc w:val="left"/>
      </w:pPr>
      <w:r>
        <w:t>系统将文件存储到磁盘上时，按柱面、磁头、扇区的方式进行，即最先是第1磁道的第一磁头下（也就是第1盘面的第一磁道）的所有扇区，然后，是同一柱面的下一磁头，……，一个柱面存储满后就推进到下一个柱面，直到把文件内容全部写入磁盘。系统也以相同的顺序读出数据。读出数据时通过告诉磁盘控制器要读出扇区所在的柱面号、磁头号和扇区号（物理地址的三个组成部分）进行。磁盘控制器则直接使磁头部件步进到相应的柱面，选通相应的磁头，</w:t>
      </w:r>
      <w:r>
        <w:rPr>
          <w:color w:val="FF0000"/>
        </w:rPr>
        <w:t>等待</w:t>
      </w:r>
      <w:r>
        <w:rPr>
          <w:color w:val="00B0F0"/>
        </w:rPr>
        <w:t>要求的扇区移动到磁头下</w:t>
      </w:r>
      <w:r>
        <w:t>。在扇区到来时，磁盘控制器读出每个扇区的头标，把这些头标中的地址信息与期待检出的磁头和柱面号做比较（即</w:t>
      </w:r>
      <w:r>
        <w:rPr>
          <w:color w:val="FF0000"/>
        </w:rPr>
        <w:t>寻道</w:t>
      </w:r>
      <w:r>
        <w:t>），然后，寻找要求的扇区号。待磁盘控制器找到该扇区头标时，根据其任务是写扇区还是读扇区，来决定是转换写电路，还是读出数据和尾部记录。找到扇区后，磁盘控制器必须在继续寻找下一个扇区之前对该扇区的信息进行后处理。</w:t>
      </w:r>
      <w:r>
        <w:rPr>
          <w:color w:val="FF0000"/>
        </w:rPr>
        <w:t>如果是读数据，控制器计算此数据的ECC码，然后，把ECC码与已记录的ECC码相比较</w:t>
      </w:r>
      <w:r>
        <w:t>。</w:t>
      </w:r>
      <w:r>
        <w:rPr>
          <w:color w:val="FF0000"/>
        </w:rPr>
        <w:t>如果是写数据，控制器计算出此数据的ECC码，与数据一起存储</w:t>
      </w:r>
      <w:r>
        <w:t>。</w:t>
      </w:r>
      <w:r>
        <w:rPr>
          <w:color w:val="7030A0"/>
        </w:rPr>
        <w:t>在控制器对此扇区中的数据进行必要处理期间，磁盘继续旋转。由于对信息的后处理需要耗费一定的时间，在这段时间内，磁盘已转了相当的角度</w:t>
      </w:r>
      <w:r>
        <w:t>。</w:t>
      </w:r>
    </w:p>
    <w:p>
      <w:pPr>
        <w:ind w:firstLine="420"/>
        <w:jc w:val="left"/>
      </w:pPr>
      <w:r>
        <w:t>交叉因子的确定是一个系统级的问题。一个特定硬盘驱动器的交叉因子取决于：磁盘控制器的速度、主板的时钟速度、与控制器相连的输出总线的操作速度等。如果磁盘的交叉因子值太高，就需多花一些时间等待数据在磁盘上存入和读出。如果交叉因子值太低，就会大大降低磁盘性能。</w:t>
      </w:r>
    </w:p>
    <w:p>
      <w:pPr>
        <w:ind w:firstLine="420"/>
        <w:jc w:val="left"/>
      </w:pPr>
      <w:r>
        <w:t>前面已经述及，系统在磁盘上写入信息时，写满一个磁道后转到同一柱面的下一个磁头，当柱面写满时，再转向下一柱面。</w:t>
      </w:r>
      <w:r>
        <w:rPr>
          <w:color w:val="00B0F0"/>
        </w:rPr>
        <w:t>从同一柱面的一个扇区到另一个扇区，从一个柱面转到下一个柱面，每一个转换都需要时间</w:t>
      </w:r>
      <w:r>
        <w:t>，在此期间磁盘始终保持旋转，这就会带来一个问题：假定系统刚刚结束对一个磁道前一个扇区的写入，并且已经设置了最佳交叉因子比值，现在准备在下一磁道的第一扇区写入，这时，必须等到磁头转换好，让磁头部件重新准备定位在下一道上。如果这种操作占用的时间超过了一点，尽管是交叉存取，磁头仍会延迟到达。这个问题的解决办法是以原先磁道所在位置为基准，把新的磁道上全部扇区号移动约一个或几个扇区位置，这就是［</w:t>
      </w:r>
      <w:r>
        <w:rPr>
          <w:b/>
          <w:color w:val="FF0000"/>
        </w:rPr>
        <w:t>磁头扭斜］</w:t>
      </w:r>
      <w:r>
        <w:t>。</w:t>
      </w:r>
      <w:r>
        <w:rPr>
          <w:color w:val="FF0000"/>
        </w:rPr>
        <w:t>磁头扭斜可以理解为柱面与柱面之间的交叉因子</w:t>
      </w:r>
      <w:r>
        <w:t>，已由生产厂设置好，用户一般不用去改变它。磁头扭斜的更改比较困难，但是，它们只在文件很长、超过磁道结尾进行读出和写入时才发挥作用，所以，扭斜设置不正确所带来的时间损失比采用不正确的扇区交叉因子值带来的损失要小得多。交叉因子和磁头扭斜可用专用工具软件来测试和更改。更具体的内容这里就不再详述，毕竟现在很多用户都没有见过这些参数。</w:t>
      </w:r>
    </w:p>
    <w:p>
      <w:pPr>
        <w:ind w:firstLine="420"/>
        <w:jc w:val="left"/>
      </w:pPr>
      <w:r>
        <w:rPr>
          <w:color w:val="00B0F0"/>
        </w:rPr>
        <w:t>扇区号存储在扇区头标中，扇区交叉因子和磁头扭斜的信息也存放在这里</w:t>
      </w:r>
      <w:r>
        <w:t>。最初，硬盘低级格式化程序只是行使有关磁盘控制器的专门职能来完成设置任务。由于这个过程可能破坏低级格式化的磁道上的全部数据，也极少采用。</w:t>
      </w:r>
    </w:p>
    <w:p>
      <w:pPr>
        <w:ind w:firstLine="420"/>
        <w:jc w:val="left"/>
      </w:pPr>
      <w:r>
        <w:t>扇区交叉因子由写入到扇区头标中的数字设定，所以，每个磁道可以有自己的交叉因子。在大多数驱动器中，所有磁道都有相同的交叉因子。但有时因为操作上的原因，也可能导致各磁道有不同的扇区交叉因子。如在交叉因子重置程序工作时，由于断电或人为中断，就会造成一些磁道的交叉因子发生了改变，而另一些磁道的交叉因子没有改变。这种不一致性对计算机不会产生不利影响，只是有最佳交叉因子的磁道要比其他磁道的工作速度更快。</w:t>
      </w:r>
    </w:p>
    <w:p>
      <w:pPr>
        <w:jc w:val="left"/>
      </w:pPr>
    </w:p>
    <w:p>
      <w:pPr>
        <w:rPr>
          <w:b/>
          <w:color w:val="000000" w:themeColor="text1"/>
          <w14:textFill>
            <w14:solidFill>
              <w14:schemeClr w14:val="tx1"/>
            </w14:solidFill>
          </w14:textFill>
        </w:rPr>
      </w:pPr>
      <w:r>
        <w:rPr>
          <w:b/>
          <w:color w:val="000000" w:themeColor="text1"/>
          <w14:textFill>
            <w14:solidFill>
              <w14:schemeClr w14:val="tx1"/>
            </w14:solidFill>
          </w14:textFill>
        </w:rPr>
        <w:t>5.</w:t>
      </w:r>
      <w:r>
        <w:rPr>
          <w:rFonts w:hint="eastAsia"/>
          <w:b/>
          <w:color w:val="000000" w:themeColor="text1"/>
          <w14:textFill>
            <w14:solidFill>
              <w14:schemeClr w14:val="tx1"/>
            </w14:solidFill>
          </w14:textFill>
        </w:rPr>
        <w:t>簇</w:t>
      </w:r>
    </w:p>
    <w:p>
      <w:pPr>
        <w:ind w:firstLine="420"/>
        <w:jc w:val="left"/>
        <w:rPr>
          <w:rFonts w:hint="eastAsia"/>
        </w:rPr>
      </w:pPr>
      <w:r>
        <w:rPr>
          <w:rFonts w:hint="eastAsia"/>
        </w:rPr>
        <w:t>将物理相邻的若干个扇区称为了一个簇。操作系统读写磁盘的基本单位是扇区，而文件系统的基本单位是簇(Cluster)。在Windows下，随便找个几字节的文件，在其上面点击鼠标右键选择属性，看看实际大小与占用空间两项内容，如大小：15 字节 (15 字节)， 占用空间：4.00 KB (4，096 字节)。这里的占用空间就是你机器分区的簇大小，因为再小的文件都会占用空间，逻辑基本单位是4K，所以都会占用4K。 簇一般有这几类大小 4K，8K，16K，32K，64K等。</w:t>
      </w:r>
      <w:r>
        <w:rPr>
          <w:rFonts w:hint="eastAsia"/>
          <w:color w:val="00B0F0"/>
        </w:rPr>
        <w:t>簇越大存储性能越好，但空间浪费严重。簇越小性能相对越低，但空间利用率高</w:t>
      </w:r>
      <w:r>
        <w:rPr>
          <w:rFonts w:hint="eastAsia"/>
        </w:rPr>
        <w:t>。</w:t>
      </w:r>
      <w:r>
        <w:rPr>
          <w:rFonts w:hint="eastAsia"/>
          <w:color w:val="ED7D31" w:themeColor="accent2"/>
          <w14:textFill>
            <w14:solidFill>
              <w14:schemeClr w14:val="accent2"/>
            </w14:solidFill>
          </w14:textFill>
        </w:rPr>
        <w:t>NTFS格式的文件系统簇的大小为4K</w:t>
      </w:r>
      <w:r>
        <w:rPr>
          <w:rFonts w:hint="eastAsia"/>
        </w:rPr>
        <w:t>。</w:t>
      </w:r>
    </w:p>
    <w:p>
      <w:pPr>
        <w:jc w:val="center"/>
        <w:rPr>
          <w:rFonts w:hint="eastAsia"/>
        </w:rPr>
      </w:pPr>
      <w:r>
        <w:rPr>
          <w:rFonts w:ascii="Helvetica" w:hAnsi="Helvetica" w:cs="Helvetica"/>
          <w:kern w:val="0"/>
        </w:rPr>
        <w:drawing>
          <wp:inline distT="0" distB="0" distL="0" distR="0">
            <wp:extent cx="3081655" cy="252158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3087277" cy="2526469"/>
                    </a:xfrm>
                    <a:prstGeom prst="rect">
                      <a:avLst/>
                    </a:prstGeom>
                    <a:noFill/>
                    <a:ln>
                      <a:noFill/>
                    </a:ln>
                  </pic:spPr>
                </pic:pic>
              </a:graphicData>
            </a:graphic>
          </wp:inline>
        </w:drawing>
      </w:r>
    </w:p>
    <w:p>
      <w:pPr>
        <w:rPr>
          <w:b/>
          <w:color w:val="000000" w:themeColor="text1"/>
          <w14:textFill>
            <w14:solidFill>
              <w14:schemeClr w14:val="tx1"/>
            </w14:solidFill>
          </w14:textFill>
        </w:rPr>
      </w:pPr>
      <w:r>
        <w:rPr>
          <w:rFonts w:hint="eastAsia"/>
          <w:b/>
          <w:color w:val="000000" w:themeColor="text1"/>
          <w14:textFill>
            <w14:solidFill>
              <w14:schemeClr w14:val="tx1"/>
            </w14:solidFill>
          </w14:textFill>
        </w:rPr>
        <w:t>硬盘读写数据的过程</w:t>
      </w:r>
    </w:p>
    <w:p>
      <w:pPr>
        <w:ind w:firstLine="420"/>
        <w:jc w:val="left"/>
      </w:pPr>
      <w:r>
        <w:rPr>
          <w:rFonts w:hint="eastAsia"/>
          <w:color w:val="00B0F0"/>
        </w:rPr>
        <w:t>现代硬盘寻道都是采用CHS(Cylinder Head Sector)的方式，硬盘读取数据时，读写磁头沿径向移动，移到要读取的扇区所在磁道的上方，这段时间称为</w:t>
      </w:r>
      <w:r>
        <w:rPr>
          <w:rFonts w:hint="eastAsia"/>
          <w:b/>
          <w:color w:val="FF0000"/>
        </w:rPr>
        <w:t>寻道时间</w:t>
      </w:r>
      <w:r>
        <w:rPr>
          <w:rFonts w:hint="eastAsia"/>
          <w:color w:val="FF0000"/>
        </w:rPr>
        <w:t>(</w:t>
      </w:r>
      <w:r>
        <w:rPr>
          <w:rFonts w:hint="eastAsia"/>
          <w:b/>
          <w:color w:val="FF0000"/>
        </w:rPr>
        <w:t>seek time</w:t>
      </w:r>
      <w:r>
        <w:rPr>
          <w:rFonts w:hint="eastAsia"/>
          <w:color w:val="FF0000"/>
        </w:rPr>
        <w:t>)</w:t>
      </w:r>
      <w:r>
        <w:rPr>
          <w:rFonts w:hint="eastAsia"/>
        </w:rPr>
        <w:t>。因读写磁头的起始位置与目标位置之间的距离不同，寻道时间也不同。目前硬盘一般为2到30毫秒，平均约为9毫秒。</w:t>
      </w:r>
      <w:r>
        <w:rPr>
          <w:rFonts w:hint="eastAsia"/>
          <w:color w:val="00B0F0"/>
        </w:rPr>
        <w:t>磁头到达指定磁道后，然后通过盘片的旋转，使得要读取的扇区转到读写磁头的下方，这段时间称为</w:t>
      </w:r>
      <w:r>
        <w:rPr>
          <w:rFonts w:hint="eastAsia"/>
          <w:b/>
          <w:color w:val="FF0000"/>
        </w:rPr>
        <w:t>旋转延迟时间(rotational latencytime)</w:t>
      </w:r>
      <w:r>
        <w:rPr>
          <w:rFonts w:hint="eastAsia"/>
        </w:rPr>
        <w:t>。</w:t>
      </w:r>
    </w:p>
    <w:p>
      <w:pPr>
        <w:jc w:val="left"/>
        <w:rPr>
          <w:rFonts w:hint="eastAsia"/>
        </w:rPr>
      </w:pPr>
    </w:p>
    <w:p>
      <w:pPr>
        <w:ind w:firstLine="420"/>
        <w:jc w:val="left"/>
      </w:pPr>
      <w:r>
        <w:rPr>
          <w:rFonts w:hint="eastAsia"/>
        </w:rPr>
        <w:t>一个7200（转/每分钟）的硬盘，每旋转一周所需时间为60×1000÷7200=8.33毫秒，则平均旋转延迟时间为8.33÷2=4.17毫秒（平均情况下，需要旋转半圈）。</w:t>
      </w:r>
      <w:r>
        <w:rPr>
          <w:rFonts w:hint="eastAsia"/>
          <w:color w:val="00B0F0"/>
        </w:rPr>
        <w:t>平均寻道时间和平均选装延迟称为平均存取时间</w:t>
      </w:r>
      <w:r>
        <w:rPr>
          <w:rFonts w:hint="eastAsia"/>
        </w:rPr>
        <w:t>。</w:t>
      </w:r>
    </w:p>
    <w:p>
      <w:pPr>
        <w:jc w:val="left"/>
      </w:pPr>
      <w:r>
        <w:rPr>
          <w:rFonts w:hint="eastAsia"/>
        </w:rPr>
        <w:t>所以，最后看一下硬盘的容量计算公式：</w:t>
      </w:r>
    </w:p>
    <w:p>
      <w:pPr>
        <w:jc w:val="center"/>
        <w:rPr>
          <w:color w:val="00B0F0"/>
          <w:sz w:val="30"/>
          <w:szCs w:val="30"/>
        </w:rPr>
      </w:pPr>
      <w:r>
        <w:rPr>
          <w:rFonts w:hint="eastAsia"/>
          <w:color w:val="7030A0"/>
          <w:sz w:val="30"/>
          <w:szCs w:val="30"/>
        </w:rPr>
        <w:t>硬盘容量=盘面数×柱面数×扇区数×512字节</w:t>
      </w:r>
    </w:p>
    <w:p>
      <w:pPr>
        <w:ind w:firstLine="420"/>
        <w:jc w:val="left"/>
      </w:pPr>
      <w:r>
        <w:t>在</w:t>
      </w:r>
      <w:r>
        <w:rPr>
          <w:rFonts w:hint="eastAsia"/>
        </w:rPr>
        <w:t>Linux启动过程中</w:t>
      </w:r>
      <w:r>
        <w:t>有一个</w:t>
      </w:r>
      <w:r>
        <w:rPr>
          <w:rFonts w:hint="eastAsia"/>
          <w:b/>
          <w:color w:val="FF0000"/>
        </w:rPr>
        <w:t>MBR</w:t>
      </w:r>
      <w:r>
        <w:rPr>
          <w:rFonts w:hint="eastAsia"/>
        </w:rPr>
        <w:t>，</w:t>
      </w:r>
      <w:r>
        <w:rPr>
          <w:rFonts w:hint="eastAsia"/>
          <w:color w:val="00B0F0"/>
        </w:rPr>
        <w:t>它是存在于硬盘的0柱面，0磁头，1扇区里，占512字节的空间</w:t>
      </w:r>
      <w:r>
        <w:rPr>
          <w:rFonts w:hint="eastAsia"/>
        </w:rPr>
        <w:t>。这512字节里包含了主引导程序Bootloader和磁盘分区表DPT。其中Bootloader占446字节，分区表占64字节，一个分区要占用16字节，64字节的分区表只能被划分4个分区，这也就是目前我们的硬盘最多只能支持4个分区记录的原因。</w:t>
      </w:r>
    </w:p>
    <w:p>
      <w:pPr>
        <w:jc w:val="center"/>
      </w:pPr>
      <w:r>
        <w:drawing>
          <wp:inline distT="0" distB="0" distL="0" distR="0">
            <wp:extent cx="4798695" cy="3188970"/>
            <wp:effectExtent l="0" t="0" r="1905" b="1143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1"/>
                    <a:stretch>
                      <a:fillRect/>
                    </a:stretch>
                  </pic:blipFill>
                  <pic:spPr>
                    <a:xfrm>
                      <a:off x="0" y="0"/>
                      <a:ext cx="4803641" cy="3191996"/>
                    </a:xfrm>
                    <a:prstGeom prst="rect">
                      <a:avLst/>
                    </a:prstGeom>
                  </pic:spPr>
                </pic:pic>
              </a:graphicData>
            </a:graphic>
          </wp:inline>
        </w:drawing>
      </w:r>
    </w:p>
    <w:p>
      <w:r>
        <w:t>即，如果你将硬盘分成4个主分区的话，必须确保所有的磁盘空间都被使用了(这不是废话么)，一般情况下我们都是划分一个主分区加一个扩展分区，然后在扩展分区里再继续划分逻辑分区。当然，逻辑分区表也需要分区表，它是存在于扩展分区的第一个扇区里，所以逻辑分区的个数最多也只能有512/16=32个，并不是想分多少个逻辑分区都可以。</w:t>
      </w:r>
      <w:r>
        <w:br w:type="textWrapping"/>
      </w:r>
      <w:r>
        <w:t>注意，我们所说的扩展分区也是要占用分区表项的。例如，如果我们的硬盘只划分一个主分区和一个逻辑分区，此时的分区表的排列如下：</w:t>
      </w:r>
    </w:p>
    <w:tbl>
      <w:tblPr>
        <w:tblStyle w:val="21"/>
        <w:tblW w:w="13230" w:type="dxa"/>
        <w:tblInd w:w="0"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
      <w:tblGrid>
        <w:gridCol w:w="2205"/>
        <w:gridCol w:w="2205"/>
        <w:gridCol w:w="2205"/>
        <w:gridCol w:w="2205"/>
        <w:gridCol w:w="2205"/>
        <w:gridCol w:w="2205"/>
      </w:tblGrid>
      <w:tr>
        <w:tblPrEx>
          <w:tblLayout w:type="fixed"/>
        </w:tblPrEx>
        <w:trPr>
          <w:trHeight w:val="255" w:hRule="atLeast"/>
        </w:trPr>
        <w:tc>
          <w:tcPr>
            <w:tcW w:w="2205" w:type="dxa"/>
            <w:tcBorders>
              <w:top w:val="single" w:color="FFFFFF" w:themeColor="background1" w:sz="4" w:space="0"/>
              <w:left w:val="single" w:color="FFFFFF" w:themeColor="background1" w:sz="4" w:space="0"/>
              <w:right w:val="nil"/>
              <w:insideV w:val="nil"/>
            </w:tcBorders>
            <w:shd w:val="clear" w:color="auto" w:fill="70AD47" w:themeFill="accent6"/>
          </w:tcPr>
          <w:p>
            <w:pPr>
              <w:widowControl/>
              <w:jc w:val="left"/>
              <w:rPr>
                <w:rFonts w:hint="eastAsia"/>
                <w:b/>
                <w:bCs/>
                <w:i/>
                <w:color w:val="FFFFFF" w:themeColor="background1"/>
                <w14:textFill>
                  <w14:solidFill>
                    <w14:schemeClr w14:val="bg1"/>
                  </w14:solidFill>
                </w14:textFill>
              </w:rPr>
            </w:pPr>
            <w:r>
              <w:rPr>
                <w:b/>
                <w:bCs/>
                <w:i/>
                <w:color w:val="auto"/>
              </w:rPr>
              <w:t>Device Boot</w:t>
            </w:r>
          </w:p>
        </w:tc>
        <w:tc>
          <w:tcPr>
            <w:tcW w:w="2205" w:type="dxa"/>
            <w:tcBorders>
              <w:top w:val="single" w:color="FFFFFF" w:themeColor="background1" w:sz="4" w:space="0"/>
              <w:right w:val="nil"/>
              <w:insideV w:val="nil"/>
            </w:tcBorders>
            <w:shd w:val="clear" w:color="auto" w:fill="70AD47" w:themeFill="accent6"/>
          </w:tcPr>
          <w:p>
            <w:pPr>
              <w:widowControl/>
              <w:jc w:val="left"/>
              <w:rPr>
                <w:rFonts w:hint="eastAsia"/>
                <w:b/>
                <w:bCs/>
                <w:i/>
                <w:color w:val="FFFFFF" w:themeColor="background1"/>
                <w14:textFill>
                  <w14:solidFill>
                    <w14:schemeClr w14:val="bg1"/>
                  </w14:solidFill>
                </w14:textFill>
              </w:rPr>
            </w:pPr>
            <w:r>
              <w:rPr>
                <w:b/>
                <w:bCs/>
                <w:i/>
                <w:color w:val="auto"/>
              </w:rPr>
              <w:t>Start</w:t>
            </w:r>
          </w:p>
        </w:tc>
        <w:tc>
          <w:tcPr>
            <w:tcW w:w="2205" w:type="dxa"/>
            <w:tcBorders>
              <w:top w:val="single" w:color="FFFFFF" w:themeColor="background1" w:sz="4" w:space="0"/>
              <w:right w:val="nil"/>
              <w:insideV w:val="nil"/>
            </w:tcBorders>
            <w:shd w:val="clear" w:color="auto" w:fill="70AD47" w:themeFill="accent6"/>
          </w:tcPr>
          <w:p>
            <w:pPr>
              <w:widowControl/>
              <w:jc w:val="left"/>
              <w:rPr>
                <w:rFonts w:hint="eastAsia"/>
                <w:b/>
                <w:bCs/>
                <w:i/>
                <w:color w:val="FFFFFF" w:themeColor="background1"/>
                <w14:textFill>
                  <w14:solidFill>
                    <w14:schemeClr w14:val="bg1"/>
                  </w14:solidFill>
                </w14:textFill>
              </w:rPr>
            </w:pPr>
            <w:r>
              <w:rPr>
                <w:b/>
                <w:bCs/>
                <w:i/>
                <w:color w:val="auto"/>
              </w:rPr>
              <w:t>End</w:t>
            </w:r>
          </w:p>
        </w:tc>
        <w:tc>
          <w:tcPr>
            <w:tcW w:w="2205" w:type="dxa"/>
            <w:tcBorders>
              <w:top w:val="single" w:color="FFFFFF" w:themeColor="background1" w:sz="4" w:space="0"/>
              <w:right w:val="nil"/>
              <w:insideV w:val="nil"/>
            </w:tcBorders>
            <w:shd w:val="clear" w:color="auto" w:fill="70AD47" w:themeFill="accent6"/>
          </w:tcPr>
          <w:p>
            <w:pPr>
              <w:widowControl/>
              <w:jc w:val="left"/>
              <w:rPr>
                <w:rFonts w:hint="eastAsia"/>
                <w:b/>
                <w:bCs/>
                <w:i/>
                <w:color w:val="FFFFFF" w:themeColor="background1"/>
                <w14:textFill>
                  <w14:solidFill>
                    <w14:schemeClr w14:val="bg1"/>
                  </w14:solidFill>
                </w14:textFill>
              </w:rPr>
            </w:pPr>
            <w:r>
              <w:rPr>
                <w:b/>
                <w:bCs/>
                <w:i/>
                <w:color w:val="auto"/>
              </w:rPr>
              <w:t>Blocks</w:t>
            </w:r>
          </w:p>
        </w:tc>
        <w:tc>
          <w:tcPr>
            <w:tcW w:w="2205" w:type="dxa"/>
            <w:tcBorders>
              <w:top w:val="single" w:color="FFFFFF" w:themeColor="background1" w:sz="4" w:space="0"/>
              <w:right w:val="nil"/>
              <w:insideV w:val="nil"/>
            </w:tcBorders>
            <w:shd w:val="clear" w:color="auto" w:fill="70AD47" w:themeFill="accent6"/>
          </w:tcPr>
          <w:p>
            <w:pPr>
              <w:widowControl/>
              <w:jc w:val="left"/>
              <w:rPr>
                <w:rFonts w:hint="eastAsia"/>
                <w:b/>
                <w:bCs/>
                <w:i/>
                <w:color w:val="FFFFFF" w:themeColor="background1"/>
                <w14:textFill>
                  <w14:solidFill>
                    <w14:schemeClr w14:val="bg1"/>
                  </w14:solidFill>
                </w14:textFill>
              </w:rPr>
            </w:pPr>
            <w:r>
              <w:rPr>
                <w:b/>
                <w:bCs/>
                <w:i/>
                <w:color w:val="auto"/>
              </w:rPr>
              <w:t>Id</w:t>
            </w:r>
          </w:p>
        </w:tc>
        <w:tc>
          <w:tcPr>
            <w:tcW w:w="2205" w:type="dxa"/>
            <w:tcBorders>
              <w:top w:val="single" w:color="FFFFFF" w:themeColor="background1" w:sz="4" w:space="0"/>
              <w:right w:val="single" w:color="FFFFFF" w:themeColor="background1" w:sz="4" w:space="0"/>
              <w:insideV w:val="nil"/>
            </w:tcBorders>
            <w:shd w:val="clear" w:color="auto" w:fill="70AD47" w:themeFill="accent6"/>
          </w:tcPr>
          <w:p>
            <w:pPr>
              <w:widowControl/>
              <w:jc w:val="left"/>
              <w:rPr>
                <w:rFonts w:hint="eastAsia"/>
                <w:b/>
                <w:bCs/>
                <w:i/>
                <w:color w:val="FFFFFF" w:themeColor="background1"/>
                <w14:textFill>
                  <w14:solidFill>
                    <w14:schemeClr w14:val="bg1"/>
                  </w14:solidFill>
                </w14:textFill>
              </w:rPr>
            </w:pPr>
            <w:r>
              <w:rPr>
                <w:b/>
                <w:bCs/>
                <w:i/>
                <w:color w:val="auto"/>
              </w:rPr>
              <w:t>System</w:t>
            </w:r>
          </w:p>
        </w:tc>
      </w:tr>
      <w:tr>
        <w:tblPrEx>
          <w:tblLayout w:type="fixed"/>
        </w:tblPrEx>
        <w:trPr>
          <w:trHeight w:val="339" w:hRule="atLeast"/>
        </w:trPr>
        <w:tc>
          <w:tcPr>
            <w:tcW w:w="2205" w:type="dxa"/>
            <w:tcBorders>
              <w:left w:val="single" w:color="FFFFFF" w:themeColor="background1" w:sz="4" w:space="0"/>
            </w:tcBorders>
            <w:shd w:val="clear" w:color="auto" w:fill="70AD47" w:themeFill="accent6"/>
          </w:tcPr>
          <w:p>
            <w:pPr>
              <w:widowControl/>
              <w:jc w:val="left"/>
              <w:rPr>
                <w:rFonts w:hint="eastAsia"/>
                <w:b/>
                <w:bCs/>
                <w:i/>
                <w:color w:val="7030A0"/>
              </w:rPr>
            </w:pPr>
            <w:r>
              <w:rPr>
                <w:b/>
                <w:bCs/>
                <w:i/>
                <w:color w:val="7030A0"/>
              </w:rPr>
              <w:t>/dev/sda1</w:t>
            </w:r>
          </w:p>
        </w:tc>
        <w:tc>
          <w:tcPr>
            <w:tcW w:w="2205" w:type="dxa"/>
            <w:shd w:val="clear" w:color="auto" w:fill="C5E0B3" w:themeFill="accent6" w:themeFillTint="66"/>
          </w:tcPr>
          <w:p>
            <w:pPr>
              <w:rPr>
                <w:i/>
              </w:rPr>
            </w:pPr>
            <w:r>
              <w:rPr>
                <w:i/>
              </w:rPr>
              <w:t>1</w:t>
            </w:r>
          </w:p>
        </w:tc>
        <w:tc>
          <w:tcPr>
            <w:tcW w:w="2205" w:type="dxa"/>
            <w:shd w:val="clear" w:color="auto" w:fill="C5E0B3" w:themeFill="accent6" w:themeFillTint="66"/>
          </w:tcPr>
          <w:p>
            <w:pPr>
              <w:rPr>
                <w:i/>
              </w:rPr>
            </w:pPr>
            <w:r>
              <w:rPr>
                <w:i/>
              </w:rPr>
              <w:t>19</w:t>
            </w:r>
          </w:p>
        </w:tc>
        <w:tc>
          <w:tcPr>
            <w:tcW w:w="2205" w:type="dxa"/>
            <w:shd w:val="clear" w:color="auto" w:fill="C5E0B3" w:themeFill="accent6" w:themeFillTint="66"/>
          </w:tcPr>
          <w:p>
            <w:pPr>
              <w:widowControl/>
              <w:jc w:val="left"/>
              <w:rPr>
                <w:rFonts w:hint="eastAsia"/>
                <w:i/>
              </w:rPr>
            </w:pPr>
            <w:r>
              <w:rPr>
                <w:i/>
              </w:rPr>
              <w:t>152586</w:t>
            </w:r>
          </w:p>
        </w:tc>
        <w:tc>
          <w:tcPr>
            <w:tcW w:w="2205" w:type="dxa"/>
            <w:shd w:val="clear" w:color="auto" w:fill="C5E0B3" w:themeFill="accent6" w:themeFillTint="66"/>
          </w:tcPr>
          <w:p>
            <w:pPr>
              <w:widowControl/>
              <w:jc w:val="left"/>
              <w:rPr>
                <w:rFonts w:hint="eastAsia"/>
                <w:i/>
              </w:rPr>
            </w:pPr>
            <w:r>
              <w:rPr>
                <w:i/>
              </w:rPr>
              <w:t>83</w:t>
            </w:r>
          </w:p>
        </w:tc>
        <w:tc>
          <w:tcPr>
            <w:tcW w:w="2205" w:type="dxa"/>
            <w:shd w:val="clear" w:color="auto" w:fill="C5E0B3" w:themeFill="accent6" w:themeFillTint="66"/>
          </w:tcPr>
          <w:p>
            <w:pPr>
              <w:widowControl/>
              <w:jc w:val="left"/>
              <w:rPr>
                <w:rFonts w:hint="eastAsia"/>
                <w:i/>
              </w:rPr>
            </w:pPr>
            <w:r>
              <w:rPr>
                <w:i/>
              </w:rPr>
              <w:t>Linux</w:t>
            </w:r>
          </w:p>
        </w:tc>
      </w:tr>
      <w:tr>
        <w:tblPrEx>
          <w:tblLayout w:type="fixed"/>
        </w:tblPrEx>
        <w:trPr>
          <w:trHeight w:val="354" w:hRule="atLeast"/>
        </w:trPr>
        <w:tc>
          <w:tcPr>
            <w:tcW w:w="2205" w:type="dxa"/>
            <w:tcBorders>
              <w:left w:val="single" w:color="FFFFFF" w:themeColor="background1" w:sz="4" w:space="0"/>
            </w:tcBorders>
            <w:shd w:val="clear" w:color="auto" w:fill="70AD47" w:themeFill="accent6"/>
          </w:tcPr>
          <w:p>
            <w:pPr>
              <w:widowControl/>
              <w:jc w:val="left"/>
              <w:rPr>
                <w:rFonts w:hint="eastAsia"/>
                <w:b/>
                <w:bCs/>
                <w:i/>
                <w:color w:val="7030A0"/>
              </w:rPr>
            </w:pPr>
            <w:r>
              <w:rPr>
                <w:b/>
                <w:bCs/>
                <w:i/>
                <w:color w:val="7030A0"/>
              </w:rPr>
              <w:t>/dev/sda2</w:t>
            </w:r>
          </w:p>
        </w:tc>
        <w:tc>
          <w:tcPr>
            <w:tcW w:w="2205" w:type="dxa"/>
            <w:shd w:val="clear" w:color="auto" w:fill="E2EFD9" w:themeFill="accent6" w:themeFillTint="33"/>
          </w:tcPr>
          <w:p>
            <w:pPr>
              <w:rPr>
                <w:i/>
              </w:rPr>
            </w:pPr>
            <w:r>
              <w:rPr>
                <w:i/>
              </w:rPr>
              <w:t>20</w:t>
            </w:r>
          </w:p>
        </w:tc>
        <w:tc>
          <w:tcPr>
            <w:tcW w:w="2205" w:type="dxa"/>
            <w:shd w:val="clear" w:color="auto" w:fill="E2EFD9" w:themeFill="accent6" w:themeFillTint="33"/>
          </w:tcPr>
          <w:p>
            <w:pPr>
              <w:rPr>
                <w:i/>
              </w:rPr>
            </w:pPr>
            <w:r>
              <w:rPr>
                <w:i/>
              </w:rPr>
              <w:t>2569</w:t>
            </w:r>
          </w:p>
        </w:tc>
        <w:tc>
          <w:tcPr>
            <w:tcW w:w="2205" w:type="dxa"/>
            <w:shd w:val="clear" w:color="auto" w:fill="E2EFD9" w:themeFill="accent6" w:themeFillTint="33"/>
          </w:tcPr>
          <w:p>
            <w:pPr>
              <w:widowControl/>
              <w:jc w:val="left"/>
              <w:rPr>
                <w:rFonts w:hint="eastAsia"/>
                <w:i/>
              </w:rPr>
            </w:pPr>
            <w:r>
              <w:rPr>
                <w:i/>
              </w:rPr>
              <w:t>20482875</w:t>
            </w:r>
          </w:p>
        </w:tc>
        <w:tc>
          <w:tcPr>
            <w:tcW w:w="2205" w:type="dxa"/>
            <w:shd w:val="clear" w:color="auto" w:fill="E2EFD9" w:themeFill="accent6" w:themeFillTint="33"/>
          </w:tcPr>
          <w:p>
            <w:pPr>
              <w:widowControl/>
              <w:jc w:val="left"/>
              <w:rPr>
                <w:rFonts w:hint="eastAsia"/>
                <w:i/>
              </w:rPr>
            </w:pPr>
            <w:r>
              <w:rPr>
                <w:i/>
              </w:rPr>
              <w:t>83</w:t>
            </w:r>
          </w:p>
        </w:tc>
        <w:tc>
          <w:tcPr>
            <w:tcW w:w="2205" w:type="dxa"/>
            <w:shd w:val="clear" w:color="auto" w:fill="E2EFD9" w:themeFill="accent6" w:themeFillTint="33"/>
          </w:tcPr>
          <w:p>
            <w:pPr>
              <w:rPr>
                <w:rFonts w:hint="eastAsia"/>
                <w:i/>
              </w:rPr>
            </w:pPr>
            <w:r>
              <w:rPr>
                <w:i/>
                <w:color w:val="FF0000"/>
              </w:rPr>
              <w:t>Extended</w:t>
            </w:r>
          </w:p>
        </w:tc>
      </w:tr>
      <w:tr>
        <w:tblPrEx>
          <w:tblLayout w:type="fixed"/>
        </w:tblPrEx>
        <w:tc>
          <w:tcPr>
            <w:tcW w:w="2205" w:type="dxa"/>
            <w:tcBorders>
              <w:left w:val="single" w:color="FFFFFF" w:themeColor="background1" w:sz="4" w:space="0"/>
              <w:bottom w:val="single" w:color="FFFFFF" w:themeColor="background1" w:sz="4" w:space="0"/>
            </w:tcBorders>
            <w:shd w:val="clear" w:color="auto" w:fill="70AD47" w:themeFill="accent6"/>
          </w:tcPr>
          <w:p>
            <w:pPr>
              <w:widowControl/>
              <w:jc w:val="left"/>
              <w:rPr>
                <w:rFonts w:hint="eastAsia"/>
                <w:b/>
                <w:bCs/>
                <w:i/>
                <w:color w:val="7030A0"/>
              </w:rPr>
            </w:pPr>
            <w:r>
              <w:rPr>
                <w:b/>
                <w:bCs/>
                <w:i/>
                <w:color w:val="7030A0"/>
              </w:rPr>
              <w:t>/dev/sda</w:t>
            </w:r>
            <w:r>
              <w:rPr>
                <w:b/>
                <w:bCs/>
                <w:i/>
                <w:color w:val="FF0000"/>
              </w:rPr>
              <w:t>5</w:t>
            </w:r>
          </w:p>
        </w:tc>
        <w:tc>
          <w:tcPr>
            <w:tcW w:w="2205" w:type="dxa"/>
            <w:shd w:val="clear" w:color="auto" w:fill="C5E0B3" w:themeFill="accent6" w:themeFillTint="66"/>
          </w:tcPr>
          <w:p>
            <w:pPr>
              <w:rPr>
                <w:i/>
              </w:rPr>
            </w:pPr>
            <w:r>
              <w:rPr>
                <w:i/>
              </w:rPr>
              <w:t>2570</w:t>
            </w:r>
          </w:p>
        </w:tc>
        <w:tc>
          <w:tcPr>
            <w:tcW w:w="2205" w:type="dxa"/>
            <w:shd w:val="clear" w:color="auto" w:fill="C5E0B3" w:themeFill="accent6" w:themeFillTint="66"/>
          </w:tcPr>
          <w:p>
            <w:pPr>
              <w:rPr>
                <w:i/>
              </w:rPr>
            </w:pPr>
            <w:r>
              <w:rPr>
                <w:i/>
              </w:rPr>
              <w:t>19457</w:t>
            </w:r>
          </w:p>
        </w:tc>
        <w:tc>
          <w:tcPr>
            <w:tcW w:w="2205" w:type="dxa"/>
            <w:shd w:val="clear" w:color="auto" w:fill="C5E0B3" w:themeFill="accent6" w:themeFillTint="66"/>
          </w:tcPr>
          <w:p>
            <w:pPr>
              <w:widowControl/>
              <w:jc w:val="left"/>
              <w:rPr>
                <w:rFonts w:hint="eastAsia"/>
                <w:i/>
              </w:rPr>
            </w:pPr>
            <w:r>
              <w:rPr>
                <w:i/>
              </w:rPr>
              <w:t>4128705</w:t>
            </w:r>
          </w:p>
        </w:tc>
        <w:tc>
          <w:tcPr>
            <w:tcW w:w="2205" w:type="dxa"/>
            <w:shd w:val="clear" w:color="auto" w:fill="C5E0B3" w:themeFill="accent6" w:themeFillTint="66"/>
          </w:tcPr>
          <w:p>
            <w:pPr>
              <w:widowControl/>
              <w:jc w:val="left"/>
              <w:rPr>
                <w:rFonts w:hint="eastAsia"/>
                <w:i/>
              </w:rPr>
            </w:pPr>
            <w:r>
              <w:rPr>
                <w:i/>
              </w:rPr>
              <w:t>82</w:t>
            </w:r>
          </w:p>
        </w:tc>
        <w:tc>
          <w:tcPr>
            <w:tcW w:w="2205" w:type="dxa"/>
            <w:shd w:val="clear" w:color="auto" w:fill="C5E0B3" w:themeFill="accent6" w:themeFillTint="66"/>
          </w:tcPr>
          <w:p>
            <w:pPr>
              <w:widowControl/>
              <w:jc w:val="left"/>
              <w:rPr>
                <w:rFonts w:hint="eastAsia"/>
                <w:i/>
              </w:rPr>
            </w:pPr>
            <w:r>
              <w:rPr>
                <w:i/>
              </w:rPr>
              <w:t>Linux</w:t>
            </w:r>
          </w:p>
        </w:tc>
      </w:tr>
    </w:tbl>
    <w:p>
      <w:pPr>
        <w:jc w:val="left"/>
      </w:pPr>
      <w:r>
        <w:rPr>
          <w:rFonts w:hint="eastAsia"/>
        </w:rPr>
        <w:t>主分区为1号分区，扩展分区占用了2号分区，3和4号扩展分区被预留了下来，逻辑分区从5开始编号依次递增，这里我们只划分了一个逻辑分区。</w:t>
      </w:r>
    </w:p>
    <w:p>
      <w:pPr>
        <w:jc w:val="left"/>
      </w:pPr>
    </w:p>
    <w:p>
      <w:pPr>
        <w:rPr>
          <w:b/>
          <w:color w:val="000000" w:themeColor="text1"/>
          <w14:textFill>
            <w14:solidFill>
              <w14:schemeClr w14:val="tx1"/>
            </w14:solidFill>
          </w14:textFill>
        </w:rPr>
      </w:pPr>
      <w:r>
        <w:rPr>
          <w:rFonts w:hint="eastAsia"/>
          <w:b/>
          <w:color w:val="000000" w:themeColor="text1"/>
          <w14:textFill>
            <w14:solidFill>
              <w14:schemeClr w14:val="tx1"/>
            </w14:solidFill>
          </w14:textFill>
        </w:rPr>
        <w:t>磁盘读写数据所花费的时间</w:t>
      </w:r>
    </w:p>
    <w:p>
      <w:pPr>
        <w:ind w:firstLine="420"/>
        <w:jc w:val="left"/>
        <w:rPr>
          <w:rFonts w:hint="eastAsia"/>
        </w:rPr>
      </w:pPr>
      <w:r>
        <w:rPr>
          <w:rFonts w:hint="eastAsia"/>
        </w:rPr>
        <w:t>在了解了硬盘的基本原理之后，不难推算出，磁盘上数据读取和写入所花费的时间可以分为三个部分。</w:t>
      </w:r>
      <w:bookmarkStart w:id="3" w:name="t10"/>
      <w:bookmarkEnd w:id="3"/>
    </w:p>
    <w:p>
      <w:pPr>
        <w:pStyle w:val="20"/>
        <w:numPr>
          <w:ilvl w:val="0"/>
          <w:numId w:val="1"/>
        </w:numPr>
        <w:ind w:firstLineChars="0"/>
        <w:rPr>
          <w:b/>
          <w:color w:val="FF0000"/>
        </w:rPr>
      </w:pPr>
      <w:r>
        <w:rPr>
          <w:rFonts w:hint="eastAsia"/>
          <w:b/>
          <w:color w:val="FF0000"/>
        </w:rPr>
        <w:t>寻道时间</w:t>
      </w:r>
    </w:p>
    <w:p>
      <w:pPr>
        <w:ind w:firstLine="420"/>
        <w:jc w:val="left"/>
      </w:pPr>
      <w:r>
        <w:t>即</w:t>
      </w:r>
      <w:r>
        <w:rPr>
          <w:rFonts w:hint="eastAsia"/>
        </w:rPr>
        <w:t>磁臂移动到指定磁道所需要的时间，这部分时间又可以分为两部分：</w:t>
      </w:r>
    </w:p>
    <w:p>
      <w:pPr>
        <w:ind w:firstLine="420"/>
        <w:jc w:val="left"/>
      </w:pPr>
      <w:r>
        <w:rPr>
          <w:rFonts w:hint="eastAsia"/>
        </w:rPr>
        <w:t>寻道时间=启动磁臂的时间+常数*所需移动的磁道数</w:t>
      </w:r>
    </w:p>
    <w:p>
      <w:pPr>
        <w:ind w:firstLine="420"/>
        <w:jc w:val="left"/>
      </w:pPr>
      <w:r>
        <w:rPr>
          <w:rFonts w:hint="eastAsia"/>
        </w:rPr>
        <w:t>其中常数和驱动器的的硬件相关，启动磁臂的时间也和驱动器的硬件相关</w:t>
      </w:r>
    </w:p>
    <w:p>
      <w:pPr>
        <w:pStyle w:val="20"/>
        <w:numPr>
          <w:ilvl w:val="0"/>
          <w:numId w:val="1"/>
        </w:numPr>
        <w:ind w:firstLineChars="0"/>
        <w:rPr>
          <w:b/>
          <w:bCs/>
          <w:color w:val="FF0000"/>
        </w:rPr>
      </w:pPr>
      <w:bookmarkStart w:id="4" w:name="t11"/>
      <w:bookmarkEnd w:id="4"/>
      <w:r>
        <w:rPr>
          <w:rFonts w:hint="eastAsia"/>
          <w:b/>
          <w:color w:val="FF0000"/>
        </w:rPr>
        <w:t>旋转延迟</w:t>
      </w:r>
    </w:p>
    <w:p>
      <w:pPr>
        <w:ind w:firstLine="420"/>
        <w:jc w:val="left"/>
      </w:pPr>
      <w:r>
        <w:rPr>
          <w:rFonts w:hint="eastAsia"/>
        </w:rPr>
        <w:t>指的是把扇区移动到磁头下面的时间。这个时间和驱动器的转数有关，我们通常说的7200转的硬盘的转就是这个。</w:t>
      </w:r>
    </w:p>
    <w:p>
      <w:pPr>
        <w:ind w:firstLine="420"/>
        <w:jc w:val="left"/>
      </w:pPr>
      <w:r>
        <w:rPr>
          <w:rFonts w:hint="eastAsia"/>
        </w:rPr>
        <w:t>平均旋转延迟=1/(2*转数每秒)</w:t>
      </w:r>
    </w:p>
    <w:p>
      <w:pPr>
        <w:ind w:firstLine="420"/>
        <w:jc w:val="left"/>
      </w:pPr>
      <w:r>
        <w:rPr>
          <w:rFonts w:hint="eastAsia"/>
        </w:rPr>
        <w:t>比如7200转的硬盘的平均旋转延迟等于1/2*120≈4.17ms</w:t>
      </w:r>
    </w:p>
    <w:p>
      <w:pPr>
        <w:ind w:firstLine="420"/>
        <w:jc w:val="left"/>
      </w:pPr>
      <w:r>
        <w:rPr>
          <w:rFonts w:hint="eastAsia"/>
        </w:rPr>
        <w:t>旋转延迟只和硬件有关。</w:t>
      </w:r>
    </w:p>
    <w:p>
      <w:pPr>
        <w:pStyle w:val="20"/>
        <w:numPr>
          <w:ilvl w:val="0"/>
          <w:numId w:val="1"/>
        </w:numPr>
        <w:ind w:firstLineChars="0"/>
        <w:rPr>
          <w:b/>
          <w:color w:val="FF0000"/>
        </w:rPr>
      </w:pPr>
      <w:r>
        <w:rPr>
          <w:rFonts w:hint="eastAsia"/>
          <w:b/>
          <w:color w:val="FF0000"/>
        </w:rPr>
        <w:t>传输时间</w:t>
      </w:r>
    </w:p>
    <w:p>
      <w:pPr>
        <w:ind w:firstLine="420"/>
        <w:jc w:val="left"/>
      </w:pPr>
      <w:r>
        <w:rPr>
          <w:rFonts w:hint="eastAsia"/>
        </w:rPr>
        <w:t>传输时间指的是从磁盘读出或将数据写入磁盘的时间。</w:t>
      </w:r>
    </w:p>
    <w:p>
      <w:pPr>
        <w:ind w:firstLine="420"/>
        <w:jc w:val="left"/>
        <w:rPr>
          <w:rFonts w:hint="eastAsia"/>
        </w:rPr>
      </w:pPr>
      <w:r>
        <w:rPr>
          <w:rFonts w:hint="eastAsia"/>
        </w:rPr>
        <w:t>这个时间等于：所需要读写的字节数/每秒转速*每扇区的字节数</w:t>
      </w:r>
    </w:p>
    <w:p>
      <w:pPr>
        <w:jc w:val="left"/>
      </w:pPr>
    </w:p>
    <w:p>
      <w:pPr>
        <w:rPr>
          <w:b/>
          <w:bCs/>
        </w:rPr>
      </w:pPr>
      <w:r>
        <w:rPr>
          <w:rFonts w:hint="eastAsia"/>
          <w:b/>
        </w:rPr>
        <w:t>磁盘调度算法</w:t>
      </w:r>
    </w:p>
    <w:p>
      <w:pPr>
        <w:ind w:firstLine="420"/>
        <w:jc w:val="left"/>
      </w:pPr>
      <w:r>
        <w:rPr>
          <w:rFonts w:hint="eastAsia"/>
        </w:rPr>
        <w:t>通过上面硬盘读写数据所分的三部分时间不难看出，大部分参数是</w:t>
      </w:r>
      <w:bookmarkStart w:id="14" w:name="_GoBack"/>
      <w:r>
        <w:rPr>
          <w:rFonts w:hint="eastAsia"/>
        </w:rPr>
        <w:t>和</w:t>
      </w:r>
      <w:bookmarkEnd w:id="14"/>
      <w:r>
        <w:rPr>
          <w:rFonts w:hint="eastAsia"/>
        </w:rPr>
        <w:t>硬件相关的，操作系统无力优化。只有所需移动的磁道数是可以通过操作系统来进行控制的，所以减少所需移动的磁道数是减少整个硬盘的读写时间的唯一办法。</w:t>
      </w:r>
    </w:p>
    <w:p>
      <w:pPr>
        <w:ind w:firstLine="420"/>
        <w:jc w:val="left"/>
      </w:pPr>
      <w:r>
        <w:rPr>
          <w:rFonts w:hint="eastAsia"/>
        </w:rPr>
        <w:t>因为操作系统内可能会有很多进程需要调用磁盘进行读写，因此合理的安排磁头的移动以减少寻道时间就是磁盘调度算法的目的所在，几种常见的磁盘调度算法如下。</w:t>
      </w:r>
      <w:bookmarkStart w:id="5" w:name="t13"/>
      <w:bookmarkEnd w:id="5"/>
    </w:p>
    <w:p>
      <w:pPr>
        <w:pStyle w:val="20"/>
        <w:numPr>
          <w:ilvl w:val="0"/>
          <w:numId w:val="2"/>
        </w:numPr>
        <w:ind w:firstLineChars="0"/>
        <w:jc w:val="left"/>
        <w:rPr>
          <w:b/>
          <w:bCs/>
        </w:rPr>
      </w:pPr>
      <w:r>
        <w:rPr>
          <w:rFonts w:hint="eastAsia"/>
          <w:b/>
          <w:color w:val="00B0F0"/>
        </w:rPr>
        <w:t>先来先服务算法(FCFS)</w:t>
      </w:r>
      <w:r>
        <w:rPr>
          <w:rFonts w:hint="eastAsia"/>
          <w:b/>
          <w:bCs/>
        </w:rPr>
        <w:t>：</w:t>
      </w:r>
      <w:r>
        <w:rPr>
          <w:rFonts w:hint="eastAsia"/>
        </w:rPr>
        <w:t>这种算法将对磁盘的IO请求进行排队，按照先后顺序依次调度磁头。这种算法的特点是简单，合理，但没有减少寻道时间</w:t>
      </w:r>
    </w:p>
    <w:p>
      <w:pPr>
        <w:pStyle w:val="20"/>
        <w:numPr>
          <w:ilvl w:val="0"/>
          <w:numId w:val="2"/>
        </w:numPr>
        <w:ind w:firstLineChars="0"/>
        <w:jc w:val="left"/>
        <w:rPr>
          <w:rFonts w:hint="eastAsia"/>
          <w:b/>
          <w:bCs/>
        </w:rPr>
      </w:pPr>
      <w:bookmarkStart w:id="6" w:name="t14"/>
      <w:bookmarkEnd w:id="6"/>
      <w:r>
        <w:rPr>
          <w:rFonts w:hint="eastAsia"/>
          <w:b/>
          <w:color w:val="00B0F0"/>
        </w:rPr>
        <w:t>最短寻道时间算法(SSFT)</w:t>
      </w:r>
      <w:r>
        <w:rPr>
          <w:rFonts w:hint="eastAsia"/>
          <w:b/>
          <w:bCs/>
        </w:rPr>
        <w:t>：</w:t>
      </w:r>
      <w:r>
        <w:rPr>
          <w:rFonts w:hint="eastAsia"/>
        </w:rPr>
        <w:t>这种算法优先执行所需读写的磁道离当前磁头最近的请求。这保证了平均寻道时间的最短，但缺点显而易见：离当前磁头比较远的寻道请求有可能一直得不到执行，这也就是所谓的“饥饿现象”。</w:t>
      </w:r>
    </w:p>
    <w:p>
      <w:pPr>
        <w:pStyle w:val="20"/>
        <w:numPr>
          <w:ilvl w:val="0"/>
          <w:numId w:val="2"/>
        </w:numPr>
        <w:ind w:firstLineChars="0"/>
        <w:jc w:val="left"/>
        <w:rPr>
          <w:b/>
          <w:bCs/>
        </w:rPr>
      </w:pPr>
      <w:bookmarkStart w:id="7" w:name="t15"/>
      <w:bookmarkEnd w:id="7"/>
      <w:r>
        <w:rPr>
          <w:rFonts w:hint="eastAsia"/>
          <w:b/>
          <w:color w:val="00B0F0"/>
        </w:rPr>
        <w:t>扫描算法(SCAN)</w:t>
      </w:r>
      <w:r>
        <w:t>：</w:t>
      </w:r>
      <w:r>
        <w:rPr>
          <w:rFonts w:hint="eastAsia"/>
        </w:rPr>
        <w:t>这种算法在磁头的移动方向上选择离当前磁头所在磁道最近的请求作为下一次服务对象，这种改进有效避免了饥饿现象，并且减少了寻道时间。但缺点依然存在，那就是不利于最远一端的磁道访问请求。</w:t>
      </w:r>
    </w:p>
    <w:p>
      <w:pPr>
        <w:pStyle w:val="20"/>
        <w:numPr>
          <w:ilvl w:val="0"/>
          <w:numId w:val="2"/>
        </w:numPr>
        <w:ind w:firstLineChars="0"/>
        <w:jc w:val="left"/>
      </w:pPr>
      <w:bookmarkStart w:id="8" w:name="t16"/>
      <w:bookmarkEnd w:id="8"/>
      <w:r>
        <w:rPr>
          <w:rFonts w:hint="eastAsia"/>
          <w:b/>
          <w:color w:val="00B0F0"/>
        </w:rPr>
        <w:t>循环扫描算法(CSCAN)</w:t>
      </w:r>
      <w:r>
        <w:rPr>
          <w:rFonts w:hint="eastAsia"/>
          <w:b/>
          <w:bCs/>
        </w:rPr>
        <w:t>：</w:t>
      </w:r>
      <w:r>
        <w:rPr>
          <w:rFonts w:hint="eastAsia"/>
        </w:rPr>
        <w:t>也就是俗称的电梯算法，这种算法是对最短寻道时间算法的改进。这种算法就像电梯一样，只能从1楼上到15楼，然后再从15楼下到1楼。这种算法的磁头调度也是如此,磁头只能从最里磁道到磁盘最外层磁道。然后再由最外层磁道移动到最里层磁道，磁头是单向移动的，在此基础上，才执行和最短寻道时间算法一样的，离当前磁头最近的寻道请求。这种算法改善了SCAN算法，消除了对两端磁道请求的不公平。</w:t>
      </w:r>
    </w:p>
    <w:p>
      <w:pPr>
        <w:jc w:val="left"/>
      </w:pPr>
      <w:bookmarkStart w:id="9" w:name="t17"/>
      <w:bookmarkEnd w:id="9"/>
    </w:p>
    <w:p>
      <w:pPr>
        <w:rPr>
          <w:b/>
          <w:bCs/>
        </w:rPr>
      </w:pPr>
      <w:bookmarkStart w:id="10" w:name="t18"/>
      <w:bookmarkEnd w:id="10"/>
      <w:r>
        <w:rPr>
          <w:rFonts w:hint="eastAsia"/>
          <w:b/>
        </w:rPr>
        <w:t>局部性原理</w:t>
      </w:r>
    </w:p>
    <w:p>
      <w:pPr>
        <w:ind w:firstLine="420"/>
        <w:jc w:val="left"/>
        <w:rPr>
          <w:rFonts w:hint="eastAsia"/>
        </w:rPr>
      </w:pPr>
      <w:r>
        <w:rPr>
          <w:rFonts w:hint="eastAsia"/>
          <w:color w:val="00B0F0"/>
        </w:rPr>
        <w:t>所谓的局部性原理分为时间和空间上的。由于程序是顺序执行的，因此当前数据段附近的数据有可能在接下来的时间被访问到。这就是所谓的</w:t>
      </w:r>
      <w:r>
        <w:rPr>
          <w:rFonts w:hint="eastAsia"/>
          <w:color w:val="FF0000"/>
        </w:rPr>
        <w:t>空间局部性</w:t>
      </w:r>
      <w:r>
        <w:rPr>
          <w:rFonts w:hint="eastAsia"/>
          <w:color w:val="00B0F0"/>
        </w:rPr>
        <w:t>。而程序中还存在着循环，因此当前被访问的数据有可能在短时间内被再次访问，这就是所谓的</w:t>
      </w:r>
      <w:r>
        <w:rPr>
          <w:rFonts w:hint="eastAsia"/>
          <w:color w:val="FF0000"/>
        </w:rPr>
        <w:t>时间局部性原理</w:t>
      </w:r>
      <w:r>
        <w:rPr>
          <w:rFonts w:hint="eastAsia"/>
        </w:rPr>
        <w:t>。</w:t>
      </w:r>
    </w:p>
    <w:p>
      <w:pPr>
        <w:ind w:firstLine="420"/>
        <w:jc w:val="left"/>
        <w:rPr>
          <w:rFonts w:hint="eastAsia"/>
        </w:rPr>
      </w:pPr>
      <w:r>
        <w:rPr>
          <w:rFonts w:hint="eastAsia"/>
        </w:rPr>
        <w:t>因此在了解了局部性原理之后，我们可以通过以下几个手段来减少磁盘的IO。</w:t>
      </w:r>
    </w:p>
    <w:p>
      <w:pPr>
        <w:pStyle w:val="20"/>
        <w:numPr>
          <w:ilvl w:val="0"/>
          <w:numId w:val="3"/>
        </w:numPr>
        <w:ind w:firstLineChars="0"/>
        <w:jc w:val="left"/>
        <w:rPr>
          <w:b/>
          <w:bCs/>
          <w:color w:val="FF0000"/>
        </w:rPr>
      </w:pPr>
      <w:bookmarkStart w:id="11" w:name="t19"/>
      <w:bookmarkEnd w:id="11"/>
      <w:r>
        <w:rPr>
          <w:rFonts w:hint="eastAsia"/>
          <w:b/>
          <w:color w:val="FF0000"/>
        </w:rPr>
        <w:t>提前读(Read-Ahead)</w:t>
      </w:r>
    </w:p>
    <w:p>
      <w:pPr>
        <w:ind w:left="420" w:firstLine="420"/>
        <w:jc w:val="left"/>
        <w:rPr>
          <w:rFonts w:hint="eastAsia"/>
        </w:rPr>
      </w:pPr>
      <w:r>
        <w:rPr>
          <w:rFonts w:hint="eastAsia"/>
        </w:rPr>
        <w:t>提前读也被称为预读。根据磁盘原理我们不难看出，在磁盘读取数据的过程中，真正读取数据的时间只占了很小一部分，而大部分时间花在了旋转延迟和寻道时间上，因此根据空间局部性原理，</w:t>
      </w:r>
      <w:r>
        <w:t>MySql</w:t>
      </w:r>
      <w:r>
        <w:rPr>
          <w:rFonts w:hint="eastAsia"/>
          <w:color w:val="00B0F0"/>
        </w:rPr>
        <w:t>每次读取数据的时间不仅仅读取所需要的数据，还将所请求数据附近的数据进行读取</w:t>
      </w:r>
      <w:r>
        <w:rPr>
          <w:rFonts w:hint="eastAsia"/>
        </w:rPr>
        <w:t>。这在</w:t>
      </w:r>
      <w:r>
        <w:t>MySql</w:t>
      </w:r>
      <w:r>
        <w:rPr>
          <w:rFonts w:hint="eastAsia"/>
        </w:rPr>
        <w:t>中被称为预读。</w:t>
      </w:r>
      <w:r>
        <w:t>MySql</w:t>
      </w:r>
      <w:r>
        <w:rPr>
          <w:rFonts w:hint="eastAsia"/>
        </w:rPr>
        <w:t>通过预读可以有效的减少IO请求。</w:t>
      </w:r>
    </w:p>
    <w:p>
      <w:pPr>
        <w:pStyle w:val="20"/>
        <w:numPr>
          <w:ilvl w:val="0"/>
          <w:numId w:val="3"/>
        </w:numPr>
        <w:ind w:firstLineChars="0"/>
        <w:jc w:val="left"/>
        <w:rPr>
          <w:b/>
          <w:bCs/>
          <w:color w:val="FF0000"/>
        </w:rPr>
      </w:pPr>
      <w:bookmarkStart w:id="12" w:name="t20"/>
      <w:bookmarkEnd w:id="12"/>
      <w:r>
        <w:rPr>
          <w:rFonts w:hint="eastAsia"/>
          <w:b/>
          <w:color w:val="FF0000"/>
        </w:rPr>
        <w:t>延迟写(Delayed write)</w:t>
      </w:r>
    </w:p>
    <w:p>
      <w:pPr>
        <w:ind w:left="420" w:firstLine="420"/>
        <w:jc w:val="left"/>
      </w:pPr>
      <w:r>
        <w:rPr>
          <w:rFonts w:hint="eastAsia"/>
        </w:rPr>
        <w:t>同样，根据时间局部性原理，最近被访问的数据有可能再次被访问，因此当数据更改之后不马上写回磁盘，而是继续放在内存中，以备接下来的请求读取或者修改，是减少磁盘IO的另一个有效手段，在</w:t>
      </w:r>
      <w:r>
        <w:t>MySql</w:t>
      </w:r>
      <w:r>
        <w:rPr>
          <w:rFonts w:hint="eastAsia"/>
        </w:rPr>
        <w:t>中，实现延迟写是buffer pool,当一个修改请求被commit之后，并不会立刻写回磁盘，而是将修改的页标记为“脏”，然后根据某种机制通过checkpoint或lazy writer写回磁盘</w:t>
      </w:r>
      <w:r>
        <w:t>（</w:t>
      </w:r>
      <w:r>
        <w:rPr>
          <w:color w:val="7030A0"/>
        </w:rPr>
        <w:t>如果数据未写入</w:t>
      </w:r>
      <w:r>
        <w:rPr>
          <w:rFonts w:hint="eastAsia"/>
          <w:color w:val="7030A0"/>
        </w:rPr>
        <w:t>硬盘</w:t>
      </w:r>
      <w:r>
        <w:rPr>
          <w:color w:val="7030A0"/>
        </w:rPr>
        <w:t>之前，直接kill进程会导致内存中的数据丢失</w:t>
      </w:r>
      <w:r>
        <w:t>）</w:t>
      </w:r>
    </w:p>
    <w:p>
      <w:pPr>
        <w:pStyle w:val="20"/>
        <w:numPr>
          <w:ilvl w:val="0"/>
          <w:numId w:val="3"/>
        </w:numPr>
        <w:ind w:firstLineChars="0"/>
        <w:jc w:val="left"/>
        <w:rPr>
          <w:b/>
          <w:bCs/>
          <w:color w:val="FF0000"/>
        </w:rPr>
      </w:pPr>
      <w:bookmarkStart w:id="13" w:name="t21"/>
      <w:bookmarkEnd w:id="13"/>
      <w:r>
        <w:rPr>
          <w:rFonts w:hint="eastAsia"/>
          <w:b/>
          <w:color w:val="FF0000"/>
        </w:rPr>
        <w:t>优化物理分布</w:t>
      </w:r>
      <w:r>
        <w:rPr>
          <w:b/>
          <w:color w:val="FF0000"/>
        </w:rPr>
        <w:t xml:space="preserve"> &lt;&lt;&lt;!!!</w:t>
      </w:r>
    </w:p>
    <w:p>
      <w:pPr>
        <w:ind w:left="420" w:firstLine="420"/>
        <w:jc w:val="left"/>
      </w:pPr>
      <w:r>
        <w:rPr>
          <w:rFonts w:hint="eastAsia"/>
          <w:color w:val="00B0F0"/>
        </w:rPr>
        <w:t>根据磁盘原理不难看出，如果所请求的数据在磁盘物理磁道之间是连续的，那么会减少磁头的移动距离，从而减少了寻道时间。因此相关的数据放在连续的物理空间上会减少寻道时间。</w:t>
      </w:r>
      <w:r>
        <w:rPr>
          <w:color w:val="00B0F0"/>
        </w:rPr>
        <w:t>MySql</w:t>
      </w:r>
      <w:r>
        <w:rPr>
          <w:rFonts w:hint="eastAsia"/>
          <w:color w:val="00B0F0"/>
        </w:rPr>
        <w:t>中，通过</w:t>
      </w:r>
      <w:r>
        <w:rPr>
          <w:b/>
          <w:color w:val="FF0000"/>
        </w:rPr>
        <w:t>聚簇</w:t>
      </w:r>
      <w:r>
        <w:rPr>
          <w:rFonts w:hint="eastAsia"/>
          <w:b/>
          <w:color w:val="FF0000"/>
        </w:rPr>
        <w:t>索引</w:t>
      </w:r>
      <w:r>
        <w:rPr>
          <w:rFonts w:hint="eastAsia"/>
          <w:color w:val="00B0F0"/>
        </w:rPr>
        <w:t>使得数据根据主键在物理磁盘上连续，从而减少了寻道时间。</w:t>
      </w:r>
    </w:p>
    <w:p>
      <w:pPr>
        <w:jc w:val="left"/>
      </w:pPr>
      <w:r>
        <w:rPr>
          <w:rFonts w:hint="eastAsia"/>
        </w:rPr>
        <w:t>——————————————————————————————————————————————————————－</w:t>
      </w:r>
    </w:p>
    <w:p>
      <w:r>
        <w:t>附录-闪存：Flash存储器</w:t>
      </w:r>
    </w:p>
    <w:p>
      <w:pPr>
        <w:jc w:val="left"/>
      </w:pPr>
      <w:r>
        <w:rPr>
          <w:rFonts w:hint="eastAsia"/>
        </w:rPr>
        <w:t>分为</w:t>
      </w:r>
      <w:r>
        <w:t xml:space="preserve">NAND </w:t>
      </w:r>
      <w:r>
        <w:rPr>
          <w:rFonts w:hint="eastAsia"/>
        </w:rPr>
        <w:t>F</w:t>
      </w:r>
      <w:r>
        <w:t>lash (=</w:t>
      </w:r>
      <w:r>
        <w:rPr>
          <w:rFonts w:hint="eastAsia"/>
        </w:rPr>
        <w:t>N</w:t>
      </w:r>
      <w:r>
        <w:t xml:space="preserve">ON AND </w:t>
      </w:r>
      <w:r>
        <w:rPr>
          <w:rFonts w:hint="eastAsia"/>
        </w:rPr>
        <w:t>与非</w:t>
      </w:r>
      <w:r>
        <w:t xml:space="preserve">) </w:t>
      </w:r>
      <w:r>
        <w:rPr>
          <w:rFonts w:hint="eastAsia"/>
        </w:rPr>
        <w:t>和</w:t>
      </w:r>
      <w:r>
        <w:t xml:space="preserve"> NOR </w:t>
      </w:r>
      <w:r>
        <w:rPr>
          <w:rFonts w:hint="eastAsia"/>
        </w:rPr>
        <w:t>Flash</w:t>
      </w:r>
      <w:r>
        <w:t xml:space="preserve"> (=NOT OR 或非) 两种主要的非易失闪存技术。只是用来存储少量的代码并且需要多次擦写时，NOR闪存更适合一些。而NAND则是高数据存储密度的理想解决方案。</w:t>
      </w:r>
    </w:p>
    <w:p>
      <w:pPr>
        <w:jc w:val="left"/>
        <w:rPr>
          <w:rFonts w:hint="eastAsia"/>
        </w:rPr>
      </w:pPr>
    </w:p>
    <w:p>
      <w:r>
        <w:t xml:space="preserve">NAND </w:t>
      </w:r>
      <w:r>
        <w:rPr>
          <w:rFonts w:hint="eastAsia"/>
        </w:rPr>
        <w:t>与</w:t>
      </w:r>
      <w:r>
        <w:t xml:space="preserve"> </w:t>
      </w:r>
      <w:r>
        <w:rPr>
          <w:rFonts w:hint="eastAsia"/>
        </w:rPr>
        <w:t>NOR</w:t>
      </w:r>
      <w:r>
        <w:t xml:space="preserve"> </w:t>
      </w:r>
      <w:r>
        <w:rPr>
          <w:rFonts w:hint="eastAsia"/>
        </w:rPr>
        <w:t>性能</w:t>
      </w:r>
      <w:r>
        <w:t>比较</w:t>
      </w:r>
    </w:p>
    <w:p>
      <w:pPr>
        <w:jc w:val="left"/>
      </w:pPr>
      <w:r>
        <w:t>F</w:t>
      </w:r>
      <w:r>
        <w:rPr>
          <w:rFonts w:hint="eastAsia"/>
        </w:rPr>
        <w:t>lash</w:t>
      </w:r>
      <w:r>
        <w:t>闪存是非易失存储器，可以对称为</w:t>
      </w:r>
      <w:r>
        <w:rPr>
          <w:b/>
          <w:color w:val="00B0F0"/>
        </w:rPr>
        <w:t>块</w:t>
      </w:r>
      <w:r>
        <w:t>的存储器单元块进行擦写和再编程。</w:t>
      </w:r>
      <w:r>
        <w:rPr>
          <w:color w:val="00B0F0"/>
        </w:rPr>
        <w:t>任何</w:t>
      </w:r>
      <w:r>
        <w:rPr>
          <w:rFonts w:hint="eastAsia"/>
          <w:color w:val="00B0F0"/>
        </w:rPr>
        <w:t>F</w:t>
      </w:r>
      <w:r>
        <w:rPr>
          <w:color w:val="00B0F0"/>
        </w:rPr>
        <w:t>lash器件的写入操作只能在空或已擦除的单元内进行</w:t>
      </w:r>
      <w:r>
        <w:t>，所以大多数情况下，在进行</w:t>
      </w:r>
      <w:r>
        <w:rPr>
          <w:color w:val="00B0F0"/>
        </w:rPr>
        <w:t>写入操作之前必须先执行擦除</w:t>
      </w:r>
      <w:r>
        <w:t>。NAND器件执行擦除操作是十分简单的，而NOR则要求在进行擦除前先要将目标块内所有的位都写为0。</w:t>
      </w:r>
    </w:p>
    <w:p>
      <w:pPr>
        <w:jc w:val="left"/>
      </w:pPr>
      <w:r>
        <w:t>由于擦除NOR器件时是以64～128KB的块进行的，执行一个写入/擦除操作的时间为5s，与此相反，擦除NAND器件是以8～32KB的块进行的，执行相同的操作最多只需要4ms。</w:t>
      </w:r>
    </w:p>
    <w:p>
      <w:pPr>
        <w:jc w:val="left"/>
      </w:pPr>
      <w:r>
        <w:t>执行擦除时块</w:t>
      </w:r>
      <w:r>
        <w:rPr>
          <w:color w:val="00B0F0"/>
        </w:rPr>
        <w:t>尺寸的不同进一步拉大了NOR和NAND之间的性能差距</w:t>
      </w:r>
      <w:r>
        <w:t>，统计表明，对于给定的一套写入操作（尤其是更新小文件时），更多的擦除操作必须在基于NOR的单元中进行。当选择存储解决方案时，设计师必须权衡以下的各项因素：</w:t>
      </w:r>
    </w:p>
    <w:p>
      <w:pPr>
        <w:pStyle w:val="20"/>
        <w:numPr>
          <w:ilvl w:val="0"/>
          <w:numId w:val="4"/>
        </w:numPr>
        <w:ind w:firstLineChars="0"/>
        <w:jc w:val="left"/>
      </w:pPr>
      <w:r>
        <w:t>NOR的读速度比NAND稍快一些。</w:t>
      </w:r>
    </w:p>
    <w:p>
      <w:pPr>
        <w:pStyle w:val="20"/>
        <w:numPr>
          <w:ilvl w:val="0"/>
          <w:numId w:val="4"/>
        </w:numPr>
        <w:ind w:firstLineChars="0"/>
        <w:jc w:val="left"/>
      </w:pPr>
      <w:r>
        <w:t>NAND的写入速度比NOR快很多。</w:t>
      </w:r>
    </w:p>
    <w:p>
      <w:pPr>
        <w:pStyle w:val="20"/>
        <w:numPr>
          <w:ilvl w:val="0"/>
          <w:numId w:val="4"/>
        </w:numPr>
        <w:ind w:firstLineChars="0"/>
        <w:jc w:val="left"/>
      </w:pPr>
      <w:r>
        <w:t>NAND的擦除速度远比NOR快。</w:t>
      </w:r>
    </w:p>
    <w:p>
      <w:pPr>
        <w:pStyle w:val="20"/>
        <w:numPr>
          <w:ilvl w:val="0"/>
          <w:numId w:val="4"/>
        </w:numPr>
        <w:ind w:firstLineChars="0"/>
        <w:jc w:val="left"/>
      </w:pPr>
      <w:r>
        <w:t>NAND的擦除单元更小，相应的擦除电路更加简单。</w:t>
      </w:r>
    </w:p>
    <w:p>
      <w:pPr>
        <w:pStyle w:val="20"/>
        <w:numPr>
          <w:ilvl w:val="0"/>
          <w:numId w:val="4"/>
        </w:numPr>
        <w:ind w:firstLineChars="0"/>
        <w:jc w:val="left"/>
      </w:pPr>
      <w:r>
        <w:t>NAND的实际应用方式要比NOR复杂的多。</w:t>
      </w:r>
    </w:p>
    <w:p>
      <w:pPr>
        <w:pStyle w:val="20"/>
        <w:numPr>
          <w:ilvl w:val="0"/>
          <w:numId w:val="4"/>
        </w:numPr>
        <w:ind w:firstLineChars="0"/>
        <w:jc w:val="left"/>
      </w:pPr>
      <w:r>
        <w:t>NOR可以直接使用，并在上面直接运行代码，而NAND需要I/O接口，因此使用时需要驱动</w:t>
      </w:r>
    </w:p>
    <w:p>
      <w:pPr>
        <w:jc w:val="left"/>
      </w:pPr>
    </w:p>
    <w:p>
      <w:r>
        <w:t xml:space="preserve">NAND </w:t>
      </w:r>
      <w:r>
        <w:rPr>
          <w:rFonts w:hint="eastAsia"/>
        </w:rPr>
        <w:t>与</w:t>
      </w:r>
      <w:r>
        <w:t xml:space="preserve"> </w:t>
      </w:r>
      <w:r>
        <w:rPr>
          <w:rFonts w:hint="eastAsia"/>
        </w:rPr>
        <w:t>NOR接口差别</w:t>
      </w:r>
    </w:p>
    <w:p>
      <w:pPr>
        <w:jc w:val="left"/>
        <w:rPr>
          <w:rFonts w:hint="eastAsia"/>
        </w:rPr>
      </w:pPr>
      <w:r>
        <w:t xml:space="preserve">NOR </w:t>
      </w:r>
      <w:r>
        <w:rPr>
          <w:rFonts w:hint="eastAsia"/>
        </w:rPr>
        <w:t>Flash</w:t>
      </w:r>
      <w:r>
        <w:t>带有SRAM接口，有足够的地址引</w:t>
      </w:r>
      <w:r>
        <w:rPr>
          <w:rFonts w:hint="eastAsia"/>
        </w:rPr>
        <w:t>脚</w:t>
      </w:r>
      <w:r>
        <w:t>来寻址，可以很容易地存取其内部的每一个字节。</w:t>
      </w:r>
    </w:p>
    <w:p>
      <w:pPr>
        <w:jc w:val="left"/>
      </w:pPr>
      <w:r>
        <w:t>NAND器件使用复杂的I/O口来串行地存取数据，各个产品或厂商的方法可能各不相同。8个引脚用来传送控制、地址和数据信息。</w:t>
      </w:r>
    </w:p>
    <w:p>
      <w:pPr>
        <w:jc w:val="left"/>
      </w:pPr>
      <w:r>
        <w:t>NAND读和写操作采用512字节的块，这一点</w:t>
      </w:r>
      <w:r>
        <w:rPr>
          <w:color w:val="00B0F0"/>
        </w:rPr>
        <w:t>有点像硬盘管理此类操作，很自然地，基于NAND的存储器就可以取代硬盘或其他块设备</w:t>
      </w:r>
      <w:r>
        <w:t>。NOR的特点是芯片内执行(XIP, eXecute In Place),这样应用程序可以直接在</w:t>
      </w:r>
      <w:r>
        <w:rPr>
          <w:rFonts w:hint="eastAsia"/>
        </w:rPr>
        <w:t>F</w:t>
      </w:r>
      <w:r>
        <w:t>lash闪存内运行,不必再把代码读到系统RAM中。</w:t>
      </w:r>
    </w:p>
    <w:p>
      <w:pPr>
        <w:jc w:val="left"/>
      </w:pPr>
      <w:r>
        <w:t>NOR的传输效率很高,在1～4MB的小容量时具有很高的成本效益,但是很低的写入和擦除速度大大影响了它的性能。</w:t>
      </w:r>
    </w:p>
    <w:p>
      <w:pPr>
        <w:jc w:val="left"/>
      </w:pPr>
      <w:r>
        <w:t>NAND结构能提供极高的单元密度,可以达到高存储密度,并且写入和擦除的速度也很快。应用NAND的困难在于</w:t>
      </w:r>
      <w:r>
        <w:rPr>
          <w:rFonts w:hint="eastAsia"/>
        </w:rPr>
        <w:t>F</w:t>
      </w:r>
      <w:r>
        <w:t>lash的管理需要特殊的系统接口。</w:t>
      </w:r>
    </w:p>
    <w:p>
      <w:pPr>
        <w:jc w:val="left"/>
        <w:rPr>
          <w:rFonts w:hint="eastAsia"/>
        </w:rPr>
      </w:pPr>
    </w:p>
    <w:p>
      <w:pPr>
        <w:jc w:val="left"/>
      </w:pPr>
      <w:r>
        <w:rPr>
          <w:rFonts w:hint="eastAsia"/>
        </w:rPr>
        <w:t>物理</w:t>
      </w:r>
      <w:r>
        <w:t>构成</w:t>
      </w:r>
    </w:p>
    <w:p>
      <w:pPr>
        <w:jc w:val="left"/>
        <w:rPr>
          <w:rFonts w:hint="eastAsia"/>
        </w:rPr>
      </w:pPr>
      <w:r>
        <w:fldChar w:fldCharType="begin"/>
      </w:r>
      <w:r>
        <w:instrText xml:space="preserve"> HYPERLINK "https://www.cnblogs.com/shangdawei/archive/2013/05/14/3077018.html" </w:instrText>
      </w:r>
      <w:r>
        <w:fldChar w:fldCharType="separate"/>
      </w:r>
      <w:r>
        <w:rPr>
          <w:rStyle w:val="17"/>
        </w:rPr>
        <w:t>https://www.cnblogs.com/shangdawei/archive/2013/05/14/3077018.html</w:t>
      </w:r>
      <w:r>
        <w:rPr>
          <w:rStyle w:val="17"/>
        </w:rPr>
        <w:fldChar w:fldCharType="end"/>
      </w:r>
    </w:p>
    <w:p>
      <w:pPr>
        <w:jc w:val="center"/>
        <w:rPr>
          <w:rFonts w:hint="eastAsia"/>
        </w:rPr>
      </w:pPr>
      <w:r>
        <w:rPr>
          <w:rFonts w:ascii="Helvetica" w:hAnsi="Helvetica" w:cs="Helvetica"/>
          <w:kern w:val="0"/>
        </w:rPr>
        <w:drawing>
          <wp:inline distT="0" distB="0" distL="0" distR="0">
            <wp:extent cx="5429885" cy="3573145"/>
            <wp:effectExtent l="0" t="0" r="5715"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433784" cy="3575430"/>
                    </a:xfrm>
                    <a:prstGeom prst="rect">
                      <a:avLst/>
                    </a:prstGeom>
                    <a:noFill/>
                    <a:ln>
                      <a:noFill/>
                    </a:ln>
                  </pic:spPr>
                </pic:pic>
              </a:graphicData>
            </a:graphic>
          </wp:inline>
        </w:drawing>
      </w:r>
    </w:p>
    <w:p>
      <w:pPr>
        <w:jc w:val="left"/>
      </w:pPr>
      <w:r>
        <w:t>NAND Flash 的数据是以bit的方式保存在memory cell，一般来说，一个cell 中只能存储一个bit。这些cell 以8个或者16个为单位，连成bit line，形成所谓的byte(x8)/word(x16)，这就是NAND Device的位宽。这些Line会再组成Page，(NAND Flash 有多种结构，我使用的NAND Flash 是K9F1208,下面内容针对三星的K9F1208U0M)，每页528Bytes(512byte(Main Area)+16byte(Spare Area))，每32个page形成一个Block(32*528B)。具体一片Flash上有多少个Block视需要所定。我所使用的三星k9f1208U0M具有4096个block，故总容量为4096*（32*528B）=66MB，但是其中的2MB是用来保存ECC校验码等额外数据的，故实际中可使用的为64MB。</w:t>
      </w:r>
    </w:p>
    <w:p>
      <w:pPr>
        <w:jc w:val="center"/>
        <w:rPr>
          <w:rFonts w:hint="eastAsia"/>
        </w:rPr>
      </w:pPr>
      <w:r>
        <w:rPr>
          <w:rFonts w:ascii="Helvetica" w:hAnsi="Helvetica" w:cs="Helvetica"/>
          <w:kern w:val="0"/>
        </w:rPr>
        <w:drawing>
          <wp:inline distT="0" distB="0" distL="0" distR="0">
            <wp:extent cx="6520815" cy="2848610"/>
            <wp:effectExtent l="0" t="0" r="698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6528639" cy="2851835"/>
                    </a:xfrm>
                    <a:prstGeom prst="rect">
                      <a:avLst/>
                    </a:prstGeom>
                    <a:noFill/>
                    <a:ln>
                      <a:noFill/>
                    </a:ln>
                  </pic:spPr>
                </pic:pic>
              </a:graphicData>
            </a:graphic>
          </wp:inline>
        </w:drawing>
      </w:r>
    </w:p>
    <w:p>
      <w:pPr>
        <w:jc w:val="left"/>
      </w:pPr>
      <w:r>
        <w:t>NAND flash以页为单位读写数据，而以块为单位擦除数据。按照这样的组织方式可以形成所谓的三类地址：</w:t>
      </w:r>
    </w:p>
    <w:p>
      <w:pPr>
        <w:jc w:val="left"/>
      </w:pPr>
      <w:r>
        <w:t>Column Address：Starting Address of the Register. 翻成中文为列地址，地址的低8位</w:t>
      </w:r>
    </w:p>
    <w:p>
      <w:pPr>
        <w:jc w:val="left"/>
      </w:pPr>
      <w:r>
        <w:t>Page Address ：页地址</w:t>
      </w:r>
    </w:p>
    <w:p>
      <w:pPr>
        <w:jc w:val="left"/>
      </w:pPr>
      <w:r>
        <w:t>Block Address ：块地址</w:t>
      </w:r>
    </w:p>
    <w:p>
      <w:pPr>
        <w:jc w:val="left"/>
      </w:pPr>
      <w:r>
        <w:t>对于NAND Flash来讲，地址和命令只能在I/O[7:0]上传递，数据宽度是8位。</w:t>
      </w:r>
    </w:p>
    <w:p>
      <w:pPr>
        <w:jc w:val="left"/>
        <w:rPr>
          <w:rFonts w:hint="eastAsia"/>
        </w:rPr>
      </w:pPr>
    </w:p>
    <w:p>
      <w:r>
        <w:t xml:space="preserve">NAND </w:t>
      </w:r>
      <w:r>
        <w:rPr>
          <w:rFonts w:hint="eastAsia"/>
        </w:rPr>
        <w:t>Flash</w:t>
      </w:r>
      <w:r>
        <w:t xml:space="preserve"> </w:t>
      </w:r>
      <w:r>
        <w:rPr>
          <w:rFonts w:hint="eastAsia"/>
        </w:rPr>
        <w:t>的</w:t>
      </w:r>
      <w:r>
        <w:t xml:space="preserve"> SLC&amp;MLC </w:t>
      </w:r>
    </w:p>
    <w:p>
      <w:pPr>
        <w:jc w:val="left"/>
      </w:pPr>
      <w:r>
        <w:t>存储单元分为两类：SLC（Single-Level Cell 单层单元）和MLC（Multi-Level Cell多层单元）。此外，SLC闪存的优点是复</w:t>
      </w:r>
      <w:r>
        <w:rPr>
          <w:color w:val="FF0000"/>
        </w:rPr>
        <w:t>写</w:t>
      </w:r>
      <w:r>
        <w:t>次数高达100000次，比MLC闪存高10倍。此外，为了保证MLC的寿命，控制芯片都校验和智能磨损平衡技术算法，使得每个存储单元的写入次数可以平均分摊，达到100万小时故障间隔时间(MTBF：Mean Time Between Failures)。</w:t>
      </w:r>
    </w:p>
    <w:p>
      <w:pPr>
        <w:rPr>
          <w:rFonts w:hint="eastAsia"/>
        </w:rPr>
      </w:pPr>
      <w:r>
        <w:t>存取原理上SLC架构是0和1两个充电值，即每Cell只能存取1bit数据，有点儿类似于开关电路，虽然简单但却非常稳定。如同电脑的CPU部件一样，要想在一定体积里容纳更多的晶体管数，就必须提高生产工艺水平，减小单晶体管体积。</w:t>
      </w:r>
    </w:p>
    <w:p>
      <w:r>
        <w:t>而MLC架构可以一次 储存4个以上的充电值，因此拥有比较好的存储密度</w:t>
      </w:r>
    </w:p>
    <w:p>
      <w:r>
        <w:t>SLC与MLC的区别：</w:t>
      </w:r>
    </w:p>
    <w:p>
      <w:pPr>
        <w:pStyle w:val="20"/>
        <w:numPr>
          <w:ilvl w:val="0"/>
          <w:numId w:val="5"/>
        </w:numPr>
        <w:ind w:firstLineChars="0"/>
      </w:pPr>
      <w:r>
        <w:rPr>
          <w:b/>
          <w:color w:val="00B0F0"/>
        </w:rPr>
        <w:t>存取次数</w:t>
      </w:r>
      <w:r>
        <w:t>。MLC架构理论上只能承受约1万次的数据</w:t>
      </w:r>
      <w:r>
        <w:rPr>
          <w:color w:val="FF0000"/>
        </w:rPr>
        <w:t>写入</w:t>
      </w:r>
      <w:r>
        <w:t>（非数据写入加读取的总次数），而SLC架构可承受约10万次，是MLC的10倍。（这里1</w:t>
      </w:r>
      <w:r>
        <w:rPr>
          <w:rFonts w:hint="eastAsia"/>
        </w:rPr>
        <w:t>W</w:t>
      </w:r>
      <w:r>
        <w:t>次指</w:t>
      </w:r>
      <w:r>
        <w:rPr>
          <w:color w:val="FF0000"/>
        </w:rPr>
        <w:t>全量</w:t>
      </w:r>
      <w:r>
        <w:t>数据写入，</w:t>
      </w:r>
      <w:r>
        <w:rPr>
          <w:rFonts w:hint="eastAsia"/>
        </w:rPr>
        <w:t>类似于</w:t>
      </w:r>
      <w:r>
        <w:t>电池的全量充放电）。</w:t>
      </w:r>
    </w:p>
    <w:p>
      <w:pPr>
        <w:pStyle w:val="20"/>
        <w:numPr>
          <w:ilvl w:val="0"/>
          <w:numId w:val="5"/>
        </w:numPr>
        <w:ind w:firstLineChars="0"/>
      </w:pPr>
      <w:r>
        <w:rPr>
          <w:b/>
          <w:color w:val="00B0F0"/>
        </w:rPr>
        <w:t>读写速度</w:t>
      </w:r>
      <w:r>
        <w:t>。这里仍存在认识上的误区，所有闪存芯片读取、写入或擦除数据都是在</w:t>
      </w:r>
      <w:r>
        <w:rPr>
          <w:color w:val="00B0F0"/>
        </w:rPr>
        <w:t>闪存控制芯片</w:t>
      </w:r>
      <w:r>
        <w:t>下完成的，闪存控制芯片的速度决定了闪存里数据的读取、擦除或是重新写入的速度。（闪存控制芯片效能低，且与闪存之间的兼容性不好，这类产品不仅速度慢而且在数据操作时出错的概率也大）</w:t>
      </w:r>
    </w:p>
    <w:p>
      <w:pPr>
        <w:pStyle w:val="20"/>
        <w:numPr>
          <w:ilvl w:val="0"/>
          <w:numId w:val="5"/>
        </w:numPr>
        <w:ind w:firstLineChars="0"/>
      </w:pPr>
      <w:r>
        <w:rPr>
          <w:b/>
          <w:color w:val="00B0F0"/>
        </w:rPr>
        <w:t>功耗</w:t>
      </w:r>
      <w:r>
        <w:t>。SLC架构由于每Cell仅存放1bit数据，故只有高和低2种电平状态，使用1.8V的电压就可以驱动。而MLC架构每Cell需要存 放多个bit，即电平至少要被分为4档（存放2bit），所以需要有3.3V及以上的电压才能驱动。最近传来好消息，英特尔新推出的65纳米MLC写入速 度较以前产品提升了二倍，而工作电压仅为1.8V，并且凭借低功耗和深层关机模式，其电池使用时间也得到了延长</w:t>
      </w:r>
    </w:p>
    <w:p>
      <w:pPr>
        <w:pStyle w:val="20"/>
        <w:numPr>
          <w:ilvl w:val="0"/>
          <w:numId w:val="5"/>
        </w:numPr>
        <w:ind w:firstLineChars="0"/>
      </w:pPr>
      <w:r>
        <w:rPr>
          <w:b/>
          <w:color w:val="00B0F0"/>
        </w:rPr>
        <w:t>出错率</w:t>
      </w:r>
      <w:r>
        <w:t>。在一次读写中SLC只有0或1两种状态，这种技术能提供快速的程序编程与读取，非常稳定，就算其中一个Cell损坏，对整体的性能也不会有影响。MLC有四种状态（以每Cell存取2bit为例）， 这就意味着MLC存储时要更精确地控制每个存储单元的充电电压，读写时就需要更长的充电时间来保证数据的可靠性。它已经不再是简单的开关电路，而是要控制四种不同的状态，这在产品的出错率方面和稳定性方面有较大要求，而且一旦出现错误，就会导致2倍及以上的数据损坏，所以MLC对制造工艺和控制芯片有着更高的要求。</w:t>
      </w:r>
    </w:p>
    <w:p>
      <w:pPr>
        <w:pStyle w:val="20"/>
        <w:numPr>
          <w:ilvl w:val="0"/>
          <w:numId w:val="5"/>
        </w:numPr>
        <w:ind w:firstLineChars="0"/>
      </w:pPr>
      <w:r>
        <w:rPr>
          <w:b/>
          <w:color w:val="00B0F0"/>
        </w:rPr>
        <w:t>制造成本</w:t>
      </w:r>
      <w:r>
        <w:t>。为什么硬盘容量在成倍增大的同时生产成本却能保持不变，简单点说就是在同样面积的盘片上存储更多的数据，也就是所谓的存储密度增大了。MLC技术与之非常类似，原来每Cell仅存放1bit数据，而现在每Cell能存放2bit甚至更多数据，这些都是在存储体体积不增大的前提下实现的，所以相同容量大小的MLC制造成本要远低于SLC。</w:t>
      </w:r>
    </w:p>
    <w:p>
      <w:pPr>
        <w:rPr>
          <w:rFonts w:hint="eastAsia"/>
        </w:rPr>
      </w:pPr>
      <w:r>
        <w:t>综上所述，MLC技术是今后NAND Flash的发展趋势，就像CPU单核心、双核心、四核心一样，MLC技术通过每Cell存储更多的bit来实 现容量上的成倍跨越，直至更先进的架构问世。而SLC短期内仍然会是市场的佼佼者，但随着MLC技术的不断发展和完善，SLC必将退出历史的舞台。</w:t>
      </w:r>
    </w:p>
    <w:sectPr>
      <w:pgSz w:w="16840" w:h="23820"/>
      <w:pgMar w:top="1440" w:right="1800" w:bottom="1440" w:left="1800" w:header="851" w:footer="992" w:gutter="0"/>
      <w:cols w:space="425" w:num="1"/>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Calibri Light">
    <w:altName w:val="Helvetica Neue"/>
    <w:panose1 w:val="020F0302020204030204"/>
    <w:charset w:val="00"/>
    <w:family w:val="auto"/>
    <w:pitch w:val="default"/>
    <w:sig w:usb0="00000000" w:usb1="00000000" w:usb2="00000000" w:usb3="00000000" w:csb0="0000019F" w:csb1="00000000"/>
  </w:font>
  <w:font w:name="Helvetica">
    <w:panose1 w:val="00000000000000000000"/>
    <w:charset w:val="00"/>
    <w:family w:val="auto"/>
    <w:pitch w:val="default"/>
    <w:sig w:usb0="E00002FF" w:usb1="5000785B" w:usb2="00000000" w:usb3="00000000" w:csb0="2000019F" w:csb1="4F010000"/>
  </w:font>
  <w:font w:name="Arial">
    <w:panose1 w:val="020B0604020202090204"/>
    <w:charset w:val="00"/>
    <w:family w:val="auto"/>
    <w:pitch w:val="default"/>
    <w:sig w:usb0="E0000AFF" w:usb1="00007843" w:usb2="00000001" w:usb3="00000000" w:csb0="400001BF" w:csb1="DFF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 id="0" type="#_x0000_t75" style="width:15px;height:15px" o:bullet="t">
        <v:imagedata r:id="rId1" o:title=""/>
      </v:shape>
    </w:pict>
  </w:numPicBullet>
  <w:numPicBullet w:numPicBulletId="1">
    <w:pict>
      <v:shape id="1" type="#_x0000_t75" style="width:15px;height:15px" o:bullet="t">
        <v:imagedata r:id="rId2" o:title=""/>
      </v:shape>
    </w:pict>
  </w:numPicBullet>
  <w:numPicBullet w:numPicBulletId="2">
    <w:pict>
      <v:shape id="2" type="#_x0000_t75" style="width:15px;height:15px" o:bullet="t">
        <v:imagedata r:id="rId3" o:title=""/>
      </v:shape>
    </w:pict>
  </w:numPicBullet>
  <w:abstractNum w:abstractNumId="0">
    <w:nsid w:val="07654EA1"/>
    <w:multiLevelType w:val="multilevel"/>
    <w:tmpl w:val="07654EA1"/>
    <w:lvl w:ilvl="0" w:tentative="0">
      <w:start w:val="1"/>
      <w:numFmt w:val="bullet"/>
      <w:lvlText w:val=""/>
      <w:lvlJc w:val="left"/>
      <w:pPr>
        <w:ind w:left="480" w:hanging="480"/>
      </w:pPr>
      <w:rPr>
        <w:rFonts w:hint="default" w:ascii="Wingdings" w:hAnsi="Wingdings"/>
      </w:rPr>
    </w:lvl>
    <w:lvl w:ilvl="1" w:tentative="0">
      <w:start w:val="1"/>
      <w:numFmt w:val="bullet"/>
      <w:lvlText w:val=""/>
      <w:lvlJc w:val="left"/>
      <w:pPr>
        <w:ind w:left="960" w:hanging="480"/>
      </w:pPr>
      <w:rPr>
        <w:rFonts w:hint="default" w:ascii="Wingdings" w:hAnsi="Wingdings"/>
      </w:rPr>
    </w:lvl>
    <w:lvl w:ilvl="2" w:tentative="0">
      <w:start w:val="1"/>
      <w:numFmt w:val="bullet"/>
      <w:lvlText w:val=""/>
      <w:lvlJc w:val="left"/>
      <w:pPr>
        <w:ind w:left="1440" w:hanging="480"/>
      </w:pPr>
      <w:rPr>
        <w:rFonts w:hint="default" w:ascii="Wingdings" w:hAnsi="Wingdings"/>
      </w:rPr>
    </w:lvl>
    <w:lvl w:ilvl="3" w:tentative="0">
      <w:start w:val="1"/>
      <w:numFmt w:val="bullet"/>
      <w:lvlText w:val=""/>
      <w:lvlJc w:val="left"/>
      <w:pPr>
        <w:ind w:left="1920" w:hanging="480"/>
      </w:pPr>
      <w:rPr>
        <w:rFonts w:hint="default" w:ascii="Wingdings" w:hAnsi="Wingdings"/>
      </w:rPr>
    </w:lvl>
    <w:lvl w:ilvl="4" w:tentative="0">
      <w:start w:val="1"/>
      <w:numFmt w:val="bullet"/>
      <w:lvlText w:val=""/>
      <w:lvlJc w:val="left"/>
      <w:pPr>
        <w:ind w:left="2400" w:hanging="480"/>
      </w:pPr>
      <w:rPr>
        <w:rFonts w:hint="default" w:ascii="Wingdings" w:hAnsi="Wingdings"/>
      </w:rPr>
    </w:lvl>
    <w:lvl w:ilvl="5" w:tentative="0">
      <w:start w:val="1"/>
      <w:numFmt w:val="bullet"/>
      <w:lvlText w:val=""/>
      <w:lvlJc w:val="left"/>
      <w:pPr>
        <w:ind w:left="2880" w:hanging="480"/>
      </w:pPr>
      <w:rPr>
        <w:rFonts w:hint="default" w:ascii="Wingdings" w:hAnsi="Wingdings"/>
      </w:rPr>
    </w:lvl>
    <w:lvl w:ilvl="6" w:tentative="0">
      <w:start w:val="1"/>
      <w:numFmt w:val="bullet"/>
      <w:lvlText w:val=""/>
      <w:lvlJc w:val="left"/>
      <w:pPr>
        <w:ind w:left="3360" w:hanging="480"/>
      </w:pPr>
      <w:rPr>
        <w:rFonts w:hint="default" w:ascii="Wingdings" w:hAnsi="Wingdings"/>
      </w:rPr>
    </w:lvl>
    <w:lvl w:ilvl="7" w:tentative="0">
      <w:start w:val="1"/>
      <w:numFmt w:val="bullet"/>
      <w:lvlText w:val=""/>
      <w:lvlJc w:val="left"/>
      <w:pPr>
        <w:ind w:left="3840" w:hanging="480"/>
      </w:pPr>
      <w:rPr>
        <w:rFonts w:hint="default" w:ascii="Wingdings" w:hAnsi="Wingdings"/>
      </w:rPr>
    </w:lvl>
    <w:lvl w:ilvl="8" w:tentative="0">
      <w:start w:val="1"/>
      <w:numFmt w:val="bullet"/>
      <w:lvlText w:val=""/>
      <w:lvlJc w:val="left"/>
      <w:pPr>
        <w:ind w:left="4320" w:hanging="480"/>
      </w:pPr>
      <w:rPr>
        <w:rFonts w:hint="default" w:ascii="Wingdings" w:hAnsi="Wingdings"/>
      </w:rPr>
    </w:lvl>
  </w:abstractNum>
  <w:abstractNum w:abstractNumId="1">
    <w:nsid w:val="12C412CA"/>
    <w:multiLevelType w:val="multilevel"/>
    <w:tmpl w:val="12C412CA"/>
    <w:lvl w:ilvl="0" w:tentative="0">
      <w:start w:val="1"/>
      <w:numFmt w:val="bullet"/>
      <w:lvlText w:val=""/>
      <w:lvlJc w:val="left"/>
      <w:pPr>
        <w:ind w:left="480" w:hanging="480"/>
      </w:pPr>
      <w:rPr>
        <w:rFonts w:hint="default" w:ascii="Wingdings" w:hAnsi="Wingdings"/>
      </w:rPr>
    </w:lvl>
    <w:lvl w:ilvl="1" w:tentative="0">
      <w:start w:val="1"/>
      <w:numFmt w:val="bullet"/>
      <w:lvlText w:val=""/>
      <w:lvlJc w:val="left"/>
      <w:pPr>
        <w:ind w:left="960" w:hanging="480"/>
      </w:pPr>
      <w:rPr>
        <w:rFonts w:hint="default" w:ascii="Wingdings" w:hAnsi="Wingdings"/>
      </w:rPr>
    </w:lvl>
    <w:lvl w:ilvl="2" w:tentative="0">
      <w:start w:val="1"/>
      <w:numFmt w:val="bullet"/>
      <w:lvlText w:val=""/>
      <w:lvlJc w:val="left"/>
      <w:pPr>
        <w:ind w:left="1440" w:hanging="480"/>
      </w:pPr>
      <w:rPr>
        <w:rFonts w:hint="default" w:ascii="Wingdings" w:hAnsi="Wingdings"/>
      </w:rPr>
    </w:lvl>
    <w:lvl w:ilvl="3" w:tentative="0">
      <w:start w:val="1"/>
      <w:numFmt w:val="bullet"/>
      <w:lvlText w:val=""/>
      <w:lvlJc w:val="left"/>
      <w:pPr>
        <w:ind w:left="1920" w:hanging="480"/>
      </w:pPr>
      <w:rPr>
        <w:rFonts w:hint="default" w:ascii="Wingdings" w:hAnsi="Wingdings"/>
      </w:rPr>
    </w:lvl>
    <w:lvl w:ilvl="4" w:tentative="0">
      <w:start w:val="1"/>
      <w:numFmt w:val="bullet"/>
      <w:lvlText w:val=""/>
      <w:lvlJc w:val="left"/>
      <w:pPr>
        <w:ind w:left="2400" w:hanging="480"/>
      </w:pPr>
      <w:rPr>
        <w:rFonts w:hint="default" w:ascii="Wingdings" w:hAnsi="Wingdings"/>
      </w:rPr>
    </w:lvl>
    <w:lvl w:ilvl="5" w:tentative="0">
      <w:start w:val="1"/>
      <w:numFmt w:val="bullet"/>
      <w:lvlText w:val=""/>
      <w:lvlJc w:val="left"/>
      <w:pPr>
        <w:ind w:left="2880" w:hanging="480"/>
      </w:pPr>
      <w:rPr>
        <w:rFonts w:hint="default" w:ascii="Wingdings" w:hAnsi="Wingdings"/>
      </w:rPr>
    </w:lvl>
    <w:lvl w:ilvl="6" w:tentative="0">
      <w:start w:val="1"/>
      <w:numFmt w:val="bullet"/>
      <w:lvlText w:val=""/>
      <w:lvlJc w:val="left"/>
      <w:pPr>
        <w:ind w:left="3360" w:hanging="480"/>
      </w:pPr>
      <w:rPr>
        <w:rFonts w:hint="default" w:ascii="Wingdings" w:hAnsi="Wingdings"/>
      </w:rPr>
    </w:lvl>
    <w:lvl w:ilvl="7" w:tentative="0">
      <w:start w:val="1"/>
      <w:numFmt w:val="bullet"/>
      <w:lvlText w:val=""/>
      <w:lvlJc w:val="left"/>
      <w:pPr>
        <w:ind w:left="3840" w:hanging="480"/>
      </w:pPr>
      <w:rPr>
        <w:rFonts w:hint="default" w:ascii="Wingdings" w:hAnsi="Wingdings"/>
      </w:rPr>
    </w:lvl>
    <w:lvl w:ilvl="8" w:tentative="0">
      <w:start w:val="1"/>
      <w:numFmt w:val="bullet"/>
      <w:lvlText w:val=""/>
      <w:lvlJc w:val="left"/>
      <w:pPr>
        <w:ind w:left="4320" w:hanging="480"/>
      </w:pPr>
      <w:rPr>
        <w:rFonts w:hint="default" w:ascii="Wingdings" w:hAnsi="Wingdings"/>
      </w:rPr>
    </w:lvl>
  </w:abstractNum>
  <w:abstractNum w:abstractNumId="2">
    <w:nsid w:val="18257BBA"/>
    <w:multiLevelType w:val="multilevel"/>
    <w:tmpl w:val="18257BBA"/>
    <w:lvl w:ilvl="0" w:tentative="0">
      <w:start w:val="1"/>
      <w:numFmt w:val="bullet"/>
      <w:lvlText w:val=""/>
      <w:lvlPicBulletId w:val="1"/>
      <w:lvlJc w:val="left"/>
      <w:pPr>
        <w:ind w:left="480" w:hanging="480"/>
      </w:pPr>
      <w:rPr>
        <w:rFonts w:hint="default" w:ascii="Wingdings" w:hAnsi="Wingdings"/>
      </w:rPr>
    </w:lvl>
    <w:lvl w:ilvl="1" w:tentative="0">
      <w:start w:val="1"/>
      <w:numFmt w:val="bullet"/>
      <w:lvlText w:val=""/>
      <w:lvlJc w:val="left"/>
      <w:pPr>
        <w:ind w:left="960" w:hanging="480"/>
      </w:pPr>
      <w:rPr>
        <w:rFonts w:hint="default" w:ascii="Wingdings" w:hAnsi="Wingdings"/>
      </w:rPr>
    </w:lvl>
    <w:lvl w:ilvl="2" w:tentative="0">
      <w:start w:val="1"/>
      <w:numFmt w:val="bullet"/>
      <w:lvlText w:val=""/>
      <w:lvlJc w:val="left"/>
      <w:pPr>
        <w:ind w:left="1440" w:hanging="480"/>
      </w:pPr>
      <w:rPr>
        <w:rFonts w:hint="default" w:ascii="Wingdings" w:hAnsi="Wingdings"/>
      </w:rPr>
    </w:lvl>
    <w:lvl w:ilvl="3" w:tentative="0">
      <w:start w:val="1"/>
      <w:numFmt w:val="bullet"/>
      <w:lvlText w:val=""/>
      <w:lvlJc w:val="left"/>
      <w:pPr>
        <w:ind w:left="1920" w:hanging="480"/>
      </w:pPr>
      <w:rPr>
        <w:rFonts w:hint="default" w:ascii="Wingdings" w:hAnsi="Wingdings"/>
      </w:rPr>
    </w:lvl>
    <w:lvl w:ilvl="4" w:tentative="0">
      <w:start w:val="1"/>
      <w:numFmt w:val="bullet"/>
      <w:lvlText w:val=""/>
      <w:lvlJc w:val="left"/>
      <w:pPr>
        <w:ind w:left="2400" w:hanging="480"/>
      </w:pPr>
      <w:rPr>
        <w:rFonts w:hint="default" w:ascii="Wingdings" w:hAnsi="Wingdings"/>
      </w:rPr>
    </w:lvl>
    <w:lvl w:ilvl="5" w:tentative="0">
      <w:start w:val="1"/>
      <w:numFmt w:val="bullet"/>
      <w:lvlText w:val=""/>
      <w:lvlJc w:val="left"/>
      <w:pPr>
        <w:ind w:left="2880" w:hanging="480"/>
      </w:pPr>
      <w:rPr>
        <w:rFonts w:hint="default" w:ascii="Wingdings" w:hAnsi="Wingdings"/>
      </w:rPr>
    </w:lvl>
    <w:lvl w:ilvl="6" w:tentative="0">
      <w:start w:val="1"/>
      <w:numFmt w:val="bullet"/>
      <w:lvlText w:val=""/>
      <w:lvlJc w:val="left"/>
      <w:pPr>
        <w:ind w:left="3360" w:hanging="480"/>
      </w:pPr>
      <w:rPr>
        <w:rFonts w:hint="default" w:ascii="Wingdings" w:hAnsi="Wingdings"/>
      </w:rPr>
    </w:lvl>
    <w:lvl w:ilvl="7" w:tentative="0">
      <w:start w:val="1"/>
      <w:numFmt w:val="bullet"/>
      <w:lvlText w:val=""/>
      <w:lvlJc w:val="left"/>
      <w:pPr>
        <w:ind w:left="3840" w:hanging="480"/>
      </w:pPr>
      <w:rPr>
        <w:rFonts w:hint="default" w:ascii="Wingdings" w:hAnsi="Wingdings"/>
      </w:rPr>
    </w:lvl>
    <w:lvl w:ilvl="8" w:tentative="0">
      <w:start w:val="1"/>
      <w:numFmt w:val="bullet"/>
      <w:lvlText w:val=""/>
      <w:lvlJc w:val="left"/>
      <w:pPr>
        <w:ind w:left="4320" w:hanging="480"/>
      </w:pPr>
      <w:rPr>
        <w:rFonts w:hint="default" w:ascii="Wingdings" w:hAnsi="Wingdings"/>
      </w:rPr>
    </w:lvl>
  </w:abstractNum>
  <w:abstractNum w:abstractNumId="3">
    <w:nsid w:val="37A0316A"/>
    <w:multiLevelType w:val="multilevel"/>
    <w:tmpl w:val="37A0316A"/>
    <w:lvl w:ilvl="0" w:tentative="0">
      <w:start w:val="1"/>
      <w:numFmt w:val="bullet"/>
      <w:lvlText w:val=""/>
      <w:lvlPicBulletId w:val="0"/>
      <w:lvlJc w:val="left"/>
      <w:pPr>
        <w:ind w:left="480" w:hanging="480"/>
      </w:pPr>
      <w:rPr>
        <w:rFonts w:hint="default" w:ascii="Wingdings" w:hAnsi="Wingdings"/>
      </w:rPr>
    </w:lvl>
    <w:lvl w:ilvl="1" w:tentative="0">
      <w:start w:val="1"/>
      <w:numFmt w:val="bullet"/>
      <w:lvlText w:val=""/>
      <w:lvlJc w:val="left"/>
      <w:pPr>
        <w:ind w:left="960" w:hanging="480"/>
      </w:pPr>
      <w:rPr>
        <w:rFonts w:hint="default" w:ascii="Wingdings" w:hAnsi="Wingdings"/>
      </w:rPr>
    </w:lvl>
    <w:lvl w:ilvl="2" w:tentative="0">
      <w:start w:val="1"/>
      <w:numFmt w:val="bullet"/>
      <w:lvlText w:val=""/>
      <w:lvlJc w:val="left"/>
      <w:pPr>
        <w:ind w:left="1440" w:hanging="480"/>
      </w:pPr>
      <w:rPr>
        <w:rFonts w:hint="default" w:ascii="Wingdings" w:hAnsi="Wingdings"/>
      </w:rPr>
    </w:lvl>
    <w:lvl w:ilvl="3" w:tentative="0">
      <w:start w:val="1"/>
      <w:numFmt w:val="bullet"/>
      <w:lvlText w:val=""/>
      <w:lvlJc w:val="left"/>
      <w:pPr>
        <w:ind w:left="1920" w:hanging="480"/>
      </w:pPr>
      <w:rPr>
        <w:rFonts w:hint="default" w:ascii="Wingdings" w:hAnsi="Wingdings"/>
      </w:rPr>
    </w:lvl>
    <w:lvl w:ilvl="4" w:tentative="0">
      <w:start w:val="1"/>
      <w:numFmt w:val="bullet"/>
      <w:lvlText w:val=""/>
      <w:lvlJc w:val="left"/>
      <w:pPr>
        <w:ind w:left="2400" w:hanging="480"/>
      </w:pPr>
      <w:rPr>
        <w:rFonts w:hint="default" w:ascii="Wingdings" w:hAnsi="Wingdings"/>
      </w:rPr>
    </w:lvl>
    <w:lvl w:ilvl="5" w:tentative="0">
      <w:start w:val="1"/>
      <w:numFmt w:val="bullet"/>
      <w:lvlText w:val=""/>
      <w:lvlJc w:val="left"/>
      <w:pPr>
        <w:ind w:left="2880" w:hanging="480"/>
      </w:pPr>
      <w:rPr>
        <w:rFonts w:hint="default" w:ascii="Wingdings" w:hAnsi="Wingdings"/>
      </w:rPr>
    </w:lvl>
    <w:lvl w:ilvl="6" w:tentative="0">
      <w:start w:val="1"/>
      <w:numFmt w:val="bullet"/>
      <w:lvlText w:val=""/>
      <w:lvlJc w:val="left"/>
      <w:pPr>
        <w:ind w:left="3360" w:hanging="480"/>
      </w:pPr>
      <w:rPr>
        <w:rFonts w:hint="default" w:ascii="Wingdings" w:hAnsi="Wingdings"/>
      </w:rPr>
    </w:lvl>
    <w:lvl w:ilvl="7" w:tentative="0">
      <w:start w:val="1"/>
      <w:numFmt w:val="bullet"/>
      <w:lvlText w:val=""/>
      <w:lvlJc w:val="left"/>
      <w:pPr>
        <w:ind w:left="3840" w:hanging="480"/>
      </w:pPr>
      <w:rPr>
        <w:rFonts w:hint="default" w:ascii="Wingdings" w:hAnsi="Wingdings"/>
      </w:rPr>
    </w:lvl>
    <w:lvl w:ilvl="8" w:tentative="0">
      <w:start w:val="1"/>
      <w:numFmt w:val="bullet"/>
      <w:lvlText w:val=""/>
      <w:lvlJc w:val="left"/>
      <w:pPr>
        <w:ind w:left="4320" w:hanging="480"/>
      </w:pPr>
      <w:rPr>
        <w:rFonts w:hint="default" w:ascii="Wingdings" w:hAnsi="Wingdings"/>
      </w:rPr>
    </w:lvl>
  </w:abstractNum>
  <w:abstractNum w:abstractNumId="4">
    <w:nsid w:val="54592F49"/>
    <w:multiLevelType w:val="multilevel"/>
    <w:tmpl w:val="54592F49"/>
    <w:lvl w:ilvl="0" w:tentative="0">
      <w:start w:val="1"/>
      <w:numFmt w:val="bullet"/>
      <w:lvlText w:val=""/>
      <w:lvlPicBulletId w:val="2"/>
      <w:lvlJc w:val="left"/>
      <w:pPr>
        <w:ind w:left="480" w:hanging="480"/>
      </w:pPr>
      <w:rPr>
        <w:rFonts w:hint="default" w:ascii="Wingdings" w:hAnsi="Wingdings"/>
      </w:rPr>
    </w:lvl>
    <w:lvl w:ilvl="1" w:tentative="0">
      <w:start w:val="1"/>
      <w:numFmt w:val="bullet"/>
      <w:lvlText w:val=""/>
      <w:lvlJc w:val="left"/>
      <w:pPr>
        <w:ind w:left="960" w:hanging="480"/>
      </w:pPr>
      <w:rPr>
        <w:rFonts w:hint="default" w:ascii="Wingdings" w:hAnsi="Wingdings"/>
      </w:rPr>
    </w:lvl>
    <w:lvl w:ilvl="2" w:tentative="0">
      <w:start w:val="1"/>
      <w:numFmt w:val="bullet"/>
      <w:lvlText w:val=""/>
      <w:lvlJc w:val="left"/>
      <w:pPr>
        <w:ind w:left="1440" w:hanging="480"/>
      </w:pPr>
      <w:rPr>
        <w:rFonts w:hint="default" w:ascii="Wingdings" w:hAnsi="Wingdings"/>
      </w:rPr>
    </w:lvl>
    <w:lvl w:ilvl="3" w:tentative="0">
      <w:start w:val="1"/>
      <w:numFmt w:val="bullet"/>
      <w:lvlText w:val=""/>
      <w:lvlJc w:val="left"/>
      <w:pPr>
        <w:ind w:left="1920" w:hanging="480"/>
      </w:pPr>
      <w:rPr>
        <w:rFonts w:hint="default" w:ascii="Wingdings" w:hAnsi="Wingdings"/>
      </w:rPr>
    </w:lvl>
    <w:lvl w:ilvl="4" w:tentative="0">
      <w:start w:val="1"/>
      <w:numFmt w:val="bullet"/>
      <w:lvlText w:val=""/>
      <w:lvlJc w:val="left"/>
      <w:pPr>
        <w:ind w:left="2400" w:hanging="480"/>
      </w:pPr>
      <w:rPr>
        <w:rFonts w:hint="default" w:ascii="Wingdings" w:hAnsi="Wingdings"/>
      </w:rPr>
    </w:lvl>
    <w:lvl w:ilvl="5" w:tentative="0">
      <w:start w:val="1"/>
      <w:numFmt w:val="bullet"/>
      <w:lvlText w:val=""/>
      <w:lvlJc w:val="left"/>
      <w:pPr>
        <w:ind w:left="2880" w:hanging="480"/>
      </w:pPr>
      <w:rPr>
        <w:rFonts w:hint="default" w:ascii="Wingdings" w:hAnsi="Wingdings"/>
      </w:rPr>
    </w:lvl>
    <w:lvl w:ilvl="6" w:tentative="0">
      <w:start w:val="1"/>
      <w:numFmt w:val="bullet"/>
      <w:lvlText w:val=""/>
      <w:lvlJc w:val="left"/>
      <w:pPr>
        <w:ind w:left="3360" w:hanging="480"/>
      </w:pPr>
      <w:rPr>
        <w:rFonts w:hint="default" w:ascii="Wingdings" w:hAnsi="Wingdings"/>
      </w:rPr>
    </w:lvl>
    <w:lvl w:ilvl="7" w:tentative="0">
      <w:start w:val="1"/>
      <w:numFmt w:val="bullet"/>
      <w:lvlText w:val=""/>
      <w:lvlJc w:val="left"/>
      <w:pPr>
        <w:ind w:left="3840" w:hanging="480"/>
      </w:pPr>
      <w:rPr>
        <w:rFonts w:hint="default" w:ascii="Wingdings" w:hAnsi="Wingdings"/>
      </w:rPr>
    </w:lvl>
    <w:lvl w:ilvl="8" w:tentative="0">
      <w:start w:val="1"/>
      <w:numFmt w:val="bullet"/>
      <w:lvlText w:val=""/>
      <w:lvlJc w:val="left"/>
      <w:pPr>
        <w:ind w:left="4320" w:hanging="480"/>
      </w:pPr>
      <w:rPr>
        <w:rFonts w:hint="default" w:ascii="Wingdings" w:hAnsi="Wingdings"/>
      </w:r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oNotDisplayPageBoundaries w:val="1"/>
  <w:bordersDoNotSurroundHeader w:val="1"/>
  <w:bordersDoNotSurroundFooter w:val="1"/>
  <w:documentProtection w:enforcement="0"/>
  <w:defaultTabStop w:val="420"/>
  <w:drawingGridHorizontalSpacing w:val="120"/>
  <w:drawingGridVerticalSpacing w:val="16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130E"/>
    <w:rsid w:val="00002E13"/>
    <w:rsid w:val="000043D3"/>
    <w:rsid w:val="0002471E"/>
    <w:rsid w:val="00025779"/>
    <w:rsid w:val="00025833"/>
    <w:rsid w:val="00026BBD"/>
    <w:rsid w:val="00027672"/>
    <w:rsid w:val="00037DC1"/>
    <w:rsid w:val="00044F6F"/>
    <w:rsid w:val="00057680"/>
    <w:rsid w:val="000637B8"/>
    <w:rsid w:val="00067C36"/>
    <w:rsid w:val="00071699"/>
    <w:rsid w:val="00071C36"/>
    <w:rsid w:val="00074D85"/>
    <w:rsid w:val="00082463"/>
    <w:rsid w:val="00091B55"/>
    <w:rsid w:val="00092F84"/>
    <w:rsid w:val="00097020"/>
    <w:rsid w:val="000F1999"/>
    <w:rsid w:val="000F3BE4"/>
    <w:rsid w:val="00112492"/>
    <w:rsid w:val="0013315D"/>
    <w:rsid w:val="00134DE6"/>
    <w:rsid w:val="00155D7B"/>
    <w:rsid w:val="00162FAC"/>
    <w:rsid w:val="001653AF"/>
    <w:rsid w:val="0016602E"/>
    <w:rsid w:val="001734F6"/>
    <w:rsid w:val="00176DE3"/>
    <w:rsid w:val="00182BEA"/>
    <w:rsid w:val="001866E0"/>
    <w:rsid w:val="00187E1F"/>
    <w:rsid w:val="001933FC"/>
    <w:rsid w:val="00193C90"/>
    <w:rsid w:val="00194DB7"/>
    <w:rsid w:val="00194E08"/>
    <w:rsid w:val="001A476D"/>
    <w:rsid w:val="001B2FE8"/>
    <w:rsid w:val="001B3FFB"/>
    <w:rsid w:val="001B6D6A"/>
    <w:rsid w:val="001C78EB"/>
    <w:rsid w:val="001D0300"/>
    <w:rsid w:val="001D562D"/>
    <w:rsid w:val="001D75FE"/>
    <w:rsid w:val="001D7C8C"/>
    <w:rsid w:val="001E1C0B"/>
    <w:rsid w:val="001F25CD"/>
    <w:rsid w:val="001F2880"/>
    <w:rsid w:val="001F2B8A"/>
    <w:rsid w:val="001F2E16"/>
    <w:rsid w:val="0020091A"/>
    <w:rsid w:val="002015D4"/>
    <w:rsid w:val="0020336C"/>
    <w:rsid w:val="00204070"/>
    <w:rsid w:val="00206FF4"/>
    <w:rsid w:val="00210B80"/>
    <w:rsid w:val="00210D71"/>
    <w:rsid w:val="00216D5E"/>
    <w:rsid w:val="00225AA6"/>
    <w:rsid w:val="00226116"/>
    <w:rsid w:val="002462E8"/>
    <w:rsid w:val="00246A07"/>
    <w:rsid w:val="0027046A"/>
    <w:rsid w:val="00274AC0"/>
    <w:rsid w:val="002757A3"/>
    <w:rsid w:val="002849CF"/>
    <w:rsid w:val="002927EF"/>
    <w:rsid w:val="00296488"/>
    <w:rsid w:val="00297EEE"/>
    <w:rsid w:val="002A4CE4"/>
    <w:rsid w:val="002B3628"/>
    <w:rsid w:val="002B4AF2"/>
    <w:rsid w:val="002D2A3E"/>
    <w:rsid w:val="002D783B"/>
    <w:rsid w:val="002E2B2F"/>
    <w:rsid w:val="002F4CE4"/>
    <w:rsid w:val="003001A2"/>
    <w:rsid w:val="00314911"/>
    <w:rsid w:val="003322E1"/>
    <w:rsid w:val="00337A9A"/>
    <w:rsid w:val="0034503E"/>
    <w:rsid w:val="00350ED9"/>
    <w:rsid w:val="003519CA"/>
    <w:rsid w:val="003541FF"/>
    <w:rsid w:val="00360A5F"/>
    <w:rsid w:val="00362F82"/>
    <w:rsid w:val="00363770"/>
    <w:rsid w:val="003735A3"/>
    <w:rsid w:val="00380B76"/>
    <w:rsid w:val="0038788D"/>
    <w:rsid w:val="003A0E29"/>
    <w:rsid w:val="003C3609"/>
    <w:rsid w:val="003C5493"/>
    <w:rsid w:val="003D7029"/>
    <w:rsid w:val="003E3291"/>
    <w:rsid w:val="003E66C1"/>
    <w:rsid w:val="003E6F9A"/>
    <w:rsid w:val="003F6C43"/>
    <w:rsid w:val="00401937"/>
    <w:rsid w:val="00405544"/>
    <w:rsid w:val="004131CB"/>
    <w:rsid w:val="00413BBF"/>
    <w:rsid w:val="00416232"/>
    <w:rsid w:val="00423C47"/>
    <w:rsid w:val="00426E36"/>
    <w:rsid w:val="00434CB9"/>
    <w:rsid w:val="00444F00"/>
    <w:rsid w:val="00454484"/>
    <w:rsid w:val="0047794A"/>
    <w:rsid w:val="00477F30"/>
    <w:rsid w:val="00480C2D"/>
    <w:rsid w:val="00484C6D"/>
    <w:rsid w:val="0049290C"/>
    <w:rsid w:val="004978C1"/>
    <w:rsid w:val="004B48F2"/>
    <w:rsid w:val="004D0949"/>
    <w:rsid w:val="004D16DA"/>
    <w:rsid w:val="004E088E"/>
    <w:rsid w:val="004E29AA"/>
    <w:rsid w:val="004E365E"/>
    <w:rsid w:val="004F6A59"/>
    <w:rsid w:val="00511C62"/>
    <w:rsid w:val="00514D6D"/>
    <w:rsid w:val="00533760"/>
    <w:rsid w:val="005542D6"/>
    <w:rsid w:val="00557EC2"/>
    <w:rsid w:val="00560576"/>
    <w:rsid w:val="00562C38"/>
    <w:rsid w:val="00572CF6"/>
    <w:rsid w:val="00593300"/>
    <w:rsid w:val="005A0B58"/>
    <w:rsid w:val="005A1513"/>
    <w:rsid w:val="005A740F"/>
    <w:rsid w:val="005B1236"/>
    <w:rsid w:val="005B4BBD"/>
    <w:rsid w:val="005B5B6E"/>
    <w:rsid w:val="005B6B45"/>
    <w:rsid w:val="005B7C3C"/>
    <w:rsid w:val="005D06DE"/>
    <w:rsid w:val="005D17ED"/>
    <w:rsid w:val="005D1AA8"/>
    <w:rsid w:val="005E1D8F"/>
    <w:rsid w:val="00616231"/>
    <w:rsid w:val="006164B0"/>
    <w:rsid w:val="00635D06"/>
    <w:rsid w:val="00637A0C"/>
    <w:rsid w:val="00637AE4"/>
    <w:rsid w:val="0064054B"/>
    <w:rsid w:val="00641029"/>
    <w:rsid w:val="00663BE2"/>
    <w:rsid w:val="00674CB7"/>
    <w:rsid w:val="00676CF6"/>
    <w:rsid w:val="006830FD"/>
    <w:rsid w:val="006B2215"/>
    <w:rsid w:val="006B2520"/>
    <w:rsid w:val="006B3A98"/>
    <w:rsid w:val="006C028B"/>
    <w:rsid w:val="006C12E6"/>
    <w:rsid w:val="006C7B8D"/>
    <w:rsid w:val="006D0223"/>
    <w:rsid w:val="006E19B2"/>
    <w:rsid w:val="006E2AE5"/>
    <w:rsid w:val="006E719E"/>
    <w:rsid w:val="007003B2"/>
    <w:rsid w:val="00703B02"/>
    <w:rsid w:val="007101E9"/>
    <w:rsid w:val="007122A3"/>
    <w:rsid w:val="00727142"/>
    <w:rsid w:val="00732B49"/>
    <w:rsid w:val="00742795"/>
    <w:rsid w:val="00751834"/>
    <w:rsid w:val="00752A22"/>
    <w:rsid w:val="00766F47"/>
    <w:rsid w:val="007755A8"/>
    <w:rsid w:val="007775AE"/>
    <w:rsid w:val="00785E55"/>
    <w:rsid w:val="00786494"/>
    <w:rsid w:val="007871A6"/>
    <w:rsid w:val="0079026A"/>
    <w:rsid w:val="00794591"/>
    <w:rsid w:val="007B03C0"/>
    <w:rsid w:val="007B3258"/>
    <w:rsid w:val="007B6CBA"/>
    <w:rsid w:val="007B749E"/>
    <w:rsid w:val="007C0487"/>
    <w:rsid w:val="007D042D"/>
    <w:rsid w:val="007D2FB2"/>
    <w:rsid w:val="007D3917"/>
    <w:rsid w:val="008276D0"/>
    <w:rsid w:val="0083089E"/>
    <w:rsid w:val="008323ED"/>
    <w:rsid w:val="008337BB"/>
    <w:rsid w:val="008361C5"/>
    <w:rsid w:val="008453E1"/>
    <w:rsid w:val="00847B08"/>
    <w:rsid w:val="00850A12"/>
    <w:rsid w:val="00862DB7"/>
    <w:rsid w:val="00862F52"/>
    <w:rsid w:val="00873582"/>
    <w:rsid w:val="00874E09"/>
    <w:rsid w:val="00894D8E"/>
    <w:rsid w:val="0089648A"/>
    <w:rsid w:val="008A7A7E"/>
    <w:rsid w:val="008B323A"/>
    <w:rsid w:val="008B69B8"/>
    <w:rsid w:val="008C4593"/>
    <w:rsid w:val="008C5F36"/>
    <w:rsid w:val="008E1101"/>
    <w:rsid w:val="008F0354"/>
    <w:rsid w:val="008F177C"/>
    <w:rsid w:val="008F2DBE"/>
    <w:rsid w:val="008F5ADB"/>
    <w:rsid w:val="00905C71"/>
    <w:rsid w:val="0090616C"/>
    <w:rsid w:val="009129D6"/>
    <w:rsid w:val="00927417"/>
    <w:rsid w:val="00931923"/>
    <w:rsid w:val="00931F12"/>
    <w:rsid w:val="00933C24"/>
    <w:rsid w:val="0093713F"/>
    <w:rsid w:val="00943951"/>
    <w:rsid w:val="00946BB3"/>
    <w:rsid w:val="009500FF"/>
    <w:rsid w:val="009616B1"/>
    <w:rsid w:val="00961718"/>
    <w:rsid w:val="0099601E"/>
    <w:rsid w:val="009B242D"/>
    <w:rsid w:val="009B4C88"/>
    <w:rsid w:val="009B6FCB"/>
    <w:rsid w:val="009C087A"/>
    <w:rsid w:val="009C118A"/>
    <w:rsid w:val="009C615F"/>
    <w:rsid w:val="009D09A4"/>
    <w:rsid w:val="009D104F"/>
    <w:rsid w:val="009E3414"/>
    <w:rsid w:val="009F0BBF"/>
    <w:rsid w:val="00A07D61"/>
    <w:rsid w:val="00A1738F"/>
    <w:rsid w:val="00A21CDB"/>
    <w:rsid w:val="00A22094"/>
    <w:rsid w:val="00A24585"/>
    <w:rsid w:val="00A456DB"/>
    <w:rsid w:val="00A47068"/>
    <w:rsid w:val="00A5794A"/>
    <w:rsid w:val="00A847FF"/>
    <w:rsid w:val="00A873DA"/>
    <w:rsid w:val="00A97E12"/>
    <w:rsid w:val="00A97FA1"/>
    <w:rsid w:val="00AA0CE1"/>
    <w:rsid w:val="00AA48B0"/>
    <w:rsid w:val="00AA497A"/>
    <w:rsid w:val="00AC1424"/>
    <w:rsid w:val="00AD0A4C"/>
    <w:rsid w:val="00AD7331"/>
    <w:rsid w:val="00AE7EAA"/>
    <w:rsid w:val="00B04D47"/>
    <w:rsid w:val="00B128AD"/>
    <w:rsid w:val="00B144CB"/>
    <w:rsid w:val="00B1468A"/>
    <w:rsid w:val="00B25379"/>
    <w:rsid w:val="00B33F9D"/>
    <w:rsid w:val="00B34C10"/>
    <w:rsid w:val="00B41FF9"/>
    <w:rsid w:val="00B42282"/>
    <w:rsid w:val="00B50EB5"/>
    <w:rsid w:val="00B512E5"/>
    <w:rsid w:val="00B61689"/>
    <w:rsid w:val="00B64D13"/>
    <w:rsid w:val="00B65308"/>
    <w:rsid w:val="00B72883"/>
    <w:rsid w:val="00B742B2"/>
    <w:rsid w:val="00B83BD8"/>
    <w:rsid w:val="00B86791"/>
    <w:rsid w:val="00BB4D9F"/>
    <w:rsid w:val="00BD299F"/>
    <w:rsid w:val="00BF17CD"/>
    <w:rsid w:val="00C02AC3"/>
    <w:rsid w:val="00C146C3"/>
    <w:rsid w:val="00C15567"/>
    <w:rsid w:val="00C23184"/>
    <w:rsid w:val="00C25026"/>
    <w:rsid w:val="00C27DE9"/>
    <w:rsid w:val="00C322F2"/>
    <w:rsid w:val="00C3248F"/>
    <w:rsid w:val="00C329CB"/>
    <w:rsid w:val="00C4414E"/>
    <w:rsid w:val="00C44275"/>
    <w:rsid w:val="00C74C6D"/>
    <w:rsid w:val="00C8179D"/>
    <w:rsid w:val="00C81DDB"/>
    <w:rsid w:val="00C91F55"/>
    <w:rsid w:val="00C96354"/>
    <w:rsid w:val="00CA3F02"/>
    <w:rsid w:val="00CA4E0B"/>
    <w:rsid w:val="00CA6ABB"/>
    <w:rsid w:val="00CA70F4"/>
    <w:rsid w:val="00CB3020"/>
    <w:rsid w:val="00CC0F26"/>
    <w:rsid w:val="00CE7231"/>
    <w:rsid w:val="00CE7AB9"/>
    <w:rsid w:val="00CF3B56"/>
    <w:rsid w:val="00D0130E"/>
    <w:rsid w:val="00D23366"/>
    <w:rsid w:val="00D25084"/>
    <w:rsid w:val="00D37334"/>
    <w:rsid w:val="00D37A1B"/>
    <w:rsid w:val="00D44053"/>
    <w:rsid w:val="00D47660"/>
    <w:rsid w:val="00D50E8C"/>
    <w:rsid w:val="00D66C25"/>
    <w:rsid w:val="00D66E8F"/>
    <w:rsid w:val="00D81B07"/>
    <w:rsid w:val="00D82193"/>
    <w:rsid w:val="00D85CBC"/>
    <w:rsid w:val="00D901C2"/>
    <w:rsid w:val="00DA09D1"/>
    <w:rsid w:val="00DA26BD"/>
    <w:rsid w:val="00DB2799"/>
    <w:rsid w:val="00DC0FC7"/>
    <w:rsid w:val="00DD7E1E"/>
    <w:rsid w:val="00DE21C0"/>
    <w:rsid w:val="00DF0864"/>
    <w:rsid w:val="00DF11B6"/>
    <w:rsid w:val="00E17C0A"/>
    <w:rsid w:val="00E20D27"/>
    <w:rsid w:val="00E20F34"/>
    <w:rsid w:val="00E26930"/>
    <w:rsid w:val="00E42B54"/>
    <w:rsid w:val="00E63DA1"/>
    <w:rsid w:val="00E671F3"/>
    <w:rsid w:val="00E75BEC"/>
    <w:rsid w:val="00E809B0"/>
    <w:rsid w:val="00E946EF"/>
    <w:rsid w:val="00E962D3"/>
    <w:rsid w:val="00E970CB"/>
    <w:rsid w:val="00E97119"/>
    <w:rsid w:val="00EA1F2B"/>
    <w:rsid w:val="00EA5E8F"/>
    <w:rsid w:val="00EC0052"/>
    <w:rsid w:val="00EC3B2E"/>
    <w:rsid w:val="00ED02C1"/>
    <w:rsid w:val="00ED29C0"/>
    <w:rsid w:val="00ED34A9"/>
    <w:rsid w:val="00EE670D"/>
    <w:rsid w:val="00EF0DDA"/>
    <w:rsid w:val="00EF1977"/>
    <w:rsid w:val="00EF32A5"/>
    <w:rsid w:val="00F03099"/>
    <w:rsid w:val="00F071F1"/>
    <w:rsid w:val="00F07A50"/>
    <w:rsid w:val="00F14DAC"/>
    <w:rsid w:val="00F23295"/>
    <w:rsid w:val="00F27F35"/>
    <w:rsid w:val="00F4510E"/>
    <w:rsid w:val="00F53639"/>
    <w:rsid w:val="00F71190"/>
    <w:rsid w:val="00F74CA8"/>
    <w:rsid w:val="00F7796C"/>
    <w:rsid w:val="00F77BC3"/>
    <w:rsid w:val="00F800B2"/>
    <w:rsid w:val="00F80568"/>
    <w:rsid w:val="00F83E5E"/>
    <w:rsid w:val="00FA24FF"/>
    <w:rsid w:val="00FA5D9D"/>
    <w:rsid w:val="00FB40D5"/>
    <w:rsid w:val="00FB466F"/>
    <w:rsid w:val="00FB5F39"/>
    <w:rsid w:val="00FC165C"/>
    <w:rsid w:val="00FD0953"/>
    <w:rsid w:val="00FD13B8"/>
    <w:rsid w:val="00FD22CF"/>
    <w:rsid w:val="00FD352E"/>
    <w:rsid w:val="00FE5237"/>
    <w:rsid w:val="00FE7094"/>
    <w:rsid w:val="7CEF6D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qFormat="1" w:uiPriority="99" w:semiHidden="0" w:name="index 1"/>
    <w:lsdException w:qFormat="1" w:uiPriority="99" w:semiHidden="0" w:name="index 2"/>
    <w:lsdException w:qFormat="1" w:uiPriority="99" w:semiHidden="0" w:name="index 3"/>
    <w:lsdException w:uiPriority="99" w:semiHidden="0" w:name="index 4"/>
    <w:lsdException w:uiPriority="99" w:semiHidden="0" w:name="index 5"/>
    <w:lsdException w:qFormat="1" w:uiPriority="99" w:semiHidden="0" w:name="index 6"/>
    <w:lsdException w:qFormat="1" w:uiPriority="99" w:semiHidden="0" w:name="index 7"/>
    <w:lsdException w:uiPriority="99" w:semiHidden="0" w:name="index 8"/>
    <w:lsdException w:uiPriority="99" w:semiHidden="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semiHidden="0"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link w:val="22"/>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3"/>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4"/>
    <w:unhideWhenUsed/>
    <w:qFormat/>
    <w:uiPriority w:val="9"/>
    <w:pPr>
      <w:keepNext/>
      <w:keepLines/>
      <w:spacing w:before="260" w:after="260" w:line="416" w:lineRule="auto"/>
      <w:outlineLvl w:val="2"/>
    </w:pPr>
    <w:rPr>
      <w:b/>
      <w:bCs/>
      <w:sz w:val="32"/>
      <w:szCs w:val="32"/>
    </w:rPr>
  </w:style>
  <w:style w:type="character" w:default="1" w:styleId="15">
    <w:name w:val="Default Paragraph Font"/>
    <w:unhideWhenUsed/>
    <w:qFormat/>
    <w:uiPriority w:val="1"/>
  </w:style>
  <w:style w:type="table" w:default="1" w:styleId="18">
    <w:name w:val="Normal Table"/>
    <w:unhideWhenUsed/>
    <w:qFormat/>
    <w:uiPriority w:val="99"/>
    <w:tblPr>
      <w:tblLayout w:type="fixed"/>
      <w:tblCellMar>
        <w:top w:w="0" w:type="dxa"/>
        <w:left w:w="108" w:type="dxa"/>
        <w:bottom w:w="0" w:type="dxa"/>
        <w:right w:w="108" w:type="dxa"/>
      </w:tblCellMar>
    </w:tblPr>
  </w:style>
  <w:style w:type="paragraph" w:styleId="5">
    <w:name w:val="index 8"/>
    <w:basedOn w:val="1"/>
    <w:next w:val="1"/>
    <w:unhideWhenUsed/>
    <w:uiPriority w:val="99"/>
    <w:pPr>
      <w:ind w:left="1920" w:hanging="240"/>
      <w:jc w:val="left"/>
    </w:pPr>
    <w:rPr>
      <w:sz w:val="20"/>
      <w:szCs w:val="20"/>
    </w:rPr>
  </w:style>
  <w:style w:type="paragraph" w:styleId="6">
    <w:name w:val="index 5"/>
    <w:basedOn w:val="1"/>
    <w:next w:val="1"/>
    <w:unhideWhenUsed/>
    <w:uiPriority w:val="99"/>
    <w:pPr>
      <w:ind w:left="1200" w:hanging="240"/>
      <w:jc w:val="left"/>
    </w:pPr>
    <w:rPr>
      <w:sz w:val="20"/>
      <w:szCs w:val="20"/>
    </w:rPr>
  </w:style>
  <w:style w:type="paragraph" w:styleId="7">
    <w:name w:val="index 6"/>
    <w:basedOn w:val="1"/>
    <w:next w:val="1"/>
    <w:unhideWhenUsed/>
    <w:qFormat/>
    <w:uiPriority w:val="99"/>
    <w:pPr>
      <w:ind w:left="1440" w:hanging="240"/>
      <w:jc w:val="left"/>
    </w:pPr>
    <w:rPr>
      <w:sz w:val="20"/>
      <w:szCs w:val="20"/>
    </w:rPr>
  </w:style>
  <w:style w:type="paragraph" w:styleId="8">
    <w:name w:val="index 4"/>
    <w:basedOn w:val="1"/>
    <w:next w:val="1"/>
    <w:unhideWhenUsed/>
    <w:uiPriority w:val="99"/>
    <w:pPr>
      <w:ind w:left="960" w:hanging="240"/>
      <w:jc w:val="left"/>
    </w:pPr>
    <w:rPr>
      <w:sz w:val="20"/>
      <w:szCs w:val="20"/>
    </w:rPr>
  </w:style>
  <w:style w:type="paragraph" w:styleId="9">
    <w:name w:val="index 3"/>
    <w:basedOn w:val="1"/>
    <w:next w:val="1"/>
    <w:unhideWhenUsed/>
    <w:qFormat/>
    <w:uiPriority w:val="99"/>
    <w:pPr>
      <w:ind w:left="720" w:hanging="240"/>
      <w:jc w:val="left"/>
    </w:pPr>
    <w:rPr>
      <w:sz w:val="20"/>
      <w:szCs w:val="20"/>
    </w:rPr>
  </w:style>
  <w:style w:type="paragraph" w:styleId="10">
    <w:name w:val="index heading"/>
    <w:basedOn w:val="1"/>
    <w:next w:val="11"/>
    <w:unhideWhenUsed/>
    <w:uiPriority w:val="99"/>
    <w:pPr>
      <w:spacing w:before="120" w:after="120"/>
      <w:jc w:val="left"/>
    </w:pPr>
    <w:rPr>
      <w:i/>
      <w:sz w:val="20"/>
      <w:szCs w:val="20"/>
    </w:rPr>
  </w:style>
  <w:style w:type="paragraph" w:styleId="11">
    <w:name w:val="index 1"/>
    <w:basedOn w:val="1"/>
    <w:next w:val="1"/>
    <w:unhideWhenUsed/>
    <w:qFormat/>
    <w:uiPriority w:val="99"/>
    <w:pPr>
      <w:ind w:left="240" w:hanging="240"/>
      <w:jc w:val="left"/>
    </w:pPr>
    <w:rPr>
      <w:sz w:val="20"/>
      <w:szCs w:val="20"/>
    </w:rPr>
  </w:style>
  <w:style w:type="paragraph" w:styleId="12">
    <w:name w:val="index 7"/>
    <w:basedOn w:val="1"/>
    <w:next w:val="1"/>
    <w:unhideWhenUsed/>
    <w:qFormat/>
    <w:uiPriority w:val="99"/>
    <w:pPr>
      <w:ind w:left="1680" w:hanging="240"/>
      <w:jc w:val="left"/>
    </w:pPr>
    <w:rPr>
      <w:sz w:val="20"/>
      <w:szCs w:val="20"/>
    </w:rPr>
  </w:style>
  <w:style w:type="paragraph" w:styleId="13">
    <w:name w:val="index 9"/>
    <w:basedOn w:val="1"/>
    <w:next w:val="1"/>
    <w:unhideWhenUsed/>
    <w:uiPriority w:val="99"/>
    <w:pPr>
      <w:ind w:left="2160" w:hanging="240"/>
      <w:jc w:val="left"/>
    </w:pPr>
    <w:rPr>
      <w:sz w:val="20"/>
      <w:szCs w:val="20"/>
    </w:rPr>
  </w:style>
  <w:style w:type="paragraph" w:styleId="14">
    <w:name w:val="index 2"/>
    <w:basedOn w:val="1"/>
    <w:next w:val="1"/>
    <w:unhideWhenUsed/>
    <w:qFormat/>
    <w:uiPriority w:val="99"/>
    <w:pPr>
      <w:ind w:left="480" w:hanging="240"/>
      <w:jc w:val="left"/>
    </w:pPr>
    <w:rPr>
      <w:sz w:val="20"/>
      <w:szCs w:val="20"/>
    </w:rPr>
  </w:style>
  <w:style w:type="character" w:styleId="16">
    <w:name w:val="FollowedHyperlink"/>
    <w:basedOn w:val="15"/>
    <w:unhideWhenUsed/>
    <w:qFormat/>
    <w:uiPriority w:val="99"/>
    <w:rPr>
      <w:color w:val="954F72" w:themeColor="followedHyperlink"/>
      <w:u w:val="single"/>
      <w14:textFill>
        <w14:solidFill>
          <w14:schemeClr w14:val="folHlink"/>
        </w14:solidFill>
      </w14:textFill>
    </w:rPr>
  </w:style>
  <w:style w:type="character" w:styleId="17">
    <w:name w:val="Hyperlink"/>
    <w:basedOn w:val="15"/>
    <w:unhideWhenUsed/>
    <w:qFormat/>
    <w:uiPriority w:val="99"/>
    <w:rPr>
      <w:color w:val="0563C1" w:themeColor="hyperlink"/>
      <w:u w:val="single"/>
      <w14:textFill>
        <w14:solidFill>
          <w14:schemeClr w14:val="hlink"/>
        </w14:solidFill>
      </w14:textFill>
    </w:rPr>
  </w:style>
  <w:style w:type="table" w:styleId="19">
    <w:name w:val="Table Grid"/>
    <w:basedOn w:val="18"/>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20">
    <w:name w:val="List Paragraph"/>
    <w:basedOn w:val="1"/>
    <w:qFormat/>
    <w:uiPriority w:val="34"/>
    <w:pPr>
      <w:ind w:firstLine="420" w:firstLineChars="200"/>
    </w:pPr>
  </w:style>
  <w:style w:type="table" w:customStyle="1" w:styleId="21">
    <w:name w:val="Grid Table 5 Dark Accent 6"/>
    <w:basedOn w:val="18"/>
    <w:qFormat/>
    <w:uiPriority w:val="50"/>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
    <w:tcPr>
      <w:shd w:val="clear" w:color="auto" w:fill="E2EFD9" w:themeFill="accent6" w:themeFillTint="33"/>
    </w:tcPr>
    <w:tblStylePr w:type="firstRow">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70AD47" w:themeFill="accent6"/>
      </w:tcPr>
    </w:tblStylePr>
    <w:tblStylePr w:type="lastRow">
      <w:rPr>
        <w:b/>
        <w:bCs/>
        <w:color w:val="FFFFFF" w:themeColor="background1"/>
        <w14:textFill>
          <w14:solidFill>
            <w14:schemeClr w14:val="bg1"/>
          </w14:solidFill>
        </w14:textFill>
      </w:r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70AD47" w:themeFill="accent6"/>
      </w:tcPr>
    </w:tblStylePr>
    <w:tblStylePr w:type="firstCol">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bottom w:val="single" w:color="FFFFFF" w:themeColor="background1" w:sz="4" w:space="0"/>
          <w:insideV w:val="nil"/>
        </w:tcBorders>
        <w:shd w:val="clear" w:color="auto" w:fill="70AD47" w:themeFill="accent6"/>
      </w:tcPr>
    </w:tblStylePr>
    <w:tblStylePr w:type="lastCol">
      <w:rPr>
        <w:b/>
        <w:bCs/>
        <w:color w:val="FFFFFF" w:themeColor="background1"/>
        <w14:textFill>
          <w14:solidFill>
            <w14:schemeClr w14:val="bg1"/>
          </w14:solidFill>
        </w14:textFill>
      </w:rPr>
      <w:tcPr>
        <w:tcBorders>
          <w:top w:val="single" w:color="FFFFFF" w:themeColor="background1" w:sz="4" w:space="0"/>
          <w:bottom w:val="single" w:color="FFFFFF" w:themeColor="background1" w:sz="4" w:space="0"/>
          <w:right w:val="single" w:color="FFFFFF" w:themeColor="background1" w:sz="4" w:space="0"/>
          <w:insideV w:val="nil"/>
        </w:tcBorders>
        <w:shd w:val="clear" w:color="auto" w:fill="70AD47" w:themeFill="accent6"/>
      </w:tcPr>
    </w:tblStylePr>
    <w:tblStylePr w:type="band1Vert">
      <w:tcPr>
        <w:shd w:val="clear" w:color="auto" w:fill="C5E0B3" w:themeFill="accent6" w:themeFillTint="66"/>
      </w:tcPr>
    </w:tblStylePr>
    <w:tblStylePr w:type="band1Horz">
      <w:tcPr>
        <w:shd w:val="clear" w:color="auto" w:fill="C5E0B3" w:themeFill="accent6" w:themeFillTint="66"/>
      </w:tcPr>
    </w:tblStylePr>
  </w:style>
  <w:style w:type="character" w:customStyle="1" w:styleId="22">
    <w:name w:val="标题 1字符"/>
    <w:basedOn w:val="15"/>
    <w:link w:val="2"/>
    <w:qFormat/>
    <w:uiPriority w:val="9"/>
    <w:rPr>
      <w:b/>
      <w:bCs/>
      <w:kern w:val="44"/>
      <w:sz w:val="44"/>
      <w:szCs w:val="44"/>
    </w:rPr>
  </w:style>
  <w:style w:type="character" w:customStyle="1" w:styleId="23">
    <w:name w:val="标题 2字符"/>
    <w:basedOn w:val="15"/>
    <w:link w:val="3"/>
    <w:qFormat/>
    <w:uiPriority w:val="9"/>
    <w:rPr>
      <w:rFonts w:asciiTheme="majorHAnsi" w:hAnsiTheme="majorHAnsi" w:eastAsiaTheme="majorEastAsia" w:cstheme="majorBidi"/>
      <w:b/>
      <w:bCs/>
      <w:sz w:val="32"/>
      <w:szCs w:val="32"/>
    </w:rPr>
  </w:style>
  <w:style w:type="character" w:customStyle="1" w:styleId="24">
    <w:name w:val="标题 3字符"/>
    <w:basedOn w:val="15"/>
    <w:link w:val="4"/>
    <w:qFormat/>
    <w:uiPriority w:val="9"/>
    <w:rPr>
      <w:b/>
      <w:bCs/>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jpeg"/><Relationship Id="rId1" Type="http://schemas.openxmlformats.org/officeDocument/2006/relationships/styles" Target="styles.xml"/></Relationships>
</file>

<file path=word/_rels/numbering.xml.rels><?xml version="1.0" encoding="UTF-8" standalone="yes"?>
<Relationships xmlns="http://schemas.openxmlformats.org/package/2006/relationships"><Relationship Id="rId3" Type="http://schemas.openxmlformats.org/officeDocument/2006/relationships/image" Target="media/image13.png"/><Relationship Id="rId2" Type="http://schemas.openxmlformats.org/officeDocument/2006/relationships/image" Target="media/image12.png"/><Relationship Id="rId1" Type="http://schemas.openxmlformats.org/officeDocument/2006/relationships/image" Target="media/image1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1849</Words>
  <Characters>10541</Characters>
  <Lines>87</Lines>
  <Paragraphs>24</Paragraphs>
  <TotalTime>0</TotalTime>
  <ScaleCrop>false</ScaleCrop>
  <LinksUpToDate>false</LinksUpToDate>
  <CharactersWithSpaces>12366</CharactersWithSpaces>
  <Application>WPS Office_1.1.0.1454_F1E327BC-269C-435d-A152-05C5408002CA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2018-02-23T13:55:00Z</dcterms:created>
  <dc:creator>张伟</dc:creator>
  <cp:lastModifiedBy>zhangwei</cp:lastModifiedBy>
  <dcterms:modified xsi:type="dcterms:W3CDTF">2019-06-03T15:57:53Z</dcterms:modified>
  <cp:revision>715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2052-1.1.0.1454</vt:lpwstr>
  </property>
</Properties>
</file>