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535BD8">
      <w:r>
        <w:t>This is the first line.</w:t>
      </w:r>
      <w:r>
        <w:tab/>
      </w:r>
    </w:p>
    <w:p w:rsidR="00535BD8" w:rsidRDefault="00535BD8">
      <w:r>
        <w:t>This is the second line.</w:t>
      </w:r>
    </w:p>
    <w:sectPr w:rsidR="00535BD8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5BD8"/>
    <w:rsid w:val="0002569D"/>
    <w:rsid w:val="00535BD8"/>
    <w:rsid w:val="00661A3A"/>
    <w:rsid w:val="0081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>24translate GmbH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Cudennec</dc:creator>
  <cp:lastModifiedBy>Christopher Cudennec</cp:lastModifiedBy>
  <cp:revision>1</cp:revision>
  <dcterms:created xsi:type="dcterms:W3CDTF">2015-04-21T13:38:00Z</dcterms:created>
  <dcterms:modified xsi:type="dcterms:W3CDTF">2015-04-21T13:39:00Z</dcterms:modified>
</cp:coreProperties>
</file>