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DejaVu Serif" w:cs="DejaVu Serif" w:hAnsi="DejaVu Serif"/>
          <w:b/>
          <w:bCs/>
          <w:sz w:val="48"/>
          <w:szCs w:val="48"/>
        </w:rPr>
        <w:t>Gettysburg</w:t>
      </w:r>
      <w:r>
        <w:rPr>
          <w:rFonts w:ascii="DejaVu Serif" w:cs="DejaVu Serif" w:eastAsia="DejaVu Serif" w:hAnsi="DejaVu Serif"/>
          <w:b/>
          <w:bCs/>
          <w:sz w:val="48"/>
          <w:szCs w:val="48"/>
        </w:rPr>
        <w:t xml:space="preserve"> </w:t>
      </w:r>
      <w:r>
        <w:rPr>
          <w:rFonts w:ascii="DejaVu Serif" w:cs="DejaVu Serif" w:hAnsi="DejaVu Serif"/>
          <w:b/>
          <w:bCs/>
          <w:sz w:val="48"/>
          <w:szCs w:val="48"/>
        </w:rPr>
        <w:t>Address</w:t>
      </w:r>
    </w:p>
    <w:p>
      <w:pPr>
        <w:pStyle w:val="style0"/>
      </w:pPr>
      <w:r>
        <w:rPr>
          <w:i/>
          <w:iCs/>
          <w:sz w:val="26"/>
          <w:szCs w:val="26"/>
        </w:rPr>
        <w:t>Four score and seven years ago our fathers brought forth on this continent a new nation, conceived in Liberty, and dedicated to the proposition that all men are created equal.</w:t>
      </w:r>
    </w:p>
    <w:p>
      <w:pPr>
        <w:pStyle w:val="style0"/>
      </w:pPr>
      <w:r>
        <w:rPr/>
        <w:t>N</w:t>
        <w:drawing>
          <wp:anchor allowOverlap="1" behindDoc="0" distB="0" distL="0" distR="0" distT="0" layoutInCell="1" locked="0" relativeHeight="0" simplePos="0">
            <wp:simplePos x="0" y="0"/>
            <wp:positionH relativeFrom="character">
              <wp:posOffset>-76200</wp:posOffset>
            </wp:positionH>
            <wp:positionV relativeFrom="line">
              <wp:posOffset>80645</wp:posOffset>
            </wp:positionV>
            <wp:extent cx="2255520" cy="29565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55520" cy="2956560"/>
                    </a:xfrm>
                    <a:prstGeom prst="rect">
                      <a:avLst/>
                    </a:prstGeom>
                    <a:noFill/>
                    <a:ln w="9525">
                      <a:noFill/>
                      <a:miter lim="800000"/>
                      <a:headEnd/>
                      <a:tailEnd/>
                    </a:ln>
                  </pic:spPr>
                </pic:pic>
              </a:graphicData>
            </a:graphic>
          </wp:anchor>
        </w:drawing>
      </w:r>
      <w:r>
        <w:rPr/>
        <w:t>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pPr>
        <w:pStyle w:val="style0"/>
        <w:widowControl/>
        <w:suppressAutoHyphens w:val="true"/>
        <w:spacing w:after="200" w:before="0" w:line="276" w:lineRule="auto"/>
      </w:pPr>
      <w:r>
        <w:rPr/>
        <w:t>But, in a larger sense, we cannot dedicate...we cannot consecrate...we cannot hallow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gave the last full measure of devotion—that we here highly resolve that these dead shall not have died in vain—that this nation, under God, shall have a new birth of freedom—and that government: of the people, by the people, for the people, shall not perish from the earth.</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Calibri" w:hAnsi="Calibri"/>
      <w:color w:val="auto"/>
      <w:sz w:val="22"/>
      <w:szCs w:val="22"/>
      <w:lang w:bidi="ar-SA" w:eastAsia="zh-CN" w:val="en-US"/>
    </w:rPr>
  </w:style>
  <w:style w:styleId="style15" w:type="character">
    <w:name w:val="Default Paragraph Font"/>
    <w:next w:val="style15"/>
    <w:rPr/>
  </w:style>
  <w:style w:styleId="style16" w:type="character">
    <w:name w:val="WW-Default Paragraph Font"/>
    <w:next w:val="style16"/>
    <w:rPr/>
  </w:style>
  <w:style w:styleId="style17" w:type="paragraph">
    <w:name w:val="Heading"/>
    <w:basedOn w:val="style0"/>
    <w:next w:val="style18"/>
    <w:pPr>
      <w:keepNext/>
      <w:spacing w:after="120" w:before="240"/>
    </w:pPr>
    <w:rPr>
      <w:rFonts w:ascii="Arial" w:cs="Tahoma" w:eastAsia="SimSun;宋体"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Tahoma"/>
    </w:rPr>
  </w:style>
  <w:style w:styleId="style20" w:type="paragraph">
    <w:name w:val="Caption"/>
    <w:basedOn w:val="style0"/>
    <w:next w:val="style20"/>
    <w:pPr>
      <w:suppressLineNumbers/>
      <w:spacing w:after="120" w:before="120"/>
    </w:pPr>
    <w:rPr>
      <w:rFonts w:cs="Tahoma"/>
      <w:i/>
      <w:iCs/>
      <w:sz w:val="24"/>
      <w:szCs w:val="24"/>
    </w:rPr>
  </w:style>
  <w:style w:styleId="style21" w:type="paragraph">
    <w:name w:val="Index"/>
    <w:basedOn w:val="style0"/>
    <w:next w:val="style21"/>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2009-10-15T13:07:00.00Z</dcterms:created>
  <dc:creator>Scott Bateman</dc:creator>
  <cp:lastModifiedBy>Joe Wood</cp:lastModifiedBy>
  <dcterms:modified xsi:type="dcterms:W3CDTF">2012-06-04T12:16:00.00Z</dcterms:modified>
  <cp:revision>2</cp:revision>
</cp:coreProperties>
</file>