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6A" w:rsidRDefault="00D3156A" w:rsidP="00D3156A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Program Overview</w:t>
      </w:r>
    </w:p>
    <w:tbl>
      <w:tblPr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1E0" w:firstRow="1" w:lastRow="1" w:firstColumn="1" w:lastColumn="1" w:noHBand="0" w:noVBand="0"/>
      </w:tblPr>
      <w:tblGrid>
        <w:gridCol w:w="1549"/>
        <w:gridCol w:w="6141"/>
      </w:tblGrid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7F7F7F" w:themeFill="text1" w:themeFillTint="80"/>
            <w:vAlign w:val="center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Day</w:t>
            </w:r>
          </w:p>
        </w:tc>
        <w:tc>
          <w:tcPr>
            <w:tcW w:w="6141" w:type="dxa"/>
            <w:shd w:val="clear" w:color="auto" w:fill="7F7F7F" w:themeFill="text1" w:themeFillTint="80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Topic</w:t>
            </w:r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24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A13421" w:rsidP="003411F7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0" w:name="OLE_LINK6"/>
            <w:bookmarkStart w:id="1" w:name="OLE_LINK7"/>
            <w:r w:rsidRPr="00A13421">
              <w:rPr>
                <w:rFonts w:ascii="Montserrat" w:eastAsia="標楷體" w:hAnsi="Montserrat"/>
              </w:rPr>
              <w:t>Registration</w:t>
            </w:r>
            <w:r w:rsidR="00D3156A" w:rsidRPr="004224E5">
              <w:rPr>
                <w:rFonts w:ascii="Montserrat" w:eastAsia="標楷體" w:hAnsi="Montserrat"/>
              </w:rPr>
              <w:t xml:space="preserve"> and Open</w:t>
            </w:r>
            <w:r w:rsidR="00620E3C">
              <w:rPr>
                <w:rFonts w:ascii="Montserrat" w:eastAsia="標楷體" w:hAnsi="Montserrat" w:hint="eastAsia"/>
              </w:rPr>
              <w:t>ing</w:t>
            </w:r>
            <w:r w:rsidR="00D3156A" w:rsidRPr="004224E5">
              <w:rPr>
                <w:rFonts w:ascii="Montserrat" w:eastAsia="標楷體" w:hAnsi="Montserrat"/>
              </w:rPr>
              <w:t xml:space="preserve"> Ceremony</w:t>
            </w:r>
            <w:bookmarkEnd w:id="0"/>
            <w:bookmarkEnd w:id="1"/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25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20"/>
            <w:bookmarkStart w:id="6" w:name="OLE_LINK21"/>
            <w:r w:rsidRPr="004224E5">
              <w:rPr>
                <w:rFonts w:ascii="Montserrat" w:eastAsia="標楷體" w:hAnsi="Montserrat"/>
              </w:rPr>
              <w:t>Neuromorphic Devices and Systems</w:t>
            </w:r>
            <w:bookmarkEnd w:id="2"/>
            <w:bookmarkEnd w:id="3"/>
            <w:bookmarkEnd w:id="4"/>
            <w:bookmarkEnd w:id="5"/>
            <w:bookmarkEnd w:id="6"/>
            <w:r w:rsidR="00D3156A" w:rsidRPr="004224E5">
              <w:rPr>
                <w:rFonts w:ascii="Montserrat" w:eastAsia="標楷體" w:hAnsi="Montserrat"/>
              </w:rPr>
              <w:t xml:space="preserve">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26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7" w:name="OLE_LINK11"/>
            <w:bookmarkStart w:id="8" w:name="OLE_LINK12"/>
            <w:bookmarkStart w:id="9" w:name="OLE_LINK22"/>
            <w:r w:rsidRPr="004224E5">
              <w:rPr>
                <w:rFonts w:ascii="Montserrat" w:eastAsia="標楷體" w:hAnsi="Montserrat"/>
              </w:rPr>
              <w:t>Neuromorphic Sensory Systems</w:t>
            </w:r>
            <w:bookmarkEnd w:id="7"/>
            <w:bookmarkEnd w:id="8"/>
            <w:bookmarkEnd w:id="9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27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0" w:name="OLE_LINK13"/>
            <w:bookmarkStart w:id="11" w:name="OLE_LINK14"/>
            <w:bookmarkStart w:id="12" w:name="OLE_LINK23"/>
            <w:r w:rsidRPr="004224E5">
              <w:rPr>
                <w:rFonts w:ascii="Montserrat" w:eastAsia="標楷體" w:hAnsi="Montserrat"/>
              </w:rPr>
              <w:t xml:space="preserve">Computational Neuroscience </w:t>
            </w:r>
            <w:bookmarkEnd w:id="10"/>
            <w:bookmarkEnd w:id="11"/>
            <w:bookmarkEnd w:id="12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28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4224E5">
              <w:rPr>
                <w:rFonts w:ascii="Montserrat" w:eastAsia="標楷體" w:hAnsi="Montserrat"/>
              </w:rPr>
              <w:t xml:space="preserve">Brainstorming Sessions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29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3" w:name="OLE_LINK15"/>
            <w:bookmarkStart w:id="14" w:name="OLE_LINK16"/>
            <w:bookmarkStart w:id="15" w:name="OLE_LINK24"/>
            <w:proofErr w:type="spellStart"/>
            <w:r w:rsidRPr="004224E5">
              <w:rPr>
                <w:rFonts w:ascii="Montserrat" w:eastAsia="標楷體" w:hAnsi="Montserrat"/>
              </w:rPr>
              <w:t>Neuroinformatics</w:t>
            </w:r>
            <w:bookmarkEnd w:id="13"/>
            <w:bookmarkEnd w:id="14"/>
            <w:bookmarkEnd w:id="15"/>
            <w:proofErr w:type="spellEnd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30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6" w:name="OLE_LINK17"/>
            <w:bookmarkStart w:id="17" w:name="OLE_LINK25"/>
            <w:r w:rsidRPr="004224E5">
              <w:rPr>
                <w:rFonts w:ascii="Montserrat" w:eastAsia="標楷體" w:hAnsi="Montserrat"/>
              </w:rPr>
              <w:t>Brain-Machine Interface and Neural Prostheses</w:t>
            </w:r>
            <w:bookmarkEnd w:id="16"/>
            <w:bookmarkEnd w:id="17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31</w:t>
            </w:r>
            <w:r w:rsidR="00CE51AA">
              <w:rPr>
                <w:rFonts w:ascii="Montserrat" w:eastAsia="標楷體" w:hAnsi="Montserrat" w:hint="eastAsia"/>
                <w:color w:val="FFFFFF" w:themeColor="background1"/>
                <w:vertAlign w:val="superscript"/>
              </w:rPr>
              <w:t>st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7A0963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7A0963">
              <w:rPr>
                <w:rFonts w:ascii="Montserrat" w:eastAsia="標楷體" w:hAnsi="Montserrat"/>
              </w:rPr>
              <w:t>Cognitive Science and Rehabilitation</w:t>
            </w:r>
          </w:p>
        </w:tc>
      </w:tr>
    </w:tbl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D3156A" w:rsidRDefault="00D3156A" w:rsidP="00D3156A">
      <w:pPr>
        <w:snapToGrid w:val="0"/>
        <w:rPr>
          <w:rFonts w:eastAsia="標楷體" w:hAnsi="標楷體"/>
          <w:b/>
          <w:sz w:val="28"/>
          <w:szCs w:val="28"/>
        </w:rPr>
      </w:pPr>
      <w:r w:rsidRPr="00550909">
        <w:rPr>
          <w:rFonts w:eastAsia="標楷體" w:hAnsi="標楷體"/>
          <w:b/>
          <w:sz w:val="28"/>
          <w:szCs w:val="28"/>
        </w:rPr>
        <w:t>Program Schedule</w:t>
      </w:r>
    </w:p>
    <w:p w:rsidR="00AB0DB4" w:rsidRP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tbl>
      <w:tblPr>
        <w:tblW w:w="10645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1386"/>
        <w:gridCol w:w="1386"/>
        <w:gridCol w:w="1386"/>
        <w:gridCol w:w="1385"/>
        <w:gridCol w:w="1388"/>
        <w:gridCol w:w="1431"/>
        <w:gridCol w:w="1395"/>
      </w:tblGrid>
      <w:tr w:rsidR="00A30B8B" w:rsidRPr="00A30B8B" w:rsidTr="003E4036">
        <w:trPr>
          <w:trHeight w:val="561"/>
          <w:jc w:val="center"/>
        </w:trPr>
        <w:tc>
          <w:tcPr>
            <w:tcW w:w="888" w:type="dxa"/>
            <w:shd w:val="clear" w:color="auto" w:fill="auto"/>
          </w:tcPr>
          <w:p w:rsidR="00A30B8B" w:rsidRPr="00A30B8B" w:rsidRDefault="00A30B8B" w:rsidP="003411F7">
            <w:pPr>
              <w:snapToGrid w:val="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</w:tcPr>
          <w:p w:rsidR="004224E5" w:rsidRPr="00A30B8B" w:rsidRDefault="004224E5" w:rsidP="004224E5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sz w:val="20"/>
              </w:rPr>
              <w:t xml:space="preserve">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4224E5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4224E5" w:rsidRPr="004224E5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A30B8B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25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Tue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620E3C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6</w:t>
            </w:r>
            <w:r w:rsidR="00A30B8B" w:rsidRPr="00A30B8B">
              <w:rPr>
                <w:rFonts w:ascii="Montserrat" w:eastAsia="標楷體" w:hAnsi="Montserrat"/>
                <w:sz w:val="20"/>
              </w:rPr>
              <w:t xml:space="preserve"> Aug </w:t>
            </w:r>
            <w:r w:rsidR="00BD5A9A" w:rsidRP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Wed</w:t>
            </w:r>
            <w:r w:rsid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5" w:type="dxa"/>
            <w:shd w:val="clear" w:color="auto" w:fill="auto"/>
          </w:tcPr>
          <w:p w:rsidR="00CF274E" w:rsidRDefault="00A30B8B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27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Thu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8" w:type="dxa"/>
            <w:shd w:val="clear" w:color="auto" w:fill="auto"/>
          </w:tcPr>
          <w:p w:rsidR="00CF274E" w:rsidRDefault="00A30B8B" w:rsidP="00D3156A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 xml:space="preserve">29 Aug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Sat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431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30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Sun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95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31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</w:tr>
      <w:tr w:rsidR="00E6002A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9:00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18" w:name="OLE_LINK4"/>
            <w:bookmarkStart w:id="19" w:name="OLE_LINK5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18"/>
          <w:bookmarkEnd w:id="19"/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10: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808080" w:themeFill="background1" w:themeFillShade="80"/>
          </w:tcPr>
          <w:p w:rsidR="00E6002A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Shih-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Chii</w:t>
            </w:r>
            <w:proofErr w:type="spellEnd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Liu</w:t>
            </w:r>
          </w:p>
          <w:p w:rsidR="00E6002A" w:rsidRPr="00933A55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(Switzerland)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Jonathan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Tapson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Hari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Subramanian (Australia)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Yagi Tetsuya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D054E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Dr</w:t>
            </w:r>
            <w:r w:rsidR="00E6002A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. Garrick Orchard </w:t>
            </w:r>
          </w:p>
          <w:p w:rsidR="00E6002A" w:rsidRPr="00933A55" w:rsidRDefault="00D054E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Singapore</w:t>
            </w:r>
            <w:r w:rsidR="00E6002A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365F91" w:themeFill="accent1" w:themeFillShade="BF"/>
            <w:vAlign w:val="center"/>
          </w:tcPr>
          <w:p w:rsidR="001453AF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Tong Boon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Tang</w:t>
            </w: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</w:p>
          <w:p w:rsidR="00E6002A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(Malaysia)</w:t>
            </w:r>
          </w:p>
        </w:tc>
      </w:tr>
      <w:tr w:rsidR="00E6002A" w:rsidRPr="00A30B8B" w:rsidTr="00FF7697">
        <w:trPr>
          <w:trHeight w:val="281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8371" w:type="dxa"/>
            <w:gridSpan w:val="6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Coffee break</w:t>
            </w:r>
          </w:p>
        </w:tc>
      </w:tr>
      <w:tr w:rsidR="00E6002A" w:rsidRPr="00BD5CB4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0" w:name="OLE_LINK1"/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:30</w:t>
            </w:r>
            <w:bookmarkEnd w:id="20"/>
          </w:p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Arindam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Basu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Jeehyun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Kwag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(Korea)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Leanne Chan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(Hong Kong)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Guoxing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Wang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(China)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E6002A" w:rsidRPr="00EA417C" w:rsidRDefault="00EA417C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  <w:lang w:val="de-DE"/>
              </w:rPr>
            </w:pPr>
            <w:r w:rsidRPr="00EA417C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>Prof.</w:t>
            </w:r>
          </w:p>
          <w:p w:rsidR="00EA417C" w:rsidRPr="00EA417C" w:rsidRDefault="00EA417C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  <w:lang w:val="de-DE"/>
              </w:rPr>
            </w:pPr>
            <w:r w:rsidRPr="00EA417C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 xml:space="preserve"> Lee Wei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 xml:space="preserve"> Lim</w:t>
            </w:r>
          </w:p>
          <w:p w:rsidR="00EA417C" w:rsidRPr="00EA417C" w:rsidRDefault="00EA417C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  <w:lang w:val="de-DE"/>
              </w:rPr>
            </w:pPr>
            <w:r w:rsidRPr="00EA417C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>(Malaysia)</w:t>
            </w:r>
          </w:p>
        </w:tc>
      </w:tr>
      <w:tr w:rsidR="00E6002A" w:rsidRPr="00A30B8B" w:rsidTr="00E6002A">
        <w:trPr>
          <w:trHeight w:val="536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12:0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BC1A3E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tcBorders>
              <w:bottom w:val="single" w:sz="24" w:space="0" w:color="FFFFFF" w:themeColor="background1"/>
            </w:tcBorders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Lunch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CC6600"/>
            <w:vAlign w:val="center"/>
          </w:tcPr>
          <w:p w:rsidR="00E6002A" w:rsidRPr="006B3B61" w:rsidRDefault="00E6002A" w:rsidP="006B3B61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Closing Remarks</w:t>
            </w:r>
          </w:p>
        </w:tc>
      </w:tr>
      <w:tr w:rsidR="00E6002A" w:rsidRPr="00A30B8B" w:rsidTr="00FA4964">
        <w:trPr>
          <w:trHeight w:val="778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AD4C62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13:30</w:t>
            </w:r>
          </w:p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CC6600"/>
            <w:vAlign w:val="center"/>
          </w:tcPr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A13421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Registration</w:t>
            </w:r>
          </w:p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&amp;</w:t>
            </w:r>
          </w:p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Open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ing</w:t>
            </w: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Ceremony</w:t>
            </w: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5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8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431" w:type="dxa"/>
            <w:vMerge w:val="restart"/>
            <w:shd w:val="clear" w:color="auto" w:fill="669900"/>
            <w:vAlign w:val="center"/>
          </w:tcPr>
          <w:p w:rsidR="00E6002A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Project</w:t>
            </w:r>
          </w:p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Presentation</w:t>
            </w:r>
          </w:p>
        </w:tc>
        <w:tc>
          <w:tcPr>
            <w:tcW w:w="1395" w:type="dxa"/>
            <w:vMerge w:val="restart"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FA4964">
        <w:trPr>
          <w:trHeight w:val="962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14:20</w:t>
            </w:r>
          </w:p>
          <w:p w:rsidR="00E6002A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15:10</w:t>
            </w:r>
          </w:p>
        </w:tc>
        <w:tc>
          <w:tcPr>
            <w:tcW w:w="1386" w:type="dxa"/>
            <w:vMerge/>
            <w:shd w:val="clear" w:color="auto" w:fill="CC6600"/>
          </w:tcPr>
          <w:p w:rsidR="00E6002A" w:rsidRPr="00933A55" w:rsidRDefault="00E6002A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P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proofErr w:type="spellStart"/>
            <w:r w:rsidRPr="00FA4964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Disscussion</w:t>
            </w:r>
            <w:proofErr w:type="spellEnd"/>
          </w:p>
          <w:p w:rsidR="00E6002A" w:rsidRPr="00FA4964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bookmarkStart w:id="21" w:name="_GoBack"/>
            <w:proofErr w:type="spellStart"/>
            <w:r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Hsin</w:t>
            </w:r>
            <w:proofErr w:type="spellEnd"/>
            <w:r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Chen</w:t>
            </w:r>
            <w:r w:rsidR="00FA4964" w:rsidRPr="00FA4964">
              <w:rPr>
                <w:rFonts w:ascii="Arial Black" w:eastAsia="標楷體" w:hAnsi="Arial Black" w:hint="eastAsia"/>
                <w:color w:val="FFFFFF" w:themeColor="background1"/>
                <w:sz w:val="12"/>
                <w:szCs w:val="12"/>
              </w:rPr>
              <w:t xml:space="preserve"> </w:t>
            </w:r>
            <w:r w:rsidR="00FA4964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Sheng-Yu Peng</w:t>
            </w:r>
            <w:bookmarkEnd w:id="21"/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P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proofErr w:type="spellStart"/>
            <w:r w:rsidRPr="00FA4964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Disscussion</w:t>
            </w:r>
            <w:proofErr w:type="spellEnd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</w:p>
          <w:p w:rsidR="00E6002A" w:rsidRPr="00FA4964" w:rsidRDefault="00FA4964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Kea-</w:t>
            </w:r>
            <w:proofErr w:type="spellStart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Tiong</w:t>
            </w:r>
            <w:proofErr w:type="spellEnd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Tang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Hiro </w:t>
            </w:r>
            <w:proofErr w:type="spellStart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Okuno</w:t>
            </w:r>
            <w:proofErr w:type="spellEnd"/>
          </w:p>
        </w:tc>
        <w:tc>
          <w:tcPr>
            <w:tcW w:w="1385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Dissussion</w:t>
            </w:r>
            <w:proofErr w:type="spellEnd"/>
          </w:p>
          <w:p w:rsidR="00E6002A" w:rsidRPr="00933A55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Yen-Chung Chang 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Shih-Rung </w:t>
            </w:r>
            <w:proofErr w:type="spellStart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Yeh</w:t>
            </w:r>
            <w:proofErr w:type="spellEnd"/>
          </w:p>
        </w:tc>
        <w:tc>
          <w:tcPr>
            <w:tcW w:w="1388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proofErr w:type="spellStart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Dissussion</w:t>
            </w:r>
            <w:proofErr w:type="spellEnd"/>
          </w:p>
          <w:p w:rsidR="00E6002A" w:rsidRPr="00FA4964" w:rsidRDefault="00FA4964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Chung-</w:t>
            </w:r>
            <w:proofErr w:type="spellStart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Chuan</w:t>
            </w:r>
            <w:proofErr w:type="spellEnd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Lo 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Yi-Wen Liu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A97183">
        <w:trPr>
          <w:trHeight w:val="281"/>
          <w:jc w:val="center"/>
        </w:trPr>
        <w:tc>
          <w:tcPr>
            <w:tcW w:w="888" w:type="dxa"/>
            <w:tcBorders>
              <w:bottom w:val="single" w:sz="24" w:space="0" w:color="FFFFFF" w:themeColor="background1"/>
            </w:tcBorders>
            <w:shd w:val="clear" w:color="auto" w:fill="auto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2" w:name="OLE_LINK2"/>
            <w:bookmarkStart w:id="23" w:name="OLE_LINK3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5:10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2"/>
          <w:bookmarkEnd w:id="23"/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19:00</w:t>
            </w:r>
          </w:p>
        </w:tc>
        <w:tc>
          <w:tcPr>
            <w:tcW w:w="1386" w:type="dxa"/>
            <w:vMerge/>
            <w:shd w:val="clear" w:color="auto" w:fill="CC6600"/>
            <w:vAlign w:val="center"/>
          </w:tcPr>
          <w:p w:rsidR="00E6002A" w:rsidRPr="00933A55" w:rsidRDefault="00E6002A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545" w:type="dxa"/>
            <w:gridSpan w:val="4"/>
            <w:tcBorders>
              <w:bottom w:val="single" w:sz="24" w:space="0" w:color="FFFFFF" w:themeColor="background1"/>
            </w:tcBorders>
            <w:shd w:val="clear" w:color="auto" w:fill="006600"/>
            <w:vAlign w:val="center"/>
          </w:tcPr>
          <w:p w:rsidR="00E6002A" w:rsidRPr="00933A55" w:rsidRDefault="00E6002A" w:rsidP="00B144B6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  <w:r w:rsidRPr="00A30B8B">
              <w:rPr>
                <w:rFonts w:ascii="Arial Black" w:eastAsia="標楷體" w:hAnsi="Arial Black"/>
                <w:sz w:val="18"/>
                <w:szCs w:val="20"/>
              </w:rPr>
              <w:t>Hands-On Projects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8C7FC3">
        <w:trPr>
          <w:trHeight w:val="488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6B3B61">
            <w:pPr>
              <w:snapToGrid w:val="0"/>
              <w:ind w:firstLineChars="150" w:firstLine="3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21:00</w:t>
            </w:r>
          </w:p>
        </w:tc>
        <w:tc>
          <w:tcPr>
            <w:tcW w:w="1386" w:type="dxa"/>
            <w:vMerge/>
            <w:shd w:val="clear" w:color="auto" w:fill="CC6600"/>
          </w:tcPr>
          <w:p w:rsidR="00E6002A" w:rsidRPr="00A30B8B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sz w:val="18"/>
                <w:szCs w:val="20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E6002A" w:rsidRPr="00A30B8B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8"/>
                <w:szCs w:val="20"/>
              </w:rPr>
            </w:pPr>
            <w:r w:rsidRPr="00A30B8B">
              <w:rPr>
                <w:rFonts w:ascii="Arial Black" w:eastAsia="標楷體" w:hAnsi="Arial Black"/>
                <w:bCs/>
                <w:color w:val="A6A6A6" w:themeColor="background1" w:themeShade="A6"/>
                <w:sz w:val="18"/>
                <w:szCs w:val="20"/>
              </w:rPr>
              <w:t>Dinner</w:t>
            </w: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20"/>
                <w:szCs w:val="20"/>
              </w:rPr>
            </w:pPr>
          </w:p>
        </w:tc>
      </w:tr>
    </w:tbl>
    <w:p w:rsidR="00101C26" w:rsidRPr="004224E5" w:rsidRDefault="00D3156A" w:rsidP="004224E5">
      <w:pPr>
        <w:snapToGrid w:val="0"/>
        <w:rPr>
          <w:rFonts w:ascii="Montserrat" w:eastAsia="標楷體" w:hAnsi="Montserrat"/>
          <w:b/>
        </w:rPr>
      </w:pPr>
      <w:r w:rsidRPr="004224E5">
        <w:rPr>
          <w:rFonts w:ascii="Montserrat" w:eastAsia="標楷體" w:hAnsi="Montserrat"/>
          <w:b/>
        </w:rPr>
        <w:t xml:space="preserve">*Aug. </w:t>
      </w:r>
      <w:r w:rsidR="00CE51AA">
        <w:rPr>
          <w:rFonts w:ascii="Montserrat" w:eastAsia="標楷體" w:hAnsi="Montserrat" w:hint="eastAsia"/>
          <w:b/>
        </w:rPr>
        <w:t>28</w:t>
      </w:r>
      <w:r w:rsidRPr="004224E5">
        <w:rPr>
          <w:rFonts w:ascii="Montserrat" w:eastAsia="標楷體" w:hAnsi="Montserrat"/>
          <w:b/>
          <w:vertAlign w:val="superscript"/>
        </w:rPr>
        <w:t>th</w:t>
      </w:r>
      <w:r w:rsidRPr="004224E5">
        <w:rPr>
          <w:rFonts w:ascii="Montserrat" w:eastAsia="標楷體" w:hAnsi="Montserrat"/>
          <w:b/>
        </w:rPr>
        <w:t xml:space="preserve"> is the brainstorming day</w:t>
      </w:r>
    </w:p>
    <w:sectPr w:rsidR="00101C26" w:rsidRPr="004224E5" w:rsidSect="00A30B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6EB" w:rsidRDefault="001A76EB" w:rsidP="00FA4964">
      <w:r>
        <w:separator/>
      </w:r>
    </w:p>
  </w:endnote>
  <w:endnote w:type="continuationSeparator" w:id="0">
    <w:p w:rsidR="001A76EB" w:rsidRDefault="001A76EB" w:rsidP="00FA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tserrat">
    <w:altName w:val="Copperplate Gothic Bold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6EB" w:rsidRDefault="001A76EB" w:rsidP="00FA4964">
      <w:r>
        <w:separator/>
      </w:r>
    </w:p>
  </w:footnote>
  <w:footnote w:type="continuationSeparator" w:id="0">
    <w:p w:rsidR="001A76EB" w:rsidRDefault="001A76EB" w:rsidP="00FA4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0434"/>
    <w:multiLevelType w:val="hybridMultilevel"/>
    <w:tmpl w:val="75C0D4A2"/>
    <w:lvl w:ilvl="0" w:tplc="5686E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Ansi="Times New Roman" w:hint="default"/>
      </w:rPr>
    </w:lvl>
    <w:lvl w:ilvl="1" w:tplc="E63649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D5800CC2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56A"/>
    <w:rsid w:val="00002AF4"/>
    <w:rsid w:val="00006448"/>
    <w:rsid w:val="000527FE"/>
    <w:rsid w:val="000E0895"/>
    <w:rsid w:val="00101C26"/>
    <w:rsid w:val="00142984"/>
    <w:rsid w:val="001453AF"/>
    <w:rsid w:val="001626CE"/>
    <w:rsid w:val="001A76EB"/>
    <w:rsid w:val="001B3378"/>
    <w:rsid w:val="00236526"/>
    <w:rsid w:val="0023774C"/>
    <w:rsid w:val="002B7981"/>
    <w:rsid w:val="002C7391"/>
    <w:rsid w:val="0038177A"/>
    <w:rsid w:val="003E4036"/>
    <w:rsid w:val="004224E5"/>
    <w:rsid w:val="00487376"/>
    <w:rsid w:val="005D134E"/>
    <w:rsid w:val="005D4ABA"/>
    <w:rsid w:val="0060187B"/>
    <w:rsid w:val="00617E89"/>
    <w:rsid w:val="00620E3C"/>
    <w:rsid w:val="006B3B61"/>
    <w:rsid w:val="006C4C17"/>
    <w:rsid w:val="006F6BFB"/>
    <w:rsid w:val="007A0963"/>
    <w:rsid w:val="007D1A36"/>
    <w:rsid w:val="007E7CBD"/>
    <w:rsid w:val="008E4D9A"/>
    <w:rsid w:val="00933A55"/>
    <w:rsid w:val="009B10A5"/>
    <w:rsid w:val="009B638F"/>
    <w:rsid w:val="009D4DA6"/>
    <w:rsid w:val="009E2D1D"/>
    <w:rsid w:val="00A13421"/>
    <w:rsid w:val="00A30B8B"/>
    <w:rsid w:val="00A8769B"/>
    <w:rsid w:val="00A97183"/>
    <w:rsid w:val="00AB0DB4"/>
    <w:rsid w:val="00AD4C62"/>
    <w:rsid w:val="00B144B6"/>
    <w:rsid w:val="00BC1A3E"/>
    <w:rsid w:val="00BD5A9A"/>
    <w:rsid w:val="00BD5CB4"/>
    <w:rsid w:val="00CE51AA"/>
    <w:rsid w:val="00CF274E"/>
    <w:rsid w:val="00D02CFB"/>
    <w:rsid w:val="00D054EE"/>
    <w:rsid w:val="00D175D7"/>
    <w:rsid w:val="00D22FD2"/>
    <w:rsid w:val="00D3156A"/>
    <w:rsid w:val="00D453EA"/>
    <w:rsid w:val="00DB1428"/>
    <w:rsid w:val="00E6002A"/>
    <w:rsid w:val="00EA417C"/>
    <w:rsid w:val="00F02E9D"/>
    <w:rsid w:val="00FA4964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FA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96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964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EB882-820A-463B-9423-3D08A8BE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3984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timer</dc:creator>
  <cp:lastModifiedBy>timer</cp:lastModifiedBy>
  <cp:revision>37</cp:revision>
  <cp:lastPrinted>2015-04-24T15:57:00Z</cp:lastPrinted>
  <dcterms:created xsi:type="dcterms:W3CDTF">2015-04-15T06:32:00Z</dcterms:created>
  <dcterms:modified xsi:type="dcterms:W3CDTF">2015-04-25T12:36:00Z</dcterms:modified>
</cp:coreProperties>
</file>