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EEAB4" w14:textId="77777777" w:rsidR="00AF6E0B" w:rsidRDefault="00000000">
      <w:pPr>
        <w:jc w:val="center"/>
        <w:sectPr w:rsidR="00AF6E0B">
          <w:footerReference w:type="default" r:id="rId7"/>
          <w:pgSz w:w="11906" w:h="16838"/>
          <w:pgMar w:top="1440" w:right="1800" w:bottom="1440" w:left="1800" w:header="851" w:footer="992" w:gutter="0"/>
          <w:cols w:space="425"/>
          <w:docGrid w:type="lines" w:linePitch="312"/>
        </w:sectPr>
      </w:pPr>
      <w:r>
        <w:rPr>
          <w:rFonts w:hint="eastAsia"/>
        </w:rPr>
        <w:t>基于多源数据融合的露天煤矿边坡位移预测和预警</w:t>
      </w:r>
    </w:p>
    <w:sdt>
      <w:sdtPr>
        <w:rPr>
          <w:rFonts w:ascii="宋体" w:eastAsia="宋体" w:hAnsi="宋体"/>
        </w:rPr>
        <w:id w:val="534286774"/>
        <w15:color w:val="DBDBDB"/>
        <w:docPartObj>
          <w:docPartGallery w:val="Table of Contents"/>
          <w:docPartUnique/>
        </w:docPartObj>
      </w:sdtPr>
      <w:sdtEndPr>
        <w:rPr>
          <w:rFonts w:asciiTheme="minorHAnsi" w:eastAsiaTheme="minorEastAsia" w:hAnsiTheme="minorHAnsi" w:hint="eastAsia"/>
        </w:rPr>
      </w:sdtEndPr>
      <w:sdtContent>
        <w:p w14:paraId="6FFEC86A" w14:textId="77777777" w:rsidR="00AF6E0B" w:rsidRDefault="00000000">
          <w:pPr>
            <w:jc w:val="center"/>
          </w:pPr>
          <w:r>
            <w:rPr>
              <w:rFonts w:ascii="宋体" w:eastAsia="宋体" w:hAnsi="宋体"/>
            </w:rPr>
            <w:t>目录</w:t>
          </w:r>
        </w:p>
        <w:p w14:paraId="309DC72C" w14:textId="58214217" w:rsidR="006C5F19" w:rsidRDefault="00000000">
          <w:pPr>
            <w:pStyle w:val="TOC1"/>
            <w:tabs>
              <w:tab w:val="right" w:leader="dot" w:pos="8296"/>
            </w:tabs>
            <w:rPr>
              <w:noProof/>
              <w:sz w:val="22"/>
              <w14:ligatures w14:val="standardContextual"/>
            </w:rPr>
          </w:pPr>
          <w:r>
            <w:rPr>
              <w:rFonts w:hint="eastAsia"/>
            </w:rPr>
            <w:fldChar w:fldCharType="begin"/>
          </w:r>
          <w:r>
            <w:rPr>
              <w:rFonts w:hint="eastAsia"/>
            </w:rPr>
            <w:instrText xml:space="preserve">TOC \o "1-3" \h \u </w:instrText>
          </w:r>
          <w:r>
            <w:rPr>
              <w:rFonts w:hint="eastAsia"/>
            </w:rPr>
            <w:fldChar w:fldCharType="separate"/>
          </w:r>
          <w:hyperlink w:anchor="_Toc221809712" w:history="1">
            <w:r w:rsidR="006C5F19" w:rsidRPr="00A86B0B">
              <w:rPr>
                <w:rStyle w:val="af"/>
                <w:noProof/>
              </w:rPr>
              <w:t>第一章</w:t>
            </w:r>
            <w:r w:rsidR="006C5F19" w:rsidRPr="00A86B0B">
              <w:rPr>
                <w:rStyle w:val="af"/>
                <w:noProof/>
              </w:rPr>
              <w:t xml:space="preserve"> </w:t>
            </w:r>
            <w:r w:rsidR="006C5F19" w:rsidRPr="00A86B0B">
              <w:rPr>
                <w:rStyle w:val="af"/>
                <w:noProof/>
              </w:rPr>
              <w:t>绪论</w:t>
            </w:r>
            <w:r w:rsidR="006C5F19">
              <w:rPr>
                <w:noProof/>
              </w:rPr>
              <w:tab/>
            </w:r>
            <w:r w:rsidR="006C5F19">
              <w:rPr>
                <w:noProof/>
              </w:rPr>
              <w:fldChar w:fldCharType="begin"/>
            </w:r>
            <w:r w:rsidR="006C5F19">
              <w:rPr>
                <w:noProof/>
              </w:rPr>
              <w:instrText xml:space="preserve"> PAGEREF _Toc221809712 \h </w:instrText>
            </w:r>
            <w:r w:rsidR="006C5F19">
              <w:rPr>
                <w:noProof/>
              </w:rPr>
            </w:r>
            <w:r w:rsidR="006C5F19">
              <w:rPr>
                <w:noProof/>
              </w:rPr>
              <w:fldChar w:fldCharType="separate"/>
            </w:r>
            <w:r w:rsidR="006C5F19">
              <w:rPr>
                <w:noProof/>
              </w:rPr>
              <w:t>3</w:t>
            </w:r>
            <w:r w:rsidR="006C5F19">
              <w:rPr>
                <w:noProof/>
              </w:rPr>
              <w:fldChar w:fldCharType="end"/>
            </w:r>
          </w:hyperlink>
        </w:p>
        <w:p w14:paraId="2FEEA825" w14:textId="5CF5D19B" w:rsidR="006C5F19" w:rsidRDefault="006C5F19">
          <w:pPr>
            <w:pStyle w:val="TOC2"/>
            <w:tabs>
              <w:tab w:val="right" w:leader="dot" w:pos="8296"/>
            </w:tabs>
            <w:rPr>
              <w:noProof/>
              <w:sz w:val="22"/>
              <w14:ligatures w14:val="standardContextual"/>
            </w:rPr>
          </w:pPr>
          <w:hyperlink w:anchor="_Toc221809713" w:history="1">
            <w:r w:rsidRPr="00A86B0B">
              <w:rPr>
                <w:rStyle w:val="af"/>
                <w:noProof/>
              </w:rPr>
              <w:t>1.1</w:t>
            </w:r>
            <w:r w:rsidRPr="00A86B0B">
              <w:rPr>
                <w:rStyle w:val="af"/>
                <w:noProof/>
              </w:rPr>
              <w:t>研究背景及意义</w:t>
            </w:r>
            <w:r>
              <w:rPr>
                <w:noProof/>
              </w:rPr>
              <w:tab/>
            </w:r>
            <w:r>
              <w:rPr>
                <w:noProof/>
              </w:rPr>
              <w:fldChar w:fldCharType="begin"/>
            </w:r>
            <w:r>
              <w:rPr>
                <w:noProof/>
              </w:rPr>
              <w:instrText xml:space="preserve"> PAGEREF _Toc221809713 \h </w:instrText>
            </w:r>
            <w:r>
              <w:rPr>
                <w:noProof/>
              </w:rPr>
            </w:r>
            <w:r>
              <w:rPr>
                <w:noProof/>
              </w:rPr>
              <w:fldChar w:fldCharType="separate"/>
            </w:r>
            <w:r>
              <w:rPr>
                <w:noProof/>
              </w:rPr>
              <w:t>3</w:t>
            </w:r>
            <w:r>
              <w:rPr>
                <w:noProof/>
              </w:rPr>
              <w:fldChar w:fldCharType="end"/>
            </w:r>
          </w:hyperlink>
        </w:p>
        <w:p w14:paraId="71B56004" w14:textId="3AE3CFEC" w:rsidR="006C5F19" w:rsidRDefault="006C5F19">
          <w:pPr>
            <w:pStyle w:val="TOC3"/>
            <w:tabs>
              <w:tab w:val="right" w:leader="dot" w:pos="8296"/>
            </w:tabs>
            <w:rPr>
              <w:noProof/>
              <w:sz w:val="22"/>
              <w14:ligatures w14:val="standardContextual"/>
            </w:rPr>
          </w:pPr>
          <w:hyperlink w:anchor="_Toc221809714" w:history="1">
            <w:r w:rsidRPr="00A86B0B">
              <w:rPr>
                <w:rStyle w:val="af"/>
                <w:noProof/>
              </w:rPr>
              <w:t xml:space="preserve">1.1.1 </w:t>
            </w:r>
            <w:r w:rsidRPr="00A86B0B">
              <w:rPr>
                <w:rStyle w:val="af"/>
                <w:noProof/>
              </w:rPr>
              <w:t>研究背景</w:t>
            </w:r>
            <w:r>
              <w:rPr>
                <w:noProof/>
              </w:rPr>
              <w:tab/>
            </w:r>
            <w:r>
              <w:rPr>
                <w:noProof/>
              </w:rPr>
              <w:fldChar w:fldCharType="begin"/>
            </w:r>
            <w:r>
              <w:rPr>
                <w:noProof/>
              </w:rPr>
              <w:instrText xml:space="preserve"> PAGEREF _Toc221809714 \h </w:instrText>
            </w:r>
            <w:r>
              <w:rPr>
                <w:noProof/>
              </w:rPr>
            </w:r>
            <w:r>
              <w:rPr>
                <w:noProof/>
              </w:rPr>
              <w:fldChar w:fldCharType="separate"/>
            </w:r>
            <w:r>
              <w:rPr>
                <w:noProof/>
              </w:rPr>
              <w:t>3</w:t>
            </w:r>
            <w:r>
              <w:rPr>
                <w:noProof/>
              </w:rPr>
              <w:fldChar w:fldCharType="end"/>
            </w:r>
          </w:hyperlink>
        </w:p>
        <w:p w14:paraId="56316BB8" w14:textId="02E00B4D" w:rsidR="006C5F19" w:rsidRDefault="006C5F19">
          <w:pPr>
            <w:pStyle w:val="TOC3"/>
            <w:tabs>
              <w:tab w:val="right" w:leader="dot" w:pos="8296"/>
            </w:tabs>
            <w:rPr>
              <w:noProof/>
              <w:sz w:val="22"/>
              <w14:ligatures w14:val="standardContextual"/>
            </w:rPr>
          </w:pPr>
          <w:hyperlink w:anchor="_Toc221809715" w:history="1">
            <w:r w:rsidRPr="00A86B0B">
              <w:rPr>
                <w:rStyle w:val="af"/>
                <w:noProof/>
              </w:rPr>
              <w:t xml:space="preserve">1.1.2 </w:t>
            </w:r>
            <w:r w:rsidRPr="00A86B0B">
              <w:rPr>
                <w:rStyle w:val="af"/>
                <w:noProof/>
              </w:rPr>
              <w:t>研究意义</w:t>
            </w:r>
            <w:r>
              <w:rPr>
                <w:noProof/>
              </w:rPr>
              <w:tab/>
            </w:r>
            <w:r>
              <w:rPr>
                <w:noProof/>
              </w:rPr>
              <w:fldChar w:fldCharType="begin"/>
            </w:r>
            <w:r>
              <w:rPr>
                <w:noProof/>
              </w:rPr>
              <w:instrText xml:space="preserve"> PAGEREF _Toc221809715 \h </w:instrText>
            </w:r>
            <w:r>
              <w:rPr>
                <w:noProof/>
              </w:rPr>
            </w:r>
            <w:r>
              <w:rPr>
                <w:noProof/>
              </w:rPr>
              <w:fldChar w:fldCharType="separate"/>
            </w:r>
            <w:r>
              <w:rPr>
                <w:noProof/>
              </w:rPr>
              <w:t>6</w:t>
            </w:r>
            <w:r>
              <w:rPr>
                <w:noProof/>
              </w:rPr>
              <w:fldChar w:fldCharType="end"/>
            </w:r>
          </w:hyperlink>
        </w:p>
        <w:p w14:paraId="40FE4BD5" w14:textId="6A556135" w:rsidR="006C5F19" w:rsidRDefault="006C5F19">
          <w:pPr>
            <w:pStyle w:val="TOC2"/>
            <w:tabs>
              <w:tab w:val="right" w:leader="dot" w:pos="8296"/>
            </w:tabs>
            <w:rPr>
              <w:noProof/>
              <w:sz w:val="22"/>
              <w14:ligatures w14:val="standardContextual"/>
            </w:rPr>
          </w:pPr>
          <w:hyperlink w:anchor="_Toc221809716" w:history="1">
            <w:r w:rsidRPr="00A86B0B">
              <w:rPr>
                <w:rStyle w:val="af"/>
                <w:noProof/>
              </w:rPr>
              <w:t>1.2</w:t>
            </w:r>
            <w:r w:rsidRPr="00A86B0B">
              <w:rPr>
                <w:rStyle w:val="af"/>
                <w:noProof/>
              </w:rPr>
              <w:t>国内外研究现状</w:t>
            </w:r>
            <w:r>
              <w:rPr>
                <w:noProof/>
              </w:rPr>
              <w:tab/>
            </w:r>
            <w:r>
              <w:rPr>
                <w:noProof/>
              </w:rPr>
              <w:fldChar w:fldCharType="begin"/>
            </w:r>
            <w:r>
              <w:rPr>
                <w:noProof/>
              </w:rPr>
              <w:instrText xml:space="preserve"> PAGEREF _Toc221809716 \h </w:instrText>
            </w:r>
            <w:r>
              <w:rPr>
                <w:noProof/>
              </w:rPr>
            </w:r>
            <w:r>
              <w:rPr>
                <w:noProof/>
              </w:rPr>
              <w:fldChar w:fldCharType="separate"/>
            </w:r>
            <w:r>
              <w:rPr>
                <w:noProof/>
              </w:rPr>
              <w:t>7</w:t>
            </w:r>
            <w:r>
              <w:rPr>
                <w:noProof/>
              </w:rPr>
              <w:fldChar w:fldCharType="end"/>
            </w:r>
          </w:hyperlink>
        </w:p>
        <w:p w14:paraId="76B009FC" w14:textId="7256EDF9" w:rsidR="006C5F19" w:rsidRDefault="006C5F19">
          <w:pPr>
            <w:pStyle w:val="TOC3"/>
            <w:tabs>
              <w:tab w:val="right" w:leader="dot" w:pos="8296"/>
            </w:tabs>
            <w:rPr>
              <w:noProof/>
              <w:sz w:val="22"/>
              <w14:ligatures w14:val="standardContextual"/>
            </w:rPr>
          </w:pPr>
          <w:hyperlink w:anchor="_Toc221809717" w:history="1">
            <w:r w:rsidRPr="00A86B0B">
              <w:rPr>
                <w:rStyle w:val="af"/>
                <w:noProof/>
              </w:rPr>
              <w:t>1.2.1</w:t>
            </w:r>
            <w:r w:rsidRPr="00A86B0B">
              <w:rPr>
                <w:rStyle w:val="af"/>
                <w:noProof/>
              </w:rPr>
              <w:t>露天煤矿边坡位移预测现状</w:t>
            </w:r>
            <w:r>
              <w:rPr>
                <w:noProof/>
              </w:rPr>
              <w:tab/>
            </w:r>
            <w:r>
              <w:rPr>
                <w:noProof/>
              </w:rPr>
              <w:fldChar w:fldCharType="begin"/>
            </w:r>
            <w:r>
              <w:rPr>
                <w:noProof/>
              </w:rPr>
              <w:instrText xml:space="preserve"> PAGEREF _Toc221809717 \h </w:instrText>
            </w:r>
            <w:r>
              <w:rPr>
                <w:noProof/>
              </w:rPr>
            </w:r>
            <w:r>
              <w:rPr>
                <w:noProof/>
              </w:rPr>
              <w:fldChar w:fldCharType="separate"/>
            </w:r>
            <w:r>
              <w:rPr>
                <w:noProof/>
              </w:rPr>
              <w:t>7</w:t>
            </w:r>
            <w:r>
              <w:rPr>
                <w:noProof/>
              </w:rPr>
              <w:fldChar w:fldCharType="end"/>
            </w:r>
          </w:hyperlink>
        </w:p>
        <w:p w14:paraId="5A7C000E" w14:textId="3B74DF55" w:rsidR="006C5F19" w:rsidRDefault="006C5F19">
          <w:pPr>
            <w:pStyle w:val="TOC3"/>
            <w:tabs>
              <w:tab w:val="right" w:leader="dot" w:pos="8296"/>
            </w:tabs>
            <w:rPr>
              <w:noProof/>
              <w:sz w:val="22"/>
              <w14:ligatures w14:val="standardContextual"/>
            </w:rPr>
          </w:pPr>
          <w:hyperlink w:anchor="_Toc221809718" w:history="1">
            <w:r w:rsidRPr="00A86B0B">
              <w:rPr>
                <w:rStyle w:val="af"/>
                <w:noProof/>
              </w:rPr>
              <w:t>1.2.2</w:t>
            </w:r>
            <w:r w:rsidRPr="00A86B0B">
              <w:rPr>
                <w:rStyle w:val="af"/>
                <w:noProof/>
              </w:rPr>
              <w:t>露天煤矿边坡预警研究现状</w:t>
            </w:r>
            <w:r>
              <w:rPr>
                <w:noProof/>
              </w:rPr>
              <w:tab/>
            </w:r>
            <w:r>
              <w:rPr>
                <w:noProof/>
              </w:rPr>
              <w:fldChar w:fldCharType="begin"/>
            </w:r>
            <w:r>
              <w:rPr>
                <w:noProof/>
              </w:rPr>
              <w:instrText xml:space="preserve"> PAGEREF _Toc221809718 \h </w:instrText>
            </w:r>
            <w:r>
              <w:rPr>
                <w:noProof/>
              </w:rPr>
            </w:r>
            <w:r>
              <w:rPr>
                <w:noProof/>
              </w:rPr>
              <w:fldChar w:fldCharType="separate"/>
            </w:r>
            <w:r>
              <w:rPr>
                <w:noProof/>
              </w:rPr>
              <w:t>10</w:t>
            </w:r>
            <w:r>
              <w:rPr>
                <w:noProof/>
              </w:rPr>
              <w:fldChar w:fldCharType="end"/>
            </w:r>
          </w:hyperlink>
        </w:p>
        <w:p w14:paraId="621B0E7F" w14:textId="188854BC" w:rsidR="006C5F19" w:rsidRDefault="006C5F19">
          <w:pPr>
            <w:pStyle w:val="TOC2"/>
            <w:tabs>
              <w:tab w:val="right" w:leader="dot" w:pos="8296"/>
            </w:tabs>
            <w:rPr>
              <w:noProof/>
              <w:sz w:val="22"/>
              <w14:ligatures w14:val="standardContextual"/>
            </w:rPr>
          </w:pPr>
          <w:hyperlink w:anchor="_Toc221809719" w:history="1">
            <w:r w:rsidRPr="00A86B0B">
              <w:rPr>
                <w:rStyle w:val="af"/>
                <w:noProof/>
              </w:rPr>
              <w:t>1.3</w:t>
            </w:r>
            <w:r w:rsidRPr="00A86B0B">
              <w:rPr>
                <w:rStyle w:val="af"/>
                <w:noProof/>
              </w:rPr>
              <w:t>论文结构与创新点</w:t>
            </w:r>
            <w:r>
              <w:rPr>
                <w:noProof/>
              </w:rPr>
              <w:tab/>
            </w:r>
            <w:r>
              <w:rPr>
                <w:noProof/>
              </w:rPr>
              <w:fldChar w:fldCharType="begin"/>
            </w:r>
            <w:r>
              <w:rPr>
                <w:noProof/>
              </w:rPr>
              <w:instrText xml:space="preserve"> PAGEREF _Toc221809719 \h </w:instrText>
            </w:r>
            <w:r>
              <w:rPr>
                <w:noProof/>
              </w:rPr>
            </w:r>
            <w:r>
              <w:rPr>
                <w:noProof/>
              </w:rPr>
              <w:fldChar w:fldCharType="separate"/>
            </w:r>
            <w:r>
              <w:rPr>
                <w:noProof/>
              </w:rPr>
              <w:t>10</w:t>
            </w:r>
            <w:r>
              <w:rPr>
                <w:noProof/>
              </w:rPr>
              <w:fldChar w:fldCharType="end"/>
            </w:r>
          </w:hyperlink>
        </w:p>
        <w:p w14:paraId="4308102D" w14:textId="1F3F93B3" w:rsidR="006C5F19" w:rsidRDefault="006C5F19">
          <w:pPr>
            <w:pStyle w:val="TOC3"/>
            <w:tabs>
              <w:tab w:val="right" w:leader="dot" w:pos="8296"/>
            </w:tabs>
            <w:rPr>
              <w:noProof/>
              <w:sz w:val="22"/>
              <w14:ligatures w14:val="standardContextual"/>
            </w:rPr>
          </w:pPr>
          <w:hyperlink w:anchor="_Toc221809720" w:history="1">
            <w:r w:rsidRPr="00A86B0B">
              <w:rPr>
                <w:rStyle w:val="af"/>
                <w:noProof/>
              </w:rPr>
              <w:t>1.3.1</w:t>
            </w:r>
            <w:r w:rsidRPr="00A86B0B">
              <w:rPr>
                <w:rStyle w:val="af"/>
                <w:noProof/>
              </w:rPr>
              <w:t>论文结构安排</w:t>
            </w:r>
            <w:r>
              <w:rPr>
                <w:noProof/>
              </w:rPr>
              <w:tab/>
            </w:r>
            <w:r>
              <w:rPr>
                <w:noProof/>
              </w:rPr>
              <w:fldChar w:fldCharType="begin"/>
            </w:r>
            <w:r>
              <w:rPr>
                <w:noProof/>
              </w:rPr>
              <w:instrText xml:space="preserve"> PAGEREF _Toc221809720 \h </w:instrText>
            </w:r>
            <w:r>
              <w:rPr>
                <w:noProof/>
              </w:rPr>
            </w:r>
            <w:r>
              <w:rPr>
                <w:noProof/>
              </w:rPr>
              <w:fldChar w:fldCharType="separate"/>
            </w:r>
            <w:r>
              <w:rPr>
                <w:noProof/>
              </w:rPr>
              <w:t>10</w:t>
            </w:r>
            <w:r>
              <w:rPr>
                <w:noProof/>
              </w:rPr>
              <w:fldChar w:fldCharType="end"/>
            </w:r>
          </w:hyperlink>
        </w:p>
        <w:p w14:paraId="276179B9" w14:textId="7D2D0FE2" w:rsidR="006C5F19" w:rsidRDefault="006C5F19">
          <w:pPr>
            <w:pStyle w:val="TOC3"/>
            <w:tabs>
              <w:tab w:val="right" w:leader="dot" w:pos="8296"/>
            </w:tabs>
            <w:rPr>
              <w:noProof/>
              <w:sz w:val="22"/>
              <w14:ligatures w14:val="standardContextual"/>
            </w:rPr>
          </w:pPr>
          <w:hyperlink w:anchor="_Toc221809721" w:history="1">
            <w:r w:rsidRPr="00A86B0B">
              <w:rPr>
                <w:rStyle w:val="af"/>
                <w:noProof/>
              </w:rPr>
              <w:t>1.3.2</w:t>
            </w:r>
            <w:r w:rsidRPr="00A86B0B">
              <w:rPr>
                <w:rStyle w:val="af"/>
                <w:noProof/>
              </w:rPr>
              <w:t>论文主要创新点</w:t>
            </w:r>
            <w:r>
              <w:rPr>
                <w:noProof/>
              </w:rPr>
              <w:tab/>
            </w:r>
            <w:r>
              <w:rPr>
                <w:noProof/>
              </w:rPr>
              <w:fldChar w:fldCharType="begin"/>
            </w:r>
            <w:r>
              <w:rPr>
                <w:noProof/>
              </w:rPr>
              <w:instrText xml:space="preserve"> PAGEREF _Toc221809721 \h </w:instrText>
            </w:r>
            <w:r>
              <w:rPr>
                <w:noProof/>
              </w:rPr>
            </w:r>
            <w:r>
              <w:rPr>
                <w:noProof/>
              </w:rPr>
              <w:fldChar w:fldCharType="separate"/>
            </w:r>
            <w:r>
              <w:rPr>
                <w:noProof/>
              </w:rPr>
              <w:t>10</w:t>
            </w:r>
            <w:r>
              <w:rPr>
                <w:noProof/>
              </w:rPr>
              <w:fldChar w:fldCharType="end"/>
            </w:r>
          </w:hyperlink>
        </w:p>
        <w:p w14:paraId="61876CD8" w14:textId="2D788FA8" w:rsidR="006C5F19" w:rsidRDefault="006C5F19">
          <w:pPr>
            <w:pStyle w:val="TOC1"/>
            <w:tabs>
              <w:tab w:val="right" w:leader="dot" w:pos="8296"/>
            </w:tabs>
            <w:rPr>
              <w:noProof/>
              <w:sz w:val="22"/>
              <w14:ligatures w14:val="standardContextual"/>
            </w:rPr>
          </w:pPr>
          <w:hyperlink w:anchor="_Toc221809722" w:history="1">
            <w:r w:rsidRPr="00A86B0B">
              <w:rPr>
                <w:rStyle w:val="af"/>
                <w:noProof/>
              </w:rPr>
              <w:t>第二章露天煤矿边坡位移监测与稳定性评估方法</w:t>
            </w:r>
            <w:r>
              <w:rPr>
                <w:noProof/>
              </w:rPr>
              <w:tab/>
            </w:r>
            <w:r>
              <w:rPr>
                <w:noProof/>
              </w:rPr>
              <w:fldChar w:fldCharType="begin"/>
            </w:r>
            <w:r>
              <w:rPr>
                <w:noProof/>
              </w:rPr>
              <w:instrText xml:space="preserve"> PAGEREF _Toc221809722 \h </w:instrText>
            </w:r>
            <w:r>
              <w:rPr>
                <w:noProof/>
              </w:rPr>
            </w:r>
            <w:r>
              <w:rPr>
                <w:noProof/>
              </w:rPr>
              <w:fldChar w:fldCharType="separate"/>
            </w:r>
            <w:r>
              <w:rPr>
                <w:noProof/>
              </w:rPr>
              <w:t>11</w:t>
            </w:r>
            <w:r>
              <w:rPr>
                <w:noProof/>
              </w:rPr>
              <w:fldChar w:fldCharType="end"/>
            </w:r>
          </w:hyperlink>
        </w:p>
        <w:p w14:paraId="236794FB" w14:textId="0063311D" w:rsidR="006C5F19" w:rsidRDefault="006C5F19">
          <w:pPr>
            <w:pStyle w:val="TOC2"/>
            <w:tabs>
              <w:tab w:val="right" w:leader="dot" w:pos="8296"/>
            </w:tabs>
            <w:rPr>
              <w:noProof/>
              <w:sz w:val="22"/>
              <w14:ligatures w14:val="standardContextual"/>
            </w:rPr>
          </w:pPr>
          <w:hyperlink w:anchor="_Toc221809723" w:history="1">
            <w:r w:rsidRPr="00A86B0B">
              <w:rPr>
                <w:rStyle w:val="af"/>
                <w:noProof/>
              </w:rPr>
              <w:t>2.1</w:t>
            </w:r>
            <w:r w:rsidRPr="00A86B0B">
              <w:rPr>
                <w:rStyle w:val="af"/>
                <w:noProof/>
              </w:rPr>
              <w:t>露天煤矿边坡监测系统</w:t>
            </w:r>
            <w:r>
              <w:rPr>
                <w:noProof/>
              </w:rPr>
              <w:tab/>
            </w:r>
            <w:r>
              <w:rPr>
                <w:noProof/>
              </w:rPr>
              <w:fldChar w:fldCharType="begin"/>
            </w:r>
            <w:r>
              <w:rPr>
                <w:noProof/>
              </w:rPr>
              <w:instrText xml:space="preserve"> PAGEREF _Toc221809723 \h </w:instrText>
            </w:r>
            <w:r>
              <w:rPr>
                <w:noProof/>
              </w:rPr>
            </w:r>
            <w:r>
              <w:rPr>
                <w:noProof/>
              </w:rPr>
              <w:fldChar w:fldCharType="separate"/>
            </w:r>
            <w:r>
              <w:rPr>
                <w:noProof/>
              </w:rPr>
              <w:t>11</w:t>
            </w:r>
            <w:r>
              <w:rPr>
                <w:noProof/>
              </w:rPr>
              <w:fldChar w:fldCharType="end"/>
            </w:r>
          </w:hyperlink>
        </w:p>
        <w:p w14:paraId="57CB13FC" w14:textId="109C33B0" w:rsidR="006C5F19" w:rsidRDefault="006C5F19">
          <w:pPr>
            <w:pStyle w:val="TOC3"/>
            <w:tabs>
              <w:tab w:val="right" w:leader="dot" w:pos="8296"/>
            </w:tabs>
            <w:rPr>
              <w:noProof/>
              <w:sz w:val="22"/>
              <w14:ligatures w14:val="standardContextual"/>
            </w:rPr>
          </w:pPr>
          <w:hyperlink w:anchor="_Toc221809724" w:history="1">
            <w:r w:rsidRPr="00A86B0B">
              <w:rPr>
                <w:rStyle w:val="af"/>
                <w:noProof/>
              </w:rPr>
              <w:t>2.1.1</w:t>
            </w:r>
            <w:r w:rsidRPr="00A86B0B">
              <w:rPr>
                <w:rStyle w:val="af"/>
                <w:noProof/>
              </w:rPr>
              <w:t>地基雷达微变监测原理</w:t>
            </w:r>
            <w:r>
              <w:rPr>
                <w:noProof/>
              </w:rPr>
              <w:tab/>
            </w:r>
            <w:r>
              <w:rPr>
                <w:noProof/>
              </w:rPr>
              <w:fldChar w:fldCharType="begin"/>
            </w:r>
            <w:r>
              <w:rPr>
                <w:noProof/>
              </w:rPr>
              <w:instrText xml:space="preserve"> PAGEREF _Toc221809724 \h </w:instrText>
            </w:r>
            <w:r>
              <w:rPr>
                <w:noProof/>
              </w:rPr>
            </w:r>
            <w:r>
              <w:rPr>
                <w:noProof/>
              </w:rPr>
              <w:fldChar w:fldCharType="separate"/>
            </w:r>
            <w:r>
              <w:rPr>
                <w:noProof/>
              </w:rPr>
              <w:t>11</w:t>
            </w:r>
            <w:r>
              <w:rPr>
                <w:noProof/>
              </w:rPr>
              <w:fldChar w:fldCharType="end"/>
            </w:r>
          </w:hyperlink>
        </w:p>
        <w:p w14:paraId="24CA8A3B" w14:textId="3037917D" w:rsidR="006C5F19" w:rsidRDefault="006C5F19">
          <w:pPr>
            <w:pStyle w:val="TOC3"/>
            <w:tabs>
              <w:tab w:val="right" w:leader="dot" w:pos="8296"/>
            </w:tabs>
            <w:rPr>
              <w:noProof/>
              <w:sz w:val="22"/>
              <w14:ligatures w14:val="standardContextual"/>
            </w:rPr>
          </w:pPr>
          <w:hyperlink w:anchor="_Toc221809725" w:history="1">
            <w:r w:rsidRPr="00A86B0B">
              <w:rPr>
                <w:rStyle w:val="af"/>
                <w:noProof/>
              </w:rPr>
              <w:t>2.1.2</w:t>
            </w:r>
            <w:r w:rsidRPr="00A86B0B">
              <w:rPr>
                <w:rStyle w:val="af"/>
                <w:noProof/>
              </w:rPr>
              <w:t>其他监测设备</w:t>
            </w:r>
            <w:r>
              <w:rPr>
                <w:noProof/>
              </w:rPr>
              <w:tab/>
            </w:r>
            <w:r>
              <w:rPr>
                <w:noProof/>
              </w:rPr>
              <w:fldChar w:fldCharType="begin"/>
            </w:r>
            <w:r>
              <w:rPr>
                <w:noProof/>
              </w:rPr>
              <w:instrText xml:space="preserve"> PAGEREF _Toc221809725 \h </w:instrText>
            </w:r>
            <w:r>
              <w:rPr>
                <w:noProof/>
              </w:rPr>
            </w:r>
            <w:r>
              <w:rPr>
                <w:noProof/>
              </w:rPr>
              <w:fldChar w:fldCharType="separate"/>
            </w:r>
            <w:r>
              <w:rPr>
                <w:noProof/>
              </w:rPr>
              <w:t>11</w:t>
            </w:r>
            <w:r>
              <w:rPr>
                <w:noProof/>
              </w:rPr>
              <w:fldChar w:fldCharType="end"/>
            </w:r>
          </w:hyperlink>
        </w:p>
        <w:p w14:paraId="0925D18E" w14:textId="3536301D" w:rsidR="006C5F19" w:rsidRDefault="006C5F19">
          <w:pPr>
            <w:pStyle w:val="TOC2"/>
            <w:tabs>
              <w:tab w:val="right" w:leader="dot" w:pos="8296"/>
            </w:tabs>
            <w:rPr>
              <w:noProof/>
              <w:sz w:val="22"/>
              <w14:ligatures w14:val="standardContextual"/>
            </w:rPr>
          </w:pPr>
          <w:hyperlink w:anchor="_Toc221809726" w:history="1">
            <w:r w:rsidRPr="00A86B0B">
              <w:rPr>
                <w:rStyle w:val="af"/>
                <w:noProof/>
              </w:rPr>
              <w:t>2.2</w:t>
            </w:r>
            <w:r w:rsidRPr="00A86B0B">
              <w:rPr>
                <w:rStyle w:val="af"/>
                <w:noProof/>
              </w:rPr>
              <w:t>露天煤矿边坡位移数据采集与稳定性分析</w:t>
            </w:r>
            <w:r>
              <w:rPr>
                <w:noProof/>
              </w:rPr>
              <w:tab/>
            </w:r>
            <w:r>
              <w:rPr>
                <w:noProof/>
              </w:rPr>
              <w:fldChar w:fldCharType="begin"/>
            </w:r>
            <w:r>
              <w:rPr>
                <w:noProof/>
              </w:rPr>
              <w:instrText xml:space="preserve"> PAGEREF _Toc221809726 \h </w:instrText>
            </w:r>
            <w:r>
              <w:rPr>
                <w:noProof/>
              </w:rPr>
            </w:r>
            <w:r>
              <w:rPr>
                <w:noProof/>
              </w:rPr>
              <w:fldChar w:fldCharType="separate"/>
            </w:r>
            <w:r>
              <w:rPr>
                <w:noProof/>
              </w:rPr>
              <w:t>11</w:t>
            </w:r>
            <w:r>
              <w:rPr>
                <w:noProof/>
              </w:rPr>
              <w:fldChar w:fldCharType="end"/>
            </w:r>
          </w:hyperlink>
        </w:p>
        <w:p w14:paraId="0AE4D914" w14:textId="1671922C" w:rsidR="006C5F19" w:rsidRDefault="006C5F19">
          <w:pPr>
            <w:pStyle w:val="TOC3"/>
            <w:tabs>
              <w:tab w:val="right" w:leader="dot" w:pos="8296"/>
            </w:tabs>
            <w:rPr>
              <w:noProof/>
              <w:sz w:val="22"/>
              <w14:ligatures w14:val="standardContextual"/>
            </w:rPr>
          </w:pPr>
          <w:hyperlink w:anchor="_Toc221809727" w:history="1">
            <w:r w:rsidRPr="00A86B0B">
              <w:rPr>
                <w:rStyle w:val="af"/>
                <w:noProof/>
              </w:rPr>
              <w:t>2.2.1</w:t>
            </w:r>
            <w:r w:rsidRPr="00A86B0B">
              <w:rPr>
                <w:rStyle w:val="af"/>
                <w:noProof/>
              </w:rPr>
              <w:t>露天煤矿边坡位移数据采集</w:t>
            </w:r>
            <w:r>
              <w:rPr>
                <w:noProof/>
              </w:rPr>
              <w:tab/>
            </w:r>
            <w:r>
              <w:rPr>
                <w:noProof/>
              </w:rPr>
              <w:fldChar w:fldCharType="begin"/>
            </w:r>
            <w:r>
              <w:rPr>
                <w:noProof/>
              </w:rPr>
              <w:instrText xml:space="preserve"> PAGEREF _Toc221809727 \h </w:instrText>
            </w:r>
            <w:r>
              <w:rPr>
                <w:noProof/>
              </w:rPr>
            </w:r>
            <w:r>
              <w:rPr>
                <w:noProof/>
              </w:rPr>
              <w:fldChar w:fldCharType="separate"/>
            </w:r>
            <w:r>
              <w:rPr>
                <w:noProof/>
              </w:rPr>
              <w:t>11</w:t>
            </w:r>
            <w:r>
              <w:rPr>
                <w:noProof/>
              </w:rPr>
              <w:fldChar w:fldCharType="end"/>
            </w:r>
          </w:hyperlink>
        </w:p>
        <w:p w14:paraId="0868995A" w14:textId="3432A1CC" w:rsidR="006C5F19" w:rsidRDefault="006C5F19">
          <w:pPr>
            <w:pStyle w:val="TOC3"/>
            <w:tabs>
              <w:tab w:val="right" w:leader="dot" w:pos="8296"/>
            </w:tabs>
            <w:rPr>
              <w:noProof/>
              <w:sz w:val="22"/>
              <w14:ligatures w14:val="standardContextual"/>
            </w:rPr>
          </w:pPr>
          <w:hyperlink w:anchor="_Toc221809728" w:history="1">
            <w:r w:rsidRPr="00A86B0B">
              <w:rPr>
                <w:rStyle w:val="af"/>
                <w:noProof/>
              </w:rPr>
              <w:t>2.2.2</w:t>
            </w:r>
            <w:r w:rsidRPr="00A86B0B">
              <w:rPr>
                <w:rStyle w:val="af"/>
                <w:noProof/>
              </w:rPr>
              <w:t>露天煤矿边坡稳定性分析</w:t>
            </w:r>
            <w:r>
              <w:rPr>
                <w:noProof/>
              </w:rPr>
              <w:tab/>
            </w:r>
            <w:r>
              <w:rPr>
                <w:noProof/>
              </w:rPr>
              <w:fldChar w:fldCharType="begin"/>
            </w:r>
            <w:r>
              <w:rPr>
                <w:noProof/>
              </w:rPr>
              <w:instrText xml:space="preserve"> PAGEREF _Toc221809728 \h </w:instrText>
            </w:r>
            <w:r>
              <w:rPr>
                <w:noProof/>
              </w:rPr>
            </w:r>
            <w:r>
              <w:rPr>
                <w:noProof/>
              </w:rPr>
              <w:fldChar w:fldCharType="separate"/>
            </w:r>
            <w:r>
              <w:rPr>
                <w:noProof/>
              </w:rPr>
              <w:t>13</w:t>
            </w:r>
            <w:r>
              <w:rPr>
                <w:noProof/>
              </w:rPr>
              <w:fldChar w:fldCharType="end"/>
            </w:r>
          </w:hyperlink>
        </w:p>
        <w:p w14:paraId="2FCFD74E" w14:textId="68A1767F" w:rsidR="006C5F19" w:rsidRDefault="006C5F19">
          <w:pPr>
            <w:pStyle w:val="TOC2"/>
            <w:tabs>
              <w:tab w:val="right" w:leader="dot" w:pos="8296"/>
            </w:tabs>
            <w:rPr>
              <w:noProof/>
              <w:sz w:val="22"/>
              <w14:ligatures w14:val="standardContextual"/>
            </w:rPr>
          </w:pPr>
          <w:hyperlink w:anchor="_Toc221809729" w:history="1">
            <w:r w:rsidRPr="00A86B0B">
              <w:rPr>
                <w:rStyle w:val="af"/>
                <w:noProof/>
              </w:rPr>
              <w:t>2.3</w:t>
            </w:r>
            <w:r w:rsidRPr="00A86B0B">
              <w:rPr>
                <w:rStyle w:val="af"/>
                <w:noProof/>
              </w:rPr>
              <w:t>本章小结</w:t>
            </w:r>
            <w:r>
              <w:rPr>
                <w:noProof/>
              </w:rPr>
              <w:tab/>
            </w:r>
            <w:r>
              <w:rPr>
                <w:noProof/>
              </w:rPr>
              <w:fldChar w:fldCharType="begin"/>
            </w:r>
            <w:r>
              <w:rPr>
                <w:noProof/>
              </w:rPr>
              <w:instrText xml:space="preserve"> PAGEREF _Toc221809729 \h </w:instrText>
            </w:r>
            <w:r>
              <w:rPr>
                <w:noProof/>
              </w:rPr>
            </w:r>
            <w:r>
              <w:rPr>
                <w:noProof/>
              </w:rPr>
              <w:fldChar w:fldCharType="separate"/>
            </w:r>
            <w:r>
              <w:rPr>
                <w:noProof/>
              </w:rPr>
              <w:t>13</w:t>
            </w:r>
            <w:r>
              <w:rPr>
                <w:noProof/>
              </w:rPr>
              <w:fldChar w:fldCharType="end"/>
            </w:r>
          </w:hyperlink>
        </w:p>
        <w:p w14:paraId="53839B5C" w14:textId="1AC23570" w:rsidR="006C5F19" w:rsidRDefault="006C5F19">
          <w:pPr>
            <w:pStyle w:val="TOC1"/>
            <w:tabs>
              <w:tab w:val="right" w:leader="dot" w:pos="8296"/>
            </w:tabs>
            <w:rPr>
              <w:noProof/>
              <w:sz w:val="22"/>
              <w14:ligatures w14:val="standardContextual"/>
            </w:rPr>
          </w:pPr>
          <w:hyperlink w:anchor="_Toc221809730" w:history="1">
            <w:r w:rsidRPr="00A86B0B">
              <w:rPr>
                <w:rStyle w:val="af"/>
                <w:noProof/>
              </w:rPr>
              <w:t>第三章</w:t>
            </w:r>
            <w:r w:rsidRPr="00A86B0B">
              <w:rPr>
                <w:rStyle w:val="af"/>
                <w:noProof/>
              </w:rPr>
              <w:t xml:space="preserve"> </w:t>
            </w:r>
            <w:r w:rsidRPr="00A86B0B">
              <w:rPr>
                <w:rStyle w:val="af"/>
                <w:noProof/>
              </w:rPr>
              <w:t>基于多源数据</w:t>
            </w:r>
            <w:r w:rsidRPr="00A86B0B">
              <w:rPr>
                <w:rStyle w:val="af"/>
                <w:noProof/>
              </w:rPr>
              <w:t>PhysST-Patch</w:t>
            </w:r>
            <w:r w:rsidRPr="00A86B0B">
              <w:rPr>
                <w:rStyle w:val="af"/>
                <w:noProof/>
              </w:rPr>
              <w:t>模型的边坡位移预测</w:t>
            </w:r>
            <w:r>
              <w:rPr>
                <w:noProof/>
              </w:rPr>
              <w:tab/>
            </w:r>
            <w:r>
              <w:rPr>
                <w:noProof/>
              </w:rPr>
              <w:fldChar w:fldCharType="begin"/>
            </w:r>
            <w:r>
              <w:rPr>
                <w:noProof/>
              </w:rPr>
              <w:instrText xml:space="preserve"> PAGEREF _Toc221809730 \h </w:instrText>
            </w:r>
            <w:r>
              <w:rPr>
                <w:noProof/>
              </w:rPr>
            </w:r>
            <w:r>
              <w:rPr>
                <w:noProof/>
              </w:rPr>
              <w:fldChar w:fldCharType="separate"/>
            </w:r>
            <w:r>
              <w:rPr>
                <w:noProof/>
              </w:rPr>
              <w:t>13</w:t>
            </w:r>
            <w:r>
              <w:rPr>
                <w:noProof/>
              </w:rPr>
              <w:fldChar w:fldCharType="end"/>
            </w:r>
          </w:hyperlink>
        </w:p>
        <w:p w14:paraId="7AEBF1F5" w14:textId="444C403D" w:rsidR="006C5F19" w:rsidRDefault="006C5F19">
          <w:pPr>
            <w:pStyle w:val="TOC2"/>
            <w:tabs>
              <w:tab w:val="right" w:leader="dot" w:pos="8296"/>
            </w:tabs>
            <w:rPr>
              <w:noProof/>
              <w:sz w:val="22"/>
              <w14:ligatures w14:val="standardContextual"/>
            </w:rPr>
          </w:pPr>
          <w:hyperlink w:anchor="_Toc221809731" w:history="1">
            <w:r w:rsidRPr="00A86B0B">
              <w:rPr>
                <w:rStyle w:val="af"/>
                <w:noProof/>
              </w:rPr>
              <w:t>3.1</w:t>
            </w:r>
            <w:r w:rsidRPr="00A86B0B">
              <w:rPr>
                <w:rStyle w:val="af"/>
                <w:noProof/>
              </w:rPr>
              <w:t>基于物理感知的时空图网络框架</w:t>
            </w:r>
            <w:r>
              <w:rPr>
                <w:noProof/>
              </w:rPr>
              <w:tab/>
            </w:r>
            <w:r>
              <w:rPr>
                <w:noProof/>
              </w:rPr>
              <w:fldChar w:fldCharType="begin"/>
            </w:r>
            <w:r>
              <w:rPr>
                <w:noProof/>
              </w:rPr>
              <w:instrText xml:space="preserve"> PAGEREF _Toc221809731 \h </w:instrText>
            </w:r>
            <w:r>
              <w:rPr>
                <w:noProof/>
              </w:rPr>
            </w:r>
            <w:r>
              <w:rPr>
                <w:noProof/>
              </w:rPr>
              <w:fldChar w:fldCharType="separate"/>
            </w:r>
            <w:r>
              <w:rPr>
                <w:noProof/>
              </w:rPr>
              <w:t>13</w:t>
            </w:r>
            <w:r>
              <w:rPr>
                <w:noProof/>
              </w:rPr>
              <w:fldChar w:fldCharType="end"/>
            </w:r>
          </w:hyperlink>
        </w:p>
        <w:p w14:paraId="48AE4687" w14:textId="625D8657" w:rsidR="006C5F19" w:rsidRDefault="006C5F19">
          <w:pPr>
            <w:pStyle w:val="TOC3"/>
            <w:tabs>
              <w:tab w:val="right" w:leader="dot" w:pos="8296"/>
            </w:tabs>
            <w:rPr>
              <w:noProof/>
              <w:sz w:val="22"/>
              <w14:ligatures w14:val="standardContextual"/>
            </w:rPr>
          </w:pPr>
          <w:hyperlink w:anchor="_Toc221809732" w:history="1">
            <w:r w:rsidRPr="00A86B0B">
              <w:rPr>
                <w:rStyle w:val="af"/>
                <w:noProof/>
              </w:rPr>
              <w:t xml:space="preserve">3.1.1 </w:t>
            </w:r>
            <w:r w:rsidRPr="00A86B0B">
              <w:rPr>
                <w:rStyle w:val="af"/>
                <w:noProof/>
              </w:rPr>
              <w:t>层次化时空切片表征</w:t>
            </w:r>
            <w:r>
              <w:rPr>
                <w:noProof/>
              </w:rPr>
              <w:tab/>
            </w:r>
            <w:r>
              <w:rPr>
                <w:noProof/>
              </w:rPr>
              <w:fldChar w:fldCharType="begin"/>
            </w:r>
            <w:r>
              <w:rPr>
                <w:noProof/>
              </w:rPr>
              <w:instrText xml:space="preserve"> PAGEREF _Toc221809732 \h </w:instrText>
            </w:r>
            <w:r>
              <w:rPr>
                <w:noProof/>
              </w:rPr>
            </w:r>
            <w:r>
              <w:rPr>
                <w:noProof/>
              </w:rPr>
              <w:fldChar w:fldCharType="separate"/>
            </w:r>
            <w:r>
              <w:rPr>
                <w:noProof/>
              </w:rPr>
              <w:t>13</w:t>
            </w:r>
            <w:r>
              <w:rPr>
                <w:noProof/>
              </w:rPr>
              <w:fldChar w:fldCharType="end"/>
            </w:r>
          </w:hyperlink>
        </w:p>
        <w:p w14:paraId="60D492EA" w14:textId="0FFD6CC6" w:rsidR="006C5F19" w:rsidRDefault="006C5F19">
          <w:pPr>
            <w:pStyle w:val="TOC3"/>
            <w:tabs>
              <w:tab w:val="right" w:leader="dot" w:pos="8296"/>
            </w:tabs>
            <w:rPr>
              <w:noProof/>
              <w:sz w:val="22"/>
              <w14:ligatures w14:val="standardContextual"/>
            </w:rPr>
          </w:pPr>
          <w:hyperlink w:anchor="_Toc221809733" w:history="1">
            <w:r w:rsidRPr="00A86B0B">
              <w:rPr>
                <w:rStyle w:val="af"/>
                <w:noProof/>
              </w:rPr>
              <w:t xml:space="preserve">3.1.2 </w:t>
            </w:r>
            <w:r w:rsidRPr="00A86B0B">
              <w:rPr>
                <w:rStyle w:val="af"/>
                <w:noProof/>
              </w:rPr>
              <w:t>基于先验知识的多视图物理拓扑图</w:t>
            </w:r>
            <w:r>
              <w:rPr>
                <w:noProof/>
              </w:rPr>
              <w:tab/>
            </w:r>
            <w:r>
              <w:rPr>
                <w:noProof/>
              </w:rPr>
              <w:fldChar w:fldCharType="begin"/>
            </w:r>
            <w:r>
              <w:rPr>
                <w:noProof/>
              </w:rPr>
              <w:instrText xml:space="preserve"> PAGEREF _Toc221809733 \h </w:instrText>
            </w:r>
            <w:r>
              <w:rPr>
                <w:noProof/>
              </w:rPr>
            </w:r>
            <w:r>
              <w:rPr>
                <w:noProof/>
              </w:rPr>
              <w:fldChar w:fldCharType="separate"/>
            </w:r>
            <w:r>
              <w:rPr>
                <w:noProof/>
              </w:rPr>
              <w:t>13</w:t>
            </w:r>
            <w:r>
              <w:rPr>
                <w:noProof/>
              </w:rPr>
              <w:fldChar w:fldCharType="end"/>
            </w:r>
          </w:hyperlink>
        </w:p>
        <w:p w14:paraId="56150E19" w14:textId="00396079" w:rsidR="006C5F19" w:rsidRDefault="006C5F19">
          <w:pPr>
            <w:pStyle w:val="TOC3"/>
            <w:tabs>
              <w:tab w:val="right" w:leader="dot" w:pos="8296"/>
            </w:tabs>
            <w:rPr>
              <w:noProof/>
              <w:sz w:val="22"/>
              <w14:ligatures w14:val="standardContextual"/>
            </w:rPr>
          </w:pPr>
          <w:hyperlink w:anchor="_Toc221809734" w:history="1">
            <w:r w:rsidRPr="00A86B0B">
              <w:rPr>
                <w:rStyle w:val="af"/>
                <w:noProof/>
              </w:rPr>
              <w:t xml:space="preserve">3.1.3 </w:t>
            </w:r>
            <w:r w:rsidRPr="00A86B0B">
              <w:rPr>
                <w:rStyle w:val="af"/>
                <w:noProof/>
              </w:rPr>
              <w:t>环境驱动的混合专家路由机制</w:t>
            </w:r>
            <w:r>
              <w:rPr>
                <w:noProof/>
              </w:rPr>
              <w:tab/>
            </w:r>
            <w:r>
              <w:rPr>
                <w:noProof/>
              </w:rPr>
              <w:fldChar w:fldCharType="begin"/>
            </w:r>
            <w:r>
              <w:rPr>
                <w:noProof/>
              </w:rPr>
              <w:instrText xml:space="preserve"> PAGEREF _Toc221809734 \h </w:instrText>
            </w:r>
            <w:r>
              <w:rPr>
                <w:noProof/>
              </w:rPr>
            </w:r>
            <w:r>
              <w:rPr>
                <w:noProof/>
              </w:rPr>
              <w:fldChar w:fldCharType="separate"/>
            </w:r>
            <w:r>
              <w:rPr>
                <w:noProof/>
              </w:rPr>
              <w:t>13</w:t>
            </w:r>
            <w:r>
              <w:rPr>
                <w:noProof/>
              </w:rPr>
              <w:fldChar w:fldCharType="end"/>
            </w:r>
          </w:hyperlink>
        </w:p>
        <w:p w14:paraId="00CAAEED" w14:textId="3048C71B" w:rsidR="006C5F19" w:rsidRDefault="006C5F19">
          <w:pPr>
            <w:pStyle w:val="TOC2"/>
            <w:tabs>
              <w:tab w:val="right" w:leader="dot" w:pos="8296"/>
            </w:tabs>
            <w:rPr>
              <w:noProof/>
              <w:sz w:val="22"/>
              <w14:ligatures w14:val="standardContextual"/>
            </w:rPr>
          </w:pPr>
          <w:hyperlink w:anchor="_Toc221809735" w:history="1">
            <w:r w:rsidRPr="00A86B0B">
              <w:rPr>
                <w:rStyle w:val="af"/>
                <w:noProof/>
              </w:rPr>
              <w:t>3.2 PhysST-Patch</w:t>
            </w:r>
            <w:r w:rsidRPr="00A86B0B">
              <w:rPr>
                <w:rStyle w:val="af"/>
                <w:noProof/>
              </w:rPr>
              <w:t>边坡位移预测模型</w:t>
            </w:r>
            <w:r>
              <w:rPr>
                <w:noProof/>
              </w:rPr>
              <w:tab/>
            </w:r>
            <w:r>
              <w:rPr>
                <w:noProof/>
              </w:rPr>
              <w:fldChar w:fldCharType="begin"/>
            </w:r>
            <w:r>
              <w:rPr>
                <w:noProof/>
              </w:rPr>
              <w:instrText xml:space="preserve"> PAGEREF _Toc221809735 \h </w:instrText>
            </w:r>
            <w:r>
              <w:rPr>
                <w:noProof/>
              </w:rPr>
            </w:r>
            <w:r>
              <w:rPr>
                <w:noProof/>
              </w:rPr>
              <w:fldChar w:fldCharType="separate"/>
            </w:r>
            <w:r>
              <w:rPr>
                <w:noProof/>
              </w:rPr>
              <w:t>13</w:t>
            </w:r>
            <w:r>
              <w:rPr>
                <w:noProof/>
              </w:rPr>
              <w:fldChar w:fldCharType="end"/>
            </w:r>
          </w:hyperlink>
        </w:p>
        <w:p w14:paraId="7AA56567" w14:textId="0BE6898E" w:rsidR="006C5F19" w:rsidRDefault="006C5F19">
          <w:pPr>
            <w:pStyle w:val="TOC3"/>
            <w:tabs>
              <w:tab w:val="right" w:leader="dot" w:pos="8296"/>
            </w:tabs>
            <w:rPr>
              <w:noProof/>
              <w:sz w:val="22"/>
              <w14:ligatures w14:val="standardContextual"/>
            </w:rPr>
          </w:pPr>
          <w:hyperlink w:anchor="_Toc221809736" w:history="1">
            <w:r w:rsidRPr="00A86B0B">
              <w:rPr>
                <w:rStyle w:val="af"/>
                <w:noProof/>
              </w:rPr>
              <w:t>3.2.1</w:t>
            </w:r>
            <w:r w:rsidRPr="00A86B0B">
              <w:rPr>
                <w:rStyle w:val="af"/>
                <w:noProof/>
              </w:rPr>
              <w:t>边坡位移预测流程（介绍多源数据处理和模型架构）</w:t>
            </w:r>
            <w:r>
              <w:rPr>
                <w:noProof/>
              </w:rPr>
              <w:tab/>
            </w:r>
            <w:r>
              <w:rPr>
                <w:noProof/>
              </w:rPr>
              <w:fldChar w:fldCharType="begin"/>
            </w:r>
            <w:r>
              <w:rPr>
                <w:noProof/>
              </w:rPr>
              <w:instrText xml:space="preserve"> PAGEREF _Toc221809736 \h </w:instrText>
            </w:r>
            <w:r>
              <w:rPr>
                <w:noProof/>
              </w:rPr>
            </w:r>
            <w:r>
              <w:rPr>
                <w:noProof/>
              </w:rPr>
              <w:fldChar w:fldCharType="separate"/>
            </w:r>
            <w:r>
              <w:rPr>
                <w:noProof/>
              </w:rPr>
              <w:t>13</w:t>
            </w:r>
            <w:r>
              <w:rPr>
                <w:noProof/>
              </w:rPr>
              <w:fldChar w:fldCharType="end"/>
            </w:r>
          </w:hyperlink>
        </w:p>
        <w:p w14:paraId="3630202C" w14:textId="430100CC" w:rsidR="006C5F19" w:rsidRDefault="006C5F19">
          <w:pPr>
            <w:pStyle w:val="TOC3"/>
            <w:tabs>
              <w:tab w:val="right" w:leader="dot" w:pos="8296"/>
            </w:tabs>
            <w:rPr>
              <w:noProof/>
              <w:sz w:val="22"/>
              <w14:ligatures w14:val="standardContextual"/>
            </w:rPr>
          </w:pPr>
          <w:hyperlink w:anchor="_Toc221809737" w:history="1">
            <w:r w:rsidRPr="00A86B0B">
              <w:rPr>
                <w:rStyle w:val="af"/>
                <w:noProof/>
              </w:rPr>
              <w:t xml:space="preserve">3.2.2 </w:t>
            </w:r>
            <w:r w:rsidRPr="00A86B0B">
              <w:rPr>
                <w:rStyle w:val="af"/>
                <w:noProof/>
              </w:rPr>
              <w:t>边坡位移预测结果</w:t>
            </w:r>
            <w:r>
              <w:rPr>
                <w:noProof/>
              </w:rPr>
              <w:tab/>
            </w:r>
            <w:r>
              <w:rPr>
                <w:noProof/>
              </w:rPr>
              <w:fldChar w:fldCharType="begin"/>
            </w:r>
            <w:r>
              <w:rPr>
                <w:noProof/>
              </w:rPr>
              <w:instrText xml:space="preserve"> PAGEREF _Toc221809737 \h </w:instrText>
            </w:r>
            <w:r>
              <w:rPr>
                <w:noProof/>
              </w:rPr>
            </w:r>
            <w:r>
              <w:rPr>
                <w:noProof/>
              </w:rPr>
              <w:fldChar w:fldCharType="separate"/>
            </w:r>
            <w:r>
              <w:rPr>
                <w:noProof/>
              </w:rPr>
              <w:t>13</w:t>
            </w:r>
            <w:r>
              <w:rPr>
                <w:noProof/>
              </w:rPr>
              <w:fldChar w:fldCharType="end"/>
            </w:r>
          </w:hyperlink>
        </w:p>
        <w:p w14:paraId="6F4F11AC" w14:textId="4309ED50" w:rsidR="006C5F19" w:rsidRDefault="006C5F19">
          <w:pPr>
            <w:pStyle w:val="TOC3"/>
            <w:tabs>
              <w:tab w:val="right" w:leader="dot" w:pos="8296"/>
            </w:tabs>
            <w:rPr>
              <w:noProof/>
              <w:sz w:val="22"/>
              <w14:ligatures w14:val="standardContextual"/>
            </w:rPr>
          </w:pPr>
          <w:hyperlink w:anchor="_Toc221809738" w:history="1">
            <w:r w:rsidRPr="00A86B0B">
              <w:rPr>
                <w:rStyle w:val="af"/>
                <w:noProof/>
              </w:rPr>
              <w:t xml:space="preserve">3.2.3 </w:t>
            </w:r>
            <w:r w:rsidRPr="00A86B0B">
              <w:rPr>
                <w:rStyle w:val="af"/>
                <w:noProof/>
              </w:rPr>
              <w:t>对比试验</w:t>
            </w:r>
            <w:r>
              <w:rPr>
                <w:noProof/>
              </w:rPr>
              <w:tab/>
            </w:r>
            <w:r>
              <w:rPr>
                <w:noProof/>
              </w:rPr>
              <w:fldChar w:fldCharType="begin"/>
            </w:r>
            <w:r>
              <w:rPr>
                <w:noProof/>
              </w:rPr>
              <w:instrText xml:space="preserve"> PAGEREF _Toc221809738 \h </w:instrText>
            </w:r>
            <w:r>
              <w:rPr>
                <w:noProof/>
              </w:rPr>
            </w:r>
            <w:r>
              <w:rPr>
                <w:noProof/>
              </w:rPr>
              <w:fldChar w:fldCharType="separate"/>
            </w:r>
            <w:r>
              <w:rPr>
                <w:noProof/>
              </w:rPr>
              <w:t>13</w:t>
            </w:r>
            <w:r>
              <w:rPr>
                <w:noProof/>
              </w:rPr>
              <w:fldChar w:fldCharType="end"/>
            </w:r>
          </w:hyperlink>
        </w:p>
        <w:p w14:paraId="4765DD95" w14:textId="6E21B28D" w:rsidR="006C5F19" w:rsidRDefault="006C5F19">
          <w:pPr>
            <w:pStyle w:val="TOC2"/>
            <w:tabs>
              <w:tab w:val="right" w:leader="dot" w:pos="8296"/>
            </w:tabs>
            <w:rPr>
              <w:noProof/>
              <w:sz w:val="22"/>
              <w14:ligatures w14:val="standardContextual"/>
            </w:rPr>
          </w:pPr>
          <w:hyperlink w:anchor="_Toc221809739" w:history="1">
            <w:r w:rsidRPr="00A86B0B">
              <w:rPr>
                <w:rStyle w:val="af"/>
                <w:noProof/>
              </w:rPr>
              <w:t>3.3</w:t>
            </w:r>
            <w:r w:rsidRPr="00A86B0B">
              <w:rPr>
                <w:rStyle w:val="af"/>
                <w:noProof/>
              </w:rPr>
              <w:t>本章小结</w:t>
            </w:r>
            <w:r>
              <w:rPr>
                <w:noProof/>
              </w:rPr>
              <w:tab/>
            </w:r>
            <w:r>
              <w:rPr>
                <w:noProof/>
              </w:rPr>
              <w:fldChar w:fldCharType="begin"/>
            </w:r>
            <w:r>
              <w:rPr>
                <w:noProof/>
              </w:rPr>
              <w:instrText xml:space="preserve"> PAGEREF _Toc221809739 \h </w:instrText>
            </w:r>
            <w:r>
              <w:rPr>
                <w:noProof/>
              </w:rPr>
            </w:r>
            <w:r>
              <w:rPr>
                <w:noProof/>
              </w:rPr>
              <w:fldChar w:fldCharType="separate"/>
            </w:r>
            <w:r>
              <w:rPr>
                <w:noProof/>
              </w:rPr>
              <w:t>14</w:t>
            </w:r>
            <w:r>
              <w:rPr>
                <w:noProof/>
              </w:rPr>
              <w:fldChar w:fldCharType="end"/>
            </w:r>
          </w:hyperlink>
        </w:p>
        <w:p w14:paraId="29F27EC3" w14:textId="2C5F3C55" w:rsidR="006C5F19" w:rsidRDefault="006C5F19">
          <w:pPr>
            <w:pStyle w:val="TOC1"/>
            <w:tabs>
              <w:tab w:val="right" w:leader="dot" w:pos="8296"/>
            </w:tabs>
            <w:rPr>
              <w:noProof/>
              <w:sz w:val="22"/>
              <w14:ligatures w14:val="standardContextual"/>
            </w:rPr>
          </w:pPr>
          <w:hyperlink w:anchor="_Toc221809740" w:history="1">
            <w:r w:rsidRPr="00A86B0B">
              <w:rPr>
                <w:rStyle w:val="af"/>
                <w:rFonts w:ascii="Segoe UI" w:hAnsi="Segoe UI" w:cs="Segoe UI"/>
                <w:noProof/>
                <w:shd w:val="clear" w:color="auto" w:fill="FFFFFF"/>
              </w:rPr>
              <w:t>第四章</w:t>
            </w:r>
            <w:r w:rsidRPr="00A86B0B">
              <w:rPr>
                <w:rStyle w:val="af"/>
                <w:rFonts w:ascii="Segoe UI" w:hAnsi="Segoe UI" w:cs="Segoe UI"/>
                <w:noProof/>
                <w:shd w:val="clear" w:color="auto" w:fill="FFFFFF"/>
              </w:rPr>
              <w:t xml:space="preserve"> </w:t>
            </w:r>
            <w:r w:rsidRPr="00A86B0B">
              <w:rPr>
                <w:rStyle w:val="af"/>
                <w:noProof/>
              </w:rPr>
              <w:t>基于时序数据异常检测的滑坡预警系统</w:t>
            </w:r>
            <w:r>
              <w:rPr>
                <w:noProof/>
              </w:rPr>
              <w:tab/>
            </w:r>
            <w:r>
              <w:rPr>
                <w:noProof/>
              </w:rPr>
              <w:fldChar w:fldCharType="begin"/>
            </w:r>
            <w:r>
              <w:rPr>
                <w:noProof/>
              </w:rPr>
              <w:instrText xml:space="preserve"> PAGEREF _Toc221809740 \h </w:instrText>
            </w:r>
            <w:r>
              <w:rPr>
                <w:noProof/>
              </w:rPr>
            </w:r>
            <w:r>
              <w:rPr>
                <w:noProof/>
              </w:rPr>
              <w:fldChar w:fldCharType="separate"/>
            </w:r>
            <w:r>
              <w:rPr>
                <w:noProof/>
              </w:rPr>
              <w:t>14</w:t>
            </w:r>
            <w:r>
              <w:rPr>
                <w:noProof/>
              </w:rPr>
              <w:fldChar w:fldCharType="end"/>
            </w:r>
          </w:hyperlink>
        </w:p>
        <w:p w14:paraId="56F5CC51" w14:textId="26858427" w:rsidR="006C5F19" w:rsidRDefault="006C5F19">
          <w:pPr>
            <w:pStyle w:val="TOC2"/>
            <w:tabs>
              <w:tab w:val="right" w:leader="dot" w:pos="8296"/>
            </w:tabs>
            <w:rPr>
              <w:noProof/>
              <w:sz w:val="22"/>
              <w14:ligatures w14:val="standardContextual"/>
            </w:rPr>
          </w:pPr>
          <w:hyperlink w:anchor="_Toc221809741" w:history="1">
            <w:r w:rsidRPr="00A86B0B">
              <w:rPr>
                <w:rStyle w:val="af"/>
                <w:noProof/>
              </w:rPr>
              <w:t xml:space="preserve">4.1 </w:t>
            </w:r>
            <w:r w:rsidRPr="00A86B0B">
              <w:rPr>
                <w:rStyle w:val="af"/>
                <w:noProof/>
              </w:rPr>
              <w:t>时序数据异常检测</w:t>
            </w:r>
            <w:r>
              <w:rPr>
                <w:noProof/>
              </w:rPr>
              <w:tab/>
            </w:r>
            <w:r>
              <w:rPr>
                <w:noProof/>
              </w:rPr>
              <w:fldChar w:fldCharType="begin"/>
            </w:r>
            <w:r>
              <w:rPr>
                <w:noProof/>
              </w:rPr>
              <w:instrText xml:space="preserve"> PAGEREF _Toc221809741 \h </w:instrText>
            </w:r>
            <w:r>
              <w:rPr>
                <w:noProof/>
              </w:rPr>
            </w:r>
            <w:r>
              <w:rPr>
                <w:noProof/>
              </w:rPr>
              <w:fldChar w:fldCharType="separate"/>
            </w:r>
            <w:r>
              <w:rPr>
                <w:noProof/>
              </w:rPr>
              <w:t>14</w:t>
            </w:r>
            <w:r>
              <w:rPr>
                <w:noProof/>
              </w:rPr>
              <w:fldChar w:fldCharType="end"/>
            </w:r>
          </w:hyperlink>
        </w:p>
        <w:p w14:paraId="2EAC1239" w14:textId="0039BE31" w:rsidR="006C5F19" w:rsidRDefault="006C5F19">
          <w:pPr>
            <w:pStyle w:val="TOC2"/>
            <w:tabs>
              <w:tab w:val="right" w:leader="dot" w:pos="8296"/>
            </w:tabs>
            <w:rPr>
              <w:noProof/>
              <w:sz w:val="22"/>
              <w14:ligatures w14:val="standardContextual"/>
            </w:rPr>
          </w:pPr>
          <w:hyperlink w:anchor="_Toc221809742" w:history="1">
            <w:r w:rsidRPr="00A86B0B">
              <w:rPr>
                <w:rStyle w:val="af"/>
                <w:noProof/>
              </w:rPr>
              <w:t>4.2</w:t>
            </w:r>
            <w:r w:rsidRPr="00A86B0B">
              <w:rPr>
                <w:rStyle w:val="af"/>
                <w:noProof/>
              </w:rPr>
              <w:t>滑坡预警模型框架</w:t>
            </w:r>
            <w:r>
              <w:rPr>
                <w:noProof/>
              </w:rPr>
              <w:tab/>
            </w:r>
            <w:r>
              <w:rPr>
                <w:noProof/>
              </w:rPr>
              <w:fldChar w:fldCharType="begin"/>
            </w:r>
            <w:r>
              <w:rPr>
                <w:noProof/>
              </w:rPr>
              <w:instrText xml:space="preserve"> PAGEREF _Toc221809742 \h </w:instrText>
            </w:r>
            <w:r>
              <w:rPr>
                <w:noProof/>
              </w:rPr>
            </w:r>
            <w:r>
              <w:rPr>
                <w:noProof/>
              </w:rPr>
              <w:fldChar w:fldCharType="separate"/>
            </w:r>
            <w:r>
              <w:rPr>
                <w:noProof/>
              </w:rPr>
              <w:t>14</w:t>
            </w:r>
            <w:r>
              <w:rPr>
                <w:noProof/>
              </w:rPr>
              <w:fldChar w:fldCharType="end"/>
            </w:r>
          </w:hyperlink>
        </w:p>
        <w:p w14:paraId="1A43E389" w14:textId="7D9D4B71" w:rsidR="006C5F19" w:rsidRDefault="006C5F19">
          <w:pPr>
            <w:pStyle w:val="TOC2"/>
            <w:tabs>
              <w:tab w:val="right" w:leader="dot" w:pos="8296"/>
            </w:tabs>
            <w:rPr>
              <w:noProof/>
              <w:sz w:val="22"/>
              <w14:ligatures w14:val="standardContextual"/>
            </w:rPr>
          </w:pPr>
          <w:hyperlink w:anchor="_Toc221809743" w:history="1">
            <w:r w:rsidRPr="00A86B0B">
              <w:rPr>
                <w:rStyle w:val="af"/>
                <w:noProof/>
              </w:rPr>
              <w:t xml:space="preserve">4.3 </w:t>
            </w:r>
            <w:r w:rsidRPr="00A86B0B">
              <w:rPr>
                <w:rStyle w:val="af"/>
                <w:noProof/>
              </w:rPr>
              <w:t>预警系统应用与结果分析</w:t>
            </w:r>
            <w:r>
              <w:rPr>
                <w:noProof/>
              </w:rPr>
              <w:tab/>
            </w:r>
            <w:r>
              <w:rPr>
                <w:noProof/>
              </w:rPr>
              <w:fldChar w:fldCharType="begin"/>
            </w:r>
            <w:r>
              <w:rPr>
                <w:noProof/>
              </w:rPr>
              <w:instrText xml:space="preserve"> PAGEREF _Toc221809743 \h </w:instrText>
            </w:r>
            <w:r>
              <w:rPr>
                <w:noProof/>
              </w:rPr>
            </w:r>
            <w:r>
              <w:rPr>
                <w:noProof/>
              </w:rPr>
              <w:fldChar w:fldCharType="separate"/>
            </w:r>
            <w:r>
              <w:rPr>
                <w:noProof/>
              </w:rPr>
              <w:t>14</w:t>
            </w:r>
            <w:r>
              <w:rPr>
                <w:noProof/>
              </w:rPr>
              <w:fldChar w:fldCharType="end"/>
            </w:r>
          </w:hyperlink>
        </w:p>
        <w:p w14:paraId="397CB58B" w14:textId="1DB3B553" w:rsidR="006C5F19" w:rsidRDefault="006C5F19">
          <w:pPr>
            <w:pStyle w:val="TOC2"/>
            <w:tabs>
              <w:tab w:val="right" w:leader="dot" w:pos="8296"/>
            </w:tabs>
            <w:rPr>
              <w:noProof/>
              <w:sz w:val="22"/>
              <w14:ligatures w14:val="standardContextual"/>
            </w:rPr>
          </w:pPr>
          <w:hyperlink w:anchor="_Toc221809744" w:history="1">
            <w:r w:rsidRPr="00A86B0B">
              <w:rPr>
                <w:rStyle w:val="af"/>
                <w:noProof/>
              </w:rPr>
              <w:t xml:space="preserve">4.4 </w:t>
            </w:r>
            <w:r w:rsidRPr="00A86B0B">
              <w:rPr>
                <w:rStyle w:val="af"/>
                <w:noProof/>
              </w:rPr>
              <w:t>本章小结</w:t>
            </w:r>
            <w:r>
              <w:rPr>
                <w:noProof/>
              </w:rPr>
              <w:tab/>
            </w:r>
            <w:r>
              <w:rPr>
                <w:noProof/>
              </w:rPr>
              <w:fldChar w:fldCharType="begin"/>
            </w:r>
            <w:r>
              <w:rPr>
                <w:noProof/>
              </w:rPr>
              <w:instrText xml:space="preserve"> PAGEREF _Toc221809744 \h </w:instrText>
            </w:r>
            <w:r>
              <w:rPr>
                <w:noProof/>
              </w:rPr>
            </w:r>
            <w:r>
              <w:rPr>
                <w:noProof/>
              </w:rPr>
              <w:fldChar w:fldCharType="separate"/>
            </w:r>
            <w:r>
              <w:rPr>
                <w:noProof/>
              </w:rPr>
              <w:t>14</w:t>
            </w:r>
            <w:r>
              <w:rPr>
                <w:noProof/>
              </w:rPr>
              <w:fldChar w:fldCharType="end"/>
            </w:r>
          </w:hyperlink>
        </w:p>
        <w:p w14:paraId="004D66DF" w14:textId="3D152DE7" w:rsidR="006C5F19" w:rsidRDefault="006C5F19">
          <w:pPr>
            <w:pStyle w:val="TOC1"/>
            <w:tabs>
              <w:tab w:val="right" w:leader="dot" w:pos="8296"/>
            </w:tabs>
            <w:rPr>
              <w:noProof/>
              <w:sz w:val="22"/>
              <w14:ligatures w14:val="standardContextual"/>
            </w:rPr>
          </w:pPr>
          <w:hyperlink w:anchor="_Toc221809745" w:history="1">
            <w:r w:rsidRPr="00A86B0B">
              <w:rPr>
                <w:rStyle w:val="af"/>
                <w:noProof/>
              </w:rPr>
              <w:t>第五章</w:t>
            </w:r>
            <w:r w:rsidRPr="00A86B0B">
              <w:rPr>
                <w:rStyle w:val="af"/>
                <w:noProof/>
              </w:rPr>
              <w:t xml:space="preserve"> </w:t>
            </w:r>
            <w:r w:rsidRPr="00A86B0B">
              <w:rPr>
                <w:rStyle w:val="af"/>
                <w:noProof/>
              </w:rPr>
              <w:t>总结与展望</w:t>
            </w:r>
            <w:r>
              <w:rPr>
                <w:noProof/>
              </w:rPr>
              <w:tab/>
            </w:r>
            <w:r>
              <w:rPr>
                <w:noProof/>
              </w:rPr>
              <w:fldChar w:fldCharType="begin"/>
            </w:r>
            <w:r>
              <w:rPr>
                <w:noProof/>
              </w:rPr>
              <w:instrText xml:space="preserve"> PAGEREF _Toc221809745 \h </w:instrText>
            </w:r>
            <w:r>
              <w:rPr>
                <w:noProof/>
              </w:rPr>
            </w:r>
            <w:r>
              <w:rPr>
                <w:noProof/>
              </w:rPr>
              <w:fldChar w:fldCharType="separate"/>
            </w:r>
            <w:r>
              <w:rPr>
                <w:noProof/>
              </w:rPr>
              <w:t>15</w:t>
            </w:r>
            <w:r>
              <w:rPr>
                <w:noProof/>
              </w:rPr>
              <w:fldChar w:fldCharType="end"/>
            </w:r>
          </w:hyperlink>
        </w:p>
        <w:p w14:paraId="34703687" w14:textId="3369C2F3" w:rsidR="006C5F19" w:rsidRDefault="006C5F19">
          <w:pPr>
            <w:pStyle w:val="TOC2"/>
            <w:tabs>
              <w:tab w:val="right" w:leader="dot" w:pos="8296"/>
            </w:tabs>
            <w:rPr>
              <w:noProof/>
              <w:sz w:val="22"/>
              <w14:ligatures w14:val="standardContextual"/>
            </w:rPr>
          </w:pPr>
          <w:hyperlink w:anchor="_Toc221809746" w:history="1">
            <w:r w:rsidRPr="00A86B0B">
              <w:rPr>
                <w:rStyle w:val="af"/>
                <w:noProof/>
              </w:rPr>
              <w:t xml:space="preserve">5.1 </w:t>
            </w:r>
            <w:r w:rsidRPr="00A86B0B">
              <w:rPr>
                <w:rStyle w:val="af"/>
                <w:noProof/>
              </w:rPr>
              <w:t>工作总结</w:t>
            </w:r>
            <w:r>
              <w:rPr>
                <w:noProof/>
              </w:rPr>
              <w:tab/>
            </w:r>
            <w:r>
              <w:rPr>
                <w:noProof/>
              </w:rPr>
              <w:fldChar w:fldCharType="begin"/>
            </w:r>
            <w:r>
              <w:rPr>
                <w:noProof/>
              </w:rPr>
              <w:instrText xml:space="preserve"> PAGEREF _Toc221809746 \h </w:instrText>
            </w:r>
            <w:r>
              <w:rPr>
                <w:noProof/>
              </w:rPr>
            </w:r>
            <w:r>
              <w:rPr>
                <w:noProof/>
              </w:rPr>
              <w:fldChar w:fldCharType="separate"/>
            </w:r>
            <w:r>
              <w:rPr>
                <w:noProof/>
              </w:rPr>
              <w:t>15</w:t>
            </w:r>
            <w:r>
              <w:rPr>
                <w:noProof/>
              </w:rPr>
              <w:fldChar w:fldCharType="end"/>
            </w:r>
          </w:hyperlink>
        </w:p>
        <w:p w14:paraId="4FE8B7C1" w14:textId="7A9D6A39" w:rsidR="006C5F19" w:rsidRDefault="006C5F19">
          <w:pPr>
            <w:pStyle w:val="TOC2"/>
            <w:tabs>
              <w:tab w:val="right" w:leader="dot" w:pos="8296"/>
            </w:tabs>
            <w:rPr>
              <w:noProof/>
              <w:sz w:val="22"/>
              <w14:ligatures w14:val="standardContextual"/>
            </w:rPr>
          </w:pPr>
          <w:hyperlink w:anchor="_Toc221809747" w:history="1">
            <w:r w:rsidRPr="00A86B0B">
              <w:rPr>
                <w:rStyle w:val="af"/>
                <w:noProof/>
              </w:rPr>
              <w:t xml:space="preserve">5.2 </w:t>
            </w:r>
            <w:r w:rsidRPr="00A86B0B">
              <w:rPr>
                <w:rStyle w:val="af"/>
                <w:noProof/>
              </w:rPr>
              <w:t>下一步研究计划</w:t>
            </w:r>
            <w:r>
              <w:rPr>
                <w:noProof/>
              </w:rPr>
              <w:tab/>
            </w:r>
            <w:r>
              <w:rPr>
                <w:noProof/>
              </w:rPr>
              <w:fldChar w:fldCharType="begin"/>
            </w:r>
            <w:r>
              <w:rPr>
                <w:noProof/>
              </w:rPr>
              <w:instrText xml:space="preserve"> PAGEREF _Toc221809747 \h </w:instrText>
            </w:r>
            <w:r>
              <w:rPr>
                <w:noProof/>
              </w:rPr>
            </w:r>
            <w:r>
              <w:rPr>
                <w:noProof/>
              </w:rPr>
              <w:fldChar w:fldCharType="separate"/>
            </w:r>
            <w:r>
              <w:rPr>
                <w:noProof/>
              </w:rPr>
              <w:t>15</w:t>
            </w:r>
            <w:r>
              <w:rPr>
                <w:noProof/>
              </w:rPr>
              <w:fldChar w:fldCharType="end"/>
            </w:r>
          </w:hyperlink>
        </w:p>
        <w:p w14:paraId="2DDE3FC1" w14:textId="392AC371" w:rsidR="006C5F19" w:rsidRDefault="006C5F19">
          <w:pPr>
            <w:pStyle w:val="TOC1"/>
            <w:tabs>
              <w:tab w:val="right" w:leader="dot" w:pos="8296"/>
            </w:tabs>
            <w:rPr>
              <w:noProof/>
              <w:sz w:val="22"/>
              <w14:ligatures w14:val="standardContextual"/>
            </w:rPr>
          </w:pPr>
          <w:hyperlink w:anchor="_Toc221809748" w:history="1">
            <w:r w:rsidRPr="00A86B0B">
              <w:rPr>
                <w:rStyle w:val="af"/>
                <w:noProof/>
              </w:rPr>
              <w:t>参考文献</w:t>
            </w:r>
            <w:r>
              <w:rPr>
                <w:noProof/>
              </w:rPr>
              <w:tab/>
            </w:r>
            <w:r>
              <w:rPr>
                <w:noProof/>
              </w:rPr>
              <w:fldChar w:fldCharType="begin"/>
            </w:r>
            <w:r>
              <w:rPr>
                <w:noProof/>
              </w:rPr>
              <w:instrText xml:space="preserve"> PAGEREF _Toc221809748 \h </w:instrText>
            </w:r>
            <w:r>
              <w:rPr>
                <w:noProof/>
              </w:rPr>
            </w:r>
            <w:r>
              <w:rPr>
                <w:noProof/>
              </w:rPr>
              <w:fldChar w:fldCharType="separate"/>
            </w:r>
            <w:r>
              <w:rPr>
                <w:noProof/>
              </w:rPr>
              <w:t>15</w:t>
            </w:r>
            <w:r>
              <w:rPr>
                <w:noProof/>
              </w:rPr>
              <w:fldChar w:fldCharType="end"/>
            </w:r>
          </w:hyperlink>
        </w:p>
        <w:p w14:paraId="3AAA8DA9" w14:textId="4240A462" w:rsidR="00AF6E0B" w:rsidRDefault="00000000">
          <w:pPr>
            <w:sectPr w:rsidR="00AF6E0B">
              <w:pgSz w:w="11906" w:h="16838"/>
              <w:pgMar w:top="1440" w:right="1800" w:bottom="1440" w:left="1800" w:header="851" w:footer="992" w:gutter="0"/>
              <w:cols w:space="425"/>
              <w:docGrid w:type="lines" w:linePitch="312"/>
            </w:sectPr>
          </w:pPr>
          <w:r>
            <w:rPr>
              <w:rFonts w:hint="eastAsia"/>
            </w:rPr>
            <w:fldChar w:fldCharType="end"/>
          </w:r>
        </w:p>
      </w:sdtContent>
    </w:sdt>
    <w:p w14:paraId="3C096EED" w14:textId="77777777" w:rsidR="00AF6E0B" w:rsidRDefault="00000000">
      <w:pPr>
        <w:pStyle w:val="1"/>
        <w:numPr>
          <w:ilvl w:val="0"/>
          <w:numId w:val="1"/>
        </w:numPr>
        <w:spacing w:before="156" w:after="156"/>
      </w:pPr>
      <w:bookmarkStart w:id="0" w:name="_Toc221809712"/>
      <w:r>
        <w:rPr>
          <w:rFonts w:hint="eastAsia"/>
        </w:rPr>
        <w:lastRenderedPageBreak/>
        <w:t>绪论</w:t>
      </w:r>
      <w:bookmarkEnd w:id="0"/>
    </w:p>
    <w:p w14:paraId="50F14E77" w14:textId="36518572" w:rsidR="00AF6E0B" w:rsidRDefault="00B53FAF" w:rsidP="00B53FAF">
      <w:pPr>
        <w:pStyle w:val="2"/>
        <w:spacing w:before="156"/>
        <w:ind w:leftChars="0" w:left="0"/>
      </w:pPr>
      <w:bookmarkStart w:id="1" w:name="_Toc221809713"/>
      <w:r>
        <w:rPr>
          <w:rFonts w:hint="eastAsia"/>
        </w:rPr>
        <w:t>1.1</w:t>
      </w:r>
      <w:r>
        <w:rPr>
          <w:rFonts w:hint="eastAsia"/>
        </w:rPr>
        <w:t>研究背景及意义</w:t>
      </w:r>
      <w:bookmarkEnd w:id="1"/>
    </w:p>
    <w:p w14:paraId="545C194D" w14:textId="77777777" w:rsidR="00AF6E0B" w:rsidRDefault="00000000">
      <w:pPr>
        <w:pStyle w:val="3"/>
        <w:numPr>
          <w:ilvl w:val="2"/>
          <w:numId w:val="2"/>
        </w:numPr>
        <w:spacing w:before="156" w:after="156"/>
      </w:pPr>
      <w:bookmarkStart w:id="2" w:name="_Toc221809714"/>
      <w:r>
        <w:rPr>
          <w:rFonts w:hint="eastAsia"/>
        </w:rPr>
        <w:t>研究背景</w:t>
      </w:r>
      <w:bookmarkEnd w:id="2"/>
    </w:p>
    <w:p w14:paraId="6C43724A"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矿石资源是人类社会发展的重要物质基础，关乎着国家发展和个人生活。随着国民经济的飞速发展，对矿产资源的需求量也与日俱增。露天采矿是获取矿产资源的重要方式，其具有开采方便、资源利用率高和经济回报丰厚等优势。然而，露天矿在开采过程中，特别是边坡和废石场这些关键区域，存在着边坡稳定性不足的风险。若发生边坡坍塌或滑坡等灾难性事件，将给矿山企业带来严重的经济损失，并可能危及现场作业人员的生命安全。</w:t>
      </w:r>
    </w:p>
    <w:p w14:paraId="7284807C" w14:textId="77777777" w:rsidR="00AF6E0B" w:rsidRDefault="00000000">
      <w:pPr>
        <w:widowControl/>
        <w:spacing w:beforeLines="50" w:before="156" w:afterLines="50" w:after="156" w:line="360" w:lineRule="auto"/>
        <w:ind w:leftChars="200" w:left="420"/>
        <w:jc w:val="center"/>
        <w:rPr>
          <w:rFonts w:ascii="宋体" w:eastAsia="宋体" w:hAnsi="宋体" w:cs="宋体"/>
          <w:kern w:val="0"/>
          <w:sz w:val="24"/>
          <w:shd w:val="clear" w:color="auto" w:fill="FFFFFF"/>
          <w:lang w:bidi="ar"/>
        </w:rPr>
      </w:pPr>
      <w:r>
        <w:rPr>
          <w:rFonts w:ascii="宋体" w:eastAsia="宋体" w:hAnsi="宋体" w:cs="宋体"/>
          <w:noProof/>
          <w:kern w:val="0"/>
          <w:sz w:val="24"/>
          <w:shd w:val="clear" w:color="auto" w:fill="FFFFFF"/>
          <w:lang w:bidi="ar"/>
        </w:rPr>
        <w:drawing>
          <wp:inline distT="0" distB="0" distL="114300" distR="114300" wp14:anchorId="6415A8FE" wp14:editId="2E010093">
            <wp:extent cx="3693795" cy="2839720"/>
            <wp:effectExtent l="0" t="0" r="14605" b="5080"/>
            <wp:docPr id="1" name="图片 1" descr="截图-1770721732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截图-1770721732196"/>
                    <pic:cNvPicPr>
                      <a:picLocks noChangeAspect="1"/>
                    </pic:cNvPicPr>
                  </pic:nvPicPr>
                  <pic:blipFill>
                    <a:blip r:embed="rId8"/>
                    <a:stretch>
                      <a:fillRect/>
                    </a:stretch>
                  </pic:blipFill>
                  <pic:spPr>
                    <a:xfrm>
                      <a:off x="0" y="0"/>
                      <a:ext cx="3693795" cy="2839720"/>
                    </a:xfrm>
                    <a:prstGeom prst="rect">
                      <a:avLst/>
                    </a:prstGeom>
                  </pic:spPr>
                </pic:pic>
              </a:graphicData>
            </a:graphic>
          </wp:inline>
        </w:drawing>
      </w:r>
    </w:p>
    <w:p w14:paraId="6041FBC6" w14:textId="77777777" w:rsidR="00AF6E0B" w:rsidRDefault="00000000">
      <w:pPr>
        <w:widowControl/>
        <w:spacing w:beforeLines="50" w:before="156" w:afterLines="50" w:after="156" w:line="360" w:lineRule="auto"/>
        <w:jc w:val="center"/>
        <w:rPr>
          <w:rFonts w:ascii="宋体" w:eastAsia="宋体" w:hAnsi="宋体" w:cs="宋体"/>
          <w:kern w:val="0"/>
          <w:szCs w:val="21"/>
          <w:shd w:val="clear" w:color="auto" w:fill="FFFFFF"/>
          <w:lang w:bidi="ar"/>
        </w:rPr>
      </w:pPr>
      <w:r>
        <w:rPr>
          <w:rFonts w:ascii="宋体" w:eastAsia="宋体" w:hAnsi="宋体" w:cs="宋体" w:hint="eastAsia"/>
          <w:kern w:val="0"/>
          <w:szCs w:val="21"/>
          <w:shd w:val="clear" w:color="auto" w:fill="FFFFFF"/>
          <w:lang w:bidi="ar"/>
        </w:rPr>
        <w:t>图1-1矿山坍塌滑坡图</w:t>
      </w:r>
    </w:p>
    <w:p w14:paraId="5E64B5F7"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为了节约开采成本和提高经济利润，矿山企业普遍采用深度挖掘和加大边坡倾角的方法，以增加矿石产出，</w:t>
      </w:r>
      <w:r>
        <w:rPr>
          <w:rFonts w:ascii="宋体" w:eastAsia="宋体" w:hAnsi="宋体" w:cs="宋体" w:hint="eastAsia"/>
          <w:kern w:val="0"/>
          <w:sz w:val="24"/>
          <w:shd w:val="clear" w:color="auto" w:fill="FFFFFF"/>
          <w:lang w:bidi="ar"/>
        </w:rPr>
        <w:lastRenderedPageBreak/>
        <w:t>但这也使得边坡不稳定性的几率大幅增加。依据《非煤露天矿边坡工程技术规范》[2]和《金属非金属矿山安全规程》[3]的相关规定，露天矿靠帮边坡必须进行变形监测，监测内容和方法根据边坡工程安全等级。根据2018年中国应急管理部发布的《全国非煤矿山生产安全事故统计分析报告》[1]，2017年边坡垮塌事故共发生28起，死亡人数达到38人。此外，2023年2月22日，位于内蒙古自治区西部阿拉善盟阿拉善左旗的某露天煤矿发生了大面积的塌陷，造成2人死亡、6人受伤，51人失联。除了冒顶坍塌和中毒窒息事故外，矿山滑坡事故占矿山安全事故总数的第三位。2023年8月，政府部门发布最新的《国家矿山安全监察局关于开展露天矿山边坡监测系统建设及联网工作的通知》，进一步增加矿山边坡监测范围和提高监测技术，边坡现状高度150米及以上的正常生产建设金属非金属露天矿山全部列入监测范围，在之前的监测项目基础上增加内部变形、应力、地下水、爆破振动、降雨量等。其他监测项目根据现行标准规范和各级矿山安全监管监察部门要求，结合矿山实际开展建设。在当前形势下，矿山企业需要加强技术创新和管理力度，采用先进的监测技术和预测模型，提高边坡失稳预警的准确性和时效性，目前防灾减灾仍然依靠预测预警工作。</w:t>
      </w:r>
    </w:p>
    <w:p w14:paraId="58A5B92B"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滑坡地质灾害研究归根结底是对其发生的可能性做出合乎科学的评价以及对其发生时间做出准确的预测[4]。但是由于滑坡地质灾害的形成原因较为复杂，是典型的高度复杂的非线性系统，在一定程度上具有不可预测性，难以及时定点地准确预报[5,6]。其中，地基合成孔径雷达作为边坡监测的重要手段，具有精度高、覆盖广、适应性强等特点，可以迅速监测远距离山体表面的细小位移和形变，在边坡、建筑、桥梁等形变监测中具有广泛的应用[14]。雷达获取的数据为边坡累计形变值，由于雷达处于全局视角，可以获取到整个边坡连续形变场，监测数据具有高度的物理一致性，进一步来讲边坡失稳通常是面状的破坏，而不是单点的移动。这些特性进一步增大预测预警的难度。</w:t>
      </w:r>
    </w:p>
    <w:p w14:paraId="68BD8ACC"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边坡位移预测已有大量的研究。预测模型大多基于八字门滑坡数据集、新滩滑坡数据集、白水河滑坡数据集等标准数据集进行验证，此类数据集的采样间隔以月为单位，位移数据变化平稳，预测较为简单，并且由于采样间隔过大，预测结果不能很好的应用于实际的边坡位移监测系统中。雷达作为常用的边坡形变监测设备，由于影响边坡位移的外界因素较多，如：人类活动、地下水位、降雨等，</w:t>
      </w:r>
      <w:r>
        <w:rPr>
          <w:rFonts w:ascii="宋体" w:eastAsia="宋体" w:hAnsi="宋体" w:cs="宋体"/>
          <w:kern w:val="0"/>
          <w:sz w:val="24"/>
          <w:shd w:val="clear" w:color="auto" w:fill="FFFFFF"/>
          <w:lang w:bidi="ar"/>
        </w:rPr>
        <w:lastRenderedPageBreak/>
        <w:t>雷达监测所得边坡位移数据噪声较大，</w:t>
      </w:r>
      <w:r>
        <w:rPr>
          <w:rFonts w:ascii="宋体" w:eastAsia="宋体" w:hAnsi="宋体" w:cs="宋体" w:hint="eastAsia"/>
          <w:kern w:val="0"/>
          <w:sz w:val="24"/>
          <w:shd w:val="clear" w:color="auto" w:fill="FFFFFF"/>
          <w:lang w:bidi="ar"/>
        </w:rPr>
        <w:t>人为爆破作业工作会导致边坡位移</w:t>
      </w:r>
      <w:r>
        <w:rPr>
          <w:rFonts w:ascii="宋体" w:eastAsia="宋体" w:hAnsi="宋体" w:cs="宋体"/>
          <w:kern w:val="0"/>
          <w:sz w:val="24"/>
          <w:shd w:val="clear" w:color="auto" w:fill="FFFFFF"/>
          <w:lang w:bidi="ar"/>
        </w:rPr>
        <w:t>短期内具有明显的波动性。除此之外，数据</w:t>
      </w:r>
      <w:r>
        <w:rPr>
          <w:rFonts w:ascii="宋体" w:eastAsia="宋体" w:hAnsi="宋体" w:cs="宋体" w:hint="eastAsia"/>
          <w:kern w:val="0"/>
          <w:sz w:val="24"/>
          <w:shd w:val="clear" w:color="auto" w:fill="FFFFFF"/>
          <w:lang w:bidi="ar"/>
        </w:rPr>
        <w:t>具有</w:t>
      </w:r>
      <w:r>
        <w:rPr>
          <w:rFonts w:ascii="宋体" w:eastAsia="宋体" w:hAnsi="宋体" w:cs="宋体"/>
          <w:kern w:val="0"/>
          <w:sz w:val="24"/>
          <w:shd w:val="clear" w:color="auto" w:fill="FFFFFF"/>
          <w:lang w:bidi="ar"/>
        </w:rPr>
        <w:t>明显的</w:t>
      </w:r>
      <w:r>
        <w:rPr>
          <w:rFonts w:ascii="宋体" w:eastAsia="宋体" w:hAnsi="宋体" w:cs="宋体" w:hint="eastAsia"/>
          <w:kern w:val="0"/>
          <w:sz w:val="24"/>
          <w:shd w:val="clear" w:color="auto" w:fill="FFFFFF"/>
          <w:lang w:bidi="ar"/>
        </w:rPr>
        <w:t>邻近依赖性、滞后性和周期性等</w:t>
      </w:r>
      <w:r>
        <w:rPr>
          <w:rFonts w:ascii="宋体" w:eastAsia="宋体" w:hAnsi="宋体" w:cs="宋体"/>
          <w:kern w:val="0"/>
          <w:sz w:val="24"/>
          <w:shd w:val="clear" w:color="auto" w:fill="FFFFFF"/>
          <w:lang w:bidi="ar"/>
        </w:rPr>
        <w:t>，与成熟的数据集相比预测更加困难。因此，基于雷达监测边坡位移数据的预测预警模型必须考虑雷达监测数据本身的特征，才能实现更高的精度，并更好地应用于实际的边坡监测系统中。除此之外，现有的滑坡预警多为单步预测，由于雷达的采样间隔较短，若将现有模型直接应用于雷达监测数据，只能得到较短时间内的边坡位移趋势，对滑坡预警的参考价值不高，因此必须考虑针对雷达监测数据的多步预测策略。</w:t>
      </w:r>
    </w:p>
    <w:p w14:paraId="4A82AEB1"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近年来，滑坡预警作为边坡监测系统的重要组成部分，取得了长足的发展。</w:t>
      </w:r>
      <w:r>
        <w:rPr>
          <w:rFonts w:ascii="宋体" w:eastAsia="宋体" w:hAnsi="宋体" w:cs="宋体" w:hint="eastAsia"/>
          <w:kern w:val="0"/>
          <w:sz w:val="24"/>
          <w:shd w:val="clear" w:color="auto" w:fill="FFFFFF"/>
          <w:lang w:bidi="ar"/>
        </w:rPr>
        <w:t>露天煤矿开发</w:t>
      </w:r>
      <w:r>
        <w:rPr>
          <w:rFonts w:ascii="宋体" w:eastAsia="宋体" w:hAnsi="宋体" w:cs="宋体"/>
          <w:kern w:val="0"/>
          <w:sz w:val="24"/>
          <w:shd w:val="clear" w:color="auto" w:fill="FFFFFF"/>
          <w:lang w:bidi="ar"/>
        </w:rPr>
        <w:t>地质环境复杂，滑坡隐患点众多，因此不可能对所有的滑坡隐患点进行处理。边坡位移监测和滑坡早期预警可以及时确定滑坡可能发生的区域，对该区域的滑坡风险进行处理，可以有效地减少人员伤亡和经济损失，以较小的代价取得较好的防治效果。现有滑坡预警模型主要基于降雨阈值和边坡历史监测位移进行预警。众多研究表明，滑坡的发生与降雨的联系十分密切，基于降雨阈值的滑坡早期预警模型通过一定的算法计算降雨阈值，通过对降雨量进行预测，若降雨量超过阈值，则表明该降雨区域有发生滑坡的风险。但是此类方法的降雨阈值通常根据某个滑坡隐患点或者某个地区的历史数据统计分析得出，因此应用范围相对较小，不具有普适性。滑坡的发生受到多种因素的影响，这些影响因素最终会体现在边坡历史监测位移中，因此滑坡预警模型通常基于边坡历史位移数据进行分析。这种预警方法主要基于边坡的蠕变机理进行预警，通过对边坡历史位移、速度、加速度等参数的分析，识别边坡蠕变曲线中匀速蠕变阶段过渡到蠕变加速阶段的时间，进而预测发生滑坡的时间。此类预警方法包括斋藤模型、速度倒数法、切线角法、黄金分割法等。然而，由于雷达监测的形变数据是随机强干扰的时序数据，因此很难将传统预警方法直接应用于基于雷达监测的边坡位移数据的预警中。将边坡位移的预测数据作为滑坡预警模型的输入可以使滑坡的预警效果提前，提供更多的反应时间，对于生产和生活具有重要意义。但是，位移预测值与实际值相比存在一定的误差，这会极大的影响滑坡预警的准确性。因此基于位移预测值的预警模型必须考虑数据本身高误差的特点。</w:t>
      </w:r>
    </w:p>
    <w:p w14:paraId="12749C70"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综上所述，现有研究存在以下不足：</w:t>
      </w:r>
    </w:p>
    <w:p w14:paraId="1EA229E4" w14:textId="77777777" w:rsidR="00AF6E0B" w:rsidRDefault="00000000">
      <w:pPr>
        <w:widowControl/>
        <w:numPr>
          <w:ilvl w:val="0"/>
          <w:numId w:val="3"/>
        </w:numPr>
        <w:spacing w:beforeLines="50" w:before="156" w:afterLines="50" w:after="156" w:line="360" w:lineRule="auto"/>
        <w:ind w:left="420" w:firstLine="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lastRenderedPageBreak/>
        <w:t>基于雷达监测露天煤矿边坡位移数据的多步预测模型的构建困难。由于多种因素的影响，边坡雷达监测数据通常为随机强干扰时序数据，与现有成熟的数据集相比，雷达获取的数据为短期数据，采样间隔为10分钟，数据有较为明显的滞后性和周期性。为构建准确的边坡位移预测模型，必须考虑雷达监测边坡位移数据本身的特征。</w:t>
      </w:r>
    </w:p>
    <w:p w14:paraId="4E2DC1F4" w14:textId="77777777" w:rsidR="00AF6E0B" w:rsidRDefault="00000000">
      <w:pPr>
        <w:widowControl/>
        <w:numPr>
          <w:ilvl w:val="0"/>
          <w:numId w:val="3"/>
        </w:numPr>
        <w:spacing w:beforeLines="50" w:before="156" w:afterLines="50" w:after="156" w:line="360" w:lineRule="auto"/>
        <w:ind w:left="420" w:firstLine="0"/>
        <w:rPr>
          <w:rFonts w:ascii="宋体" w:eastAsia="宋体" w:hAnsi="宋体" w:cs="宋体"/>
          <w:kern w:val="0"/>
          <w:szCs w:val="21"/>
          <w:shd w:val="clear" w:color="auto" w:fill="FFFFFF"/>
          <w:lang w:bidi="ar"/>
        </w:rPr>
      </w:pPr>
      <w:r>
        <w:rPr>
          <w:rFonts w:ascii="宋体" w:eastAsia="宋体" w:hAnsi="宋体" w:cs="宋体"/>
          <w:kern w:val="0"/>
          <w:sz w:val="24"/>
          <w:shd w:val="clear" w:color="auto" w:fill="FFFFFF"/>
          <w:lang w:bidi="ar"/>
        </w:rPr>
        <w:t>基于多步预测和强波动性数据的精准预警难。现有的滑坡预警模型并未考虑高噪声情况下的预警准确性。实际生产生活中，由于测量仪器、周围环境等的影响，边坡位移数据往往带有很多的噪声。由于雷达监测数据采样周期较短，数据波动性更加明显。因此研究在高噪声和强波动性的影响下滑坡预警的准确性，可以更好的推动预警模型在实际生产生活中的应用。</w:t>
      </w:r>
    </w:p>
    <w:p w14:paraId="4C769B56" w14:textId="77777777" w:rsidR="00AF6E0B" w:rsidRDefault="00000000" w:rsidP="00F33AD8">
      <w:pPr>
        <w:pStyle w:val="3"/>
        <w:numPr>
          <w:ilvl w:val="2"/>
          <w:numId w:val="2"/>
        </w:numPr>
        <w:spacing w:before="156" w:after="156"/>
      </w:pPr>
      <w:bookmarkStart w:id="3" w:name="_Toc221809715"/>
      <w:r>
        <w:rPr>
          <w:rFonts w:hint="eastAsia"/>
        </w:rPr>
        <w:t>研究意义</w:t>
      </w:r>
      <w:bookmarkEnd w:id="3"/>
    </w:p>
    <w:p w14:paraId="7D320915"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矿山边坡与排土场作为矿山开采中的关键作业区域，其稳定性对整个矿山的安全生产和人员财产安全起着至关重要的作用。边坡失稳可能引发崩塌、滑坡等严重灾害，这些灾害不仅会导致生产中断和设备损坏，还可能造成人员伤亡，给矿山企业带来巨大的经济损失。因此，对边坡的变形进行精确趋势预测，对于确保矿山的及时准确地预警和长期稳定运营具有重大的现实意义。</w:t>
      </w:r>
    </w:p>
    <w:p w14:paraId="0393587A"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通过采用科学的手段对边坡位移进行精细监控，矿山管理者能够在事故发生前迅速、准确地识别出危险区域，并及时采取相应的处理措施。这不仅能够有效预防灾害的发生，还能够在灾害不可避免时，最大限度地减少其造成的损失。例如，通过实时监测数据，可以预测边坡的不稳定趋势，并采取加固措施，如预应力锚索、长锚杆、钢轨桩等，以增强边坡的稳定性，从而避免或减轻灾害的影响。边坡位移预测的研究对于矿山开采的科学规划至关重要。通过对边坡位移趋势的深入了解，可以制定出更加合理的开采方案，确保开采活动不会对边坡稳定性造成不利影响。这不仅有助于提高矿山资源的利用率，还能够减少对环境的破坏，促进矿山的可持续发展。例如，通过位移趋势数据，可以确定最佳的开采路径和方法，避免对边坡造成过大的扰动，从而降低灾害风险。边坡位移预测还对矿山的科学管理起到了积极的推动作用。预测数据为矿山管理人员提供了宝贵的信息，帮助他们制定和调整安全管理政策，及时应对各种突发情况。长期的数据积累和</w:t>
      </w:r>
      <w:r>
        <w:rPr>
          <w:rFonts w:ascii="宋体" w:eastAsia="宋体" w:hAnsi="宋体" w:cs="宋体" w:hint="eastAsia"/>
          <w:kern w:val="0"/>
          <w:sz w:val="24"/>
          <w:shd w:val="clear" w:color="auto" w:fill="FFFFFF"/>
          <w:lang w:bidi="ar"/>
        </w:rPr>
        <w:lastRenderedPageBreak/>
        <w:t>分析可以揭示边坡稳定性的变化规律，为矿山管理决策提供坚实的科学基础。通过分析边坡位移的历史数据，可以预测未来可能出现的不稳定情况，从而提前做好应急预案，提高矿山应对突发事件的能力。</w:t>
      </w:r>
    </w:p>
    <w:p w14:paraId="46B5FEBC" w14:textId="77777777" w:rsidR="00AF6E0B" w:rsidRDefault="00000000">
      <w:pPr>
        <w:widowControl/>
        <w:spacing w:beforeLines="50" w:before="156" w:afterLines="50" w:after="156" w:line="360" w:lineRule="auto"/>
        <w:ind w:firstLineChars="200" w:firstLine="480"/>
        <w:jc w:val="left"/>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边坡预测如果是安全的第一道防线，那么预警就是边坡安全的最后一道防线。滑坡早期预警可以及时确定滑坡可能发生的区域，对该区域的滑坡风险进行处理，可以有效地减少人员伤亡和经济损失，以较小的代价取得较好的防治效果。这两项工作对于矿山安全生产具有不可替代的作用。它不仅能够降低经济损失，还能够提升矿山资源的利用效率和环境的可持续性，同时推动矿山管理向更加科学和高效的方向发展。不断提高矿山边坡预测的准确性，以确保矿山的长期稳定和可持续发展。</w:t>
      </w:r>
    </w:p>
    <w:p w14:paraId="4EFA57E6" w14:textId="77777777" w:rsidR="00AF6E0B" w:rsidRDefault="00000000">
      <w:pPr>
        <w:pStyle w:val="2"/>
        <w:spacing w:before="156"/>
        <w:ind w:leftChars="0" w:left="0"/>
        <w:rPr>
          <w:rFonts w:ascii="宋体" w:eastAsia="宋体" w:hAnsi="宋体" w:cs="宋体"/>
          <w:kern w:val="0"/>
          <w:sz w:val="24"/>
          <w:shd w:val="clear" w:color="auto" w:fill="FFFFFF"/>
          <w:lang w:bidi="ar"/>
        </w:rPr>
      </w:pPr>
      <w:bookmarkStart w:id="4" w:name="_Toc221809716"/>
      <w:r>
        <w:rPr>
          <w:rFonts w:hint="eastAsia"/>
        </w:rPr>
        <w:t>1.2</w:t>
      </w:r>
      <w:r>
        <w:rPr>
          <w:rFonts w:hint="eastAsia"/>
        </w:rPr>
        <w:t>国内外研究现状</w:t>
      </w:r>
      <w:bookmarkEnd w:id="4"/>
    </w:p>
    <w:p w14:paraId="750AF814" w14:textId="512AB4F5" w:rsidR="00AF6E0B" w:rsidRDefault="00000000">
      <w:pPr>
        <w:pStyle w:val="3"/>
        <w:spacing w:before="156" w:after="156"/>
      </w:pPr>
      <w:bookmarkStart w:id="5" w:name="_Toc221809717"/>
      <w:r>
        <w:rPr>
          <w:rFonts w:hint="eastAsia"/>
        </w:rPr>
        <w:t>1.2.1</w:t>
      </w:r>
      <w:r>
        <w:rPr>
          <w:rFonts w:hint="eastAsia"/>
        </w:rPr>
        <w:t>露天</w:t>
      </w:r>
      <w:r w:rsidR="002E0966">
        <w:rPr>
          <w:rFonts w:hint="eastAsia"/>
        </w:rPr>
        <w:t>煤矿</w:t>
      </w:r>
      <w:r>
        <w:rPr>
          <w:rFonts w:hint="eastAsia"/>
        </w:rPr>
        <w:t>边坡位移预测现状</w:t>
      </w:r>
      <w:bookmarkEnd w:id="5"/>
    </w:p>
    <w:p w14:paraId="40DC1C30"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边坡位移预测，经过几十年的发展，已经积累了大量的理论和方法。位移预测方法可以分为经验法、统计法、机器学习和深度学习方法。SaitoM[5]做了许多的研究实验分析，以经验预测法为基础，边坡监测的曲线和蠕变理论为依据，提出了滑坡预测的三阶段模型。此方法依赖于长时间的经验积累，主观性比较强。马崇武[6]根据滑坡的过程建立了一个力学的分析模型，采用数值方法了解滑坡的变化过程，验证了此力学模型在稳定性分析中具有一定的可行性。但滑坡的位移变化复杂多样，有很多难以量化的不确定性因素，导致预测精度不高，很难建立有代表性的物理模型。雷德鑫[7]等以某滑坡数据为例，创建了ARIMA的模型结构，对边坡的短期预测研究有一定的指导意义，但不适合进行长期预测。ShahabiH等人[8]使用地理信息系统(GIS)和遥感数据生成滑坡易发性地图的GIS基础统计模型的结果。通过使用GIS基础统计模型，确定了检测到的滑坡位置与诱发因素之间的关系。提供了一种结合GIS和遥感数据来评估滑坡的方法。经验法、统计方法基于历史数据的模式和关联性进行预测，高度依赖数据质量，一旦数据出现偏差和过拟合可能导致预测结果失真。特别是在数据量不足或者数据质量不佳的情况下，这些问题更加突出。</w:t>
      </w:r>
    </w:p>
    <w:p w14:paraId="5732401E"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lastRenderedPageBreak/>
        <w:t>为了挖掘这些复杂数据中蕴含着丰富的信息，人们逐渐将机器学习、深度学习等技术引入到边坡稳固分析与预测中。这些方法是在对已有资料的基础上，讨论了各因素与边坡稳定性的联系。彭令等人[9]运用多元遥感影像技术提取出滑坡发生的关键因素作为输入值，并通过随机森林模型分析滑坡发生的可能性。张豪、罗亦泳[10]使用人工免疫算法对边坡稳定性进行了预测研究，取得了良好的效果。由于边坡稳定性受多种因素影响，具有随机性和模糊性的特点，WangYF等人[11]建立了支持向量机模型，考虑了影响边坡稳定性的多个因素，并选取了具有通用性和易获取的指标。经过实际的验证，该方法表现出了良好的效果，这证实了其在进行边坡稳定性比较分析中的适用性，并能为边坡开采提供关键的参考信息。ZhangY[12]提出将高斯过程回归(GPR)用于边坡稳定性问题。该方法依托于一个能够自动调整以获得最佳超参数设置的理论体系，它的优势在于无需进行繁琐的力学计算。通过吸收实际工程项目中的经验和知识，结合地质雷达探测技术，该技术能够有效地揭示边坡稳定性与其众多影响因素之间的复杂非线性关系。通过实验，证实了这种方法在评价边坡稳定性方面的应用价值和准确性。秦驰越、张文兴[13]分别对边坡进行有限元分析和建立人工神经网络、多元回归分析模型，采用均方根误差、方差比以及决定系数作为模型评价指标，对比了传统的有限元分析法与机器学习法在预测边坡稳定性上的表现。研究显示，通过使用人工神经网络模型能够以更高的准确性预测边坡的稳定性，并且显示出较大的实用价值。陈光耀等人[14]考虑了边坡评价指标的随机性和不确定性对边坡稳定性的影响，采用正态云模型和果蝇优化算法对支持向量机模型进行优化改进，求解最优参数，得出了准确可靠的预测结果。段梦凡等人[15]提出了结合双向门控循环单元(Bi-GRU)和注意力机制的边坡位移预测模型。该模型利用Bi-GRU充分提取位移序列的前后特征信息，通过注意力机制突出重要信息，减少冗余信息，具有较好的预测精度。罗袆沅等人[16]提出了一种基于深度学习的滑坡位移时空预测模型，模型构建表达所有点空间相关性的加权邻接矩阵，引入外界影响因素加强属性特征矩阵，以构建图结构数据，采用集合图卷积网络(GCN)和门控循环单元(GRU)的深度学习模型，通过多组试验寻找最优超参数，实现滑坡位移的时空预测。LuXuesong等人[17]基于时间序列理论，利用变分模式分解(VMD)将滑坡位移分解为趋势项、周期项和随机项三部分。根据变形速率将滑坡划分为三种变</w:t>
      </w:r>
      <w:r>
        <w:rPr>
          <w:rFonts w:ascii="宋体" w:eastAsia="宋体" w:hAnsi="宋体" w:cs="宋体" w:hint="eastAsia"/>
          <w:kern w:val="0"/>
          <w:sz w:val="24"/>
          <w:shd w:val="clear" w:color="auto" w:fill="FFFFFF"/>
          <w:lang w:bidi="ar"/>
        </w:rPr>
        <w:lastRenderedPageBreak/>
        <w:t>形状态。引入了数据挖掘算法来选择周期性位移的触发因素，并采用果蝇优化算法-反向传播神经网络(FOA-BPNN)对周期性和随机位移进行训练和预测。利用VMD分解滑坡位移可以指示出触发因素，保证了计算效率，提高了预测结果的准确性。ZhengjingMa等人[18]提出了一种深度学习方法，用于预测坡面变形，通过考虑整个位移监测系统中所有点之间的空间相关性。建立加权邻接矩阵以解释所有点之间的空间相关性，连接特征矩阵以存储所有点的时间序列位移，用深度学习模型(T-GCN)，来处理由两个矩阵组成的上述图形结构数据。多个监测点收集的时间序列数据应用于预测的地质灾害情景中的时间依赖信息。HongWeiJiang等人[19]提出了一种新的耦合方法，将长短期记忆(LSTM)神经网络和带有最优权重的支持向量回归(SVR)算法结合起来。采用移动平均法将累积位移分解为趋势和周期两部分。分别基于LSTM神经网络和SVR算法构建单因子模型，用于预测位移的趋势项。采用多因子LSTM和SVR模型预测位移的周期。YangJ等人[20]提出了一种混合网络CNN-LSTM网络，采用非线性数据处理方法，利用数值反演(NI)方法弥补缺失值，结合了相关性分析、敏感性分析和随机森林(RF)算法。CNN用于识别和学习时间序列中的空间结构，然后由LSTM单元检测长期依赖性。以上这些模型虽然在短时间序列数据表现良好，但是模型未能充分考虑到数据的周期性特征，尤其是长时间序列中存在的周期性变化。这可能导致模型在应对长时间序列数据时表现不佳。</w:t>
      </w:r>
    </w:p>
    <w:p w14:paraId="3DD2A134" w14:textId="77777777"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hint="eastAsia"/>
          <w:kern w:val="0"/>
          <w:sz w:val="24"/>
          <w:shd w:val="clear" w:color="auto" w:fill="FFFFFF"/>
          <w:lang w:bidi="ar"/>
        </w:rPr>
        <w:t>总之，上述模型存在的局限性如下：</w:t>
      </w:r>
    </w:p>
    <w:p w14:paraId="547F2DB8"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 xml:space="preserve">CNN </w:t>
      </w:r>
      <w:r>
        <w:rPr>
          <w:rFonts w:ascii="Times New Roman Regular" w:eastAsia="宋体" w:hAnsi="Times New Roman Regular" w:cs="Times New Roman Regular"/>
          <w:kern w:val="0"/>
          <w:sz w:val="24"/>
          <w:shd w:val="clear" w:color="auto" w:fill="FFFFFF"/>
          <w:lang w:bidi="ar"/>
        </w:rPr>
        <w:t>的局限</w:t>
      </w:r>
      <w:r>
        <w:rPr>
          <w:rFonts w:ascii="Times New Roman Regular" w:eastAsia="宋体" w:hAnsi="Times New Roman Regular" w:cs="Times New Roman Regular"/>
          <w:kern w:val="0"/>
          <w:sz w:val="24"/>
          <w:shd w:val="clear" w:color="auto" w:fill="FFFFFF"/>
          <w:lang w:bidi="ar"/>
        </w:rPr>
        <w:t xml:space="preserve">: CNN </w:t>
      </w:r>
      <w:r>
        <w:rPr>
          <w:rFonts w:ascii="Times New Roman Regular" w:eastAsia="宋体" w:hAnsi="Times New Roman Regular" w:cs="Times New Roman Regular"/>
          <w:kern w:val="0"/>
          <w:sz w:val="24"/>
          <w:shd w:val="clear" w:color="auto" w:fill="FFFFFF"/>
          <w:lang w:bidi="ar"/>
        </w:rPr>
        <w:t>擅长提取空间特征，但对时间维度的长程依赖（</w:t>
      </w:r>
      <w:r>
        <w:rPr>
          <w:rFonts w:ascii="Times New Roman Regular" w:eastAsia="宋体" w:hAnsi="Times New Roman Regular" w:cs="Times New Roman Regular"/>
          <w:kern w:val="0"/>
          <w:sz w:val="24"/>
          <w:shd w:val="clear" w:color="auto" w:fill="FFFFFF"/>
          <w:lang w:bidi="ar"/>
        </w:rPr>
        <w:t>Long-term dependency</w:t>
      </w:r>
      <w:r>
        <w:rPr>
          <w:rFonts w:ascii="Times New Roman Regular" w:eastAsia="宋体" w:hAnsi="Times New Roman Regular" w:cs="Times New Roman Regular"/>
          <w:kern w:val="0"/>
          <w:sz w:val="24"/>
          <w:shd w:val="clear" w:color="auto" w:fill="FFFFFF"/>
          <w:lang w:bidi="ar"/>
        </w:rPr>
        <w:t>）提取能力较弱。普通的</w:t>
      </w:r>
      <w:r>
        <w:rPr>
          <w:rFonts w:ascii="Times New Roman Regular" w:eastAsia="宋体" w:hAnsi="Times New Roman Regular" w:cs="Times New Roman Regular"/>
          <w:kern w:val="0"/>
          <w:sz w:val="24"/>
          <w:shd w:val="clear" w:color="auto" w:fill="FFFFFF"/>
          <w:lang w:bidi="ar"/>
        </w:rPr>
        <w:t xml:space="preserve"> 1D-CNN </w:t>
      </w:r>
      <w:r>
        <w:rPr>
          <w:rFonts w:ascii="Times New Roman Regular" w:eastAsia="宋体" w:hAnsi="Times New Roman Regular" w:cs="Times New Roman Regular"/>
          <w:kern w:val="0"/>
          <w:sz w:val="24"/>
          <w:shd w:val="clear" w:color="auto" w:fill="FFFFFF"/>
          <w:lang w:bidi="ar"/>
        </w:rPr>
        <w:t>或</w:t>
      </w:r>
      <w:r>
        <w:rPr>
          <w:rFonts w:ascii="Times New Roman Regular" w:eastAsia="宋体" w:hAnsi="Times New Roman Regular" w:cs="Times New Roman Regular"/>
          <w:kern w:val="0"/>
          <w:sz w:val="24"/>
          <w:shd w:val="clear" w:color="auto" w:fill="FFFFFF"/>
          <w:lang w:bidi="ar"/>
        </w:rPr>
        <w:t xml:space="preserve"> 2D-CNN </w:t>
      </w:r>
      <w:r>
        <w:rPr>
          <w:rFonts w:ascii="Times New Roman Regular" w:eastAsia="宋体" w:hAnsi="Times New Roman Regular" w:cs="Times New Roman Regular"/>
          <w:kern w:val="0"/>
          <w:sz w:val="24"/>
          <w:shd w:val="clear" w:color="auto" w:fill="FFFFFF"/>
          <w:lang w:bidi="ar"/>
        </w:rPr>
        <w:t>往往受限于感受野，难以捕捉数小时甚至数天前的微小形变趋势对当前的影响。</w:t>
      </w:r>
    </w:p>
    <w:p w14:paraId="2E09BFEA"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LSTM/RNN</w:t>
      </w:r>
      <w:r>
        <w:rPr>
          <w:rFonts w:ascii="Times New Roman Regular" w:eastAsia="宋体" w:hAnsi="Times New Roman Regular" w:cs="Times New Roman Regular"/>
          <w:kern w:val="0"/>
          <w:sz w:val="24"/>
          <w:shd w:val="clear" w:color="auto" w:fill="FFFFFF"/>
          <w:lang w:bidi="ar"/>
        </w:rPr>
        <w:t>的局限：串行计算</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无法并行，训练极慢，导致无法适配太长的历史序列（比如只能看过去</w:t>
      </w:r>
      <w:r>
        <w:rPr>
          <w:rFonts w:ascii="Times New Roman Regular" w:eastAsia="宋体" w:hAnsi="Times New Roman Regular" w:cs="Times New Roman Regular"/>
          <w:kern w:val="0"/>
          <w:sz w:val="24"/>
          <w:shd w:val="clear" w:color="auto" w:fill="FFFFFF"/>
          <w:lang w:bidi="ar"/>
        </w:rPr>
        <w:t xml:space="preserve"> 50 </w:t>
      </w:r>
      <w:r>
        <w:rPr>
          <w:rFonts w:ascii="Times New Roman Regular" w:eastAsia="宋体" w:hAnsi="Times New Roman Regular" w:cs="Times New Roman Regular"/>
          <w:kern w:val="0"/>
          <w:sz w:val="24"/>
          <w:shd w:val="clear" w:color="auto" w:fill="FFFFFF"/>
          <w:lang w:bidi="ar"/>
        </w:rPr>
        <w:t>步）；遗忘问题</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对于长序列，</w:t>
      </w:r>
      <w:r>
        <w:rPr>
          <w:rFonts w:ascii="Times New Roman Regular" w:eastAsia="宋体" w:hAnsi="Times New Roman Regular" w:cs="Times New Roman Regular"/>
          <w:kern w:val="0"/>
          <w:sz w:val="24"/>
          <w:shd w:val="clear" w:color="auto" w:fill="FFFFFF"/>
          <w:lang w:bidi="ar"/>
        </w:rPr>
        <w:t xml:space="preserve">LSTM </w:t>
      </w:r>
      <w:r>
        <w:rPr>
          <w:rFonts w:ascii="Times New Roman Regular" w:eastAsia="宋体" w:hAnsi="Times New Roman Regular" w:cs="Times New Roman Regular"/>
          <w:kern w:val="0"/>
          <w:sz w:val="24"/>
          <w:shd w:val="clear" w:color="auto" w:fill="FFFFFF"/>
          <w:lang w:bidi="ar"/>
        </w:rPr>
        <w:t>容易遗忘早期的关键信息（</w:t>
      </w:r>
      <w:r>
        <w:rPr>
          <w:rFonts w:ascii="Times New Roman Regular" w:eastAsia="宋体" w:hAnsi="Times New Roman Regular" w:cs="Times New Roman Regular"/>
          <w:kern w:val="0"/>
          <w:sz w:val="24"/>
          <w:shd w:val="clear" w:color="auto" w:fill="FFFFFF"/>
          <w:lang w:bidi="ar"/>
        </w:rPr>
        <w:t>Information Bottleneck</w:t>
      </w:r>
      <w:r>
        <w:rPr>
          <w:rFonts w:ascii="Times New Roman Regular" w:eastAsia="宋体" w:hAnsi="Times New Roman Regular" w:cs="Times New Roman Regular"/>
          <w:kern w:val="0"/>
          <w:sz w:val="24"/>
          <w:shd w:val="clear" w:color="auto" w:fill="FFFFFF"/>
          <w:lang w:bidi="ar"/>
        </w:rPr>
        <w:t>）。</w:t>
      </w:r>
    </w:p>
    <w:p w14:paraId="47144634" w14:textId="77777777" w:rsidR="00AF6E0B" w:rsidRDefault="00000000">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 xml:space="preserve">GNN </w:t>
      </w:r>
      <w:r>
        <w:rPr>
          <w:rFonts w:ascii="Times New Roman Regular" w:eastAsia="宋体" w:hAnsi="Times New Roman Regular" w:cs="Times New Roman Regular"/>
          <w:kern w:val="0"/>
          <w:sz w:val="24"/>
          <w:shd w:val="clear" w:color="auto" w:fill="FFFFFF"/>
          <w:lang w:bidi="ar"/>
        </w:rPr>
        <w:t>的局限</w:t>
      </w:r>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它非常适合稀疏的拓扑结构（比如几十个传感器组成的图）。但在雷达数据动辄上万个网格点的情况下，构建图（邻接矩阵）的计算复杂度是</w:t>
      </w:r>
      <m:oMath>
        <m:r>
          <m:rPr>
            <m:sty m:val="p"/>
          </m:rPr>
          <w:rPr>
            <w:rFonts w:ascii="DejaVu Math TeX Gyre" w:eastAsia="宋体" w:hAnsi="DejaVu Math TeX Gyre" w:cs="Times New Roman Regular"/>
            <w:kern w:val="0"/>
            <w:sz w:val="24"/>
            <w:shd w:val="clear" w:color="auto" w:fill="FFFFFF"/>
            <w:lang w:bidi="ar"/>
          </w:rPr>
          <m:t>O(</m:t>
        </m:r>
        <m:sSup>
          <m:sSupPr>
            <m:ctrlPr>
              <w:rPr>
                <w:rFonts w:ascii="DejaVu Math TeX Gyre" w:eastAsia="宋体" w:hAnsi="DejaVu Math TeX Gyre" w:cs="Times New Roman Regular"/>
                <w:kern w:val="0"/>
                <w:sz w:val="24"/>
                <w:shd w:val="clear" w:color="auto" w:fill="FFFFFF"/>
                <w:lang w:bidi="ar"/>
              </w:rPr>
            </m:ctrlPr>
          </m:sSupPr>
          <m:e>
            <m:r>
              <m:rPr>
                <m:sty m:val="p"/>
              </m:rPr>
              <w:rPr>
                <w:rFonts w:ascii="DejaVu Math TeX Gyre" w:eastAsia="宋体" w:hAnsi="DejaVu Math TeX Gyre" w:cs="Times New Roman Regular"/>
                <w:kern w:val="0"/>
                <w:sz w:val="24"/>
                <w:shd w:val="clear" w:color="auto" w:fill="FFFFFF"/>
                <w:lang w:bidi="ar"/>
              </w:rPr>
              <m:t>N</m:t>
            </m:r>
          </m:e>
          <m:sup>
            <m:r>
              <m:rPr>
                <m:sty m:val="p"/>
              </m:rPr>
              <w:rPr>
                <w:rFonts w:ascii="DejaVu Math TeX Gyre" w:eastAsia="宋体" w:hAnsi="DejaVu Math TeX Gyre" w:cs="Times New Roman Regular"/>
                <w:kern w:val="0"/>
                <w:sz w:val="24"/>
                <w:shd w:val="clear" w:color="auto" w:fill="FFFFFF"/>
                <w:lang w:bidi="ar"/>
              </w:rPr>
              <m:t>2</m:t>
            </m:r>
          </m:sup>
        </m:sSup>
        <m:r>
          <m:rPr>
            <m:sty m:val="p"/>
          </m:rPr>
          <w:rPr>
            <w:rFonts w:ascii="DejaVu Math TeX Gyre" w:eastAsia="宋体" w:hAnsi="DejaVu Math TeX Gyre" w:cs="Times New Roman Regular"/>
            <w:kern w:val="0"/>
            <w:sz w:val="24"/>
            <w:shd w:val="clear" w:color="auto" w:fill="FFFFFF"/>
            <w:lang w:bidi="ar"/>
          </w:rPr>
          <m:t>)</m:t>
        </m:r>
      </m:oMath>
      <w:r>
        <w:rPr>
          <w:rFonts w:ascii="Times New Roman Regular" w:eastAsia="宋体" w:hAnsi="Times New Roman Regular" w:cs="Times New Roman Regular"/>
          <w:kern w:val="0"/>
          <w:sz w:val="24"/>
          <w:shd w:val="clear" w:color="auto" w:fill="FFFFFF"/>
          <w:lang w:bidi="ar"/>
        </w:rPr>
        <w:t>，显存消耗巨大，且难以训练。</w:t>
      </w:r>
    </w:p>
    <w:p w14:paraId="49F18ECA" w14:textId="42B8B065" w:rsidR="0083188A" w:rsidRDefault="0083188A">
      <w:pPr>
        <w:widowControl/>
        <w:numPr>
          <w:ilvl w:val="0"/>
          <w:numId w:val="4"/>
        </w:numPr>
        <w:spacing w:beforeLines="50" w:before="156" w:afterLines="50" w:after="156" w:line="360" w:lineRule="auto"/>
        <w:ind w:left="0" w:firstLineChars="200" w:firstLine="480"/>
        <w:rPr>
          <w:rFonts w:ascii="Times New Roman Regular" w:eastAsia="宋体" w:hAnsi="Times New Roman Regular" w:cs="Times New Roman Regular" w:hint="eastAsia"/>
          <w:kern w:val="0"/>
          <w:sz w:val="24"/>
          <w:shd w:val="clear" w:color="auto" w:fill="FFFFFF"/>
          <w:lang w:bidi="ar"/>
        </w:rPr>
      </w:pPr>
      <w:r>
        <w:rPr>
          <w:rFonts w:ascii="Times New Roman Regular" w:eastAsia="宋体" w:hAnsi="Times New Roman Regular" w:cs="Times New Roman Regular" w:hint="eastAsia"/>
          <w:kern w:val="0"/>
          <w:sz w:val="24"/>
          <w:shd w:val="clear" w:color="auto" w:fill="FFFFFF"/>
          <w:lang w:bidi="ar"/>
        </w:rPr>
        <w:lastRenderedPageBreak/>
        <w:t>未考虑多变量物理耦合，使用</w:t>
      </w:r>
      <w:r>
        <w:rPr>
          <w:rFonts w:ascii="Times New Roman Regular" w:eastAsia="宋体" w:hAnsi="Times New Roman Regular" w:cs="Times New Roman Regular" w:hint="eastAsia"/>
          <w:kern w:val="0"/>
          <w:sz w:val="24"/>
          <w:shd w:val="clear" w:color="auto" w:fill="FFFFFF"/>
          <w:lang w:bidi="ar"/>
        </w:rPr>
        <w:t xml:space="preserve">CI </w:t>
      </w:r>
      <w:r>
        <w:rPr>
          <w:rFonts w:ascii="Times New Roman Regular" w:eastAsia="宋体" w:hAnsi="Times New Roman Regular" w:cs="Times New Roman Regular" w:hint="eastAsia"/>
          <w:kern w:val="0"/>
          <w:sz w:val="24"/>
          <w:shd w:val="clear" w:color="auto" w:fill="FFFFFF"/>
          <w:lang w:bidi="ar"/>
        </w:rPr>
        <w:t>、</w:t>
      </w:r>
      <w:r>
        <w:rPr>
          <w:rFonts w:ascii="Times New Roman Regular" w:eastAsia="宋体" w:hAnsi="Times New Roman Regular" w:cs="Times New Roman Regular" w:hint="eastAsia"/>
          <w:kern w:val="0"/>
          <w:sz w:val="24"/>
          <w:shd w:val="clear" w:color="auto" w:fill="FFFFFF"/>
          <w:lang w:bidi="ar"/>
        </w:rPr>
        <w:t>CD</w:t>
      </w:r>
      <w:r>
        <w:rPr>
          <w:rFonts w:ascii="Times New Roman Regular" w:eastAsia="宋体" w:hAnsi="Times New Roman Regular" w:cs="Times New Roman Regular" w:hint="eastAsia"/>
          <w:kern w:val="0"/>
          <w:sz w:val="24"/>
          <w:shd w:val="clear" w:color="auto" w:fill="FFFFFF"/>
          <w:lang w:bidi="ar"/>
        </w:rPr>
        <w:t>对多变量之间的关系进行拟合不足或者过拟合的问题，</w:t>
      </w:r>
      <w:r w:rsidR="00401323">
        <w:rPr>
          <w:rFonts w:ascii="Times New Roman Regular" w:eastAsia="宋体" w:hAnsi="Times New Roman Regular" w:cs="Times New Roman Regular" w:hint="eastAsia"/>
          <w:kern w:val="0"/>
          <w:sz w:val="24"/>
          <w:shd w:val="clear" w:color="auto" w:fill="FFFFFF"/>
          <w:lang w:bidi="ar"/>
        </w:rPr>
        <w:t>时空关系分析不足，以单点预测来代表整个边坡面的预测得到的结果对于整个边坡的情况把控是够全面的</w:t>
      </w:r>
    </w:p>
    <w:p w14:paraId="6FD61CB1" w14:textId="77777777" w:rsidR="00AF6E0B" w:rsidRDefault="00AF6E0B">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p>
    <w:p w14:paraId="0417B069" w14:textId="77777777" w:rsidR="00AF6E0B" w:rsidRDefault="00AF6E0B"/>
    <w:p w14:paraId="1BD7543C" w14:textId="143F88C3" w:rsidR="00AF6E0B" w:rsidRDefault="00000000">
      <w:pPr>
        <w:pStyle w:val="3"/>
        <w:spacing w:before="156" w:after="156"/>
      </w:pPr>
      <w:bookmarkStart w:id="6" w:name="_Toc221809718"/>
      <w:r>
        <w:rPr>
          <w:rFonts w:hint="eastAsia"/>
        </w:rPr>
        <w:t>1.2</w:t>
      </w:r>
      <w:r>
        <w:t>.</w:t>
      </w:r>
      <w:r>
        <w:rPr>
          <w:rFonts w:hint="eastAsia"/>
        </w:rPr>
        <w:t>2</w:t>
      </w:r>
      <w:r>
        <w:rPr>
          <w:rFonts w:hint="eastAsia"/>
        </w:rPr>
        <w:t>露天</w:t>
      </w:r>
      <w:r w:rsidR="002E0966">
        <w:rPr>
          <w:rFonts w:hint="eastAsia"/>
        </w:rPr>
        <w:t>煤矿</w:t>
      </w:r>
      <w:r>
        <w:rPr>
          <w:rFonts w:hint="eastAsia"/>
        </w:rPr>
        <w:t>边坡预警研究现状</w:t>
      </w:r>
      <w:bookmarkEnd w:id="6"/>
    </w:p>
    <w:p w14:paraId="2EC73C18" w14:textId="77777777" w:rsidR="00AF6E0B" w:rsidRDefault="00000000">
      <w:pPr>
        <w:pStyle w:val="2"/>
        <w:spacing w:before="156"/>
        <w:ind w:leftChars="0" w:left="0"/>
      </w:pPr>
      <w:bookmarkStart w:id="7" w:name="_Toc221809719"/>
      <w:r>
        <w:rPr>
          <w:rFonts w:hint="eastAsia"/>
        </w:rPr>
        <w:t>1.3</w:t>
      </w:r>
      <w:r>
        <w:rPr>
          <w:rFonts w:hint="eastAsia"/>
        </w:rPr>
        <w:t>论文结构与创新点</w:t>
      </w:r>
      <w:bookmarkEnd w:id="7"/>
    </w:p>
    <w:p w14:paraId="2C592456" w14:textId="77777777" w:rsidR="00AF6E0B" w:rsidRDefault="00000000">
      <w:pPr>
        <w:pStyle w:val="3"/>
        <w:spacing w:before="156" w:after="156"/>
      </w:pPr>
      <w:bookmarkStart w:id="8" w:name="_Toc221809720"/>
      <w:r>
        <w:rPr>
          <w:rFonts w:hint="eastAsia"/>
        </w:rPr>
        <w:t>1.3.1</w:t>
      </w:r>
      <w:r>
        <w:rPr>
          <w:rFonts w:hint="eastAsia"/>
        </w:rPr>
        <w:t>论文结构安排</w:t>
      </w:r>
      <w:bookmarkEnd w:id="8"/>
    </w:p>
    <w:p w14:paraId="72D3B2E2" w14:textId="77777777" w:rsidR="00AF6E0B" w:rsidRDefault="00AF6E0B"/>
    <w:p w14:paraId="3E82786B" w14:textId="77777777" w:rsidR="00AF6E0B" w:rsidRDefault="00000000">
      <w:pPr>
        <w:pStyle w:val="3"/>
        <w:spacing w:before="156" w:after="156"/>
      </w:pPr>
      <w:bookmarkStart w:id="9" w:name="_Toc221809721"/>
      <w:r>
        <w:rPr>
          <w:rFonts w:hint="eastAsia"/>
        </w:rPr>
        <w:t>1.3.2</w:t>
      </w:r>
      <w:r>
        <w:rPr>
          <w:rFonts w:hint="eastAsia"/>
        </w:rPr>
        <w:t>论文主要创新点</w:t>
      </w:r>
      <w:bookmarkEnd w:id="9"/>
    </w:p>
    <w:p w14:paraId="2E528580" w14:textId="503ED43A" w:rsidR="00AF6E0B" w:rsidRDefault="00000000">
      <w:pPr>
        <w:widowControl/>
        <w:spacing w:beforeLines="50" w:before="156" w:afterLines="50" w:after="156" w:line="360" w:lineRule="auto"/>
        <w:ind w:firstLineChars="200" w:firstLine="480"/>
        <w:rPr>
          <w:rFonts w:ascii="宋体" w:eastAsia="宋体" w:hAnsi="宋体" w:cs="宋体"/>
          <w:kern w:val="0"/>
          <w:sz w:val="24"/>
          <w:shd w:val="clear" w:color="auto" w:fill="FFFFFF"/>
          <w:lang w:bidi="ar"/>
        </w:rPr>
      </w:pPr>
      <w:r>
        <w:rPr>
          <w:rFonts w:ascii="宋体" w:eastAsia="宋体" w:hAnsi="宋体" w:cs="宋体"/>
          <w:kern w:val="0"/>
          <w:sz w:val="24"/>
          <w:shd w:val="clear" w:color="auto" w:fill="FFFFFF"/>
          <w:lang w:bidi="ar"/>
        </w:rPr>
        <w:t>本研究以</w:t>
      </w:r>
      <w:r>
        <w:rPr>
          <w:rFonts w:ascii="宋体" w:eastAsia="宋体" w:hAnsi="宋体" w:cs="宋体" w:hint="eastAsia"/>
          <w:kern w:val="0"/>
          <w:sz w:val="24"/>
          <w:shd w:val="clear" w:color="auto" w:fill="FFFFFF"/>
          <w:lang w:bidi="ar"/>
        </w:rPr>
        <w:t>鄂尔多斯</w:t>
      </w:r>
      <w:r>
        <w:rPr>
          <w:rFonts w:ascii="宋体" w:eastAsia="宋体" w:hAnsi="宋体" w:cs="宋体"/>
          <w:kern w:val="0"/>
          <w:sz w:val="24"/>
          <w:shd w:val="clear" w:color="auto" w:fill="FFFFFF"/>
          <w:lang w:bidi="ar"/>
        </w:rPr>
        <w:t>地区</w:t>
      </w:r>
      <w:r w:rsidR="0083188A">
        <w:rPr>
          <w:rFonts w:ascii="宋体" w:eastAsia="宋体" w:hAnsi="宋体" w:cs="宋体" w:hint="eastAsia"/>
          <w:kern w:val="0"/>
          <w:sz w:val="24"/>
          <w:shd w:val="clear" w:color="auto" w:fill="FFFFFF"/>
          <w:lang w:bidi="ar"/>
        </w:rPr>
        <w:t>某</w:t>
      </w:r>
      <w:r>
        <w:rPr>
          <w:rFonts w:ascii="宋体" w:eastAsia="宋体" w:hAnsi="宋体" w:cs="宋体" w:hint="eastAsia"/>
          <w:kern w:val="0"/>
          <w:sz w:val="24"/>
          <w:shd w:val="clear" w:color="auto" w:fill="FFFFFF"/>
          <w:lang w:bidi="ar"/>
        </w:rPr>
        <w:t>煤</w:t>
      </w:r>
      <w:r>
        <w:rPr>
          <w:rFonts w:ascii="宋体" w:eastAsia="宋体" w:hAnsi="宋体" w:cs="宋体"/>
          <w:kern w:val="0"/>
          <w:sz w:val="24"/>
          <w:shd w:val="clear" w:color="auto" w:fill="FFFFFF"/>
          <w:lang w:bidi="ar"/>
        </w:rPr>
        <w:t>矿的露天开采场景为背景，设计预测矿山边坡位移的深度学习模型，并对模型预测数据与矿山边坡位移的真实进行对比评估。</w:t>
      </w:r>
      <w:r>
        <w:rPr>
          <w:rFonts w:ascii="宋体" w:eastAsia="宋体" w:hAnsi="宋体" w:cs="宋体" w:hint="eastAsia"/>
          <w:kern w:val="0"/>
          <w:sz w:val="24"/>
          <w:shd w:val="clear" w:color="auto" w:fill="FFFFFF"/>
          <w:lang w:bidi="ar"/>
        </w:rPr>
        <w:t>本研究主要研究如下：</w:t>
      </w:r>
    </w:p>
    <w:p w14:paraId="2ED8572B"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针对</w:t>
      </w:r>
      <w:r>
        <w:rPr>
          <w:rFonts w:ascii="Times New Roman Regular" w:eastAsia="宋体" w:hAnsi="Times New Roman Regular" w:cs="Times New Roman Regular"/>
          <w:kern w:val="0"/>
          <w:sz w:val="24"/>
          <w:shd w:val="clear" w:color="auto" w:fill="FFFFFF"/>
          <w:lang w:bidi="ar"/>
        </w:rPr>
        <w:t xml:space="preserve"> PatchTST </w:t>
      </w:r>
      <w:r>
        <w:rPr>
          <w:rFonts w:ascii="Times New Roman Regular" w:eastAsia="宋体" w:hAnsi="Times New Roman Regular" w:cs="Times New Roman Regular" w:hint="eastAsia"/>
          <w:kern w:val="0"/>
          <w:sz w:val="24"/>
          <w:shd w:val="clear" w:color="auto" w:fill="FFFFFF"/>
          <w:lang w:bidi="ar"/>
        </w:rPr>
        <w:t>模型</w:t>
      </w:r>
      <w:r>
        <w:rPr>
          <w:rFonts w:ascii="Times New Roman Regular" w:eastAsia="宋体" w:hAnsi="Times New Roman Regular" w:cs="Times New Roman Regular"/>
          <w:kern w:val="0"/>
          <w:sz w:val="24"/>
          <w:shd w:val="clear" w:color="auto" w:fill="FFFFFF"/>
          <w:lang w:bidi="ar"/>
        </w:rPr>
        <w:t>通道独立性</w:t>
      </w:r>
      <w:r>
        <w:rPr>
          <w:rFonts w:ascii="Times New Roman Regular" w:eastAsia="宋体" w:hAnsi="Times New Roman Regular" w:cs="Times New Roman Regular" w:hint="eastAsia"/>
          <w:kern w:val="0"/>
          <w:sz w:val="24"/>
          <w:shd w:val="clear" w:color="auto" w:fill="FFFFFF"/>
          <w:lang w:bidi="ar"/>
        </w:rPr>
        <w:t>忽略</w:t>
      </w:r>
      <w:r w:rsidRPr="0083188A">
        <w:rPr>
          <w:rFonts w:ascii="Times New Roman Regular" w:eastAsia="宋体" w:hAnsi="Times New Roman Regular" w:cs="Times New Roman Regular"/>
          <w:color w:val="EE0000"/>
          <w:kern w:val="0"/>
          <w:sz w:val="24"/>
          <w:shd w:val="clear" w:color="auto" w:fill="FFFFFF"/>
          <w:lang w:bidi="ar"/>
        </w:rPr>
        <w:t>多变量物理耦合</w:t>
      </w:r>
      <w:r>
        <w:rPr>
          <w:rFonts w:ascii="Times New Roman Regular" w:eastAsia="宋体" w:hAnsi="Times New Roman Regular" w:cs="Times New Roman Regular"/>
          <w:kern w:val="0"/>
          <w:sz w:val="24"/>
          <w:shd w:val="clear" w:color="auto" w:fill="FFFFFF"/>
          <w:lang w:bidi="ar"/>
        </w:rPr>
        <w:t>的问题，设计了物理约束图模块。该模块显式建模位移、速度与加速度之间的微分约束关系，通过图传播机制恢复被</w:t>
      </w:r>
      <w:r>
        <w:rPr>
          <w:rFonts w:ascii="Times New Roman Regular" w:eastAsia="宋体" w:hAnsi="Times New Roman Regular" w:cs="Times New Roman Regular"/>
          <w:kern w:val="0"/>
          <w:sz w:val="24"/>
          <w:shd w:val="clear" w:color="auto" w:fill="FFFFFF"/>
          <w:lang w:bidi="ar"/>
        </w:rPr>
        <w:t xml:space="preserve"> Patching </w:t>
      </w:r>
      <w:r>
        <w:rPr>
          <w:rFonts w:ascii="Times New Roman Regular" w:eastAsia="宋体" w:hAnsi="Times New Roman Regular" w:cs="Times New Roman Regular"/>
          <w:kern w:val="0"/>
          <w:sz w:val="24"/>
          <w:shd w:val="clear" w:color="auto" w:fill="FFFFFF"/>
          <w:lang w:bidi="ar"/>
        </w:rPr>
        <w:t>切断的动力学联系，确保预测结果在物理上是可解释且自洽的。</w:t>
      </w:r>
    </w:p>
    <w:p w14:paraId="3C94D407"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针对矿山边坡数据中存在的</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长期蠕变</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与</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瞬时扰动（如爆破）</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两种截然不同的分布模式，引入基于</w:t>
      </w:r>
      <w:r>
        <w:rPr>
          <w:rFonts w:ascii="Times New Roman Regular" w:eastAsia="宋体" w:hAnsi="Times New Roman Regular" w:cs="Times New Roman Regular"/>
          <w:kern w:val="0"/>
          <w:sz w:val="24"/>
          <w:shd w:val="clear" w:color="auto" w:fill="FFFFFF"/>
          <w:lang w:bidi="ar"/>
        </w:rPr>
        <w:t xml:space="preserve"> TimeFilter </w:t>
      </w:r>
      <w:r>
        <w:rPr>
          <w:rFonts w:ascii="Times New Roman Regular" w:eastAsia="宋体" w:hAnsi="Times New Roman Regular" w:cs="Times New Roman Regular"/>
          <w:kern w:val="0"/>
          <w:sz w:val="24"/>
          <w:shd w:val="clear" w:color="auto" w:fill="FFFFFF"/>
          <w:lang w:bidi="ar"/>
        </w:rPr>
        <w:t>思想的</w:t>
      </w:r>
      <w:r w:rsidRPr="0083188A">
        <w:rPr>
          <w:rFonts w:ascii="Times New Roman Regular" w:eastAsia="宋体" w:hAnsi="Times New Roman Regular" w:cs="Times New Roman Regular"/>
          <w:color w:val="EE0000"/>
          <w:kern w:val="0"/>
          <w:sz w:val="24"/>
          <w:shd w:val="clear" w:color="auto" w:fill="FFFFFF"/>
          <w:lang w:bidi="ar"/>
        </w:rPr>
        <w:t>动态路由机制</w:t>
      </w:r>
      <w:r>
        <w:rPr>
          <w:rFonts w:ascii="Times New Roman Regular" w:eastAsia="宋体" w:hAnsi="Times New Roman Regular" w:cs="Times New Roman Regular"/>
          <w:kern w:val="0"/>
          <w:sz w:val="24"/>
          <w:shd w:val="clear" w:color="auto" w:fill="FFFFFF"/>
          <w:lang w:bidi="ar"/>
        </w:rPr>
        <w:t>。该机制能根据输入</w:t>
      </w:r>
      <w:r>
        <w:rPr>
          <w:rFonts w:ascii="Times New Roman Regular" w:eastAsia="宋体" w:hAnsi="Times New Roman Regular" w:cs="Times New Roman Regular"/>
          <w:kern w:val="0"/>
          <w:sz w:val="24"/>
          <w:shd w:val="clear" w:color="auto" w:fill="FFFFFF"/>
          <w:lang w:bidi="ar"/>
        </w:rPr>
        <w:t xml:space="preserve"> Patch </w:t>
      </w:r>
      <w:r>
        <w:rPr>
          <w:rFonts w:ascii="Times New Roman Regular" w:eastAsia="宋体" w:hAnsi="Times New Roman Regular" w:cs="Times New Roman Regular"/>
          <w:kern w:val="0"/>
          <w:sz w:val="24"/>
          <w:shd w:val="clear" w:color="auto" w:fill="FFFFFF"/>
          <w:lang w:bidi="ar"/>
        </w:rPr>
        <w:t>的频域特征，自适应地将样本分发至</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趋势专家</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或</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事件专家</w:t>
      </w:r>
      <w:r>
        <w:rPr>
          <w:rFonts w:ascii="Times New Roman Regular" w:eastAsia="宋体" w:hAnsi="Times New Roman Regular" w:cs="Times New Roman Regular"/>
          <w:kern w:val="0"/>
          <w:sz w:val="24"/>
          <w:shd w:val="clear" w:color="auto" w:fill="FFFFFF"/>
          <w:lang w:bidi="ar"/>
        </w:rPr>
        <w:t>”</w:t>
      </w:r>
      <w:r>
        <w:rPr>
          <w:rFonts w:ascii="Times New Roman Regular" w:eastAsia="宋体" w:hAnsi="Times New Roman Regular" w:cs="Times New Roman Regular"/>
          <w:kern w:val="0"/>
          <w:sz w:val="24"/>
          <w:shd w:val="clear" w:color="auto" w:fill="FFFFFF"/>
          <w:lang w:bidi="ar"/>
        </w:rPr>
        <w:t>，有效解决了单一模型在非平稳工况下泛化能力差的问题。</w:t>
      </w:r>
    </w:p>
    <w:p w14:paraId="3496EE5B" w14:textId="77777777" w:rsidR="00AF6E0B" w:rsidRDefault="00000000">
      <w:pPr>
        <w:widowControl/>
        <w:numPr>
          <w:ilvl w:val="0"/>
          <w:numId w:val="5"/>
        </w:numPr>
        <w:spacing w:beforeLines="50" w:before="156" w:afterLines="50" w:after="156" w:line="360" w:lineRule="auto"/>
        <w:ind w:left="0" w:firstLineChars="200" w:firstLine="480"/>
        <w:rPr>
          <w:rFonts w:ascii="Times New Roman Regular" w:eastAsia="宋体" w:hAnsi="Times New Roman Regular" w:cs="Times New Roman Regular"/>
          <w:kern w:val="0"/>
          <w:sz w:val="24"/>
          <w:shd w:val="clear" w:color="auto" w:fill="FFFFFF"/>
          <w:lang w:bidi="ar"/>
        </w:rPr>
      </w:pPr>
      <w:r>
        <w:rPr>
          <w:rFonts w:ascii="Times New Roman Regular" w:eastAsia="宋体" w:hAnsi="Times New Roman Regular" w:cs="Times New Roman Regular"/>
          <w:kern w:val="0"/>
          <w:sz w:val="24"/>
          <w:shd w:val="clear" w:color="auto" w:fill="FFFFFF"/>
          <w:lang w:bidi="ar"/>
        </w:rPr>
        <w:t>提出了一种层次化的时空切片策略，将高维雷达点云数据降维处理。通过将空间网格与时间窗口进行双重</w:t>
      </w:r>
      <w:r>
        <w:rPr>
          <w:rFonts w:ascii="Times New Roman Regular" w:eastAsia="宋体" w:hAnsi="Times New Roman Regular" w:cs="Times New Roman Regular"/>
          <w:kern w:val="0"/>
          <w:sz w:val="24"/>
          <w:shd w:val="clear" w:color="auto" w:fill="FFFFFF"/>
          <w:lang w:bidi="ar"/>
        </w:rPr>
        <w:t xml:space="preserve"> Patching</w:t>
      </w:r>
      <w:r>
        <w:rPr>
          <w:rFonts w:ascii="Times New Roman Regular" w:eastAsia="宋体" w:hAnsi="Times New Roman Regular" w:cs="Times New Roman Regular"/>
          <w:kern w:val="0"/>
          <w:sz w:val="24"/>
          <w:shd w:val="clear" w:color="auto" w:fill="FFFFFF"/>
          <w:lang w:bidi="ar"/>
        </w:rPr>
        <w:t>，并将空间维度折叠至批次维度并行计算，实现了在有限算力下对全场海量监测点的长时序同步预测，突破了传统图模型</w:t>
      </w:r>
      <m:oMath>
        <m:r>
          <m:rPr>
            <m:sty m:val="p"/>
          </m:rPr>
          <w:rPr>
            <w:rFonts w:ascii="DejaVu Math TeX Gyre" w:eastAsia="宋体" w:hAnsi="DejaVu Math TeX Gyre" w:cs="Times New Roman Regular"/>
            <w:kern w:val="0"/>
            <w:sz w:val="24"/>
            <w:shd w:val="clear" w:color="auto" w:fill="FFFFFF"/>
            <w:lang w:bidi="ar"/>
          </w:rPr>
          <m:t>O(</m:t>
        </m:r>
        <m:sSup>
          <m:sSupPr>
            <m:ctrlPr>
              <w:rPr>
                <w:rFonts w:ascii="DejaVu Math TeX Gyre" w:eastAsia="宋体" w:hAnsi="DejaVu Math TeX Gyre" w:cs="Times New Roman Regular"/>
                <w:kern w:val="0"/>
                <w:sz w:val="24"/>
                <w:shd w:val="clear" w:color="auto" w:fill="FFFFFF"/>
                <w:lang w:bidi="ar"/>
              </w:rPr>
            </m:ctrlPr>
          </m:sSupPr>
          <m:e>
            <m:r>
              <m:rPr>
                <m:sty m:val="p"/>
              </m:rPr>
              <w:rPr>
                <w:rFonts w:ascii="DejaVu Math TeX Gyre" w:eastAsia="宋体" w:hAnsi="DejaVu Math TeX Gyre" w:cs="Times New Roman Regular"/>
                <w:kern w:val="0"/>
                <w:sz w:val="24"/>
                <w:shd w:val="clear" w:color="auto" w:fill="FFFFFF"/>
                <w:lang w:bidi="ar"/>
              </w:rPr>
              <m:t>N</m:t>
            </m:r>
          </m:e>
          <m:sup>
            <m:r>
              <m:rPr>
                <m:sty m:val="p"/>
              </m:rPr>
              <w:rPr>
                <w:rFonts w:ascii="DejaVu Math TeX Gyre" w:eastAsia="宋体" w:hAnsi="DejaVu Math TeX Gyre" w:cs="Times New Roman Regular"/>
                <w:kern w:val="0"/>
                <w:sz w:val="24"/>
                <w:shd w:val="clear" w:color="auto" w:fill="FFFFFF"/>
                <w:lang w:bidi="ar"/>
              </w:rPr>
              <m:t>2</m:t>
            </m:r>
          </m:sup>
        </m:sSup>
        <m:r>
          <m:rPr>
            <m:sty m:val="p"/>
          </m:rPr>
          <w:rPr>
            <w:rFonts w:ascii="DejaVu Math TeX Gyre" w:eastAsia="宋体" w:hAnsi="DejaVu Math TeX Gyre" w:cs="Times New Roman Regular"/>
            <w:kern w:val="0"/>
            <w:sz w:val="24"/>
            <w:shd w:val="clear" w:color="auto" w:fill="FFFFFF"/>
            <w:lang w:bidi="ar"/>
          </w:rPr>
          <m:t>)</m:t>
        </m:r>
      </m:oMath>
      <w:r>
        <w:rPr>
          <w:rFonts w:ascii="Times New Roman Regular" w:eastAsia="宋体" w:hAnsi="Times New Roman Regular" w:cs="Times New Roman Regular"/>
          <w:kern w:val="0"/>
          <w:sz w:val="24"/>
          <w:shd w:val="clear" w:color="auto" w:fill="FFFFFF"/>
          <w:lang w:bidi="ar"/>
        </w:rPr>
        <w:t xml:space="preserve"> </w:t>
      </w:r>
      <w:r>
        <w:rPr>
          <w:rFonts w:ascii="Times New Roman Regular" w:eastAsia="宋体" w:hAnsi="Times New Roman Regular" w:cs="Times New Roman Regular"/>
          <w:kern w:val="0"/>
          <w:sz w:val="24"/>
          <w:shd w:val="clear" w:color="auto" w:fill="FFFFFF"/>
          <w:lang w:bidi="ar"/>
        </w:rPr>
        <w:t>的</w:t>
      </w:r>
      <w:r w:rsidRPr="00401323">
        <w:rPr>
          <w:rFonts w:ascii="Times New Roman Regular" w:eastAsia="宋体" w:hAnsi="Times New Roman Regular" w:cs="Times New Roman Regular"/>
          <w:color w:val="EE0000"/>
          <w:kern w:val="0"/>
          <w:sz w:val="24"/>
          <w:shd w:val="clear" w:color="auto" w:fill="FFFFFF"/>
          <w:lang w:bidi="ar"/>
        </w:rPr>
        <w:t>计算瓶颈</w:t>
      </w:r>
      <w:r>
        <w:rPr>
          <w:rFonts w:ascii="Times New Roman Regular" w:eastAsia="宋体" w:hAnsi="Times New Roman Regular" w:cs="Times New Roman Regular"/>
          <w:kern w:val="0"/>
          <w:sz w:val="24"/>
          <w:shd w:val="clear" w:color="auto" w:fill="FFFFFF"/>
          <w:lang w:bidi="ar"/>
        </w:rPr>
        <w:t>。</w:t>
      </w:r>
    </w:p>
    <w:p w14:paraId="1D42DC6C"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290EDA07" w14:textId="77777777" w:rsidR="00AF6E0B" w:rsidRDefault="00000000">
      <w:pPr>
        <w:pStyle w:val="1"/>
        <w:spacing w:before="156" w:after="156"/>
      </w:pPr>
      <w:bookmarkStart w:id="10" w:name="_Toc221809722"/>
      <w:r>
        <w:rPr>
          <w:rFonts w:hint="eastAsia"/>
        </w:rPr>
        <w:t>第二章露天煤矿边坡位移监测与稳定性评估方法</w:t>
      </w:r>
      <w:bookmarkEnd w:id="10"/>
    </w:p>
    <w:p w14:paraId="39CEFA43" w14:textId="77777777" w:rsidR="00AF6E0B" w:rsidRDefault="00000000">
      <w:pPr>
        <w:pStyle w:val="2"/>
        <w:spacing w:before="156"/>
        <w:ind w:leftChars="0" w:left="0"/>
      </w:pPr>
      <w:bookmarkStart w:id="11" w:name="_Toc221809723"/>
      <w:r>
        <w:rPr>
          <w:rFonts w:hint="eastAsia"/>
        </w:rPr>
        <w:t>2.1</w:t>
      </w:r>
      <w:r>
        <w:rPr>
          <w:rFonts w:hint="eastAsia"/>
        </w:rPr>
        <w:t>露天煤矿边坡监测系统</w:t>
      </w:r>
      <w:bookmarkEnd w:id="11"/>
    </w:p>
    <w:p w14:paraId="5463AD43" w14:textId="77777777" w:rsidR="00AF6E0B" w:rsidRDefault="00000000">
      <w:pPr>
        <w:pStyle w:val="3"/>
        <w:spacing w:before="156" w:after="156"/>
      </w:pPr>
      <w:bookmarkStart w:id="12" w:name="_Toc221809724"/>
      <w:r>
        <w:rPr>
          <w:rFonts w:hint="eastAsia"/>
        </w:rPr>
        <w:t>2.1.1</w:t>
      </w:r>
      <w:r>
        <w:rPr>
          <w:rFonts w:hint="eastAsia"/>
        </w:rPr>
        <w:t>地基雷达微变监测原理</w:t>
      </w:r>
      <w:bookmarkEnd w:id="12"/>
    </w:p>
    <w:p w14:paraId="0EFAC3C7" w14:textId="5414F463" w:rsidR="00AF6E0B" w:rsidRDefault="00000000">
      <w:pPr>
        <w:pStyle w:val="3"/>
        <w:spacing w:before="156" w:after="156"/>
      </w:pPr>
      <w:bookmarkStart w:id="13" w:name="_Toc221809725"/>
      <w:r>
        <w:rPr>
          <w:rFonts w:hint="eastAsia"/>
        </w:rPr>
        <w:t>2.1.2</w:t>
      </w:r>
      <w:r>
        <w:rPr>
          <w:rFonts w:hint="eastAsia"/>
        </w:rPr>
        <w:t>其他监测</w:t>
      </w:r>
      <w:r w:rsidR="00B53FAF">
        <w:rPr>
          <w:rFonts w:hint="eastAsia"/>
        </w:rPr>
        <w:t>设备</w:t>
      </w:r>
      <w:bookmarkEnd w:id="13"/>
    </w:p>
    <w:p w14:paraId="45355401" w14:textId="77777777" w:rsidR="00AF6E0B" w:rsidRDefault="00000000">
      <w:pPr>
        <w:pStyle w:val="2"/>
        <w:spacing w:before="156"/>
        <w:ind w:leftChars="0" w:left="0"/>
      </w:pPr>
      <w:bookmarkStart w:id="14" w:name="_Toc221809726"/>
      <w:r>
        <w:rPr>
          <w:rFonts w:hint="eastAsia"/>
        </w:rPr>
        <w:t>2.2</w:t>
      </w:r>
      <w:r>
        <w:rPr>
          <w:rFonts w:hint="eastAsia"/>
        </w:rPr>
        <w:t>露天煤矿边坡位移数据采集与稳定性分析</w:t>
      </w:r>
      <w:bookmarkEnd w:id="14"/>
    </w:p>
    <w:p w14:paraId="29E4725F"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3C046F58" w14:textId="77777777" w:rsidR="00AF6E0B" w:rsidRDefault="00000000">
      <w:pPr>
        <w:pStyle w:val="3"/>
        <w:spacing w:before="156" w:after="156"/>
      </w:pPr>
      <w:bookmarkStart w:id="15" w:name="_Toc221809727"/>
      <w:r>
        <w:rPr>
          <w:rFonts w:hint="eastAsia"/>
        </w:rPr>
        <w:t>2.2.1</w:t>
      </w:r>
      <w:r>
        <w:rPr>
          <w:rFonts w:hint="eastAsia"/>
        </w:rPr>
        <w:t>露天煤矿边坡位移数据采集</w:t>
      </w:r>
      <w:bookmarkEnd w:id="15"/>
    </w:p>
    <w:p w14:paraId="04D5E05C" w14:textId="77777777" w:rsidR="00AF6E0B" w:rsidRDefault="00AF6E0B">
      <w:pPr>
        <w:widowControl/>
        <w:spacing w:beforeLines="50" w:before="156" w:afterLines="50" w:after="156" w:line="360" w:lineRule="auto"/>
        <w:rPr>
          <w:rFonts w:ascii="宋体" w:eastAsia="宋体" w:hAnsi="宋体" w:cs="宋体"/>
          <w:kern w:val="0"/>
          <w:sz w:val="24"/>
          <w:shd w:val="clear" w:color="auto" w:fill="FFFFFF"/>
          <w:lang w:bidi="ar"/>
        </w:rPr>
      </w:pPr>
    </w:p>
    <w:p w14:paraId="1C0CEF55" w14:textId="77777777" w:rsidR="00AF6E0B" w:rsidRDefault="00000000">
      <w:pPr>
        <w:pStyle w:val="3"/>
        <w:spacing w:before="156" w:after="156"/>
      </w:pPr>
      <w:bookmarkStart w:id="16" w:name="_Toc221809728"/>
      <w:r>
        <w:rPr>
          <w:rFonts w:hint="eastAsia"/>
        </w:rPr>
        <w:t>2.2.2</w:t>
      </w:r>
      <w:r>
        <w:rPr>
          <w:rFonts w:hint="eastAsia"/>
        </w:rPr>
        <w:t>露天煤矿边坡稳定性分析</w:t>
      </w:r>
      <w:bookmarkEnd w:id="16"/>
    </w:p>
    <w:p w14:paraId="6C12A00D" w14:textId="56D46932" w:rsidR="002E0966" w:rsidRPr="002E0966" w:rsidRDefault="002E0966" w:rsidP="002E0966">
      <w:pPr>
        <w:pStyle w:val="2"/>
        <w:spacing w:before="156"/>
        <w:ind w:leftChars="0" w:left="0"/>
      </w:pPr>
      <w:bookmarkStart w:id="17" w:name="_Toc221809729"/>
      <w:r>
        <w:rPr>
          <w:rFonts w:hint="eastAsia"/>
        </w:rPr>
        <w:t>2.3</w:t>
      </w:r>
      <w:r>
        <w:rPr>
          <w:rFonts w:hint="eastAsia"/>
        </w:rPr>
        <w:t>本章小结</w:t>
      </w:r>
      <w:bookmarkEnd w:id="17"/>
    </w:p>
    <w:p w14:paraId="3746556A" w14:textId="4C1F1766" w:rsidR="00AF6E0B" w:rsidRDefault="006B3FC9" w:rsidP="006B3FC9">
      <w:pPr>
        <w:pStyle w:val="1"/>
        <w:spacing w:before="156" w:after="156"/>
      </w:pPr>
      <w:bookmarkStart w:id="18" w:name="_Toc221809730"/>
      <w:r>
        <w:rPr>
          <w:rFonts w:hint="eastAsia"/>
        </w:rPr>
        <w:t>第三章</w:t>
      </w:r>
      <w:r>
        <w:rPr>
          <w:rFonts w:hint="eastAsia"/>
        </w:rPr>
        <w:t xml:space="preserve"> </w:t>
      </w:r>
      <w:r>
        <w:rPr>
          <w:rFonts w:hint="eastAsia"/>
        </w:rPr>
        <w:t>基于</w:t>
      </w:r>
      <w:r w:rsidR="006811DF">
        <w:rPr>
          <w:rFonts w:hint="eastAsia"/>
        </w:rPr>
        <w:t>多源数据</w:t>
      </w:r>
      <w:r>
        <w:t>PhysST-Patch</w:t>
      </w:r>
      <w:r>
        <w:rPr>
          <w:rFonts w:hint="eastAsia"/>
        </w:rPr>
        <w:t>模型的边坡位移预测</w:t>
      </w:r>
      <w:bookmarkEnd w:id="18"/>
    </w:p>
    <w:p w14:paraId="1DFCBD0E" w14:textId="4C3830B7" w:rsidR="006B3FC9" w:rsidRDefault="006B3FC9" w:rsidP="0035147A">
      <w:pPr>
        <w:pStyle w:val="2"/>
        <w:spacing w:before="156"/>
        <w:ind w:leftChars="0" w:left="0"/>
      </w:pPr>
      <w:bookmarkStart w:id="19" w:name="_Toc221809731"/>
      <w:r>
        <w:rPr>
          <w:rFonts w:hint="eastAsia"/>
        </w:rPr>
        <w:t>3.1</w:t>
      </w:r>
      <w:r w:rsidR="0035147A">
        <w:rPr>
          <w:rFonts w:hint="eastAsia"/>
        </w:rPr>
        <w:t>基于</w:t>
      </w:r>
      <w:r>
        <w:t>物理感知的时空图网络框架</w:t>
      </w:r>
      <w:bookmarkEnd w:id="19"/>
    </w:p>
    <w:p w14:paraId="7FF1753E" w14:textId="78123CDF" w:rsidR="0083188A" w:rsidRPr="0083188A" w:rsidRDefault="0083188A" w:rsidP="0083188A">
      <w:pPr>
        <w:rPr>
          <w:rFonts w:hint="eastAsia"/>
        </w:rPr>
      </w:pPr>
      <w:r w:rsidRPr="0083188A">
        <w:rPr>
          <w:rFonts w:hint="eastAsia"/>
          <w:highlight w:val="yellow"/>
        </w:rPr>
        <w:t>下面已经是研究方法，什么时候提出之前研究的不足？在现状那里做出总结不足</w:t>
      </w:r>
      <w:r w:rsidRPr="0083188A">
        <w:rPr>
          <w:rFonts w:hint="eastAsia"/>
          <w:highlight w:val="yellow"/>
        </w:rPr>
        <w:t>+</w:t>
      </w:r>
      <w:r w:rsidRPr="0083188A">
        <w:rPr>
          <w:rFonts w:hint="eastAsia"/>
          <w:highlight w:val="yellow"/>
        </w:rPr>
        <w:t>创新概括？</w:t>
      </w:r>
    </w:p>
    <w:p w14:paraId="773DB05B" w14:textId="54CFD56B" w:rsidR="006B3FC9" w:rsidRDefault="006B3FC9" w:rsidP="0035147A">
      <w:pPr>
        <w:pStyle w:val="3"/>
        <w:spacing w:before="156" w:after="156"/>
      </w:pPr>
      <w:bookmarkStart w:id="20" w:name="_Toc221809732"/>
      <w:r>
        <w:rPr>
          <w:rFonts w:hint="eastAsia"/>
        </w:rPr>
        <w:lastRenderedPageBreak/>
        <w:t>3</w:t>
      </w:r>
      <w:r>
        <w:t>.</w:t>
      </w:r>
      <w:r>
        <w:rPr>
          <w:rFonts w:hint="eastAsia"/>
        </w:rPr>
        <w:t>1.1</w:t>
      </w:r>
      <w:r>
        <w:t xml:space="preserve"> </w:t>
      </w:r>
      <w:r>
        <w:t>层次化时空切片表征</w:t>
      </w:r>
      <w:bookmarkEnd w:id="20"/>
    </w:p>
    <w:p w14:paraId="3D634B7B" w14:textId="29635E00" w:rsidR="0035147A" w:rsidRPr="0035147A" w:rsidRDefault="0035147A" w:rsidP="0035147A">
      <w:pPr>
        <w:pStyle w:val="3"/>
        <w:spacing w:before="156" w:after="156"/>
        <w:rPr>
          <w:b/>
          <w:bCs/>
        </w:rPr>
      </w:pPr>
      <w:bookmarkStart w:id="21" w:name="_Toc221809733"/>
      <w:r>
        <w:rPr>
          <w:rFonts w:hint="eastAsia"/>
        </w:rPr>
        <w:t>3.1.2</w:t>
      </w:r>
      <w:r>
        <w:t xml:space="preserve"> </w:t>
      </w:r>
      <w:r>
        <w:t>基于先验知识的多视图物理拓扑图</w:t>
      </w:r>
      <w:bookmarkEnd w:id="21"/>
    </w:p>
    <w:p w14:paraId="52A141FC" w14:textId="4B95F6CF" w:rsidR="0035147A" w:rsidRDefault="0035147A" w:rsidP="0035147A">
      <w:pPr>
        <w:pStyle w:val="3"/>
        <w:spacing w:before="156" w:after="156"/>
        <w:rPr>
          <w:rFonts w:hint="eastAsia"/>
        </w:rPr>
      </w:pPr>
      <w:bookmarkStart w:id="22" w:name="_Toc221809734"/>
      <w:r>
        <w:rPr>
          <w:rFonts w:hint="eastAsia"/>
        </w:rPr>
        <w:t xml:space="preserve">3.1.3 </w:t>
      </w:r>
      <w:r>
        <w:t>环境驱动的混合专家路由机制</w:t>
      </w:r>
      <w:bookmarkEnd w:id="22"/>
    </w:p>
    <w:p w14:paraId="5BB97ED8" w14:textId="16151CFE" w:rsidR="0035147A" w:rsidRDefault="0035147A" w:rsidP="000145FE">
      <w:pPr>
        <w:pStyle w:val="2"/>
        <w:spacing w:before="156"/>
        <w:ind w:leftChars="0" w:left="0"/>
      </w:pPr>
      <w:bookmarkStart w:id="23" w:name="_Toc221809735"/>
      <w:r>
        <w:rPr>
          <w:rFonts w:hint="eastAsia"/>
        </w:rPr>
        <w:t xml:space="preserve">3.2 </w:t>
      </w:r>
      <w:r w:rsidR="000145FE">
        <w:t>PhysST-Patch</w:t>
      </w:r>
      <w:r w:rsidR="000145FE">
        <w:rPr>
          <w:rFonts w:hint="eastAsia"/>
        </w:rPr>
        <w:t>边坡位移预测模型</w:t>
      </w:r>
      <w:bookmarkEnd w:id="23"/>
    </w:p>
    <w:p w14:paraId="00F78177" w14:textId="3DD7F962" w:rsidR="006811DF" w:rsidRPr="006811DF" w:rsidRDefault="000145FE" w:rsidP="006811DF">
      <w:pPr>
        <w:pStyle w:val="3"/>
        <w:spacing w:before="156" w:after="156"/>
      </w:pPr>
      <w:bookmarkStart w:id="24" w:name="_Toc221809736"/>
      <w:r>
        <w:rPr>
          <w:rFonts w:hint="eastAsia"/>
        </w:rPr>
        <w:t>3.2.1</w:t>
      </w:r>
      <w:r>
        <w:rPr>
          <w:rFonts w:hint="eastAsia"/>
        </w:rPr>
        <w:t>边坡位移预测流程</w:t>
      </w:r>
      <w:r w:rsidR="006811DF">
        <w:rPr>
          <w:rFonts w:hint="eastAsia"/>
        </w:rPr>
        <w:t>（介绍多源数据处理和模型架构）</w:t>
      </w:r>
      <w:bookmarkEnd w:id="24"/>
    </w:p>
    <w:p w14:paraId="137588AF" w14:textId="1DA16653" w:rsidR="000145FE" w:rsidRDefault="000145FE" w:rsidP="000145FE">
      <w:pPr>
        <w:pStyle w:val="3"/>
        <w:spacing w:before="156" w:after="156"/>
      </w:pPr>
      <w:bookmarkStart w:id="25" w:name="_Toc221809737"/>
      <w:r>
        <w:rPr>
          <w:rFonts w:hint="eastAsia"/>
        </w:rPr>
        <w:t xml:space="preserve">3.2.2 </w:t>
      </w:r>
      <w:r>
        <w:rPr>
          <w:rFonts w:hint="eastAsia"/>
        </w:rPr>
        <w:t>边坡位移预测结果</w:t>
      </w:r>
      <w:bookmarkEnd w:id="25"/>
    </w:p>
    <w:p w14:paraId="643C1CAD" w14:textId="0E781B92" w:rsidR="002E0966" w:rsidRPr="002E0966" w:rsidRDefault="002E0966" w:rsidP="002E0966">
      <w:pPr>
        <w:pStyle w:val="3"/>
        <w:spacing w:before="156" w:after="156"/>
      </w:pPr>
      <w:bookmarkStart w:id="26" w:name="_Toc221809738"/>
      <w:r>
        <w:rPr>
          <w:rFonts w:hint="eastAsia"/>
        </w:rPr>
        <w:t xml:space="preserve">3.2.3 </w:t>
      </w:r>
      <w:r>
        <w:rPr>
          <w:rFonts w:hint="eastAsia"/>
        </w:rPr>
        <w:t>对比试验</w:t>
      </w:r>
      <w:bookmarkEnd w:id="26"/>
    </w:p>
    <w:p w14:paraId="50F8717A" w14:textId="77777777" w:rsidR="00401323" w:rsidRDefault="00000000">
      <w:r>
        <w:t>4. Methodology: Physics-Aware Spatiotemporal Graph Network with Regime-Adaptive Mixture of Experts</w:t>
      </w:r>
      <w:r>
        <w:t>本研究提出了一种物理感知的时空图网络框架（</w:t>
      </w:r>
      <w:r>
        <w:t>PhysST-Patch</w:t>
      </w:r>
      <w:r>
        <w:t>），旨在解决露天矿山边坡监测中存在的高维时空耦合、物理约束缺失及非平稳工况干扰（如爆破、降雨）等挑战。模型整体架构如图</w:t>
      </w:r>
      <w:r>
        <w:t xml:space="preserve"> X </w:t>
      </w:r>
      <w:r>
        <w:t>所示，主要包含三个核心模块：层次化时空切片表征（</w:t>
      </w:r>
      <w:r>
        <w:t>Hierarchical ST-Patching</w:t>
      </w:r>
      <w:r>
        <w:t>）、多视图物理拓扑图构建（</w:t>
      </w:r>
      <w:r>
        <w:t>Multi-view Physics Topology</w:t>
      </w:r>
      <w:r>
        <w:t>）、以及环境感知的混合专家路由机制（</w:t>
      </w:r>
      <w:r>
        <w:t>Environment-aware MoE Routing</w:t>
      </w:r>
      <w:r>
        <w:t>）。</w:t>
      </w:r>
    </w:p>
    <w:p w14:paraId="62E79DAD" w14:textId="77777777" w:rsidR="00401323" w:rsidRDefault="00000000">
      <w:r>
        <w:t xml:space="preserve">4.1 </w:t>
      </w:r>
      <w:r>
        <w:t>层次化时空切片表征</w:t>
      </w:r>
      <w:r>
        <w:t xml:space="preserve"> (Hierarchical Spatiotemporal Patching)</w:t>
      </w:r>
      <w:r>
        <w:t>针对雷达监测数据高频、长序列及空间高分辨率的特性，我们摒弃了传统的逐点（</w:t>
      </w:r>
      <w:r>
        <w:t>Point-wise</w:t>
      </w:r>
      <w:r>
        <w:t>）输入模式，提出了一种层次化降维策略。空间域聚合</w:t>
      </w:r>
      <w:r>
        <w:t xml:space="preserve"> (Spatial Aggregation)</w:t>
      </w:r>
      <w:r>
        <w:t>：将原始雷达点云网格</w:t>
      </w:r>
      <w:r>
        <w:t xml:space="preserve"> $\mathcal{G} \in \mathbb{R}^{H \times W}$ </w:t>
      </w:r>
      <w:r>
        <w:t>划分为</w:t>
      </w:r>
      <w:r>
        <w:t xml:space="preserve"> $N$ </w:t>
      </w:r>
      <w:r>
        <w:t>个局部语义子区（</w:t>
      </w:r>
      <w:r>
        <w:t>Patches</w:t>
      </w:r>
      <w:r>
        <w:t>）。这不仅显著降低了计算复杂度（从像素级</w:t>
      </w:r>
      <w:r>
        <w:t xml:space="preserve"> $O(HW)$ </w:t>
      </w:r>
      <w:r>
        <w:t>降至子区级</w:t>
      </w:r>
      <w:r>
        <w:t xml:space="preserve"> $O(N)$</w:t>
      </w:r>
      <w:r>
        <w:t>），还有效平滑了单点雷达噪声，保留了边坡形变的局部空间连续性。时间域切片</w:t>
      </w:r>
      <w:r>
        <w:t xml:space="preserve"> (Temporal Tokenization)</w:t>
      </w:r>
      <w:r>
        <w:t>：在每个空间子区内部，应用时间维度的</w:t>
      </w:r>
      <w:r>
        <w:t xml:space="preserve"> Patching </w:t>
      </w:r>
      <w:r>
        <w:t>技术。对于时间序列</w:t>
      </w:r>
      <w:r>
        <w:t xml:space="preserve"> $X_i \in \mathbb{R}^{L}$</w:t>
      </w:r>
      <w:r>
        <w:t>，将其切分为一系列重叠的时间片</w:t>
      </w:r>
      <w:r>
        <w:t xml:space="preserve"> $P_i \in \mathbb{R}^{M \times P}$</w:t>
      </w:r>
      <w:r>
        <w:t>。这种处理方式不仅保留了局部运动的波形语义（如完整的加速</w:t>
      </w:r>
      <w:r>
        <w:t>-</w:t>
      </w:r>
      <w:r>
        <w:t>减速周期），还通过将长历史窗口</w:t>
      </w:r>
      <w:r>
        <w:t xml:space="preserve"> $L$ </w:t>
      </w:r>
      <w:r>
        <w:t>压缩为少量的</w:t>
      </w:r>
      <w:r>
        <w:t xml:space="preserve"> Token </w:t>
      </w:r>
      <w:r>
        <w:t>序列，使得模型能够高效捕捉长达数十小时的蠕变趋势（</w:t>
      </w:r>
      <w:r>
        <w:t>Long-term Dependency</w:t>
      </w:r>
      <w:r>
        <w:t>）。</w:t>
      </w:r>
    </w:p>
    <w:p w14:paraId="07863505" w14:textId="77777777" w:rsidR="00401323" w:rsidRDefault="00000000">
      <w:r>
        <w:t xml:space="preserve">4.2 </w:t>
      </w:r>
      <w:r>
        <w:t>基于先验知识的多视图物理拓扑图</w:t>
      </w:r>
      <w:r>
        <w:t xml:space="preserve"> (Multi-view Physics-Topology Learning)</w:t>
      </w:r>
      <w:r>
        <w:t>为了克服传统</w:t>
      </w:r>
      <w:r>
        <w:t xml:space="preserve"> PatchTST </w:t>
      </w:r>
      <w:r>
        <w:t>模型中通道独立（</w:t>
      </w:r>
      <w:r>
        <w:t>Channel Independence</w:t>
      </w:r>
      <w:r>
        <w:t>）导致的变量解耦问题，我们基于</w:t>
      </w:r>
      <w:r>
        <w:t xml:space="preserve"> TimeFilter </w:t>
      </w:r>
      <w:r>
        <w:t>的图学习框架，融入了矿山边坡特有的物理先验知识，构建了多视图掩码图（</w:t>
      </w:r>
      <w:r>
        <w:t>Multi-view Masked Graph</w:t>
      </w:r>
      <w:r>
        <w:t>）：空间邻接视图</w:t>
      </w:r>
      <w:r>
        <w:t xml:space="preserve"> (Spatial Adjacency View, $\mathbf{M}_{spa}$)</w:t>
      </w:r>
      <w:r>
        <w:t>：基于欧氏距离构建网格间的连接矩阵。该视图负责捕捉边坡岩土体在空间上的应力传导与协同形变，确保预测结果在空间分布上的平滑性。运动学约束视图</w:t>
      </w:r>
      <w:r>
        <w:t xml:space="preserve"> (Kinematic Constraint View, $\mathbf{M}_{phy}$)</w:t>
      </w:r>
      <w:r>
        <w:t>：这是本研究的核心创新之一。我们在图节点中显式建立了位移</w:t>
      </w:r>
      <w:r>
        <w:t xml:space="preserve"> ($d$)</w:t>
      </w:r>
      <w:r>
        <w:t>、速度</w:t>
      </w:r>
      <w:r>
        <w:t xml:space="preserve"> ($v$) </w:t>
      </w:r>
      <w:r>
        <w:t>与加速度</w:t>
      </w:r>
      <w:r>
        <w:t xml:space="preserve"> ($a$) </w:t>
      </w:r>
      <w:r>
        <w:t>之间的有向连接。通过图卷积操作，强制模型遵循</w:t>
      </w:r>
      <w:r>
        <w:t xml:space="preserve"> $v \approx \Delta d / \Delta t$ </w:t>
      </w:r>
      <w:r>
        <w:t>和</w:t>
      </w:r>
      <w:r>
        <w:t xml:space="preserve"> $a \approx \Delta v / \Delta t$ </w:t>
      </w:r>
      <w:r>
        <w:t>的物理微分约束，从而消除违背物理规律的异常预测。自适应隐式视图</w:t>
      </w:r>
      <w:r>
        <w:t xml:space="preserve"> (Adaptive Implicit View)</w:t>
      </w:r>
      <w:r>
        <w:t>：利用</w:t>
      </w:r>
      <w:r>
        <w:t xml:space="preserve"> TimeFilter </w:t>
      </w:r>
      <w:r>
        <w:t>的自注意力机制学习数据驱动的潜在关联（</w:t>
      </w:r>
      <w:r>
        <w:t>Learned Graph</w:t>
      </w:r>
      <w:r>
        <w:t>），以捕捉非相邻区域的遥相关（</w:t>
      </w:r>
      <w:r>
        <w:t>Tele-connection</w:t>
      </w:r>
      <w:r>
        <w:t>），</w:t>
      </w:r>
      <w:r>
        <w:lastRenderedPageBreak/>
        <w:t>例如断层两端的共振效应。最终的图邻接矩阵</w:t>
      </w:r>
      <w:r>
        <w:t xml:space="preserve"> $\mathbf{A}$ </w:t>
      </w:r>
      <w:r>
        <w:t>由上述物理先验掩码</w:t>
      </w:r>
      <w:r>
        <w:t xml:space="preserve"> $\mathbf{M}$ </w:t>
      </w:r>
      <w:r>
        <w:t>与数据驱动的自适应矩阵动态融合而成。</w:t>
      </w:r>
    </w:p>
    <w:p w14:paraId="6CCC00F0" w14:textId="6A98EB42" w:rsidR="00AF6E0B" w:rsidRDefault="00000000">
      <w:r>
        <w:t xml:space="preserve">4.3 </w:t>
      </w:r>
      <w:r>
        <w:t>环境驱动的混合专家路由机制</w:t>
      </w:r>
      <w:r>
        <w:t xml:space="preserve"> (Environment-driven MoE Routing)</w:t>
      </w:r>
      <w:r>
        <w:t>矿山边坡系统是一个典型的非平稳系统，常受到爆破震动（瞬态冲击）和降雨（滞后效应）的外部干扰。单一模型难以同时拟合</w:t>
      </w:r>
      <w:r>
        <w:t>“</w:t>
      </w:r>
      <w:r>
        <w:t>平稳蠕变</w:t>
      </w:r>
      <w:r>
        <w:t>”</w:t>
      </w:r>
      <w:r>
        <w:t>与</w:t>
      </w:r>
      <w:r>
        <w:t>“</w:t>
      </w:r>
      <w:r>
        <w:t>突发震动</w:t>
      </w:r>
      <w:r>
        <w:t>”</w:t>
      </w:r>
      <w:r>
        <w:t>两种截然不同的动力学模式。为此，我们设计了环境感知的</w:t>
      </w:r>
      <w:r>
        <w:t xml:space="preserve"> MoE </w:t>
      </w:r>
      <w:r>
        <w:t>模块：双模态专家网络</w:t>
      </w:r>
      <w:r>
        <w:t xml:space="preserve"> (Dual-Mode Experts)</w:t>
      </w:r>
      <w:r>
        <w:t>：趋势专家</w:t>
      </w:r>
      <w:r>
        <w:t xml:space="preserve"> (Trend Expert)</w:t>
      </w:r>
      <w:r>
        <w:t>：专注于低频信号，捕捉基于历史位移的长期演化规律（适用于常规监测期）。事件专家</w:t>
      </w:r>
      <w:r>
        <w:t xml:space="preserve"> (Event Expert)</w:t>
      </w:r>
      <w:r>
        <w:t>：专注于高频突变信号，对加速度变化高度敏感（适用于爆破或滑坡加速期）。外生变量引导的门控</w:t>
      </w:r>
      <w:r>
        <w:t xml:space="preserve"> (Exogenous-Guided Gating)</w:t>
      </w:r>
      <w:r>
        <w:t>：传统的</w:t>
      </w:r>
      <w:r>
        <w:t xml:space="preserve"> MoE </w:t>
      </w:r>
      <w:r>
        <w:t>仅依赖输入数据的统计特征进行路由。我们将外部强迫因子引入门控网络（</w:t>
      </w:r>
      <w:r>
        <w:t>Gating Network</w:t>
      </w:r>
      <w:r>
        <w:t>）：</w:t>
      </w:r>
      <w:r>
        <w:t>$$G(x) = \text{Softmax}(W_g \cdot [Embed(x) \oplus Embed(Rain) \oplus OneHot(Blast)])$$</w:t>
      </w:r>
      <w:r>
        <w:t>其中，</w:t>
      </w:r>
      <w:r>
        <w:t xml:space="preserve">$OneHot(Blast)$ </w:t>
      </w:r>
      <w:r>
        <w:t>为爆破事件指示变量。当监测到爆破信号或强降雨时，门控网络会通过</w:t>
      </w:r>
      <w:r>
        <w:t>“</w:t>
      </w:r>
      <w:r>
        <w:t>硬路由</w:t>
      </w:r>
      <w:r>
        <w:t>”</w:t>
      </w:r>
      <w:r>
        <w:t>机制强制激活事件专家，从而避免模型将正常的爆破震动误判为滑坡趋势，或忽略降雨导致的非线性加速。</w:t>
      </w:r>
    </w:p>
    <w:p w14:paraId="426CB348" w14:textId="77777777" w:rsidR="00430D92" w:rsidRPr="00430D92" w:rsidRDefault="00401323" w:rsidP="00430D92">
      <w:pPr>
        <w:widowControl/>
        <w:ind w:right="-30"/>
        <w:jc w:val="left"/>
        <w:rPr>
          <w:rFonts w:ascii="宋体" w:eastAsia="宋体" w:hAnsi="宋体" w:cs="宋体"/>
          <w:color w:val="800080"/>
          <w:kern w:val="0"/>
          <w:sz w:val="29"/>
          <w:szCs w:val="29"/>
        </w:rPr>
      </w:pPr>
      <w:r>
        <w:rPr>
          <w:rFonts w:hint="eastAsia"/>
        </w:rPr>
        <w:t xml:space="preserve">4.4 </w:t>
      </w:r>
      <w:r>
        <w:t>loss</w:t>
      </w:r>
      <w:r>
        <w:rPr>
          <w:rFonts w:hint="eastAsia"/>
        </w:rPr>
        <w:t xml:space="preserve"> </w:t>
      </w:r>
      <w:r>
        <w:rPr>
          <w:rFonts w:hint="eastAsia"/>
        </w:rPr>
        <w:t>设计</w:t>
      </w:r>
      <w:r w:rsidR="00430D92" w:rsidRPr="00430D92">
        <w:rPr>
          <w:rFonts w:ascii="var(--dsw-font-family)" w:eastAsia="宋体" w:hAnsi="var(--dsw-font-family)" w:cs="宋体"/>
          <w:b/>
          <w:bCs/>
          <w:color w:val="800080"/>
          <w:kern w:val="0"/>
          <w:sz w:val="24"/>
        </w:rPr>
        <w:t>物理约束实现方式</w:t>
      </w:r>
      <w:r w:rsidR="00430D92" w:rsidRPr="00430D92">
        <w:rPr>
          <w:rFonts w:ascii="var(--dsw-font-family)" w:eastAsia="宋体" w:hAnsi="var(--dsw-font-family)" w:cs="宋体"/>
          <w:color w:val="800080"/>
          <w:kern w:val="0"/>
          <w:sz w:val="24"/>
        </w:rPr>
        <w:t>：</w:t>
      </w:r>
      <w:r w:rsidR="00430D92" w:rsidRPr="00430D92">
        <w:rPr>
          <w:rFonts w:ascii="var(--dsw-font-family)" w:eastAsia="宋体" w:hAnsi="var(--dsw-font-family)" w:cs="宋体"/>
          <w:b/>
          <w:bCs/>
          <w:color w:val="800080"/>
          <w:kern w:val="0"/>
          <w:sz w:val="24"/>
        </w:rPr>
        <w:t>损失函数级强制</w:t>
      </w:r>
      <w:r w:rsidR="00430D92" w:rsidRPr="00430D92">
        <w:rPr>
          <w:rFonts w:ascii="var(--dsw-font-family)" w:eastAsia="宋体" w:hAnsi="var(--dsw-font-family)" w:cs="宋体"/>
          <w:color w:val="800080"/>
          <w:kern w:val="0"/>
          <w:sz w:val="24"/>
        </w:rPr>
        <w:t>——</w:t>
      </w:r>
      <m:oMath>
        <m:sSub>
          <m:sSubPr>
            <m:ctrlPr>
              <w:rPr>
                <w:rFonts w:ascii="Cambria Math" w:eastAsia="宋体" w:hAnsi="Cambria Math" w:cs="宋体"/>
                <w:kern w:val="0"/>
                <w:sz w:val="24"/>
              </w:rPr>
            </m:ctrlPr>
          </m:sSubPr>
          <m:e>
            <m:r>
              <m:rPr>
                <m:scr m:val="script"/>
              </m:rPr>
              <w:rPr>
                <w:rFonts w:ascii="Cambria Math" w:eastAsia="宋体" w:hAnsi="Cambria Math" w:cs="宋体"/>
                <w:kern w:val="0"/>
                <w:sz w:val="24"/>
              </w:rPr>
              <m:t>L</m:t>
            </m:r>
          </m:e>
          <m:sub>
            <m:r>
              <w:rPr>
                <w:rFonts w:ascii="Cambria Math" w:eastAsia="宋体" w:hAnsi="Cambria Math" w:cs="宋体"/>
                <w:kern w:val="0"/>
                <w:sz w:val="24"/>
              </w:rPr>
              <m:t>total</m:t>
            </m:r>
          </m:sub>
        </m:sSub>
        <m:r>
          <w:rPr>
            <w:rFonts w:ascii="Cambria Math" w:eastAsia="宋体" w:hAnsi="Cambria Math" w:cs="宋体"/>
            <w:kern w:val="0"/>
            <w:sz w:val="24"/>
          </w:rPr>
          <m:t>=</m:t>
        </m:r>
        <m:sSub>
          <m:sSubPr>
            <m:ctrlPr>
              <w:rPr>
                <w:rFonts w:ascii="Cambria Math" w:eastAsia="宋体" w:hAnsi="Cambria Math" w:cs="宋体"/>
                <w:kern w:val="0"/>
                <w:sz w:val="24"/>
              </w:rPr>
            </m:ctrlPr>
          </m:sSubPr>
          <m:e>
            <m:r>
              <m:rPr>
                <m:scr m:val="script"/>
              </m:rPr>
              <w:rPr>
                <w:rFonts w:ascii="Cambria Math" w:eastAsia="宋体" w:hAnsi="Cambria Math" w:cs="宋体"/>
                <w:kern w:val="0"/>
                <w:sz w:val="24"/>
              </w:rPr>
              <m:t>L</m:t>
            </m:r>
          </m:e>
          <m:sub>
            <m:r>
              <w:rPr>
                <w:rFonts w:ascii="Cambria Math" w:eastAsia="宋体" w:hAnsi="Cambria Math" w:cs="宋体"/>
                <w:kern w:val="0"/>
                <w:sz w:val="24"/>
              </w:rPr>
              <m:t>data</m:t>
            </m:r>
          </m:sub>
        </m:sSub>
        <m:r>
          <w:rPr>
            <w:rFonts w:ascii="Cambria Math" w:eastAsia="宋体" w:hAnsi="Cambria Math" w:cs="宋体"/>
            <w:kern w:val="0"/>
            <w:sz w:val="24"/>
          </w:rPr>
          <m:t>+λ</m:t>
        </m:r>
        <m:sSub>
          <m:sSubPr>
            <m:ctrlPr>
              <w:rPr>
                <w:rFonts w:ascii="Cambria Math" w:eastAsia="宋体" w:hAnsi="Cambria Math" w:cs="宋体"/>
                <w:kern w:val="0"/>
                <w:sz w:val="24"/>
              </w:rPr>
            </m:ctrlPr>
          </m:sSubPr>
          <m:e>
            <m:r>
              <m:rPr>
                <m:scr m:val="script"/>
              </m:rPr>
              <w:rPr>
                <w:rFonts w:ascii="Cambria Math" w:eastAsia="宋体" w:hAnsi="Cambria Math" w:cs="宋体"/>
                <w:kern w:val="0"/>
                <w:sz w:val="24"/>
              </w:rPr>
              <m:t>L</m:t>
            </m:r>
          </m:e>
          <m:sub>
            <m:r>
              <w:rPr>
                <w:rFonts w:ascii="Cambria Math" w:eastAsia="宋体" w:hAnsi="Cambria Math" w:cs="宋体"/>
                <w:kern w:val="0"/>
                <w:sz w:val="24"/>
              </w:rPr>
              <m:t>physics</m:t>
            </m:r>
          </m:sub>
        </m:sSub>
      </m:oMath>
    </w:p>
    <w:p w14:paraId="74038BF8" w14:textId="5F26B509" w:rsidR="00401323" w:rsidRPr="00430D92" w:rsidRDefault="00401323" w:rsidP="00401323">
      <w:pPr>
        <w:rPr>
          <w:rFonts w:hint="eastAsia"/>
        </w:rPr>
      </w:pPr>
    </w:p>
    <w:p w14:paraId="4D33B0DE" w14:textId="7E245032" w:rsidR="002E0966" w:rsidRDefault="002E0966" w:rsidP="002E0966">
      <w:pPr>
        <w:pStyle w:val="2"/>
        <w:spacing w:before="156"/>
        <w:ind w:leftChars="0" w:left="0"/>
      </w:pPr>
      <w:bookmarkStart w:id="27" w:name="_Toc221809739"/>
      <w:r>
        <w:rPr>
          <w:rFonts w:hint="eastAsia"/>
        </w:rPr>
        <w:t>3.3</w:t>
      </w:r>
      <w:r>
        <w:rPr>
          <w:rFonts w:hint="eastAsia"/>
        </w:rPr>
        <w:t>本章小结</w:t>
      </w:r>
      <w:bookmarkEnd w:id="27"/>
    </w:p>
    <w:p w14:paraId="46E13E57" w14:textId="77777777" w:rsidR="000145FE" w:rsidRDefault="000145FE"/>
    <w:p w14:paraId="7D307F18" w14:textId="46DFC16A" w:rsidR="000145FE" w:rsidRDefault="006811DF" w:rsidP="002E0966">
      <w:pPr>
        <w:pStyle w:val="1"/>
        <w:spacing w:before="156" w:after="156"/>
        <w:rPr>
          <w:rFonts w:ascii="Segoe UI" w:hAnsi="Segoe UI" w:cs="Segoe UI"/>
          <w:szCs w:val="21"/>
          <w:shd w:val="clear" w:color="auto" w:fill="FFFFFF"/>
        </w:rPr>
      </w:pPr>
      <w:bookmarkStart w:id="28" w:name="_Toc221809740"/>
      <w:r>
        <w:rPr>
          <w:rFonts w:ascii="Segoe UI" w:hAnsi="Segoe UI" w:cs="Segoe UI" w:hint="eastAsia"/>
          <w:szCs w:val="21"/>
          <w:shd w:val="clear" w:color="auto" w:fill="FFFFFF"/>
        </w:rPr>
        <w:t>第四章</w:t>
      </w:r>
      <w:r>
        <w:rPr>
          <w:rFonts w:ascii="Segoe UI" w:hAnsi="Segoe UI" w:cs="Segoe UI"/>
          <w:sz w:val="21"/>
          <w:szCs w:val="21"/>
          <w:shd w:val="clear" w:color="auto" w:fill="FFFFFF"/>
        </w:rPr>
        <w:t xml:space="preserve"> </w:t>
      </w:r>
      <w:r w:rsidRPr="002E0966">
        <w:t>基于时序数据异常检测的滑坡预警</w:t>
      </w:r>
      <w:r w:rsidR="002E0966">
        <w:rPr>
          <w:rFonts w:hint="eastAsia"/>
        </w:rPr>
        <w:t>系统</w:t>
      </w:r>
      <w:bookmarkEnd w:id="28"/>
    </w:p>
    <w:p w14:paraId="32466BB5" w14:textId="69E45356" w:rsidR="006811DF" w:rsidRDefault="002E0966" w:rsidP="00B53FAF">
      <w:pPr>
        <w:pStyle w:val="2"/>
        <w:spacing w:before="156"/>
        <w:ind w:leftChars="0" w:left="0"/>
      </w:pPr>
      <w:bookmarkStart w:id="29" w:name="_Toc221809741"/>
      <w:r>
        <w:rPr>
          <w:rFonts w:hint="eastAsia"/>
        </w:rPr>
        <w:t xml:space="preserve">4.1 </w:t>
      </w:r>
      <w:r w:rsidR="007F44C3" w:rsidRPr="00B53FAF">
        <w:t>时序数据异常检测</w:t>
      </w:r>
      <w:bookmarkEnd w:id="29"/>
    </w:p>
    <w:p w14:paraId="3F594D05" w14:textId="13957C49" w:rsidR="000145FE" w:rsidRDefault="007F44C3" w:rsidP="00B53FAF">
      <w:pPr>
        <w:pStyle w:val="2"/>
        <w:spacing w:before="156"/>
        <w:ind w:leftChars="0" w:left="0"/>
      </w:pPr>
      <w:bookmarkStart w:id="30" w:name="_Toc221809742"/>
      <w:r>
        <w:rPr>
          <w:rFonts w:hint="eastAsia"/>
        </w:rPr>
        <w:t>4.2</w:t>
      </w:r>
      <w:r w:rsidR="00B53FAF">
        <w:rPr>
          <w:rFonts w:hint="eastAsia"/>
        </w:rPr>
        <w:t>滑坡</w:t>
      </w:r>
      <w:r>
        <w:rPr>
          <w:rFonts w:hint="eastAsia"/>
        </w:rPr>
        <w:t>预警模型框架</w:t>
      </w:r>
      <w:bookmarkEnd w:id="30"/>
    </w:p>
    <w:p w14:paraId="36589623" w14:textId="7A512D5E" w:rsidR="00B53FAF" w:rsidRDefault="00B53FAF" w:rsidP="00B53FAF">
      <w:pPr>
        <w:pStyle w:val="2"/>
        <w:spacing w:before="156"/>
        <w:ind w:leftChars="0" w:left="0"/>
      </w:pPr>
      <w:bookmarkStart w:id="31" w:name="_Toc221809743"/>
      <w:r>
        <w:rPr>
          <w:rFonts w:hint="eastAsia"/>
        </w:rPr>
        <w:t xml:space="preserve">4.3 </w:t>
      </w:r>
      <w:r>
        <w:rPr>
          <w:rFonts w:hint="eastAsia"/>
        </w:rPr>
        <w:t>预警系统应用与结果分析</w:t>
      </w:r>
      <w:bookmarkEnd w:id="31"/>
    </w:p>
    <w:p w14:paraId="3601270B" w14:textId="1369679A" w:rsidR="00B53FAF" w:rsidRDefault="00B53FAF" w:rsidP="00B53FAF">
      <w:pPr>
        <w:pStyle w:val="2"/>
        <w:spacing w:before="156"/>
        <w:ind w:leftChars="0" w:left="0"/>
      </w:pPr>
      <w:bookmarkStart w:id="32" w:name="_Toc221809744"/>
      <w:r>
        <w:rPr>
          <w:rFonts w:hint="eastAsia"/>
        </w:rPr>
        <w:t xml:space="preserve">4.4 </w:t>
      </w:r>
      <w:r>
        <w:rPr>
          <w:rFonts w:hint="eastAsia"/>
        </w:rPr>
        <w:t>本章小结</w:t>
      </w:r>
      <w:bookmarkEnd w:id="32"/>
    </w:p>
    <w:p w14:paraId="0A599801" w14:textId="77777777" w:rsidR="007F44C3" w:rsidRPr="006811DF" w:rsidRDefault="007F44C3"/>
    <w:p w14:paraId="127DE04D" w14:textId="1E874C56" w:rsidR="000145FE" w:rsidRDefault="00B53FAF" w:rsidP="00B53FAF">
      <w:pPr>
        <w:pStyle w:val="1"/>
        <w:spacing w:before="156" w:after="156"/>
      </w:pPr>
      <w:bookmarkStart w:id="33" w:name="_Toc221809745"/>
      <w:r>
        <w:rPr>
          <w:rFonts w:hint="eastAsia"/>
        </w:rPr>
        <w:t>第五章</w:t>
      </w:r>
      <w:r>
        <w:rPr>
          <w:rFonts w:hint="eastAsia"/>
        </w:rPr>
        <w:t xml:space="preserve"> </w:t>
      </w:r>
      <w:r>
        <w:rPr>
          <w:rFonts w:hint="eastAsia"/>
        </w:rPr>
        <w:t>总结与展望</w:t>
      </w:r>
      <w:bookmarkEnd w:id="33"/>
    </w:p>
    <w:p w14:paraId="510E377F" w14:textId="6BE7E897" w:rsidR="00B53FAF" w:rsidRDefault="00B53FAF" w:rsidP="00B53FAF">
      <w:pPr>
        <w:pStyle w:val="2"/>
        <w:spacing w:before="156"/>
        <w:ind w:leftChars="0" w:left="0"/>
      </w:pPr>
      <w:bookmarkStart w:id="34" w:name="_Toc221809746"/>
      <w:r>
        <w:rPr>
          <w:rFonts w:hint="eastAsia"/>
        </w:rPr>
        <w:t xml:space="preserve">5.1 </w:t>
      </w:r>
      <w:r>
        <w:rPr>
          <w:rFonts w:hint="eastAsia"/>
        </w:rPr>
        <w:t>工作总结</w:t>
      </w:r>
      <w:bookmarkEnd w:id="34"/>
    </w:p>
    <w:p w14:paraId="54FC3685" w14:textId="77777777" w:rsidR="00B53FAF" w:rsidRDefault="00B53FAF" w:rsidP="00B53FAF">
      <w:pPr>
        <w:pStyle w:val="2"/>
        <w:spacing w:before="156"/>
        <w:ind w:leftChars="0" w:left="0"/>
      </w:pPr>
      <w:bookmarkStart w:id="35" w:name="_Toc221809747"/>
      <w:r>
        <w:rPr>
          <w:rFonts w:hint="eastAsia"/>
        </w:rPr>
        <w:t xml:space="preserve">5.2 </w:t>
      </w:r>
      <w:r>
        <w:rPr>
          <w:rFonts w:hint="eastAsia"/>
        </w:rPr>
        <w:t>下一步研究计划</w:t>
      </w:r>
      <w:bookmarkEnd w:id="35"/>
    </w:p>
    <w:p w14:paraId="0E729CF8" w14:textId="77777777" w:rsidR="00B53FAF" w:rsidRDefault="00B53FAF" w:rsidP="00B53FAF"/>
    <w:p w14:paraId="20478C91" w14:textId="570C17BF" w:rsidR="00B53FAF" w:rsidRDefault="00B53FAF" w:rsidP="00B53FAF">
      <w:pPr>
        <w:pStyle w:val="1"/>
        <w:spacing w:before="156" w:after="156"/>
        <w:sectPr w:rsidR="00B53FAF">
          <w:footerReference w:type="default" r:id="rId9"/>
          <w:pgSz w:w="11906" w:h="16838"/>
          <w:pgMar w:top="1440" w:right="1800" w:bottom="1440" w:left="1800" w:header="851" w:footer="992" w:gutter="0"/>
          <w:cols w:space="425"/>
          <w:docGrid w:type="lines" w:linePitch="312"/>
        </w:sectPr>
      </w:pPr>
      <w:bookmarkStart w:id="36" w:name="_Toc221809748"/>
      <w:r>
        <w:rPr>
          <w:rFonts w:hint="eastAsia"/>
        </w:rPr>
        <w:lastRenderedPageBreak/>
        <w:t>参考文献</w:t>
      </w:r>
      <w:bookmarkEnd w:id="36"/>
    </w:p>
    <w:p w14:paraId="73E84DF8" w14:textId="77777777" w:rsidR="00AF6E0B" w:rsidRDefault="00AF6E0B"/>
    <w:p w14:paraId="3204253F" w14:textId="77777777" w:rsidR="00AF6E0B" w:rsidRDefault="00AF6E0B"/>
    <w:sectPr w:rsidR="00AF6E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84146" w14:textId="77777777" w:rsidR="009D58CD" w:rsidRDefault="009D58CD" w:rsidP="00042EED">
      <w:r>
        <w:separator/>
      </w:r>
    </w:p>
  </w:endnote>
  <w:endnote w:type="continuationSeparator" w:id="0">
    <w:p w14:paraId="46E920A8" w14:textId="77777777" w:rsidR="009D58CD" w:rsidRDefault="009D58CD" w:rsidP="00042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iti SC Medium">
    <w:panose1 w:val="00000000000000000000"/>
    <w:charset w:val="80"/>
    <w:family w:val="auto"/>
    <w:pitch w:val="variable"/>
    <w:sig w:usb0="8000002F" w:usb1="0807004A" w:usb2="00000010" w:usb3="00000000" w:csb0="003E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DejaVu Math TeX Gyre">
    <w:altName w:val="Calibri"/>
    <w:panose1 w:val="020B0604020202020204"/>
    <w:charset w:val="00"/>
    <w:family w:val="auto"/>
    <w:pitch w:val="default"/>
    <w:sig w:usb0="A10000EF" w:usb1="4201F9EE" w:usb2="02000000" w:usb3="00000000" w:csb0="60000193" w:csb1="0DD40000"/>
  </w:font>
  <w:font w:name="var(--dsw-font-family)">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166FA" w14:textId="77777777" w:rsidR="00042EED" w:rsidRDefault="00042EED" w:rsidP="00042EED">
    <w:pPr>
      <w:pStyle w:val="a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39984" w14:textId="77777777" w:rsidR="00042EED" w:rsidRDefault="00042EED" w:rsidP="00042EED">
    <w:pPr>
      <w:pStyle w:val="a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B18E4" w14:textId="77777777" w:rsidR="009D58CD" w:rsidRDefault="009D58CD" w:rsidP="00042EED">
      <w:r>
        <w:separator/>
      </w:r>
    </w:p>
  </w:footnote>
  <w:footnote w:type="continuationSeparator" w:id="0">
    <w:p w14:paraId="142DD9AD" w14:textId="77777777" w:rsidR="009D58CD" w:rsidRDefault="009D58CD" w:rsidP="00042E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5D90CF"/>
    <w:multiLevelType w:val="singleLevel"/>
    <w:tmpl w:val="835D90CF"/>
    <w:lvl w:ilvl="0">
      <w:start w:val="1"/>
      <w:numFmt w:val="chineseCounting"/>
      <w:suff w:val="space"/>
      <w:lvlText w:val="第%1章"/>
      <w:lvlJc w:val="left"/>
      <w:rPr>
        <w:rFonts w:hint="eastAsia"/>
      </w:rPr>
    </w:lvl>
  </w:abstractNum>
  <w:abstractNum w:abstractNumId="1" w15:restartNumberingAfterBreak="0">
    <w:nsid w:val="E7E7047B"/>
    <w:multiLevelType w:val="singleLevel"/>
    <w:tmpl w:val="E7E7047B"/>
    <w:lvl w:ilvl="0">
      <w:start w:val="1"/>
      <w:numFmt w:val="decimal"/>
      <w:lvlText w:val="(%1)"/>
      <w:lvlJc w:val="left"/>
      <w:pPr>
        <w:tabs>
          <w:tab w:val="left" w:pos="420"/>
        </w:tabs>
        <w:ind w:left="845" w:hanging="425"/>
      </w:pPr>
      <w:rPr>
        <w:rFonts w:hint="default"/>
      </w:rPr>
    </w:lvl>
  </w:abstractNum>
  <w:abstractNum w:abstractNumId="2" w15:restartNumberingAfterBreak="0">
    <w:nsid w:val="F5DF4E2C"/>
    <w:multiLevelType w:val="singleLevel"/>
    <w:tmpl w:val="F5DF4E2C"/>
    <w:lvl w:ilvl="0">
      <w:start w:val="1"/>
      <w:numFmt w:val="decimal"/>
      <w:lvlText w:val="(%1)"/>
      <w:lvlJc w:val="left"/>
      <w:pPr>
        <w:tabs>
          <w:tab w:val="left" w:pos="420"/>
        </w:tabs>
        <w:ind w:left="845" w:hanging="425"/>
      </w:pPr>
      <w:rPr>
        <w:rFonts w:hint="default"/>
      </w:rPr>
    </w:lvl>
  </w:abstractNum>
  <w:abstractNum w:abstractNumId="3" w15:restartNumberingAfterBreak="0">
    <w:nsid w:val="FD5612FA"/>
    <w:multiLevelType w:val="singleLevel"/>
    <w:tmpl w:val="FD5612FA"/>
    <w:lvl w:ilvl="0">
      <w:start w:val="1"/>
      <w:numFmt w:val="decimal"/>
      <w:lvlText w:val="(%1)"/>
      <w:lvlJc w:val="left"/>
      <w:pPr>
        <w:tabs>
          <w:tab w:val="left" w:pos="420"/>
        </w:tabs>
        <w:ind w:left="845" w:hanging="425"/>
      </w:pPr>
      <w:rPr>
        <w:rFonts w:hint="default"/>
      </w:rPr>
    </w:lvl>
  </w:abstractNum>
  <w:abstractNum w:abstractNumId="4" w15:restartNumberingAfterBreak="0">
    <w:nsid w:val="6F7F5B39"/>
    <w:multiLevelType w:val="multilevel"/>
    <w:tmpl w:val="6F7F5B3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368191739">
    <w:abstractNumId w:val="0"/>
  </w:num>
  <w:num w:numId="2" w16cid:durableId="2000379029">
    <w:abstractNumId w:val="4"/>
  </w:num>
  <w:num w:numId="3" w16cid:durableId="1559632735">
    <w:abstractNumId w:val="1"/>
  </w:num>
  <w:num w:numId="4" w16cid:durableId="1881549541">
    <w:abstractNumId w:val="2"/>
  </w:num>
  <w:num w:numId="5" w16cid:durableId="5819847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6"/>
  <w:embedSystemFont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DAF1FC6"/>
    <w:rsid w:val="000145FE"/>
    <w:rsid w:val="00042EED"/>
    <w:rsid w:val="002E0966"/>
    <w:rsid w:val="0035147A"/>
    <w:rsid w:val="003E0E47"/>
    <w:rsid w:val="00401323"/>
    <w:rsid w:val="00430D92"/>
    <w:rsid w:val="00670CD2"/>
    <w:rsid w:val="006811DF"/>
    <w:rsid w:val="006B3FC9"/>
    <w:rsid w:val="006C5F19"/>
    <w:rsid w:val="007F44C3"/>
    <w:rsid w:val="0083188A"/>
    <w:rsid w:val="0094356D"/>
    <w:rsid w:val="009D58CD"/>
    <w:rsid w:val="00A061DD"/>
    <w:rsid w:val="00AF6E0B"/>
    <w:rsid w:val="00B53FAF"/>
    <w:rsid w:val="00F33AD8"/>
    <w:rsid w:val="00FF009D"/>
    <w:rsid w:val="3DAF1FC6"/>
    <w:rsid w:val="77A6A834"/>
    <w:rsid w:val="CECBD81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E601AB"/>
  <w15:docId w15:val="{935298FE-182C-1444-B55D-472BB5451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hAnsiTheme="minorHAnsi" w:cstheme="minorBidi"/>
      <w:kern w:val="2"/>
      <w:sz w:val="21"/>
      <w:szCs w:val="24"/>
    </w:rPr>
  </w:style>
  <w:style w:type="paragraph" w:styleId="1">
    <w:name w:val="heading 1"/>
    <w:basedOn w:val="a0"/>
    <w:next w:val="a"/>
    <w:qFormat/>
    <w:pPr>
      <w:keepNext/>
      <w:keepLines/>
      <w:spacing w:beforeLines="50" w:before="50" w:afterLines="50" w:after="50" w:line="360" w:lineRule="auto"/>
      <w:jc w:val="center"/>
      <w:outlineLvl w:val="0"/>
    </w:pPr>
    <w:rPr>
      <w:rFonts w:asciiTheme="minorHAnsi" w:eastAsia="Heiti SC Medium" w:hAnsiTheme="minorHAnsi"/>
      <w:kern w:val="44"/>
      <w:sz w:val="44"/>
    </w:rPr>
  </w:style>
  <w:style w:type="paragraph" w:styleId="2">
    <w:name w:val="heading 2"/>
    <w:basedOn w:val="a1"/>
    <w:next w:val="a"/>
    <w:unhideWhenUsed/>
    <w:qFormat/>
    <w:pPr>
      <w:keepNext/>
      <w:keepLines/>
      <w:spacing w:beforeLines="50" w:before="50" w:line="360" w:lineRule="auto"/>
      <w:jc w:val="left"/>
      <w:outlineLvl w:val="1"/>
    </w:pPr>
    <w:rPr>
      <w:rFonts w:ascii="Arial" w:eastAsia="Heiti SC Medium" w:hAnsi="Arial"/>
      <w:sz w:val="32"/>
    </w:rPr>
  </w:style>
  <w:style w:type="paragraph" w:styleId="3">
    <w:name w:val="heading 3"/>
    <w:basedOn w:val="a1"/>
    <w:next w:val="a"/>
    <w:unhideWhenUsed/>
    <w:qFormat/>
    <w:pPr>
      <w:keepNext/>
      <w:keepLines/>
      <w:spacing w:beforeLines="50" w:before="50" w:afterLines="50" w:after="50" w:line="360" w:lineRule="auto"/>
      <w:ind w:leftChars="0" w:left="0"/>
      <w:jc w:val="left"/>
      <w:outlineLvl w:val="2"/>
    </w:pPr>
    <w:rPr>
      <w:rFonts w:eastAsia="Heiti SC Medium"/>
      <w:sz w:val="32"/>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bCs/>
      <w:kern w:val="0"/>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0">
    <w:name w:val="toa heading"/>
    <w:basedOn w:val="a"/>
    <w:next w:val="a"/>
    <w:pPr>
      <w:spacing w:before="120"/>
    </w:pPr>
    <w:rPr>
      <w:rFonts w:ascii="Arial" w:hAnsi="Arial"/>
      <w:sz w:val="24"/>
    </w:rPr>
  </w:style>
  <w:style w:type="paragraph" w:styleId="a1">
    <w:name w:val="table of authorities"/>
    <w:basedOn w:val="a"/>
    <w:next w:val="a"/>
    <w:pPr>
      <w:ind w:leftChars="200" w:left="420"/>
    </w:pPr>
  </w:style>
  <w:style w:type="paragraph" w:styleId="TOC3">
    <w:name w:val="toc 3"/>
    <w:basedOn w:val="a"/>
    <w:next w:val="a"/>
    <w:uiPriority w:val="39"/>
    <w:pPr>
      <w:ind w:leftChars="400" w:left="840"/>
    </w:pPr>
  </w:style>
  <w:style w:type="paragraph" w:styleId="TOC1">
    <w:name w:val="toc 1"/>
    <w:basedOn w:val="a"/>
    <w:next w:val="a"/>
    <w:uiPriority w:val="39"/>
  </w:style>
  <w:style w:type="paragraph" w:styleId="a5">
    <w:name w:val="Subtitle"/>
    <w:basedOn w:val="a"/>
    <w:qFormat/>
    <w:pPr>
      <w:spacing w:before="240" w:after="60" w:line="312" w:lineRule="auto"/>
      <w:jc w:val="center"/>
      <w:outlineLvl w:val="1"/>
    </w:pPr>
    <w:rPr>
      <w:rFonts w:ascii="Arial" w:hAnsi="Arial"/>
      <w:b/>
      <w:kern w:val="28"/>
      <w:sz w:val="32"/>
    </w:rPr>
  </w:style>
  <w:style w:type="paragraph" w:styleId="TOC2">
    <w:name w:val="toc 2"/>
    <w:basedOn w:val="a"/>
    <w:next w:val="a"/>
    <w:uiPriority w:val="39"/>
    <w:pPr>
      <w:ind w:leftChars="200" w:left="420"/>
    </w:pPr>
  </w:style>
  <w:style w:type="paragraph" w:styleId="a6">
    <w:name w:val="Normal (Web)"/>
    <w:basedOn w:val="a"/>
    <w:pPr>
      <w:spacing w:beforeAutospacing="1" w:afterAutospacing="1"/>
      <w:jc w:val="left"/>
    </w:pPr>
    <w:rPr>
      <w:rFonts w:cs="Times New Roman"/>
      <w:kern w:val="0"/>
      <w:sz w:val="24"/>
    </w:rPr>
  </w:style>
  <w:style w:type="character" w:styleId="a7">
    <w:name w:val="Strong"/>
    <w:basedOn w:val="a2"/>
    <w:uiPriority w:val="22"/>
    <w:qFormat/>
    <w:rPr>
      <w:b/>
    </w:rPr>
  </w:style>
  <w:style w:type="paragraph" w:customStyle="1" w:styleId="WPSOffice1">
    <w:name w:val="WPSOffice手动目录 1"/>
  </w:style>
  <w:style w:type="paragraph" w:styleId="a8">
    <w:name w:val="header"/>
    <w:basedOn w:val="a"/>
    <w:link w:val="a9"/>
    <w:rsid w:val="00042EED"/>
    <w:pPr>
      <w:tabs>
        <w:tab w:val="center" w:pos="4153"/>
        <w:tab w:val="right" w:pos="8306"/>
      </w:tabs>
      <w:snapToGrid w:val="0"/>
      <w:jc w:val="center"/>
    </w:pPr>
    <w:rPr>
      <w:sz w:val="18"/>
      <w:szCs w:val="18"/>
    </w:rPr>
  </w:style>
  <w:style w:type="character" w:customStyle="1" w:styleId="a9">
    <w:name w:val="页眉 字符"/>
    <w:basedOn w:val="a2"/>
    <w:link w:val="a8"/>
    <w:rsid w:val="00042EED"/>
    <w:rPr>
      <w:rFonts w:asciiTheme="minorHAnsi" w:hAnsiTheme="minorHAnsi" w:cstheme="minorBidi"/>
      <w:kern w:val="2"/>
      <w:sz w:val="18"/>
      <w:szCs w:val="18"/>
    </w:rPr>
  </w:style>
  <w:style w:type="paragraph" w:styleId="aa">
    <w:name w:val="footer"/>
    <w:basedOn w:val="a"/>
    <w:link w:val="ab"/>
    <w:rsid w:val="00042EED"/>
    <w:pPr>
      <w:tabs>
        <w:tab w:val="center" w:pos="4153"/>
        <w:tab w:val="right" w:pos="8306"/>
      </w:tabs>
      <w:snapToGrid w:val="0"/>
      <w:jc w:val="left"/>
    </w:pPr>
    <w:rPr>
      <w:sz w:val="18"/>
      <w:szCs w:val="18"/>
    </w:rPr>
  </w:style>
  <w:style w:type="character" w:customStyle="1" w:styleId="ab">
    <w:name w:val="页脚 字符"/>
    <w:basedOn w:val="a2"/>
    <w:link w:val="aa"/>
    <w:rsid w:val="00042EED"/>
    <w:rPr>
      <w:rFonts w:asciiTheme="minorHAnsi" w:hAnsiTheme="minorHAnsi" w:cstheme="minorBidi"/>
      <w:kern w:val="2"/>
      <w:sz w:val="18"/>
      <w:szCs w:val="18"/>
    </w:rPr>
  </w:style>
  <w:style w:type="character" w:styleId="ac">
    <w:name w:val="page number"/>
    <w:basedOn w:val="a2"/>
    <w:rsid w:val="00042EED"/>
  </w:style>
  <w:style w:type="paragraph" w:styleId="ad">
    <w:name w:val="Title"/>
    <w:basedOn w:val="a"/>
    <w:next w:val="a"/>
    <w:link w:val="ae"/>
    <w:qFormat/>
    <w:rsid w:val="006B3FC9"/>
    <w:pPr>
      <w:spacing w:before="240" w:after="60"/>
      <w:jc w:val="center"/>
      <w:outlineLvl w:val="0"/>
    </w:pPr>
    <w:rPr>
      <w:rFonts w:asciiTheme="majorHAnsi" w:eastAsiaTheme="majorEastAsia" w:hAnsiTheme="majorHAnsi" w:cstheme="majorBidi"/>
      <w:b/>
      <w:bCs/>
      <w:sz w:val="32"/>
      <w:szCs w:val="32"/>
    </w:rPr>
  </w:style>
  <w:style w:type="character" w:customStyle="1" w:styleId="ae">
    <w:name w:val="标题 字符"/>
    <w:basedOn w:val="a2"/>
    <w:link w:val="ad"/>
    <w:rsid w:val="006B3FC9"/>
    <w:rPr>
      <w:rFonts w:asciiTheme="majorHAnsi" w:eastAsiaTheme="majorEastAsia" w:hAnsiTheme="majorHAnsi" w:cstheme="majorBidi"/>
      <w:b/>
      <w:bCs/>
      <w:kern w:val="2"/>
      <w:sz w:val="32"/>
      <w:szCs w:val="32"/>
    </w:rPr>
  </w:style>
  <w:style w:type="character" w:styleId="af">
    <w:name w:val="Hyperlink"/>
    <w:basedOn w:val="a2"/>
    <w:uiPriority w:val="99"/>
    <w:unhideWhenUsed/>
    <w:rsid w:val="00B53FAF"/>
    <w:rPr>
      <w:color w:val="0026E5" w:themeColor="hyperlink"/>
      <w:u w:val="single"/>
    </w:rPr>
  </w:style>
  <w:style w:type="character" w:customStyle="1" w:styleId="vlist">
    <w:name w:val="vlist"/>
    <w:basedOn w:val="a2"/>
    <w:rsid w:val="00430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427</TotalTime>
  <Pages>15</Pages>
  <Words>1874</Words>
  <Characters>10683</Characters>
  <Application>Microsoft Office Word</Application>
  <DocSecurity>0</DocSecurity>
  <Lines>89</Lines>
  <Paragraphs>25</Paragraphs>
  <ScaleCrop>false</ScaleCrop>
  <Company/>
  <LinksUpToDate>false</LinksUpToDate>
  <CharactersWithSpaces>12532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纯纯的左耳</dc:creator>
  <cp:lastModifiedBy>Hanzheng WEN 温汉铮</cp:lastModifiedBy>
  <cp:revision>6</cp:revision>
  <dcterms:created xsi:type="dcterms:W3CDTF">2026-02-10T17:41:00Z</dcterms:created>
  <dcterms:modified xsi:type="dcterms:W3CDTF">2026-02-13T09:55:00Z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2052-6.2.1.8344</vt:lpwstr>
  </property>
  <property fmtid="{D5CDD505-2E9C-101B-9397-08002B2CF9AE}" pid="3" name="ICV">
    <vt:lpwstr>B2EB9AD1EE9AA0C524218D69C4E90039_43</vt:lpwstr>
  </property>
</Properties>
</file>