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802D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bookmarkStart w:id="0" w:name="_GoBack"/>
      <w:bookmarkEnd w:id="0"/>
      <w:r w:rsidRPr="001B3097">
        <w:rPr>
          <w:rFonts w:ascii="Plantagenet Cherokee" w:hAnsi="Plantagenet Cherokee" w:cs="Plantagenet Cherokee"/>
          <w:noProof/>
          <w:sz w:val="24"/>
          <w:szCs w:val="24"/>
        </w:rPr>
        <w:t>In this video we will discuss some numbers that most investors would like to know when they invest in company.</w:t>
      </w:r>
      <w:r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We start on the summary page.</w:t>
      </w:r>
    </w:p>
    <w:p w14:paraId="5630E948" w14:textId="77777777" w:rsid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</w:p>
    <w:p w14:paraId="2D724C12" w14:textId="77777777" w:rsidR="001B3097" w:rsidRP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i/>
          <w:noProof/>
          <w:sz w:val="24"/>
          <w:szCs w:val="24"/>
        </w:rPr>
        <w:t>Market Capitalization and EPS</w:t>
      </w:r>
    </w:p>
    <w:p w14:paraId="14DD0B02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Here we see two measures.</w:t>
      </w:r>
    </w:p>
    <w:p w14:paraId="7EFC159A" w14:textId="7BA78692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First, Market Cap or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Market Capitalization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. This tells us the market value of all the company’s equity (or stock).</w:t>
      </w:r>
    </w:p>
    <w:p w14:paraId="27D5B8E5" w14:textId="62BDADEC" w:rsidR="001B3097" w:rsidRP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“Small cap” stock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s have a market cap between $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500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 M and $2B</w:t>
      </w:r>
    </w:p>
    <w:p w14:paraId="4D22FE16" w14:textId="4770BDD3" w:rsidR="001B3097" w:rsidRP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“Mid cap” stocks have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a market cap between $2B and $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10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B</w:t>
      </w:r>
    </w:p>
    <w:p w14:paraId="527A641D" w14:textId="6816A81C" w:rsid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“Large cap” st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ocks have a market cap above $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10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B</w:t>
      </w:r>
    </w:p>
    <w:p w14:paraId="3C5F895F" w14:textId="77777777" w:rsidR="001B3097" w:rsidRPr="001B3097" w:rsidRDefault="001B3097" w:rsidP="001B3097">
      <w:pPr>
        <w:pStyle w:val="ListParagraph"/>
        <w:ind w:left="1080"/>
        <w:rPr>
          <w:rFonts w:ascii="Plantagenet Cherokee" w:hAnsi="Plantagenet Cherokee" w:cs="Plantagenet Cherokee"/>
          <w:noProof/>
          <w:sz w:val="24"/>
          <w:szCs w:val="24"/>
        </w:rPr>
      </w:pPr>
    </w:p>
    <w:p w14:paraId="3825DD60" w14:textId="1520AAC7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Second measure is EPS or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earnings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per share. This is a measure of profit per share over the last 12 months. EPS is calculated by taking the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profit (net income)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earned and dividing it by the number of shares the firm has issued. Growing EPS is an indication of financial prosperity in a corporation. </w:t>
      </w:r>
    </w:p>
    <w:p w14:paraId="1FAA79E1" w14:textId="77777777" w:rsid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</w:p>
    <w:p w14:paraId="6A126395" w14:textId="77777777" w:rsidR="001B3097" w:rsidRP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i/>
          <w:noProof/>
          <w:sz w:val="24"/>
          <w:szCs w:val="24"/>
        </w:rPr>
        <w:t>Return on Equity, Profit Margin, Growth Rates</w:t>
      </w:r>
    </w:p>
    <w:p w14:paraId="6DB45023" w14:textId="393A32F4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Now we go to the “Statistics” page</w:t>
      </w:r>
    </w:p>
    <w:p w14:paraId="39732DCD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There are three important numbers here:</w:t>
      </w:r>
    </w:p>
    <w:p w14:paraId="12B0D848" w14:textId="54F211AF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ROE (Return on Equity): This is an important measure of profitability. The ROE is the company’s rate of return on the shareholder’s money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(equity). The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higher</w:t>
      </w:r>
      <w:r w:rsidR="0046699E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this number the better. </w:t>
      </w:r>
    </w:p>
    <w:p w14:paraId="25660E96" w14:textId="5E1BA466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Net Profit Margin: This number shows how much profit is generated on each dollar of sales. For example, a 5% profit margin means that $100 of sales results in $5 in profit. The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higher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 this number the better. </w:t>
      </w:r>
    </w:p>
    <w:p w14:paraId="574A4E75" w14:textId="4E4E8668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Recent Revenue and Profit growth: You can find how the revenue and profit has grown based on the most recent quarterly financial report. This is actual growth, not forecasted growth. Obviously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positive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growth is a good indicator.</w:t>
      </w:r>
    </w:p>
    <w:p w14:paraId="58B0C0A9" w14:textId="1E0651BA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>
        <w:rPr>
          <w:rFonts w:ascii="Plantagenet Cherokee" w:hAnsi="Plantagenet Cherokee" w:cs="Plantagenet Cherokee"/>
          <w:noProof/>
          <w:sz w:val="24"/>
          <w:szCs w:val="24"/>
        </w:rPr>
        <w:t>As discussed in the “How to Research S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tocks” video you can find via the Analysts link what the growth </w:t>
      </w:r>
      <w:r w:rsidR="0046699E" w:rsidRPr="0046699E">
        <w:rPr>
          <w:rFonts w:ascii="Plantagenet Cherokee" w:hAnsi="Plantagenet Cherokee" w:cs="Plantagenet Cherokee"/>
          <w:noProof/>
          <w:sz w:val="24"/>
          <w:szCs w:val="24"/>
          <w:u w:val="single"/>
        </w:rPr>
        <w:t>forecasts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are. </w:t>
      </w:r>
    </w:p>
    <w:p w14:paraId="0FDBEB4A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</w:p>
    <w:p w14:paraId="02DE2BD6" w14:textId="77777777" w:rsidR="00631157" w:rsidRPr="001B3097" w:rsidRDefault="00DA5BBA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1B3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8F323" w14:textId="77777777" w:rsidR="00353FCD" w:rsidRDefault="00353FCD" w:rsidP="001B3097">
      <w:pPr>
        <w:spacing w:after="0" w:line="240" w:lineRule="auto"/>
      </w:pPr>
      <w:r>
        <w:separator/>
      </w:r>
    </w:p>
  </w:endnote>
  <w:endnote w:type="continuationSeparator" w:id="0">
    <w:p w14:paraId="1E5F90E1" w14:textId="77777777" w:rsidR="00353FCD" w:rsidRDefault="00353FCD" w:rsidP="001B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A0C4" w14:textId="77777777" w:rsidR="00353FCD" w:rsidRDefault="00353FCD" w:rsidP="001B3097">
      <w:pPr>
        <w:spacing w:after="0" w:line="240" w:lineRule="auto"/>
      </w:pPr>
      <w:r>
        <w:separator/>
      </w:r>
    </w:p>
  </w:footnote>
  <w:footnote w:type="continuationSeparator" w:id="0">
    <w:p w14:paraId="2E0760E7" w14:textId="77777777" w:rsidR="00353FCD" w:rsidRDefault="00353FCD" w:rsidP="001B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A217" w14:textId="77777777" w:rsidR="001B3097" w:rsidRDefault="001B3097" w:rsidP="001B3097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6F5C236B" w14:textId="77777777" w:rsidR="001B3097" w:rsidRDefault="001B3097" w:rsidP="001B3097">
    <w:pPr>
      <w:pStyle w:val="Header"/>
    </w:pPr>
    <w:r>
      <w:rPr>
        <w:rFonts w:ascii="Plantagenet Cherokee" w:hAnsi="Plantagenet Cherokee" w:cs="Plantagenet Cherokee"/>
        <w:i/>
      </w:rPr>
      <w:t>Important Numbers for Stock Investors</w:t>
    </w:r>
  </w:p>
  <w:p w14:paraId="3CC7C29F" w14:textId="77777777" w:rsidR="001B3097" w:rsidRDefault="001B3097" w:rsidP="001B3097">
    <w:pPr>
      <w:pStyle w:val="Header"/>
    </w:pPr>
  </w:p>
  <w:p w14:paraId="56822640" w14:textId="77777777" w:rsidR="001B3097" w:rsidRDefault="001B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D248B"/>
    <w:multiLevelType w:val="hybridMultilevel"/>
    <w:tmpl w:val="B97EBB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87D4A"/>
    <w:multiLevelType w:val="hybridMultilevel"/>
    <w:tmpl w:val="0264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7"/>
    <w:rsid w:val="0007695B"/>
    <w:rsid w:val="00111C7A"/>
    <w:rsid w:val="001B3097"/>
    <w:rsid w:val="00353FCD"/>
    <w:rsid w:val="0046699E"/>
    <w:rsid w:val="005D1BB6"/>
    <w:rsid w:val="007B48EB"/>
    <w:rsid w:val="00AD3BCB"/>
    <w:rsid w:val="00DA5BBA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674C8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09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9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2019-09-11T21:35:00Z</dcterms:created>
  <dcterms:modified xsi:type="dcterms:W3CDTF">2019-09-11T21:35:00Z</dcterms:modified>
</cp:coreProperties>
</file>