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888" w:rsidRDefault="00172888" w:rsidP="00172888">
      <w:r>
        <w:t>If you want to know how the stock market is performing you would look at a market ____</w:t>
      </w:r>
      <w:r>
        <w:rPr>
          <w:color w:val="FF0000"/>
        </w:rPr>
        <w:t>index</w:t>
      </w:r>
      <w:r>
        <w:t>_________. S&amp;P stands for ___________</w:t>
      </w:r>
      <w:r>
        <w:rPr>
          <w:color w:val="FF0000"/>
        </w:rPr>
        <w:t>Standard &amp; Poor</w:t>
      </w:r>
      <w:r>
        <w:t>________.  This index contains only _____</w:t>
      </w:r>
      <w:r>
        <w:rPr>
          <w:color w:val="FF0000"/>
        </w:rPr>
        <w:t>US</w:t>
      </w:r>
      <w:r>
        <w:t>_________ companies. The S&amp;P 500 contains __________</w:t>
      </w:r>
      <w:r>
        <w:rPr>
          <w:color w:val="FF0000"/>
        </w:rPr>
        <w:t>500</w:t>
      </w:r>
      <w:r>
        <w:t>_____ companies.  The ______</w:t>
      </w:r>
      <w:proofErr w:type="spellStart"/>
      <w:r>
        <w:rPr>
          <w:color w:val="FF0000"/>
        </w:rPr>
        <w:t>FinViz</w:t>
      </w:r>
      <w:proofErr w:type="spellEnd"/>
      <w:r>
        <w:t xml:space="preserve">___________ web site shows a visual presentation of the companies in the index.  </w:t>
      </w:r>
    </w:p>
    <w:p w:rsidR="00172888" w:rsidRDefault="00172888" w:rsidP="00172888">
      <w:r>
        <w:tab/>
        <w:t>The DOW stand for _____</w:t>
      </w:r>
      <w:r>
        <w:rPr>
          <w:color w:val="FF0000"/>
        </w:rPr>
        <w:t>Dow Jones Industrial Average</w:t>
      </w:r>
      <w:r>
        <w:t>_______.  The DOW is made up of _</w:t>
      </w:r>
      <w:r>
        <w:rPr>
          <w:color w:val="FF0000"/>
        </w:rPr>
        <w:t>30</w:t>
      </w:r>
      <w:r>
        <w:t>__</w:t>
      </w:r>
    </w:p>
    <w:p w:rsidR="00172888" w:rsidRDefault="00172888" w:rsidP="00172888">
      <w:proofErr w:type="gramStart"/>
      <w:r>
        <w:t>Companies.</w:t>
      </w:r>
      <w:proofErr w:type="gramEnd"/>
      <w:r>
        <w:t xml:space="preserve"> The Dow is the ____</w:t>
      </w:r>
      <w:r>
        <w:rPr>
          <w:color w:val="FF0000"/>
        </w:rPr>
        <w:t xml:space="preserve">oldest </w:t>
      </w:r>
      <w:r>
        <w:t>____ of all the popular indices.  In 2018 Walgreens replaced ____</w:t>
      </w:r>
      <w:r>
        <w:rPr>
          <w:color w:val="FF0000"/>
        </w:rPr>
        <w:t>General Electric</w:t>
      </w:r>
      <w:r>
        <w:t xml:space="preserve">____ on the Dow.  </w:t>
      </w:r>
    </w:p>
    <w:p w:rsidR="00172888" w:rsidRDefault="00172888" w:rsidP="00172888">
      <w:r>
        <w:tab/>
        <w:t>The ______</w:t>
      </w:r>
      <w:r>
        <w:rPr>
          <w:color w:val="FF0000"/>
        </w:rPr>
        <w:t>NASDAQ</w:t>
      </w:r>
      <w:r>
        <w:t>_____ Composite is heavily weighted with _____</w:t>
      </w:r>
      <w:r>
        <w:rPr>
          <w:color w:val="FF0000"/>
        </w:rPr>
        <w:t>technology</w:t>
      </w:r>
      <w:r>
        <w:t xml:space="preserve">____ companies.  </w:t>
      </w:r>
      <w:proofErr w:type="spellStart"/>
      <w:r>
        <w:t>The____</w:t>
      </w:r>
      <w:r>
        <w:rPr>
          <w:color w:val="FF0000"/>
        </w:rPr>
        <w:t>NASDAQ</w:t>
      </w:r>
      <w:proofErr w:type="spellEnd"/>
      <w:r>
        <w:t>___</w:t>
      </w:r>
      <w:proofErr w:type="gramStart"/>
      <w:r>
        <w:t>_  is</w:t>
      </w:r>
      <w:proofErr w:type="gramEnd"/>
      <w:r>
        <w:t xml:space="preserve"> used as a proxy or bell weather for the same industry. </w:t>
      </w:r>
    </w:p>
    <w:p w:rsidR="00172888" w:rsidRPr="008E4A11" w:rsidRDefault="00172888" w:rsidP="00172888">
      <w:r>
        <w:tab/>
        <w:t>A market that is 20% higher than the most rec</w:t>
      </w:r>
      <w:r w:rsidR="009812A2">
        <w:t xml:space="preserve">ent low is considered a _ </w:t>
      </w:r>
      <w:r>
        <w:rPr>
          <w:color w:val="FF0000"/>
        </w:rPr>
        <w:t>bull</w:t>
      </w:r>
      <w:r w:rsidR="009812A2">
        <w:t>_      __</w:t>
      </w:r>
      <w:r>
        <w:rPr>
          <w:color w:val="FF0000"/>
        </w:rPr>
        <w:t>market</w:t>
      </w:r>
      <w:r w:rsidRPr="008E4A11">
        <w:t>_____</w:t>
      </w:r>
      <w:r>
        <w:t>. A _____</w:t>
      </w:r>
      <w:r>
        <w:rPr>
          <w:color w:val="FF0000"/>
        </w:rPr>
        <w:t>bear</w:t>
      </w:r>
      <w:r>
        <w:t>______ ______</w:t>
      </w:r>
      <w:r w:rsidRPr="008E4A11">
        <w:rPr>
          <w:color w:val="FF0000"/>
        </w:rPr>
        <w:t>market</w:t>
      </w:r>
      <w:r>
        <w:t xml:space="preserve">______ is the </w:t>
      </w:r>
      <w:bookmarkStart w:id="0" w:name="_GoBack"/>
      <w:bookmarkEnd w:id="0"/>
      <w:r>
        <w:t>opposite; it occurs when prices fall 20% from the recent high point in the market.</w:t>
      </w:r>
    </w:p>
    <w:p w:rsidR="00172888" w:rsidRDefault="00172888" w:rsidP="00172888"/>
    <w:p w:rsidR="00172888" w:rsidRDefault="00172888"/>
    <w:sectPr w:rsidR="001728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107" w:rsidRDefault="006A0107" w:rsidP="00172888">
      <w:pPr>
        <w:spacing w:after="0" w:line="240" w:lineRule="auto"/>
      </w:pPr>
      <w:r>
        <w:separator/>
      </w:r>
    </w:p>
  </w:endnote>
  <w:endnote w:type="continuationSeparator" w:id="0">
    <w:p w:rsidR="006A0107" w:rsidRDefault="006A0107" w:rsidP="0017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107" w:rsidRDefault="006A0107" w:rsidP="00172888">
      <w:pPr>
        <w:spacing w:after="0" w:line="240" w:lineRule="auto"/>
      </w:pPr>
      <w:r>
        <w:separator/>
      </w:r>
    </w:p>
  </w:footnote>
  <w:footnote w:type="continuationSeparator" w:id="0">
    <w:p w:rsidR="006A0107" w:rsidRDefault="006A0107" w:rsidP="00172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888" w:rsidRPr="00172888" w:rsidRDefault="00172888" w:rsidP="00172888">
    <w:pPr>
      <w:pStyle w:val="Header"/>
      <w:rPr>
        <w:color w:val="FF0000"/>
      </w:rPr>
    </w:pPr>
    <w:r>
      <w:t>Stock Market Indexes</w:t>
    </w:r>
    <w:r>
      <w:tab/>
      <w:t>Cloze Activity for use with Video or PowerPoint Lecture</w:t>
    </w:r>
    <w:r>
      <w:tab/>
    </w:r>
    <w:r>
      <w:rPr>
        <w:color w:val="FF0000"/>
      </w:rPr>
      <w:t>TEACHER COPY</w:t>
    </w:r>
  </w:p>
  <w:p w:rsidR="00172888" w:rsidRPr="00172888" w:rsidRDefault="00172888" w:rsidP="001728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4A"/>
    <w:rsid w:val="00024C0B"/>
    <w:rsid w:val="00172888"/>
    <w:rsid w:val="001B69A5"/>
    <w:rsid w:val="003D3A4A"/>
    <w:rsid w:val="00436C2F"/>
    <w:rsid w:val="006A0107"/>
    <w:rsid w:val="009812A2"/>
    <w:rsid w:val="00B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888"/>
  </w:style>
  <w:style w:type="paragraph" w:styleId="Footer">
    <w:name w:val="footer"/>
    <w:basedOn w:val="Normal"/>
    <w:link w:val="FooterChar"/>
    <w:uiPriority w:val="99"/>
    <w:unhideWhenUsed/>
    <w:rsid w:val="0017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888"/>
  </w:style>
  <w:style w:type="paragraph" w:styleId="Footer">
    <w:name w:val="footer"/>
    <w:basedOn w:val="Normal"/>
    <w:link w:val="FooterChar"/>
    <w:uiPriority w:val="99"/>
    <w:unhideWhenUsed/>
    <w:rsid w:val="0017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Marquita Seifried</dc:creator>
  <cp:lastModifiedBy>Marquita Seifried</cp:lastModifiedBy>
  <cp:revision>5</cp:revision>
  <dcterms:created xsi:type="dcterms:W3CDTF">2018-12-02T22:46:00Z</dcterms:created>
  <dcterms:modified xsi:type="dcterms:W3CDTF">2018-12-03T01:14:00Z</dcterms:modified>
</cp:coreProperties>
</file>