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jc w:val="left"/>
      </w:pPr>
      <w:r>
        <w:drawing>
          <wp:inline xmlns:wp14="http://schemas.microsoft.com/office/word/2010/wordprocessingDrawing" distT="0" distB="0" distL="0" distR="0" wp14:anchorId="40A04A89" wp14:editId="7777777">
            <wp:extent cx="2095500" cy="390525"/>
            <wp:effectExtent l="0" t="0" r="0" b="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90525"/>
                    </a:xfrm>
                    <a:prstGeom prst="rect">
                      <a:avLst/>
                    </a:prstGeom>
                  </pic:spPr>
                </pic:pic>
              </a:graphicData>
            </a:graphic>
          </wp:inline>
        </w:drawing>
      </w:r>
    </w:p>
    <w:p xmlns:wp14="http://schemas.microsoft.com/office/word/2010/wordml" w14:paraId="72A6E974" wp14:textId="77777777">
      <w:pPr>
        <w:spacing w:before="1800" w:after="240"/>
      </w:pPr>
      <w:r>
        <w:rPr>
          <w:rFonts w:ascii="Calibri" w:hAnsi="Calibri" w:eastAsia="Calibri" w:cs="Calibri"/>
          <w:b/>
          <w:bCs/>
          <w:color w:val="14B8A6"/>
          <w:spacing w:val="80"/>
          <w:sz w:val="18"/>
          <w:szCs w:val="18"/>
        </w:rPr>
        <w:t xml:space="preserve">ACCELERATOR PACK</w:t>
      </w:r>
    </w:p>
    <w:p xmlns:wp14="http://schemas.microsoft.com/office/word/2010/wordml" w14:paraId="4E56ED10" wp14:textId="77777777">
      <w:pPr>
        <w:spacing w:after="120"/>
      </w:pPr>
      <w:r>
        <w:rPr>
          <w:rFonts w:ascii="Calibri" w:hAnsi="Calibri" w:eastAsia="Calibri" w:cs="Calibri"/>
          <w:b/>
          <w:bCs/>
          <w:color w:val="0B1F3A"/>
          <w:sz w:val="56"/>
          <w:szCs w:val="56"/>
        </w:rPr>
        <w:t xml:space="preserve">Foundation Data</w:t>
      </w:r>
    </w:p>
    <w:p xmlns:wp14="http://schemas.microsoft.com/office/word/2010/wordml" w14:paraId="288CCD20" wp14:textId="77777777">
      <w:pPr>
        <w:spacing w:after="120"/>
      </w:pPr>
      <w:r>
        <w:rPr>
          <w:rFonts w:ascii="Calibri" w:hAnsi="Calibri" w:eastAsia="Calibri" w:cs="Calibri"/>
          <w:b/>
          <w:bCs/>
          <w:color w:val="0B1F3A"/>
          <w:sz w:val="56"/>
          <w:szCs w:val="56"/>
        </w:rPr>
        <w:t xml:space="preserve">Pack — README</w:t>
      </w:r>
    </w:p>
    <w:p xmlns:wp14="http://schemas.microsoft.com/office/word/2010/wordml" w14:paraId="60A21268" wp14:textId="77777777">
      <w:pPr>
        <w:spacing w:after="480"/>
      </w:pPr>
      <w:r>
        <w:rPr>
          <w:rFonts w:ascii="Calibri" w:hAnsi="Calibri" w:eastAsia="Calibri" w:cs="Calibri"/>
          <w:i/>
          <w:iCs/>
          <w:color w:val="0D9488"/>
          <w:sz w:val="24"/>
          <w:szCs w:val="24"/>
        </w:rPr>
        <w:t xml:space="preserve">Eight workbooks. The base data your ServiceNow instance needs before any process can be configured.</w:t>
      </w:r>
    </w:p>
    <w:p xmlns:wp14="http://schemas.microsoft.com/office/word/2010/wordml" w14:paraId="0A37501D" wp14:textId="77777777">
      <w:pPr>
        <w:pBdr>
          <w:bottom w:val="single" w:color="14B8A6" w:sz="12" w:space="1"/>
        </w:pBdr>
      </w:pPr>
      <w:r/>
    </w:p>
    <w:p xmlns:wp14="http://schemas.microsoft.com/office/word/2010/wordml" w14:paraId="3382BB3F" wp14:textId="77777777">
      <w:pPr>
        <w:spacing w:before="200" w:after="60"/>
      </w:pPr>
      <w:r w:rsidRPr="047A7CA1" w:rsidR="047A7CA1">
        <w:rPr>
          <w:rFonts w:ascii="Calibri" w:hAnsi="Calibri" w:eastAsia="Calibri" w:cs="Calibri"/>
          <w:i w:val="0"/>
          <w:iCs w:val="0"/>
          <w:color w:val="1E293B"/>
          <w:sz w:val="22"/>
          <w:szCs w:val="22"/>
          <w:lang w:val="en-US"/>
        </w:rPr>
        <w:t>ECS Federal  ·  ServiceNow Practice</w:t>
      </w:r>
    </w:p>
    <w:p xmlns:wp14="http://schemas.microsoft.com/office/word/2010/wordml" w14:paraId="618B1FA9" wp14:textId="77777777">
      <w:pPr>
        <w:spacing w:before="0" w:after="60"/>
      </w:pPr>
      <w:r>
        <w:rPr>
          <w:rFonts w:ascii="Calibri" w:hAnsi="Calibri" w:eastAsia="Calibri" w:cs="Calibri"/>
          <w:i w:val="false"/>
          <w:iCs w:val="false"/>
          <w:color w:val="1E293B"/>
          <w:sz w:val="22"/>
          <w:szCs w:val="22"/>
        </w:rPr>
        <w:t xml:space="preserve">Recipient: Customer Project Sponsor and named SMEs</w:t>
      </w:r>
    </w:p>
    <w:p xmlns:wp14="http://schemas.microsoft.com/office/word/2010/wordml" w14:paraId="48C56C50" wp14:textId="77777777">
      <w:pPr>
        <w:spacing w:before="0" w:after="60"/>
      </w:pPr>
      <w:r>
        <w:rPr>
          <w:rFonts w:ascii="Calibri" w:hAnsi="Calibri" w:eastAsia="Calibri" w:cs="Calibri"/>
          <w:i/>
          <w:iCs/>
          <w:color w:val="475569"/>
          <w:sz w:val="18"/>
          <w:szCs w:val="18"/>
        </w:rPr>
        <w:t xml:space="preserve">Confidential — for the recipient and their organization</w:t>
      </w:r>
    </w:p>
    <w:p xmlns:wp14="http://schemas.microsoft.com/office/word/2010/wordml" w14:paraId="5DAB6C7B" wp14:textId="77777777">
      <w:pPr>
        <w:sectPr>
          <w:pgSz w:w="12240" w:h="15840" w:orient="portrait"/>
          <w:pgMar w:top="1440" w:right="1440" w:bottom="1440" w:left="1440" w:header="708" w:footer="708" w:gutter="0"/>
          <w:pgNumType/>
          <w:titlePg/>
          <w:docGrid w:linePitch="360"/>
          <w:cols w:num="1"/>
        </w:sectPr>
      </w:pPr>
    </w:p>
    <w:p xmlns:wp14="http://schemas.microsoft.com/office/word/2010/wordml" w14:paraId="1FA07AB3" wp14:textId="77777777">
      <w:pPr>
        <w:pStyle w:val="Heading1"/>
        <w:spacing w:before="360" w:after="180"/>
      </w:pPr>
      <w:r>
        <w:rPr>
          <w:rFonts w:ascii="Calibri" w:hAnsi="Calibri" w:eastAsia="Calibri" w:cs="Calibri"/>
          <w:b/>
          <w:bCs/>
          <w:color w:val="0B1F3A"/>
          <w:sz w:val="32"/>
          <w:szCs w:val="32"/>
        </w:rPr>
        <w:t xml:space="preserve">What This Pack Is</w:t>
      </w:r>
    </w:p>
    <w:p xmlns:wp14="http://schemas.microsoft.com/office/word/2010/wordml" w14:paraId="39BA1A67" wp14:textId="77777777">
      <w:pPr>
        <w:spacing w:after="120"/>
      </w:pPr>
      <w:r w:rsidRPr="047A7CA1" w:rsidR="047A7CA1">
        <w:rPr>
          <w:rFonts w:ascii="Calibri" w:hAnsi="Calibri" w:eastAsia="Calibri" w:cs="Calibri"/>
          <w:color w:val="1E293B"/>
          <w:sz w:val="22"/>
          <w:szCs w:val="22"/>
          <w:lang w:val="en-US"/>
        </w:rPr>
        <w:t>This Accelerator Pack contains eight workbooks that capture the foundation data your ServiceNow instance needs before any process can be configured. Foundation data is the base population of users, locations, departments, groups, schedules, and SLAs that everything else in the platform depends on.</w:t>
      </w:r>
    </w:p>
    <w:p xmlns:wp14="http://schemas.microsoft.com/office/word/2010/wordml" w14:paraId="1E5609B3" wp14:textId="77777777">
      <w:pPr>
        <w:spacing w:after="120"/>
      </w:pPr>
      <w:r w:rsidRPr="047A7CA1" w:rsidR="047A7CA1">
        <w:rPr>
          <w:rFonts w:ascii="Calibri" w:hAnsi="Calibri" w:eastAsia="Calibri" w:cs="Calibri"/>
          <w:color w:val="1E293B"/>
          <w:sz w:val="22"/>
          <w:szCs w:val="22"/>
          <w:lang w:val="en-US"/>
        </w:rPr>
        <w:t>This Pack is the first deliverable from your engagement with ECS. Completing it accurately and on time directly determines how much of Sprint 0 we spend gathering data versus configuring the platform. It is the highest-leverage thing you can do in the first two weeks.</w:t>
      </w:r>
    </w:p>
    <w:p xmlns:wp14="http://schemas.microsoft.com/office/word/2010/wordml" w14:paraId="535F2C8A" wp14:textId="77777777">
      <w:pPr>
        <w:pStyle w:val="Heading1"/>
        <w:spacing w:before="360" w:after="180"/>
      </w:pPr>
      <w:r>
        <w:rPr>
          <w:rFonts w:ascii="Calibri" w:hAnsi="Calibri" w:eastAsia="Calibri" w:cs="Calibri"/>
          <w:b/>
          <w:bCs/>
          <w:color w:val="0B1F3A"/>
          <w:sz w:val="32"/>
          <w:szCs w:val="32"/>
        </w:rPr>
        <w:t xml:space="preserve">The Eight Workbooks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1980"/>
        <w:gridCol w:w="3060"/>
        <w:gridCol w:w="2160"/>
        <w:gridCol w:w="1440"/>
      </w:tblGrid>
      <w:tr xmlns:wp14="http://schemas.microsoft.com/office/word/2010/wordml" w:rsidTr="047A7CA1" w14:paraId="72D17D86" wp14:textId="77777777">
        <w:trPr>
          <w:tblHeader/>
        </w:trPr>
        <w:tc>
          <w:tcPr>
            <w:tcBorders>
              <w:top w:val="single" w:color="E2E8F0" w:sz="4"/>
              <w:left w:val="single" w:color="E2E8F0" w:sz="4"/>
              <w:bottom w:val="single" w:color="E2E8F0" w:sz="4"/>
              <w:right w:val="single" w:color="E2E8F0" w:sz="4"/>
            </w:tcBorders>
            <w:shd w:val="clear" w:color="auto" w:fill="0B1F3A"/>
            <w:tcMar>
              <w:top w:w="120" w:type="dxa"/>
              <w:left w:w="160" w:type="dxa"/>
              <w:bottom w:w="120" w:type="dxa"/>
              <w:right w:w="160" w:type="dxa"/>
            </w:tcMar>
          </w:tcPr>
          <w:p w14:paraId="5AFC7B24" wp14:textId="77777777">
            <w:r>
              <w:rPr>
                <w:rFonts w:ascii="Calibri" w:hAnsi="Calibri" w:eastAsia="Calibri" w:cs="Calibri"/>
                <w:b/>
                <w:bCs/>
                <w:color w:val="FFFFFF"/>
                <w:sz w:val="22"/>
                <w:szCs w:val="22"/>
              </w:rPr>
              <w:t xml:space="preserve">#</w:t>
            </w:r>
          </w:p>
        </w:tc>
        <w:tc>
          <w:tcPr>
            <w:tcBorders>
              <w:top w:val="single" w:color="E2E8F0" w:sz="4"/>
              <w:left w:val="single" w:color="E2E8F0" w:sz="4"/>
              <w:bottom w:val="single" w:color="E2E8F0" w:sz="4"/>
              <w:right w:val="single" w:color="E2E8F0" w:sz="4"/>
            </w:tcBorders>
            <w:shd w:val="clear" w:color="auto" w:fill="0B1F3A"/>
            <w:tcMar>
              <w:top w:w="120" w:type="dxa"/>
              <w:left w:w="160" w:type="dxa"/>
              <w:bottom w:w="120" w:type="dxa"/>
              <w:right w:w="160" w:type="dxa"/>
            </w:tcMar>
          </w:tcPr>
          <w:p w14:paraId="3FEAF241" wp14:textId="77777777">
            <w:r>
              <w:rPr>
                <w:rFonts w:ascii="Calibri" w:hAnsi="Calibri" w:eastAsia="Calibri" w:cs="Calibri"/>
                <w:b/>
                <w:bCs/>
                <w:color w:val="FFFFFF"/>
                <w:sz w:val="22"/>
                <w:szCs w:val="22"/>
              </w:rPr>
              <w:t xml:space="preserve">Workbook</w:t>
            </w:r>
          </w:p>
        </w:tc>
        <w:tc>
          <w:tcPr>
            <w:tcBorders>
              <w:top w:val="single" w:color="E2E8F0" w:sz="4"/>
              <w:left w:val="single" w:color="E2E8F0" w:sz="4"/>
              <w:bottom w:val="single" w:color="E2E8F0" w:sz="4"/>
              <w:right w:val="single" w:color="E2E8F0" w:sz="4"/>
            </w:tcBorders>
            <w:shd w:val="clear" w:color="auto" w:fill="0B1F3A"/>
            <w:tcMar>
              <w:top w:w="120" w:type="dxa"/>
              <w:left w:w="160" w:type="dxa"/>
              <w:bottom w:w="120" w:type="dxa"/>
              <w:right w:w="160" w:type="dxa"/>
            </w:tcMar>
          </w:tcPr>
          <w:p w14:paraId="23C43833" wp14:textId="77777777">
            <w:r>
              <w:rPr>
                <w:rFonts w:ascii="Calibri" w:hAnsi="Calibri" w:eastAsia="Calibri" w:cs="Calibri"/>
                <w:b/>
                <w:bCs/>
                <w:color w:val="FFFFFF"/>
                <w:sz w:val="22"/>
                <w:szCs w:val="22"/>
              </w:rPr>
              <w:t xml:space="preserve">What it Captures</w:t>
            </w:r>
          </w:p>
        </w:tc>
        <w:tc>
          <w:tcPr>
            <w:tcBorders>
              <w:top w:val="single" w:color="E2E8F0" w:sz="4"/>
              <w:left w:val="single" w:color="E2E8F0" w:sz="4"/>
              <w:bottom w:val="single" w:color="E2E8F0" w:sz="4"/>
              <w:right w:val="single" w:color="E2E8F0" w:sz="4"/>
            </w:tcBorders>
            <w:shd w:val="clear" w:color="auto" w:fill="0B1F3A"/>
            <w:tcMar>
              <w:top w:w="120" w:type="dxa"/>
              <w:left w:w="160" w:type="dxa"/>
              <w:bottom w:w="120" w:type="dxa"/>
              <w:right w:w="160" w:type="dxa"/>
            </w:tcMar>
          </w:tcPr>
          <w:p w14:paraId="468A569D" wp14:textId="77777777">
            <w:r>
              <w:rPr>
                <w:rFonts w:ascii="Calibri" w:hAnsi="Calibri" w:eastAsia="Calibri" w:cs="Calibri"/>
                <w:b/>
                <w:bCs/>
                <w:color w:val="FFFFFF"/>
                <w:sz w:val="22"/>
                <w:szCs w:val="22"/>
              </w:rPr>
              <w:t xml:space="preserve">Owner</w:t>
            </w:r>
          </w:p>
        </w:tc>
        <w:tc>
          <w:tcPr>
            <w:tcBorders>
              <w:top w:val="single" w:color="E2E8F0" w:sz="4"/>
              <w:left w:val="single" w:color="E2E8F0" w:sz="4"/>
              <w:bottom w:val="single" w:color="E2E8F0" w:sz="4"/>
              <w:right w:val="single" w:color="E2E8F0" w:sz="4"/>
            </w:tcBorders>
            <w:shd w:val="clear" w:color="auto" w:fill="0B1F3A"/>
            <w:tcMar>
              <w:top w:w="120" w:type="dxa"/>
              <w:left w:w="160" w:type="dxa"/>
              <w:bottom w:w="120" w:type="dxa"/>
              <w:right w:w="160" w:type="dxa"/>
            </w:tcMar>
          </w:tcPr>
          <w:p w14:paraId="7CBAC1E1" wp14:textId="77777777">
            <w:r>
              <w:rPr>
                <w:rFonts w:ascii="Calibri" w:hAnsi="Calibri" w:eastAsia="Calibri" w:cs="Calibri"/>
                <w:b/>
                <w:bCs/>
                <w:color w:val="FFFFFF"/>
                <w:sz w:val="22"/>
                <w:szCs w:val="22"/>
              </w:rPr>
              <w:t xml:space="preserve">Due</w:t>
            </w:r>
          </w:p>
        </w:tc>
      </w:tr>
      <w:tr xmlns:wp14="http://schemas.microsoft.com/office/word/2010/wordml" w:rsidTr="047A7CA1" w14:paraId="02FECF68" wp14:textId="77777777">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5B4507BE" wp14:textId="77777777">
            <w:r>
              <w:rPr>
                <w:rFonts w:ascii="Calibri" w:hAnsi="Calibri" w:eastAsia="Calibri" w:cs="Calibri"/>
                <w:b w:val="false"/>
                <w:bCs w:val="false"/>
                <w:color w:val="1E293B"/>
                <w:sz w:val="20"/>
                <w:szCs w:val="20"/>
              </w:rPr>
              <w:t xml:space="preserve">01</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6E8F1BA5" wp14:textId="77777777">
            <w:r>
              <w:rPr>
                <w:rFonts w:ascii="Calibri" w:hAnsi="Calibri" w:eastAsia="Calibri" w:cs="Calibri"/>
                <w:b w:val="false"/>
                <w:bCs w:val="false"/>
                <w:color w:val="1E293B"/>
                <w:sz w:val="20"/>
                <w:szCs w:val="20"/>
              </w:rPr>
              <w:t xml:space="preserve">Users</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4F438F18" wp14:textId="77777777">
            <w:r>
              <w:rPr>
                <w:rFonts w:ascii="Calibri" w:hAnsi="Calibri" w:eastAsia="Calibri" w:cs="Calibri"/>
                <w:b w:val="false"/>
                <w:bCs w:val="false"/>
                <w:color w:val="1E293B"/>
                <w:sz w:val="20"/>
                <w:szCs w:val="20"/>
              </w:rPr>
              <w:t xml:space="preserve">Every person who will use ServiceNow</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6D03DC1A" wp14:textId="77777777">
            <w:r>
              <w:rPr>
                <w:rFonts w:ascii="Calibri" w:hAnsi="Calibri" w:eastAsia="Calibri" w:cs="Calibri"/>
                <w:b w:val="false"/>
                <w:bCs w:val="false"/>
                <w:color w:val="1E293B"/>
                <w:sz w:val="20"/>
                <w:szCs w:val="20"/>
              </w:rPr>
              <w:t xml:space="preserve">IT Operations Manager</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518EB0A8" wp14:textId="77777777">
            <w:r w:rsidRPr="047A7CA1" w:rsidR="047A7CA1">
              <w:rPr>
                <w:rFonts w:ascii="Calibri" w:hAnsi="Calibri" w:eastAsia="Calibri" w:cs="Calibri"/>
                <w:b w:val="0"/>
                <w:bCs w:val="0"/>
                <w:color w:val="1E293B"/>
                <w:sz w:val="20"/>
                <w:szCs w:val="20"/>
                <w:lang w:val="en-US"/>
              </w:rPr>
              <w:t>End of Sprint 0, Wk 2</w:t>
            </w:r>
          </w:p>
        </w:tc>
      </w:tr>
      <w:tr xmlns:wp14="http://schemas.microsoft.com/office/word/2010/wordml" w:rsidTr="047A7CA1" w14:paraId="127140AF" wp14:textId="77777777">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385FFFD4" wp14:textId="77777777">
            <w:r>
              <w:rPr>
                <w:rFonts w:ascii="Calibri" w:hAnsi="Calibri" w:eastAsia="Calibri" w:cs="Calibri"/>
                <w:b w:val="false"/>
                <w:bCs w:val="false"/>
                <w:color w:val="1E293B"/>
                <w:sz w:val="20"/>
                <w:szCs w:val="20"/>
              </w:rPr>
              <w:t xml:space="preserve">02</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3AE441B7" wp14:textId="77777777">
            <w:r>
              <w:rPr>
                <w:rFonts w:ascii="Calibri" w:hAnsi="Calibri" w:eastAsia="Calibri" w:cs="Calibri"/>
                <w:b w:val="false"/>
                <w:bCs w:val="false"/>
                <w:color w:val="1E293B"/>
                <w:sz w:val="20"/>
                <w:szCs w:val="20"/>
              </w:rPr>
              <w:t xml:space="preserve">Locations</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61E1B6AA" wp14:textId="77777777">
            <w:r>
              <w:rPr>
                <w:rFonts w:ascii="Calibri" w:hAnsi="Calibri" w:eastAsia="Calibri" w:cs="Calibri"/>
                <w:b w:val="false"/>
                <w:bCs w:val="false"/>
                <w:color w:val="1E293B"/>
                <w:sz w:val="20"/>
                <w:szCs w:val="20"/>
              </w:rPr>
              <w:t xml:space="preserve">Physical and logical locations</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257044CB" wp14:textId="77777777">
            <w:r>
              <w:rPr>
                <w:rFonts w:ascii="Calibri" w:hAnsi="Calibri" w:eastAsia="Calibri" w:cs="Calibri"/>
                <w:b w:val="false"/>
                <w:bCs w:val="false"/>
                <w:color w:val="1E293B"/>
                <w:sz w:val="20"/>
                <w:szCs w:val="20"/>
              </w:rPr>
              <w:t xml:space="preserve">Facilities Manager</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1709ADC3" wp14:textId="77777777">
            <w:r w:rsidRPr="047A7CA1" w:rsidR="047A7CA1">
              <w:rPr>
                <w:rFonts w:ascii="Calibri" w:hAnsi="Calibri" w:eastAsia="Calibri" w:cs="Calibri"/>
                <w:b w:val="0"/>
                <w:bCs w:val="0"/>
                <w:color w:val="1E293B"/>
                <w:sz w:val="20"/>
                <w:szCs w:val="20"/>
                <w:lang w:val="en-US"/>
              </w:rPr>
              <w:t>End of Sprint 0, Wk 1</w:t>
            </w:r>
          </w:p>
        </w:tc>
      </w:tr>
      <w:tr xmlns:wp14="http://schemas.microsoft.com/office/word/2010/wordml" w:rsidTr="047A7CA1" w14:paraId="265CE3F9" wp14:textId="77777777">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2953FD37" wp14:textId="77777777">
            <w:r>
              <w:rPr>
                <w:rFonts w:ascii="Calibri" w:hAnsi="Calibri" w:eastAsia="Calibri" w:cs="Calibri"/>
                <w:b w:val="false"/>
                <w:bCs w:val="false"/>
                <w:color w:val="1E293B"/>
                <w:sz w:val="20"/>
                <w:szCs w:val="20"/>
              </w:rPr>
              <w:t xml:space="preserve">03</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1A7B102F" wp14:textId="77777777">
            <w:r>
              <w:rPr>
                <w:rFonts w:ascii="Calibri" w:hAnsi="Calibri" w:eastAsia="Calibri" w:cs="Calibri"/>
                <w:b w:val="false"/>
                <w:bCs w:val="false"/>
                <w:color w:val="1E293B"/>
                <w:sz w:val="20"/>
                <w:szCs w:val="20"/>
              </w:rPr>
              <w:t xml:space="preserve">Departments</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10055252" wp14:textId="77777777">
            <w:r>
              <w:rPr>
                <w:rFonts w:ascii="Calibri" w:hAnsi="Calibri" w:eastAsia="Calibri" w:cs="Calibri"/>
                <w:b w:val="false"/>
                <w:bCs w:val="false"/>
                <w:color w:val="1E293B"/>
                <w:sz w:val="20"/>
                <w:szCs w:val="20"/>
              </w:rPr>
              <w:t xml:space="preserve">Org structure and cost centers</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4D62845D" wp14:textId="77777777">
            <w:r>
              <w:rPr>
                <w:rFonts w:ascii="Calibri" w:hAnsi="Calibri" w:eastAsia="Calibri" w:cs="Calibri"/>
                <w:b w:val="false"/>
                <w:bCs w:val="false"/>
                <w:color w:val="1E293B"/>
                <w:sz w:val="20"/>
                <w:szCs w:val="20"/>
              </w:rPr>
              <w:t xml:space="preserve">HR Operations</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497C97C7" wp14:textId="77777777">
            <w:r w:rsidRPr="047A7CA1" w:rsidR="047A7CA1">
              <w:rPr>
                <w:rFonts w:ascii="Calibri" w:hAnsi="Calibri" w:eastAsia="Calibri" w:cs="Calibri"/>
                <w:b w:val="0"/>
                <w:bCs w:val="0"/>
                <w:color w:val="1E293B"/>
                <w:sz w:val="20"/>
                <w:szCs w:val="20"/>
                <w:lang w:val="en-US"/>
              </w:rPr>
              <w:t>End of Sprint 0, Wk 1</w:t>
            </w:r>
          </w:p>
        </w:tc>
      </w:tr>
      <w:tr xmlns:wp14="http://schemas.microsoft.com/office/word/2010/wordml" w:rsidTr="047A7CA1" w14:paraId="4C23C014" wp14:textId="77777777">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5464B667" wp14:textId="77777777">
            <w:r>
              <w:rPr>
                <w:rFonts w:ascii="Calibri" w:hAnsi="Calibri" w:eastAsia="Calibri" w:cs="Calibri"/>
                <w:b w:val="false"/>
                <w:bCs w:val="false"/>
                <w:color w:val="1E293B"/>
                <w:sz w:val="20"/>
                <w:szCs w:val="20"/>
              </w:rPr>
              <w:t xml:space="preserve">04</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66DA6397" wp14:textId="77777777">
            <w:r>
              <w:rPr>
                <w:rFonts w:ascii="Calibri" w:hAnsi="Calibri" w:eastAsia="Calibri" w:cs="Calibri"/>
                <w:b w:val="false"/>
                <w:bCs w:val="false"/>
                <w:color w:val="1E293B"/>
                <w:sz w:val="20"/>
                <w:szCs w:val="20"/>
              </w:rPr>
              <w:t xml:space="preserve">Groups</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483BDF7C" wp14:textId="77777777">
            <w:r>
              <w:rPr>
                <w:rFonts w:ascii="Calibri" w:hAnsi="Calibri" w:eastAsia="Calibri" w:cs="Calibri"/>
                <w:b w:val="false"/>
                <w:bCs w:val="false"/>
                <w:color w:val="1E293B"/>
                <w:sz w:val="20"/>
                <w:szCs w:val="20"/>
              </w:rPr>
              <w:t xml:space="preserve">Assignment, fulfillment, and approval groups</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40F08331" wp14:textId="77777777">
            <w:r>
              <w:rPr>
                <w:rFonts w:ascii="Calibri" w:hAnsi="Calibri" w:eastAsia="Calibri" w:cs="Calibri"/>
                <w:b w:val="false"/>
                <w:bCs w:val="false"/>
                <w:color w:val="1E293B"/>
                <w:sz w:val="20"/>
                <w:szCs w:val="20"/>
              </w:rPr>
              <w:t xml:space="preserve">IT Operations Manager</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53990749" wp14:textId="77777777">
            <w:r w:rsidRPr="047A7CA1" w:rsidR="047A7CA1">
              <w:rPr>
                <w:rFonts w:ascii="Calibri" w:hAnsi="Calibri" w:eastAsia="Calibri" w:cs="Calibri"/>
                <w:b w:val="0"/>
                <w:bCs w:val="0"/>
                <w:color w:val="1E293B"/>
                <w:sz w:val="20"/>
                <w:szCs w:val="20"/>
                <w:lang w:val="en-US"/>
              </w:rPr>
              <w:t>End of Sprint 0, Wk 2</w:t>
            </w:r>
          </w:p>
        </w:tc>
      </w:tr>
      <w:tr xmlns:wp14="http://schemas.microsoft.com/office/word/2010/wordml" w:rsidTr="047A7CA1" w14:paraId="0040D4F1" wp14:textId="77777777">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1569879C" wp14:textId="77777777">
            <w:r>
              <w:rPr>
                <w:rFonts w:ascii="Calibri" w:hAnsi="Calibri" w:eastAsia="Calibri" w:cs="Calibri"/>
                <w:b w:val="false"/>
                <w:bCs w:val="false"/>
                <w:color w:val="1E293B"/>
                <w:sz w:val="20"/>
                <w:szCs w:val="20"/>
              </w:rPr>
              <w:t xml:space="preserve">05</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767334AF" wp14:textId="77777777">
            <w:r>
              <w:rPr>
                <w:rFonts w:ascii="Calibri" w:hAnsi="Calibri" w:eastAsia="Calibri" w:cs="Calibri"/>
                <w:b w:val="false"/>
                <w:bCs w:val="false"/>
                <w:color w:val="1E293B"/>
                <w:sz w:val="20"/>
                <w:szCs w:val="20"/>
              </w:rPr>
              <w:t xml:space="preserve">Group Members</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1D93528C" wp14:textId="77777777">
            <w:r>
              <w:rPr>
                <w:rFonts w:ascii="Calibri" w:hAnsi="Calibri" w:eastAsia="Calibri" w:cs="Calibri"/>
                <w:b w:val="false"/>
                <w:bCs w:val="false"/>
                <w:color w:val="1E293B"/>
                <w:sz w:val="20"/>
                <w:szCs w:val="20"/>
              </w:rPr>
              <w:t xml:space="preserve">Who belongs to which group</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34414809" wp14:textId="77777777">
            <w:r>
              <w:rPr>
                <w:rFonts w:ascii="Calibri" w:hAnsi="Calibri" w:eastAsia="Calibri" w:cs="Calibri"/>
                <w:b w:val="false"/>
                <w:bCs w:val="false"/>
                <w:color w:val="1E293B"/>
                <w:sz w:val="20"/>
                <w:szCs w:val="20"/>
              </w:rPr>
              <w:t xml:space="preserve">IT Operations Manager</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675BD589" wp14:textId="77777777">
            <w:r w:rsidRPr="047A7CA1" w:rsidR="047A7CA1">
              <w:rPr>
                <w:rFonts w:ascii="Calibri" w:hAnsi="Calibri" w:eastAsia="Calibri" w:cs="Calibri"/>
                <w:b w:val="0"/>
                <w:bCs w:val="0"/>
                <w:color w:val="1E293B"/>
                <w:sz w:val="20"/>
                <w:szCs w:val="20"/>
                <w:lang w:val="en-US"/>
              </w:rPr>
              <w:t>End of Sprint 0, Wk 2</w:t>
            </w:r>
          </w:p>
        </w:tc>
      </w:tr>
      <w:tr xmlns:wp14="http://schemas.microsoft.com/office/word/2010/wordml" w:rsidTr="047A7CA1" w14:paraId="42CD97E8" wp14:textId="77777777">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71931EE1" wp14:textId="77777777">
            <w:r>
              <w:rPr>
                <w:rFonts w:ascii="Calibri" w:hAnsi="Calibri" w:eastAsia="Calibri" w:cs="Calibri"/>
                <w:b w:val="false"/>
                <w:bCs w:val="false"/>
                <w:color w:val="1E293B"/>
                <w:sz w:val="20"/>
                <w:szCs w:val="20"/>
              </w:rPr>
              <w:t xml:space="preserve">06</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387312CF" wp14:textId="77777777">
            <w:r>
              <w:rPr>
                <w:rFonts w:ascii="Calibri" w:hAnsi="Calibri" w:eastAsia="Calibri" w:cs="Calibri"/>
                <w:b w:val="false"/>
                <w:bCs w:val="false"/>
                <w:color w:val="1E293B"/>
                <w:sz w:val="20"/>
                <w:szCs w:val="20"/>
              </w:rPr>
              <w:t xml:space="preserve">Assignment Rules</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57CDC276" wp14:textId="77777777">
            <w:r>
              <w:rPr>
                <w:rFonts w:ascii="Calibri" w:hAnsi="Calibri" w:eastAsia="Calibri" w:cs="Calibri"/>
                <w:b w:val="false"/>
                <w:bCs w:val="false"/>
                <w:color w:val="1E293B"/>
                <w:sz w:val="20"/>
                <w:szCs w:val="20"/>
              </w:rPr>
              <w:t xml:space="preserve">Routing logic — who gets what work</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379EA3AF" wp14:textId="77777777">
            <w:r>
              <w:rPr>
                <w:rFonts w:ascii="Calibri" w:hAnsi="Calibri" w:eastAsia="Calibri" w:cs="Calibri"/>
                <w:b w:val="false"/>
                <w:bCs w:val="false"/>
                <w:color w:val="1E293B"/>
                <w:sz w:val="20"/>
                <w:szCs w:val="20"/>
              </w:rPr>
              <w:t xml:space="preserve">IT Operations Manager</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3CDBDC90" wp14:textId="77777777">
            <w:r w:rsidRPr="047A7CA1" w:rsidR="047A7CA1">
              <w:rPr>
                <w:rFonts w:ascii="Calibri" w:hAnsi="Calibri" w:eastAsia="Calibri" w:cs="Calibri"/>
                <w:b w:val="0"/>
                <w:bCs w:val="0"/>
                <w:color w:val="1E293B"/>
                <w:sz w:val="20"/>
                <w:szCs w:val="20"/>
                <w:lang w:val="en-US"/>
              </w:rPr>
              <w:t>End of Sprint 0, Wk 2</w:t>
            </w:r>
          </w:p>
        </w:tc>
      </w:tr>
      <w:tr xmlns:wp14="http://schemas.microsoft.com/office/word/2010/wordml" w:rsidTr="047A7CA1" w14:paraId="25FF4344" wp14:textId="77777777">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05988CCC" wp14:textId="77777777">
            <w:r>
              <w:rPr>
                <w:rFonts w:ascii="Calibri" w:hAnsi="Calibri" w:eastAsia="Calibri" w:cs="Calibri"/>
                <w:b w:val="false"/>
                <w:bCs w:val="false"/>
                <w:color w:val="1E293B"/>
                <w:sz w:val="20"/>
                <w:szCs w:val="20"/>
              </w:rPr>
              <w:t xml:space="preserve">07</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47C92D66" wp14:textId="77777777">
            <w:r>
              <w:rPr>
                <w:rFonts w:ascii="Calibri" w:hAnsi="Calibri" w:eastAsia="Calibri" w:cs="Calibri"/>
                <w:b w:val="false"/>
                <w:bCs w:val="false"/>
                <w:color w:val="1E293B"/>
                <w:sz w:val="20"/>
                <w:szCs w:val="20"/>
              </w:rPr>
              <w:t xml:space="preserve">Schedules</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165E57C8" wp14:textId="77777777">
            <w:r>
              <w:rPr>
                <w:rFonts w:ascii="Calibri" w:hAnsi="Calibri" w:eastAsia="Calibri" w:cs="Calibri"/>
                <w:b w:val="false"/>
                <w:bCs w:val="false"/>
                <w:color w:val="1E293B"/>
                <w:sz w:val="20"/>
                <w:szCs w:val="20"/>
              </w:rPr>
              <w:t xml:space="preserve">Business hours, holidays, on-call rotations</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1877E20E" wp14:textId="77777777">
            <w:r>
              <w:rPr>
                <w:rFonts w:ascii="Calibri" w:hAnsi="Calibri" w:eastAsia="Calibri" w:cs="Calibri"/>
                <w:b w:val="false"/>
                <w:bCs w:val="false"/>
                <w:color w:val="1E293B"/>
                <w:sz w:val="20"/>
                <w:szCs w:val="20"/>
              </w:rPr>
              <w:t xml:space="preserve">IT Operations Manager</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6AAE4D5F" wp14:textId="77777777">
            <w:r w:rsidRPr="047A7CA1" w:rsidR="047A7CA1">
              <w:rPr>
                <w:rFonts w:ascii="Calibri" w:hAnsi="Calibri" w:eastAsia="Calibri" w:cs="Calibri"/>
                <w:b w:val="0"/>
                <w:bCs w:val="0"/>
                <w:color w:val="1E293B"/>
                <w:sz w:val="20"/>
                <w:szCs w:val="20"/>
                <w:lang w:val="en-US"/>
              </w:rPr>
              <w:t>End of Sprint 0, Wk 2</w:t>
            </w:r>
          </w:p>
        </w:tc>
      </w:tr>
      <w:tr xmlns:wp14="http://schemas.microsoft.com/office/word/2010/wordml" w:rsidTr="047A7CA1" w14:paraId="1949AB78" wp14:textId="77777777">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5DA17688" wp14:textId="77777777">
            <w:r>
              <w:rPr>
                <w:rFonts w:ascii="Calibri" w:hAnsi="Calibri" w:eastAsia="Calibri" w:cs="Calibri"/>
                <w:b w:val="false"/>
                <w:bCs w:val="false"/>
                <w:color w:val="1E293B"/>
                <w:sz w:val="20"/>
                <w:szCs w:val="20"/>
              </w:rPr>
              <w:t xml:space="preserve">08</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704D9107" wp14:textId="77777777">
            <w:r>
              <w:rPr>
                <w:rFonts w:ascii="Calibri" w:hAnsi="Calibri" w:eastAsia="Calibri" w:cs="Calibri"/>
                <w:b w:val="false"/>
                <w:bCs w:val="false"/>
                <w:color w:val="1E293B"/>
                <w:sz w:val="20"/>
                <w:szCs w:val="20"/>
              </w:rPr>
              <w:t xml:space="preserve">SLAs</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55C436CB" wp14:textId="77777777">
            <w:r>
              <w:rPr>
                <w:rFonts w:ascii="Calibri" w:hAnsi="Calibri" w:eastAsia="Calibri" w:cs="Calibri"/>
                <w:b w:val="false"/>
                <w:bCs w:val="false"/>
                <w:color w:val="1E293B"/>
                <w:sz w:val="20"/>
                <w:szCs w:val="20"/>
              </w:rPr>
              <w:t xml:space="preserve">Service Level Agreement targets</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64AF7FC0" wp14:textId="77777777">
            <w:r>
              <w:rPr>
                <w:rFonts w:ascii="Calibri" w:hAnsi="Calibri" w:eastAsia="Calibri" w:cs="Calibri"/>
                <w:b w:val="false"/>
                <w:bCs w:val="false"/>
                <w:color w:val="1E293B"/>
                <w:sz w:val="20"/>
                <w:szCs w:val="20"/>
              </w:rPr>
              <w:t xml:space="preserve">IT Service Manager</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128AB3EF" wp14:textId="77777777">
            <w:r w:rsidRPr="047A7CA1" w:rsidR="047A7CA1">
              <w:rPr>
                <w:rFonts w:ascii="Calibri" w:hAnsi="Calibri" w:eastAsia="Calibri" w:cs="Calibri"/>
                <w:b w:val="0"/>
                <w:bCs w:val="0"/>
                <w:color w:val="1E293B"/>
                <w:sz w:val="20"/>
                <w:szCs w:val="20"/>
                <w:lang w:val="en-US"/>
              </w:rPr>
              <w:t>End of Sprint 0, Wk 2</w:t>
            </w:r>
          </w:p>
        </w:tc>
      </w:tr>
    </w:tbl>
    <w:p xmlns:wp14="http://schemas.microsoft.com/office/word/2010/wordml" w14:paraId="50A5E759" wp14:textId="77777777">
      <w:pPr>
        <w:spacing w:after="120"/>
      </w:pPr>
      <w:r w:rsidRPr="047A7CA1" w:rsidR="047A7CA1">
        <w:rPr>
          <w:rFonts w:ascii="Calibri" w:hAnsi="Calibri" w:eastAsia="Calibri" w:cs="Calibri"/>
          <w:color w:val="1E293B"/>
          <w:sz w:val="22"/>
          <w:szCs w:val="22"/>
          <w:lang w:val="en-US"/>
        </w:rPr>
        <w:t>Each workbook contains an Instructions tab (start here), a Data tab (where you enter your data), and a ServiceNow Mapping tab (reference for your ECS Solution Architect; you can ignore this).</w:t>
      </w:r>
    </w:p>
    <w:p xmlns:wp14="http://schemas.microsoft.com/office/word/2010/wordml" w14:paraId="0CFCE27E" wp14:textId="77777777">
      <w:pPr>
        <w:pStyle w:val="Heading1"/>
        <w:spacing w:before="360" w:after="180"/>
      </w:pPr>
      <w:r>
        <w:rPr>
          <w:rFonts w:ascii="Calibri" w:hAnsi="Calibri" w:eastAsia="Calibri" w:cs="Calibri"/>
          <w:b/>
          <w:bCs/>
          <w:color w:val="0B1F3A"/>
          <w:sz w:val="32"/>
          <w:szCs w:val="32"/>
        </w:rPr>
        <w:t xml:space="preserve">How to Fill Out a Workbook</w:t>
      </w:r>
    </w:p>
    <w:p xmlns:wp14="http://schemas.microsoft.com/office/word/2010/wordml" w14:paraId="25B43B1A" wp14:textId="77777777">
      <w:pPr>
        <w:pStyle w:val="ListParagraph"/>
        <w:numPr>
          <w:ilvl w:val="0"/>
          <w:numId w:val="2"/>
        </w:numPr>
        <w:spacing w:after="60"/>
      </w:pPr>
      <w:r>
        <w:rPr>
          <w:rFonts w:ascii="Calibri" w:hAnsi="Calibri" w:eastAsia="Calibri" w:cs="Calibri"/>
          <w:color w:val="1E293B"/>
          <w:sz w:val="22"/>
          <w:szCs w:val="22"/>
        </w:rPr>
        <w:t xml:space="preserve">Open the workbook. Read the Instructions tab end-to-end. Pay attention to the Field-by-field guide and the Common pitfalls.</w:t>
      </w:r>
    </w:p>
    <w:p xmlns:wp14="http://schemas.microsoft.com/office/word/2010/wordml" w14:paraId="29E0333B" wp14:textId="77777777">
      <w:pPr>
        <w:pStyle w:val="ListParagraph"/>
        <w:numPr>
          <w:ilvl w:val="0"/>
          <w:numId w:val="2"/>
        </w:numPr>
        <w:spacing w:after="60"/>
        <w:rPr/>
      </w:pPr>
      <w:r w:rsidRPr="047A7CA1" w:rsidR="047A7CA1">
        <w:rPr>
          <w:rFonts w:ascii="Calibri" w:hAnsi="Calibri" w:eastAsia="Calibri" w:cs="Calibri"/>
          <w:color w:val="1E293B"/>
          <w:sz w:val="22"/>
          <w:szCs w:val="22"/>
          <w:lang w:val="en-US"/>
        </w:rPr>
        <w:t>Switch to the Data tab. The yellow-shaded italic rows are example data — they are there to show the format. Do not edit them in place; insert your real data in the rows below, then delete the example rows when you are done.</w:t>
      </w:r>
    </w:p>
    <w:p xmlns:wp14="http://schemas.microsoft.com/office/word/2010/wordml" w14:paraId="702FE3E1" wp14:textId="77777777">
      <w:pPr>
        <w:pStyle w:val="ListParagraph"/>
        <w:numPr>
          <w:ilvl w:val="0"/>
          <w:numId w:val="2"/>
        </w:numPr>
        <w:spacing w:after="60"/>
      </w:pPr>
      <w:r>
        <w:rPr>
          <w:rFonts w:ascii="Calibri" w:hAnsi="Calibri" w:eastAsia="Calibri" w:cs="Calibri"/>
          <w:color w:val="1E293B"/>
          <w:sz w:val="22"/>
          <w:szCs w:val="22"/>
        </w:rPr>
        <w:t xml:space="preserve">Use the dropdown menus where present (status, type, priority, etc.). They enforce allowed values and prevent import errors.</w:t>
      </w:r>
    </w:p>
    <w:p xmlns:wp14="http://schemas.microsoft.com/office/word/2010/wordml" w14:paraId="08146718" wp14:textId="77777777">
      <w:pPr>
        <w:pStyle w:val="ListParagraph"/>
        <w:numPr>
          <w:ilvl w:val="0"/>
          <w:numId w:val="2"/>
        </w:numPr>
        <w:spacing w:after="60"/>
        <w:rPr/>
      </w:pPr>
      <w:r w:rsidRPr="047A7CA1" w:rsidR="047A7CA1">
        <w:rPr>
          <w:rFonts w:ascii="Calibri" w:hAnsi="Calibri" w:eastAsia="Calibri" w:cs="Calibri"/>
          <w:color w:val="1E293B"/>
          <w:sz w:val="22"/>
          <w:szCs w:val="22"/>
          <w:lang w:val="en-US"/>
        </w:rPr>
        <w:t>Cross-reference between workbooks. user_ids in workbook 01 are referenced from workbooks 04 and 05. Department names from 03 are used in 01. Location names from 02 are used in 01 and 06. Cross-checking now prevents errors at import time.</w:t>
      </w:r>
    </w:p>
    <w:p xmlns:wp14="http://schemas.microsoft.com/office/word/2010/wordml" w14:paraId="5E01372B" wp14:textId="77777777">
      <w:pPr>
        <w:pStyle w:val="ListParagraph"/>
        <w:numPr>
          <w:ilvl w:val="0"/>
          <w:numId w:val="2"/>
        </w:numPr>
        <w:spacing w:after="60"/>
      </w:pPr>
      <w:r>
        <w:rPr>
          <w:rFonts w:ascii="Calibri" w:hAnsi="Calibri" w:eastAsia="Calibri" w:cs="Calibri"/>
          <w:color w:val="1E293B"/>
          <w:sz w:val="22"/>
          <w:szCs w:val="22"/>
        </w:rPr>
        <w:t xml:space="preserve">If your data has more rows than the example shows, just keep adding rows below — there is no row limit.</w:t>
      </w:r>
    </w:p>
    <w:p xmlns:wp14="http://schemas.microsoft.com/office/word/2010/wordml" w14:paraId="72476219" wp14:textId="77777777">
      <w:pPr>
        <w:pStyle w:val="ListParagraph"/>
        <w:numPr>
          <w:ilvl w:val="0"/>
          <w:numId w:val="2"/>
        </w:numPr>
        <w:spacing w:after="60"/>
      </w:pPr>
      <w:r>
        <w:rPr>
          <w:rFonts w:ascii="Calibri" w:hAnsi="Calibri" w:eastAsia="Calibri" w:cs="Calibri"/>
          <w:color w:val="1E293B"/>
          <w:sz w:val="22"/>
          <w:szCs w:val="22"/>
        </w:rPr>
        <w:t xml:space="preserve">Do not add or remove columns. Do not rename columns. The structure must match exactly for the import pipeline to work.</w:t>
      </w:r>
    </w:p>
    <w:p xmlns:wp14="http://schemas.microsoft.com/office/word/2010/wordml" w14:paraId="5851F18E" wp14:textId="77777777">
      <w:pPr>
        <w:pStyle w:val="ListParagraph"/>
        <w:numPr>
          <w:ilvl w:val="0"/>
          <w:numId w:val="2"/>
        </w:numPr>
        <w:spacing w:after="60"/>
        <w:rPr/>
      </w:pPr>
      <w:r w:rsidRPr="047A7CA1" w:rsidR="047A7CA1">
        <w:rPr>
          <w:rFonts w:ascii="Calibri" w:hAnsi="Calibri" w:eastAsia="Calibri" w:cs="Calibri"/>
          <w:color w:val="1E293B"/>
          <w:sz w:val="22"/>
          <w:szCs w:val="22"/>
          <w:lang w:val="en-US"/>
        </w:rPr>
        <w:t>If you have data that doesn't fit, contact your ECS Solution Architect rather than improvising the workbook structure.</w:t>
      </w:r>
    </w:p>
    <w:p xmlns:wp14="http://schemas.microsoft.com/office/word/2010/wordml" w14:paraId="3E517415" wp14:textId="77777777">
      <w:pPr>
        <w:pStyle w:val="Heading1"/>
        <w:spacing w:before="360" w:after="180"/>
      </w:pPr>
      <w:r>
        <w:rPr>
          <w:rFonts w:ascii="Calibri" w:hAnsi="Calibri" w:eastAsia="Calibri" w:cs="Calibri"/>
          <w:b/>
          <w:bCs/>
          <w:color w:val="0B1F3A"/>
          <w:sz w:val="32"/>
          <w:szCs w:val="32"/>
        </w:rPr>
        <w:t xml:space="preserve">Order of Completion</w:t>
      </w:r>
    </w:p>
    <w:p xmlns:wp14="http://schemas.microsoft.com/office/word/2010/wordml" w14:paraId="766C77A1" wp14:textId="77777777">
      <w:pPr>
        <w:spacing w:after="120"/>
      </w:pPr>
      <w:r w:rsidRPr="047A7CA1" w:rsidR="047A7CA1">
        <w:rPr>
          <w:rFonts w:ascii="Calibri" w:hAnsi="Calibri" w:eastAsia="Calibri" w:cs="Calibri"/>
          <w:color w:val="1E293B"/>
          <w:sz w:val="22"/>
          <w:szCs w:val="22"/>
          <w:lang w:val="en-US"/>
        </w:rPr>
        <w:t>The workbooks have dependencies. Complete them in this order to avoid rework:</w:t>
      </w:r>
    </w:p>
    <w:p xmlns:wp14="http://schemas.microsoft.com/office/word/2010/wordml" w14:paraId="6FC2DBAC" wp14:textId="77777777">
      <w:pPr>
        <w:pStyle w:val="ListParagraph"/>
        <w:numPr>
          <w:ilvl w:val="0"/>
          <w:numId w:val="2"/>
        </w:numPr>
        <w:spacing w:after="60"/>
      </w:pPr>
      <w:r>
        <w:rPr>
          <w:rFonts w:ascii="Calibri" w:hAnsi="Calibri" w:eastAsia="Calibri" w:cs="Calibri"/>
          <w:color w:val="1E293B"/>
          <w:sz w:val="22"/>
          <w:szCs w:val="22"/>
        </w:rPr>
        <w:t xml:space="preserve">Locations (02) and Departments (03) — no dependencies on other workbooks; do these first.</w:t>
      </w:r>
    </w:p>
    <w:p xmlns:wp14="http://schemas.microsoft.com/office/word/2010/wordml" w14:paraId="5034FF6D" wp14:textId="77777777">
      <w:pPr>
        <w:pStyle w:val="ListParagraph"/>
        <w:numPr>
          <w:ilvl w:val="0"/>
          <w:numId w:val="2"/>
        </w:numPr>
        <w:spacing w:after="60"/>
        <w:rPr/>
      </w:pPr>
      <w:r w:rsidRPr="047A7CA1" w:rsidR="047A7CA1">
        <w:rPr>
          <w:rFonts w:ascii="Calibri" w:hAnsi="Calibri" w:eastAsia="Calibri" w:cs="Calibri"/>
          <w:color w:val="1E293B"/>
          <w:sz w:val="22"/>
          <w:szCs w:val="22"/>
          <w:lang w:val="en-US"/>
        </w:rPr>
        <w:t>Schedules (07) — no dependencies; can be done in parallel with 02 and 03.</w:t>
      </w:r>
    </w:p>
    <w:p xmlns:wp14="http://schemas.microsoft.com/office/word/2010/wordml" w14:paraId="6647C59F" wp14:textId="77777777">
      <w:pPr>
        <w:pStyle w:val="ListParagraph"/>
        <w:numPr>
          <w:ilvl w:val="0"/>
          <w:numId w:val="2"/>
        </w:numPr>
        <w:spacing w:after="60"/>
      </w:pPr>
      <w:r>
        <w:rPr>
          <w:rFonts w:ascii="Calibri" w:hAnsi="Calibri" w:eastAsia="Calibri" w:cs="Calibri"/>
          <w:color w:val="1E293B"/>
          <w:sz w:val="22"/>
          <w:szCs w:val="22"/>
        </w:rPr>
        <w:t xml:space="preserve">Users (01) — depends on Locations (02) and Departments (03).</w:t>
      </w:r>
    </w:p>
    <w:p xmlns:wp14="http://schemas.microsoft.com/office/word/2010/wordml" w14:paraId="3EF06083" wp14:textId="77777777">
      <w:pPr>
        <w:pStyle w:val="ListParagraph"/>
        <w:numPr>
          <w:ilvl w:val="0"/>
          <w:numId w:val="2"/>
        </w:numPr>
        <w:spacing w:after="60"/>
        <w:rPr/>
      </w:pPr>
      <w:r w:rsidRPr="047A7CA1" w:rsidR="047A7CA1">
        <w:rPr>
          <w:rFonts w:ascii="Calibri" w:hAnsi="Calibri" w:eastAsia="Calibri" w:cs="Calibri"/>
          <w:color w:val="1E293B"/>
          <w:sz w:val="22"/>
          <w:szCs w:val="22"/>
          <w:lang w:val="en-US"/>
        </w:rPr>
        <w:t>Groups (04) — depends on Users (01) for the manager_user_id field.</w:t>
      </w:r>
    </w:p>
    <w:p xmlns:wp14="http://schemas.microsoft.com/office/word/2010/wordml" w14:paraId="70AF691D" wp14:textId="77777777">
      <w:pPr>
        <w:pStyle w:val="ListParagraph"/>
        <w:numPr>
          <w:ilvl w:val="0"/>
          <w:numId w:val="2"/>
        </w:numPr>
        <w:spacing w:after="60"/>
      </w:pPr>
      <w:r>
        <w:rPr>
          <w:rFonts w:ascii="Calibri" w:hAnsi="Calibri" w:eastAsia="Calibri" w:cs="Calibri"/>
          <w:color w:val="1E293B"/>
          <w:sz w:val="22"/>
          <w:szCs w:val="22"/>
        </w:rPr>
        <w:t xml:space="preserve">Group Members (05) — depends on Groups (04) and Users (01).</w:t>
      </w:r>
    </w:p>
    <w:p xmlns:wp14="http://schemas.microsoft.com/office/word/2010/wordml" w14:paraId="4AC858DC" wp14:textId="77777777">
      <w:pPr>
        <w:pStyle w:val="ListParagraph"/>
        <w:numPr>
          <w:ilvl w:val="0"/>
          <w:numId w:val="2"/>
        </w:numPr>
        <w:spacing w:after="60"/>
      </w:pPr>
      <w:r>
        <w:rPr>
          <w:rFonts w:ascii="Calibri" w:hAnsi="Calibri" w:eastAsia="Calibri" w:cs="Calibri"/>
          <w:color w:val="1E293B"/>
          <w:sz w:val="22"/>
          <w:szCs w:val="22"/>
        </w:rPr>
        <w:t xml:space="preserve">Assignment Rules (06) — depends on Groups (04) and Locations (02).</w:t>
      </w:r>
    </w:p>
    <w:p xmlns:wp14="http://schemas.microsoft.com/office/word/2010/wordml" w14:paraId="7E807EFD" wp14:textId="77777777">
      <w:pPr>
        <w:pStyle w:val="ListParagraph"/>
        <w:numPr>
          <w:ilvl w:val="0"/>
          <w:numId w:val="2"/>
        </w:numPr>
        <w:spacing w:after="60"/>
      </w:pPr>
      <w:r>
        <w:rPr>
          <w:rFonts w:ascii="Calibri" w:hAnsi="Calibri" w:eastAsia="Calibri" w:cs="Calibri"/>
          <w:color w:val="1E293B"/>
          <w:sz w:val="22"/>
          <w:szCs w:val="22"/>
        </w:rPr>
        <w:t xml:space="preserve">SLAs (08) — depends on Schedules (07).</w:t>
      </w:r>
    </w:p>
    <w:p xmlns:wp14="http://schemas.microsoft.com/office/word/2010/wordml" w14:paraId="6296C5E5" wp14:textId="77777777">
      <w:pPr>
        <w:pStyle w:val="Heading1"/>
        <w:spacing w:before="360" w:after="180"/>
      </w:pPr>
      <w:r>
        <w:rPr>
          <w:rFonts w:ascii="Calibri" w:hAnsi="Calibri" w:eastAsia="Calibri" w:cs="Calibri"/>
          <w:b/>
          <w:bCs/>
          <w:color w:val="0B1F3A"/>
          <w:sz w:val="32"/>
          <w:szCs w:val="32"/>
        </w:rPr>
        <w:t xml:space="preserve">Submission</w:t>
      </w:r>
    </w:p>
    <w:p xmlns:wp14="http://schemas.microsoft.com/office/word/2010/wordml" w14:paraId="41F88D58" wp14:textId="77777777">
      <w:pPr>
        <w:pStyle w:val="ListParagraph"/>
        <w:numPr>
          <w:ilvl w:val="0"/>
          <w:numId w:val="2"/>
        </w:numPr>
        <w:spacing w:after="60"/>
      </w:pPr>
      <w:r>
        <w:rPr>
          <w:rFonts w:ascii="Calibri" w:hAnsi="Calibri" w:eastAsia="Calibri" w:cs="Calibri"/>
          <w:color w:val="1E293B"/>
          <w:sz w:val="22"/>
          <w:szCs w:val="22"/>
        </w:rPr>
        <w:t xml:space="preserve">When a workbook is complete, save it without renaming the file.</w:t>
      </w:r>
    </w:p>
    <w:p xmlns:wp14="http://schemas.microsoft.com/office/word/2010/wordml" w14:paraId="3D993077" wp14:textId="77777777">
      <w:pPr>
        <w:pStyle w:val="ListParagraph"/>
        <w:numPr>
          <w:ilvl w:val="0"/>
          <w:numId w:val="2"/>
        </w:numPr>
        <w:spacing w:after="60"/>
      </w:pPr>
      <w:r>
        <w:rPr>
          <w:rFonts w:ascii="Calibri" w:hAnsi="Calibri" w:eastAsia="Calibri" w:cs="Calibri"/>
          <w:color w:val="1E293B"/>
          <w:sz w:val="22"/>
          <w:szCs w:val="22"/>
        </w:rPr>
        <w:t xml:space="preserve">Send completed workbooks to your ECS Solution Architect via the engagement's secure file-share.</w:t>
      </w:r>
    </w:p>
    <w:p xmlns:wp14="http://schemas.microsoft.com/office/word/2010/wordml" w14:paraId="0303834E" wp14:textId="77777777">
      <w:pPr>
        <w:pStyle w:val="ListParagraph"/>
        <w:numPr>
          <w:ilvl w:val="0"/>
          <w:numId w:val="2"/>
        </w:numPr>
        <w:spacing w:after="60"/>
      </w:pPr>
      <w:r>
        <w:rPr>
          <w:rFonts w:ascii="Calibri" w:hAnsi="Calibri" w:eastAsia="Calibri" w:cs="Calibri"/>
          <w:color w:val="1E293B"/>
          <w:sz w:val="22"/>
          <w:szCs w:val="22"/>
        </w:rPr>
        <w:t xml:space="preserve">ECS will run a validation script and return any errors within one business day.</w:t>
      </w:r>
    </w:p>
    <w:p xmlns:wp14="http://schemas.microsoft.com/office/word/2010/wordml" w14:paraId="0A4AE757" wp14:textId="77777777">
      <w:pPr>
        <w:pStyle w:val="ListParagraph"/>
        <w:numPr>
          <w:ilvl w:val="0"/>
          <w:numId w:val="2"/>
        </w:numPr>
        <w:spacing w:after="60"/>
        <w:rPr/>
      </w:pPr>
      <w:r w:rsidRPr="047A7CA1" w:rsidR="047A7CA1">
        <w:rPr>
          <w:rFonts w:ascii="Calibri" w:hAnsi="Calibri" w:eastAsia="Calibri" w:cs="Calibri"/>
          <w:color w:val="1E293B"/>
          <w:sz w:val="22"/>
          <w:szCs w:val="22"/>
          <w:lang w:val="en-US"/>
        </w:rPr>
        <w:t>If errors are flagged, correct them and resubmit. Most workbooks pass validation on the first or second submission.</w:t>
      </w:r>
    </w:p>
    <w:p xmlns:wp14="http://schemas.microsoft.com/office/word/2010/wordml" w14:paraId="18F0FCD7" wp14:textId="77777777">
      <w:pPr>
        <w:pStyle w:val="Heading1"/>
        <w:spacing w:before="360" w:after="180"/>
      </w:pPr>
      <w:r>
        <w:rPr>
          <w:rFonts w:ascii="Calibri" w:hAnsi="Calibri" w:eastAsia="Calibri" w:cs="Calibri"/>
          <w:b/>
          <w:bCs/>
          <w:color w:val="0B1F3A"/>
          <w:sz w:val="32"/>
          <w:szCs w:val="32"/>
        </w:rPr>
        <w:t xml:space="preserve">Validation — What ECS Checks</w:t>
      </w:r>
    </w:p>
    <w:p xmlns:wp14="http://schemas.microsoft.com/office/word/2010/wordml" w14:paraId="10219B70" wp14:textId="77777777">
      <w:pPr>
        <w:spacing w:after="120"/>
      </w:pPr>
      <w:r>
        <w:rPr>
          <w:rFonts w:ascii="Calibri" w:hAnsi="Calibri" w:eastAsia="Calibri" w:cs="Calibri"/>
          <w:color w:val="1E293B"/>
          <w:sz w:val="22"/>
          <w:szCs w:val="22"/>
        </w:rPr>
        <w:t xml:space="preserve">Before importing your data into ServiceNow, ECS runs a validation script that catches common data-quality issues. The script checks for:</w:t>
      </w:r>
    </w:p>
    <w:p xmlns:wp14="http://schemas.microsoft.com/office/word/2010/wordml" w14:paraId="34C07F80" wp14:textId="77777777">
      <w:pPr>
        <w:pStyle w:val="ListParagraph"/>
        <w:numPr>
          <w:ilvl w:val="0"/>
          <w:numId w:val="3"/>
        </w:numPr>
        <w:spacing w:after="60"/>
      </w:pPr>
      <w:r>
        <w:rPr>
          <w:rFonts w:ascii="Calibri" w:hAnsi="Calibri" w:eastAsia="Calibri" w:cs="Calibri"/>
          <w:color w:val="1E293B"/>
          <w:sz w:val="22"/>
          <w:szCs w:val="22"/>
        </w:rPr>
        <w:t xml:space="preserve">Required fields populated for every row.</w:t>
      </w:r>
    </w:p>
    <w:p xmlns:wp14="http://schemas.microsoft.com/office/word/2010/wordml" w14:paraId="53159A12" wp14:textId="77777777">
      <w:pPr>
        <w:pStyle w:val="ListParagraph"/>
        <w:numPr>
          <w:ilvl w:val="0"/>
          <w:numId w:val="3"/>
        </w:numPr>
        <w:spacing w:after="60"/>
      </w:pPr>
      <w:r>
        <w:rPr>
          <w:rFonts w:ascii="Calibri" w:hAnsi="Calibri" w:eastAsia="Calibri" w:cs="Calibri"/>
          <w:color w:val="1E293B"/>
          <w:sz w:val="22"/>
          <w:szCs w:val="22"/>
        </w:rPr>
        <w:t xml:space="preserve">No duplicate primary keys (e.g., duplicate user IDs, duplicate location names).</w:t>
      </w:r>
    </w:p>
    <w:p xmlns:wp14="http://schemas.microsoft.com/office/word/2010/wordml" w14:paraId="7E840F43" wp14:textId="77777777">
      <w:pPr>
        <w:pStyle w:val="ListParagraph"/>
        <w:numPr>
          <w:ilvl w:val="0"/>
          <w:numId w:val="3"/>
        </w:numPr>
        <w:spacing w:after="60"/>
        <w:rPr/>
      </w:pPr>
      <w:r w:rsidRPr="047A7CA1" w:rsidR="047A7CA1">
        <w:rPr>
          <w:rFonts w:ascii="Calibri" w:hAnsi="Calibri" w:eastAsia="Calibri" w:cs="Calibri"/>
          <w:color w:val="1E293B"/>
          <w:sz w:val="22"/>
          <w:szCs w:val="22"/>
          <w:lang w:val="en-US"/>
        </w:rPr>
        <w:t>Cross-workbook references that resolve (e.g., manager_user_id matches a user in the Users workbook).</w:t>
      </w:r>
    </w:p>
    <w:p xmlns:wp14="http://schemas.microsoft.com/office/word/2010/wordml" w14:paraId="76DB1CB9" wp14:textId="77777777">
      <w:pPr>
        <w:pStyle w:val="ListParagraph"/>
        <w:numPr>
          <w:ilvl w:val="0"/>
          <w:numId w:val="3"/>
        </w:numPr>
        <w:spacing w:after="60"/>
      </w:pPr>
      <w:r>
        <w:rPr>
          <w:rFonts w:ascii="Calibri" w:hAnsi="Calibri" w:eastAsia="Calibri" w:cs="Calibri"/>
          <w:color w:val="1E293B"/>
          <w:sz w:val="22"/>
          <w:szCs w:val="22"/>
        </w:rPr>
        <w:t xml:space="preserve">Allowed values used in dropdown columns.</w:t>
      </w:r>
    </w:p>
    <w:p xmlns:wp14="http://schemas.microsoft.com/office/word/2010/wordml" w14:paraId="484A1F3B" wp14:textId="77777777">
      <w:pPr>
        <w:pStyle w:val="ListParagraph"/>
        <w:numPr>
          <w:ilvl w:val="0"/>
          <w:numId w:val="3"/>
        </w:numPr>
        <w:spacing w:after="60"/>
        <w:rPr/>
      </w:pPr>
      <w:r w:rsidRPr="047A7CA1" w:rsidR="047A7CA1">
        <w:rPr>
          <w:rFonts w:ascii="Calibri" w:hAnsi="Calibri" w:eastAsia="Calibri" w:cs="Calibri"/>
          <w:color w:val="1E293B"/>
          <w:sz w:val="22"/>
          <w:szCs w:val="22"/>
          <w:lang w:val="en-US"/>
        </w:rPr>
        <w:t>Date and time formats parseable.</w:t>
      </w:r>
    </w:p>
    <w:p xmlns:wp14="http://schemas.microsoft.com/office/word/2010/wordml" w14:paraId="2F97B742" wp14:textId="77777777">
      <w:pPr>
        <w:pStyle w:val="ListParagraph"/>
        <w:numPr>
          <w:ilvl w:val="0"/>
          <w:numId w:val="3"/>
        </w:numPr>
        <w:spacing w:after="60"/>
      </w:pPr>
      <w:r>
        <w:rPr>
          <w:rFonts w:ascii="Calibri" w:hAnsi="Calibri" w:eastAsia="Calibri" w:cs="Calibri"/>
          <w:color w:val="1E293B"/>
          <w:sz w:val="22"/>
          <w:szCs w:val="22"/>
        </w:rPr>
        <w:t xml:space="preserve">Plausible row counts (no near-empty workbooks where data is expected).</w:t>
      </w:r>
    </w:p>
    <w:p xmlns:wp14="http://schemas.microsoft.com/office/word/2010/wordml" w14:paraId="64A82DE1" wp14:textId="77777777">
      <w:pPr>
        <w:spacing w:after="120"/>
      </w:pPr>
      <w:r w:rsidRPr="047A7CA1" w:rsidR="047A7CA1">
        <w:rPr>
          <w:rFonts w:ascii="Calibri" w:hAnsi="Calibri" w:eastAsia="Calibri" w:cs="Calibri"/>
          <w:color w:val="1E293B"/>
          <w:sz w:val="22"/>
          <w:szCs w:val="22"/>
          <w:lang w:val="en-US"/>
        </w:rPr>
        <w:t>Errors are returned with specific row and column references so you can fix and resubmit quickly.</w:t>
      </w:r>
    </w:p>
    <w:p xmlns:wp14="http://schemas.microsoft.com/office/word/2010/wordml" w14:paraId="56B28B89" wp14:textId="77777777">
      <w:pPr>
        <w:pStyle w:val="Heading1"/>
        <w:spacing w:before="360" w:after="180"/>
      </w:pPr>
      <w:r>
        <w:rPr>
          <w:rFonts w:ascii="Calibri" w:hAnsi="Calibri" w:eastAsia="Calibri" w:cs="Calibri"/>
          <w:b/>
          <w:bCs/>
          <w:color w:val="0B1F3A"/>
          <w:sz w:val="32"/>
          <w:szCs w:val="32"/>
        </w:rPr>
        <w:t xml:space="preserve">What Happens Next</w:t>
      </w:r>
    </w:p>
    <w:p xmlns:wp14="http://schemas.microsoft.com/office/word/2010/wordml" w14:paraId="3D8C61B6" wp14:textId="77777777">
      <w:pPr>
        <w:spacing w:after="120"/>
      </w:pPr>
      <w:r w:rsidRPr="047A7CA1" w:rsidR="047A7CA1">
        <w:rPr>
          <w:rFonts w:ascii="Calibri" w:hAnsi="Calibri" w:eastAsia="Calibri" w:cs="Calibri"/>
          <w:color w:val="1E293B"/>
          <w:sz w:val="22"/>
          <w:szCs w:val="22"/>
          <w:lang w:val="en-US"/>
        </w:rPr>
        <w:t>Once a workbook passes validation, ECS imports the data into your sub-prod ServiceNow instance using a pre-built import pipeline. This typically takes under 30 minutes per workbook. We confirm the import with a smoke test (record counts, reference integrity, no orphaned records) before moving the data through to your test instance and ultimately to production.</w:t>
      </w:r>
    </w:p>
    <w:p xmlns:wp14="http://schemas.microsoft.com/office/word/2010/wordml" w14:paraId="21C71F85" wp14:textId="77777777">
      <w:pPr>
        <w:spacing w:after="120"/>
      </w:pPr>
      <w:r w:rsidRPr="047A7CA1" w:rsidR="047A7CA1">
        <w:rPr>
          <w:rFonts w:ascii="Calibri" w:hAnsi="Calibri" w:eastAsia="Calibri" w:cs="Calibri"/>
          <w:color w:val="1E293B"/>
          <w:sz w:val="22"/>
          <w:szCs w:val="22"/>
          <w:lang w:val="en-US"/>
        </w:rPr>
        <w:t>By the end of Sprint 0, your sub-prod instance will have a fully populated foundation: users provisioned, locations and departments configured, groups and members in place, assignment rules ready, schedules and SLAs configured. Sprint 1 begins with the foundation under us and the team focused on configuration, not data gathering.</w:t>
      </w:r>
    </w:p>
    <w:p xmlns:wp14="http://schemas.microsoft.com/office/word/2010/wordml" w14:paraId="3003063A" wp14:textId="77777777">
      <w:pPr>
        <w:pStyle w:val="Heading1"/>
        <w:spacing w:before="360" w:after="180"/>
      </w:pPr>
      <w:r>
        <w:rPr>
          <w:rFonts w:ascii="Calibri" w:hAnsi="Calibri" w:eastAsia="Calibri" w:cs="Calibri"/>
          <w:b/>
          <w:bCs/>
          <w:color w:val="0B1F3A"/>
          <w:sz w:val="32"/>
          <w:szCs w:val="32"/>
        </w:rPr>
        <w:t xml:space="preserve">Frequently Asked Questions</w:t>
      </w:r>
    </w:p>
    <w:p xmlns:wp14="http://schemas.microsoft.com/office/word/2010/wordml" w14:paraId="339454CB" wp14:textId="77777777">
      <w:pPr>
        <w:spacing w:after="120"/>
      </w:pPr>
      <w:r w:rsidRPr="047A7CA1" w:rsidR="047A7CA1">
        <w:rPr>
          <w:rFonts w:ascii="Calibri" w:hAnsi="Calibri" w:eastAsia="Calibri" w:cs="Calibri"/>
          <w:b w:val="1"/>
          <w:bCs w:val="1"/>
          <w:color w:val="1E293B"/>
          <w:sz w:val="22"/>
          <w:szCs w:val="22"/>
          <w:lang w:val="en-US"/>
        </w:rPr>
        <w:t>Q: Can we use a tool other than Excel to fill these out?</w:t>
      </w:r>
    </w:p>
    <w:p xmlns:wp14="http://schemas.microsoft.com/office/word/2010/wordml" w14:paraId="66FA6A15" wp14:textId="77777777">
      <w:pPr>
        <w:spacing w:after="120"/>
      </w:pPr>
      <w:r>
        <w:rPr>
          <w:rFonts w:ascii="Calibri" w:hAnsi="Calibri" w:eastAsia="Calibri" w:cs="Calibri"/>
          <w:color w:val="1E293B"/>
          <w:sz w:val="22"/>
          <w:szCs w:val="22"/>
        </w:rPr>
        <w:t xml:space="preserve">A: The workbooks are designed for Excel. If you need an alternative format (e.g., CSV export from your HR system), discuss with your ECS Solution Architect — we can sometimes accept the export directly and avoid the manual entry. The structure must still match.</w:t>
      </w:r>
    </w:p>
    <w:p xmlns:wp14="http://schemas.microsoft.com/office/word/2010/wordml" w14:paraId="6FC98E7D" wp14:textId="77777777">
      <w:pPr>
        <w:spacing w:after="120"/>
      </w:pPr>
      <w:r>
        <w:rPr>
          <w:rFonts w:ascii="Calibri" w:hAnsi="Calibri" w:eastAsia="Calibri" w:cs="Calibri"/>
          <w:b/>
          <w:bCs/>
          <w:color w:val="1E293B"/>
          <w:sz w:val="22"/>
          <w:szCs w:val="22"/>
        </w:rPr>
        <w:t xml:space="preserve">Q: What if our data is incomplete in some areas?</w:t>
      </w:r>
    </w:p>
    <w:p xmlns:wp14="http://schemas.microsoft.com/office/word/2010/wordml" w14:paraId="37903819" wp14:textId="77777777">
      <w:pPr>
        <w:spacing w:after="120"/>
      </w:pPr>
      <w:r w:rsidRPr="047A7CA1" w:rsidR="047A7CA1">
        <w:rPr>
          <w:rFonts w:ascii="Calibri" w:hAnsi="Calibri" w:eastAsia="Calibri" w:cs="Calibri"/>
          <w:color w:val="1E293B"/>
          <w:sz w:val="22"/>
          <w:szCs w:val="22"/>
          <w:lang w:val="en-US"/>
        </w:rPr>
        <w:t>A: Submit what you have and flag the gaps. We work together to close them in Sprint 1. Submitting incomplete data is better than missing the deadline; we have time to fix gaps, we don't have time to recover from a missed Sprint 0 deadline.</w:t>
      </w:r>
    </w:p>
    <w:p xmlns:wp14="http://schemas.microsoft.com/office/word/2010/wordml" w14:paraId="7FFF15BD" wp14:textId="77777777">
      <w:pPr>
        <w:spacing w:after="120"/>
      </w:pPr>
      <w:r>
        <w:rPr>
          <w:rFonts w:ascii="Calibri" w:hAnsi="Calibri" w:eastAsia="Calibri" w:cs="Calibri"/>
          <w:b/>
          <w:bCs/>
          <w:color w:val="1E293B"/>
          <w:sz w:val="22"/>
          <w:szCs w:val="22"/>
        </w:rPr>
        <w:t xml:space="preserve">Q: Who do we contact if we have questions while filling these out?</w:t>
      </w:r>
    </w:p>
    <w:p xmlns:wp14="http://schemas.microsoft.com/office/word/2010/wordml" w14:paraId="72B7CC78" wp14:textId="77777777">
      <w:pPr>
        <w:spacing w:after="120"/>
      </w:pPr>
      <w:r w:rsidRPr="047A7CA1" w:rsidR="047A7CA1">
        <w:rPr>
          <w:rFonts w:ascii="Calibri" w:hAnsi="Calibri" w:eastAsia="Calibri" w:cs="Calibri"/>
          <w:color w:val="1E293B"/>
          <w:sz w:val="22"/>
          <w:szCs w:val="22"/>
          <w:lang w:val="en-US"/>
        </w:rPr>
        <w:t>A: Your engagement's ECS Solution Architect, named in the engagement kickoff document. Don't wait — early questions take minutes; late questions take days.</w:t>
      </w:r>
    </w:p>
    <w:p xmlns:wp14="http://schemas.microsoft.com/office/word/2010/wordml" w14:paraId="6D7B8F30" wp14:textId="77777777">
      <w:pPr>
        <w:spacing w:after="120"/>
      </w:pPr>
      <w:r>
        <w:rPr>
          <w:rFonts w:ascii="Calibri" w:hAnsi="Calibri" w:eastAsia="Calibri" w:cs="Calibri"/>
          <w:b/>
          <w:bCs/>
          <w:color w:val="1E293B"/>
          <w:sz w:val="22"/>
          <w:szCs w:val="22"/>
        </w:rPr>
        <w:t xml:space="preserve">Q: Can we customize the workbooks (add notes, color-code rows, etc.) for our internal use?</w:t>
      </w:r>
    </w:p>
    <w:p xmlns:wp14="http://schemas.microsoft.com/office/word/2010/wordml" w14:paraId="3A51B842" wp14:textId="77777777">
      <w:pPr>
        <w:spacing w:after="120"/>
      </w:pPr>
      <w:r w:rsidRPr="047A7CA1" w:rsidR="047A7CA1">
        <w:rPr>
          <w:rFonts w:ascii="Calibri" w:hAnsi="Calibri" w:eastAsia="Calibri" w:cs="Calibri"/>
          <w:color w:val="1E293B"/>
          <w:sz w:val="22"/>
          <w:szCs w:val="22"/>
          <w:lang w:val="en-US"/>
        </w:rPr>
        <w:t>A: Yes — keep an internal working copy with your annotations. The version you submit to ECS must match the original structure (no added or removed columns; original column names; data on the Data tab).</w:t>
      </w:r>
    </w:p>
    <w:p xmlns:wp14="http://schemas.microsoft.com/office/word/2010/wordml" w14:paraId="573B646D" wp14:textId="77777777">
      <w:pPr>
        <w:spacing w:after="120"/>
      </w:pPr>
      <w:r>
        <w:rPr>
          <w:rFonts w:ascii="Calibri" w:hAnsi="Calibri" w:eastAsia="Calibri" w:cs="Calibri"/>
          <w:b/>
          <w:bCs/>
          <w:color w:val="1E293B"/>
          <w:sz w:val="22"/>
          <w:szCs w:val="22"/>
        </w:rPr>
        <w:t xml:space="preserve">Q: What if we discover after Sprint 0 that we need to update foundation data?</w:t>
      </w:r>
    </w:p>
    <w:p xmlns:wp14="http://schemas.microsoft.com/office/word/2010/wordml" w14:paraId="7CAFF4A0" wp14:textId="77777777">
      <w:pPr>
        <w:spacing w:after="120"/>
      </w:pPr>
      <w:r>
        <w:rPr>
          <w:rFonts w:ascii="Calibri" w:hAnsi="Calibri" w:eastAsia="Calibri" w:cs="Calibri"/>
          <w:color w:val="1E293B"/>
          <w:sz w:val="22"/>
          <w:szCs w:val="22"/>
        </w:rPr>
        <w:t xml:space="preserve">A: Foundation data updates are easy in the first few sprints. Send the updated workbook to your ECS Solution Architect and we re-import. After go-live, foundation data updates become standard ServiceNow administration — Connection's platform team handles them with the SOPs we provide as part of the Knowledge Transfer Library.</w:t>
      </w:r>
    </w:p>
    <w:p xmlns:wp14="http://schemas.microsoft.com/office/word/2010/wordml" w14:paraId="5C63673B" wp14:textId="77777777">
      <w:pPr>
        <w:pStyle w:val="Heading1"/>
        <w:spacing w:before="360" w:after="180"/>
      </w:pPr>
      <w:r>
        <w:rPr>
          <w:rFonts w:ascii="Calibri" w:hAnsi="Calibri" w:eastAsia="Calibri" w:cs="Calibri"/>
          <w:b/>
          <w:bCs/>
          <w:color w:val="0B1F3A"/>
          <w:sz w:val="32"/>
          <w:szCs w:val="32"/>
        </w:rPr>
        <w:t xml:space="preserve">A Final Note</w:t>
      </w:r>
    </w:p>
    <w:p xmlns:wp14="http://schemas.microsoft.com/office/word/2010/wordml" w14:paraId="6F2A729A" wp14:textId="77777777">
      <w:pPr>
        <w:spacing w:after="120"/>
      </w:pPr>
      <w:r>
        <w:rPr>
          <w:rFonts w:ascii="Calibri" w:hAnsi="Calibri" w:eastAsia="Calibri" w:cs="Calibri"/>
          <w:color w:val="1E293B"/>
          <w:sz w:val="22"/>
          <w:szCs w:val="22"/>
        </w:rPr>
        <w:t xml:space="preserve">Foundation data is the most leveraged work in the engagement. Time invested here saves time everywhere else. Customers who treat the Foundation Data Pack as a priority during Sprint 0 routinely have smoother engagements, faster sprints, and cleaner go-lives. Customers who treat it as a side task routinely consume Sprint 1 chasing data — which costs sprint capacity that cannot be recovered.</w:t>
      </w:r>
    </w:p>
    <w:p xmlns:wp14="http://schemas.microsoft.com/office/word/2010/wordml" w14:paraId="5CA3E9CF" wp14:textId="43EF4C12">
      <w:pPr>
        <w:spacing w:after="120"/>
      </w:pPr>
      <w:r w:rsidRPr="047A7CA1" w:rsidR="047A7CA1">
        <w:rPr>
          <w:rFonts w:ascii="Calibri" w:hAnsi="Calibri" w:eastAsia="Calibri" w:cs="Calibri"/>
          <w:color w:val="1E293B"/>
          <w:sz w:val="22"/>
          <w:szCs w:val="22"/>
          <w:lang w:val="en-US"/>
        </w:rPr>
        <w:t xml:space="preserve">Thank you for the partnership. The work you put into this Pack in the first two weeks shapes the engagement we deliver together over the next </w:t>
      </w:r>
      <w:r w:rsidRPr="047A7CA1" w:rsidR="047A7CA1">
        <w:rPr>
          <w:rFonts w:ascii="Calibri" w:hAnsi="Calibri" w:eastAsia="Calibri" w:cs="Calibri"/>
          <w:color w:val="1E293B"/>
          <w:sz w:val="22"/>
          <w:szCs w:val="22"/>
          <w:lang w:val="en-US"/>
        </w:rPr>
        <w:t>18 weeks</w:t>
      </w:r>
      <w:r w:rsidRPr="047A7CA1" w:rsidR="047A7CA1">
        <w:rPr>
          <w:rFonts w:ascii="Calibri" w:hAnsi="Calibri" w:eastAsia="Calibri" w:cs="Calibri"/>
          <w:color w:val="1E293B"/>
          <w:sz w:val="22"/>
          <w:szCs w:val="22"/>
          <w:lang w:val="en-US"/>
        </w:rPr>
        <w:t>.</w:t>
      </w:r>
    </w:p>
    <w:p xmlns:wp14="http://schemas.microsoft.com/office/word/2010/wordml" w14:paraId="45DD8D0E" wp14:textId="77777777">
      <w:pPr>
        <w:spacing w:after="120"/>
      </w:pPr>
      <w:r w:rsidRPr="047A7CA1" w:rsidR="047A7CA1">
        <w:rPr>
          <w:rFonts w:ascii="Calibri" w:hAnsi="Calibri" w:eastAsia="Calibri" w:cs="Calibri"/>
          <w:b w:val="1"/>
          <w:bCs w:val="1"/>
          <w:color w:val="1E293B"/>
          <w:sz w:val="22"/>
          <w:szCs w:val="22"/>
          <w:lang w:val="en-US"/>
        </w:rPr>
        <w:t>ECS Federal  ·  ServiceNow Practice</w:t>
      </w:r>
    </w:p>
    <w:sectPr>
      <w:headerReference w:type="default" r:id="rId7"/>
      <w:footerReference w:type="default" r:id="rId8"/>
      <w:pgSz w:w="12240" w:h="15840" w:orient="portrait"/>
      <w:pgMar w:top="1620" w:right="1440" w:bottom="1440" w:left="1440" w:header="720" w:footer="576"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47A7CA1" w14:paraId="0A037A5C" wp14:textId="77777777">
    <w:pPr>
      <w:tabs>
        <w:tab w:val="right" w:pos="9360"/>
      </w:tabs>
      <w:rPr>
        <w:lang w:val="en-US"/>
      </w:rPr>
    </w:pPr>
    <w:r w:rsidRPr="047A7CA1" w:rsidR="047A7CA1">
      <w:rPr>
        <w:rFonts w:ascii="Calibri" w:hAnsi="Calibri" w:eastAsia="Calibri" w:cs="Calibri"/>
        <w:color w:val="475569"/>
        <w:sz w:val="16"/>
        <w:szCs w:val="16"/>
        <w:lang w:val="en-US"/>
      </w:rPr>
      <w:t>ECS Federal · ServiceNow Practice  ·  Foundation Data Pack</w:t>
    </w:r>
    <w:r w:rsidRPr="047A7CA1" w:rsidR="047A7CA1">
      <w:rPr>
        <w:rFonts w:ascii="Calibri" w:hAnsi="Calibri" w:eastAsia="Calibri" w:cs="Calibri"/>
        <w:color w:val="475569"/>
        <w:sz w:val="16"/>
        <w:szCs w:val="16"/>
        <w:lang w:val="en-US"/>
      </w:rPr>
      <w:t xml:space="preserve">Page </w:t>
    </w:r>
    <w:r w:rsidRPr="047A7CA1">
      <w:rPr>
        <w:rFonts w:ascii="Calibri" w:hAnsi="Calibri" w:eastAsia="Calibri" w:cs="Calibri"/>
        <w:color w:val="475569"/>
        <w:sz w:val="16"/>
        <w:szCs w:val="16"/>
        <w:lang w:val="en-US"/>
      </w:rPr>
      <w:fldChar w:fldCharType="begin"/>
    </w:r>
    <w:r w:rsidRPr="047A7CA1">
      <w:rPr>
        <w:rFonts w:ascii="Calibri" w:hAnsi="Calibri" w:eastAsia="Calibri" w:cs="Calibri"/>
        <w:color w:val="475569"/>
        <w:sz w:val="16"/>
        <w:szCs w:val="16"/>
      </w:rPr>
      <w:instrText xml:space="preserve">PAGE</w:instrText>
    </w:r>
    <w:r w:rsidRPr="047A7CA1">
      <w:rPr>
        <w:rFonts w:ascii="Calibri" w:hAnsi="Calibri" w:eastAsia="Calibri" w:cs="Calibri"/>
        <w:color w:val="475569"/>
        <w:sz w:val="16"/>
        <w:szCs w:val="16"/>
      </w:rPr>
      <w:fldChar w:fldCharType="separate"/>
    </w:r>
    <w:r w:rsidRPr="047A7CA1">
      <w:rPr>
        <w:rFonts w:ascii="Calibri" w:hAnsi="Calibri" w:eastAsia="Calibri" w:cs="Calibri"/>
        <w:color w:val="475569"/>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xmlns:a="http://schemas.openxmlformats.org/drawingml/2006/main" xmlns:pic="http://schemas.openxmlformats.org/drawingml/2006/picture">
  <w:p xmlns:wp14="http://schemas.microsoft.com/office/word/2010/wordml" w14:paraId="682B8C58" wp14:textId="77777777">
    <w:pPr>
      <w:tabs>
        <w:tab w:val="right" w:pos="9360"/>
      </w:tabs>
    </w:pPr>
    <w:r w:rsidR="047A7CA1">
      <w:drawing>
        <wp:inline xmlns:wp14="http://schemas.microsoft.com/office/word/2010/wordprocessingDrawing" wp14:editId="382282C1" wp14:anchorId="20865398">
          <wp:extent cx="1047750" cy="200025"/>
          <wp:effectExtent l="0" t="0" r="0" b="0"/>
          <wp:docPr id="369847793" name="Logo" descr="Everforth ECS Federal logo" title="Everforth ECS Federa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0" cstate="none"/>
                  <a:srcRect/>
                  <a:stretch>
                    <a:fillRect/>
                  </a:stretch>
                </pic:blipFill>
                <pic:spPr bwMode="auto">
                  <a:xfrm>
                    <a:off x="0" y="0"/>
                    <a:ext cx="1047750" cy="200025"/>
                  </a:xfrm>
                  <a:prstGeom prst="rect">
                    <a:avLst/>
                  </a:prstGeom>
                </pic:spPr>
              </pic:pic>
            </a:graphicData>
          </a:graphic>
        </wp:inline>
      </w:drawing>
    </w:r>
    <w:r w:rsidRPr="047A7CA1" w:rsidR="047A7CA1">
      <w:rPr>
        <w:rFonts w:ascii="Calibri" w:hAnsi="Calibri" w:eastAsia="Calibri" w:cs="Calibri"/>
        <w:color w:val="475569"/>
        <w:spacing w:val="30"/>
        <w:sz w:val="18"/>
        <w:szCs w:val="18"/>
        <w:lang w:val="en-US"/>
      </w:rPr>
      <w:t xml:space="preserve">Foundation Data Pack  ·  README</w:t>
    </w:r>
  </w:p>
  <w:p xmlns:wp14="http://schemas.microsoft.com/office/word/2010/wordml" w14:paraId="5A39BBE3" wp14:textId="77777777">
    <w:pPr>
      <w:pBdr>
        <w:bottom w:val="single" w:color="14B8A6" w:sz="8" w:space="1"/>
      </w:pBdr>
      <w:spacing w:before="60"/>
    </w:pPr>
    <w:r>
      <w:rPr>
        <w:sz w:val="4"/>
        <w:szCs w:val="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4bc05b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dcae681"/>
    <w:multiLevelType w:val="hybridMultilevel"/>
    <w:lvl w:ilvl="0" w15:tentative="1">
      <w:start w:val="1"/>
      <w:numFmt w:val="bullet"/>
      <w:lvlText w:val="•"/>
      <w:lvlJc w:val="left"/>
      <w:pPr>
        <w:ind w:left="540" w:hanging="270"/>
      </w:pPr>
    </w:lvl>
  </w:abstractNum>
  <w:abstractNum w:abstractNumId="3" w15:restartNumberingAfterBreak="0">
    <w:nsid w:val="2ca48fab"/>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D3C36AA"/>
  <w15:docId w15:val="{DC38EAFE-0219-4041-AC66-2DFF7507BE88}"/>
  <w:rsids>
    <w:rsidRoot w:val="047A7CA1"/>
    <w:rsid w:val="047A7CA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Calibri" w:hAnsi="Calibri" w:eastAsia="Calibri" w:cs="Calibri"/>
      <w:b/>
      <w:bCs/>
      <w:color w:val="0B1F3A"/>
      <w:sz w:val="32"/>
      <w:szCs w:val="32"/>
    </w:rPr>
  </w:style>
  <w:style w:type="paragraph" w:styleId="Heading2">
    <w:name w:val="heading 20"/>
    <w:basedOn w:val="Normal"/>
    <w:next w:val="Normal"/>
    <w:qFormat/>
    <w:pPr>
      <w:spacing w:before="240" w:after="120"/>
      <w:outlineLvl w:val="1"/>
    </w:pPr>
    <w:rPr>
      <w:rFonts w:ascii="Calibri" w:hAnsi="Calibri" w:eastAsia="Calibri" w:cs="Calibri"/>
      <w:b/>
      <w:bCs/>
      <w:color w:val="0B1F3A"/>
      <w:sz w:val="26"/>
      <w:szCs w:val="26"/>
    </w:rPr>
  </w:style>
  <w:style w:type="paragraph" w:styleId="Heading3">
    <w:name w:val="heading 30"/>
    <w:basedOn w:val="Normal"/>
    <w:next w:val="Normal"/>
    <w:qFormat/>
    <w:pPr>
      <w:spacing w:before="200" w:after="100"/>
      <w:outlineLvl w:val="2"/>
    </w:pPr>
    <w:rPr>
      <w:rFonts w:ascii="Calibri" w:hAnsi="Calibri" w:eastAsia="Calibri" w:cs="Calibri"/>
      <w:b/>
      <w:bCs/>
      <w:color w:val="0D9488"/>
      <w:sz w:val="22"/>
      <w:szCs w:val="22"/>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image" Target="media/154846f4066746b49259fb08f2a83d17c2a67096.png" Id="rId9" /><Relationship Type="http://schemas.openxmlformats.org/officeDocument/2006/relationships/customXml" Target="../customXml/item4.xml" Id="rId14"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846f4066746b49259fb08f2a83d17c2a67096.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DOCID-202112391-25592</_dlc_DocId>
    <_dlc_DocIdUrl xmlns="ea10e7c1-45f6-45a6-9220-470b2ac38f45">
      <Url>https://itecsfederal.sharepoint.com/teams/MissionSolutions/ISM/_layouts/15/DocIdRedir.aspx?ID=DOCID-202112391-25592</Url>
      <Description>DOCID-202112391-25592</Description>
    </_dlc_DocIdUrl>
  </documentManagement>
</p:properties>
</file>

<file path=customXml/itemProps1.xml><?xml version="1.0" encoding="utf-8"?>
<ds:datastoreItem xmlns:ds="http://schemas.openxmlformats.org/officeDocument/2006/customXml" ds:itemID="{65BA31B2-2B7E-4FE9-B351-65C06DCC9EBA}"/>
</file>

<file path=customXml/itemProps2.xml><?xml version="1.0" encoding="utf-8"?>
<ds:datastoreItem xmlns:ds="http://schemas.openxmlformats.org/officeDocument/2006/customXml" ds:itemID="{E949ECC3-2E17-489A-BE07-89806699C375}"/>
</file>

<file path=customXml/itemProps3.xml><?xml version="1.0" encoding="utf-8"?>
<ds:datastoreItem xmlns:ds="http://schemas.openxmlformats.org/officeDocument/2006/customXml" ds:itemID="{2950B236-F290-48CB-AB79-3736D15F7BB7}"/>
</file>

<file path=customXml/itemProps4.xml><?xml version="1.0" encoding="utf-8"?>
<ds:datastoreItem xmlns:ds="http://schemas.openxmlformats.org/officeDocument/2006/customXml" ds:itemID="{C9046A11-8AFF-4348-BBFE-A6DBFE7905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 Data Accelerator Pack — README</dc:title>
  <dc:creator>ECS Federal · ServiceNow Practice</dc:creator>
  <cp:lastModifiedBy>Timothy Hislop</cp:lastModifiedBy>
  <cp:revision>2</cp:revision>
  <dcterms:created xsi:type="dcterms:W3CDTF">2026-05-03T10:46:56Z</dcterms:created>
  <dcterms:modified xsi:type="dcterms:W3CDTF">2026-05-03T11:53:31Z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d1ba6c7a-120e-4efa-8431-dbef96f45cd3</vt:lpwstr>
  </property>
  <property fmtid="{D5CDD505-2E9C-101B-9397-08002B2CF9AE}" pid="4" name="MediaServiceImageTags">
    <vt:lpwstr/>
  </property>
</Properties>
</file>