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CONNECTION EXECUTION LIBRARY - START HERE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Engagement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Execution Guide (Start Here)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What to use, by role and by phase - the navigator for this library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delivery team and Connection - all roles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Library Index - every artifact in this package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LIB-CONN-GUIDE-01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ECS Federal - ServiceNow Practice - Confidential</w:t>
      </w:r>
    </w:p>
    <w:p>
      <w:r>
        <w:br w:type="page"/>
      </w:r>
    </w:p>
    <w:p>
      <w:pPr>
        <w:pStyle w:val="Heading1"/>
      </w:pPr>
      <w:r>
        <w:t>How to Use This Library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is the static, execution-ready library for the Connection engagement. It contains the finished deliverables only - no build files. Find your role or your phase below and it points you to exactly what to use. The full catalog is in the Library Index. Folders: 01_Onboarding, 02_Delivery (with Workshops, Accelerator_Packs, Knowledge_Transfer).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Don't read the whole library. Read your row. Each role and each phase below lists only what you need.</w:t>
      </w:r>
    </w:p>
    <w:p>
      <w:pPr>
        <w:pStyle w:val="Heading1"/>
      </w:pPr>
      <w:r>
        <w:t>1.  By Role</w:t>
      </w:r>
    </w:p>
    <w:p>
      <w:pPr>
        <w:pStyle w:val="Heading2"/>
      </w:pPr>
      <w:r>
        <w:t>ECS team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Start with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Use throughout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Manager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Team Onboarding &amp; Vision; Engagement Delivery Guidelines; Project Plan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Status Report; Exec Dashboard; Dependency Tracker; RAID; Deliverables Matrix; Project Controls; Sprint Operating Kit; RACI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Solution Architect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Delivery Guidelines; Architecture &amp; CSDM Alignment; Accelerator Packs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 User Stories; Workshop decks; SIT Scripts; Cutover Runbook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Consultant / BA (Scrum Master)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Facilitation Guide; Workshop decks + Pre-Reads; Demo Scripts; Sprint Operating Kit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 User Stories; Sprint Demo template; Scope Notes; UAT scripts; runs ceremonies + owns velocity/burndown (SM hat)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Technical Consultant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Accelerator Packs; Integration &amp; Vonage packs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 User Stories; SIT Scripts; Demo Scripts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Lead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Delivery Guidelines (trust-but-verify); RACI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 Dashboard; Delivery Readiness Audit; Project Controls</w:t>
            </w:r>
          </w:p>
        </w:tc>
      </w:tr>
    </w:tbl>
    <w:p>
      <w:pPr>
        <w:spacing w:after="40"/>
      </w:pPr>
    </w:p>
    <w:p>
      <w:pPr>
        <w:pStyle w:val="Heading2"/>
      </w:pPr>
      <w:r>
        <w:t>Connection (client)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Start with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Use throughout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Executive Sponsor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Client Onboarding Guide; Kickoff Deck; Governance Charter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 Dashboard; Dependency Tracker; Go-Live Readiness; sign-offs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Product Owner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Client Onboarding Guide; Governance Charter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Pre-Reads; Acceptance &amp; Sign-off Log; UAT results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Manager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Client Onboarding Guide; Dependency Tracker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Status Report; Onboarding Checklist; Workshop schedule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Technical Lead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Architecture &amp; CSDM Alignment; Integration packs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Dependency Tracker (env/access/MID/Vonage); Cutover Runbook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SMEs / Process Owners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Pre-Reads for their area; Accelerator Packs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decks; UAT scripts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Testers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Guidebook for End Users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End-to-End Test Scripts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Platform Admins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Administrator Guide &amp; KT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Operational Handoff Pack</w:t>
            </w:r>
          </w:p>
        </w:tc>
      </w:tr>
    </w:tbl>
    <w:p>
      <w:pPr>
        <w:spacing w:after="40"/>
      </w:pPr>
    </w:p>
    <w:p>
      <w:pPr>
        <w:pStyle w:val="Heading1"/>
      </w:pPr>
      <w:r>
        <w:t>2.  By Phase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Phase (Sprint / Weeks)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What's in play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Key artifacts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0 - Setup (Wks 1-2)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Onboard, govern, set dependencies, collect data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Onboarding (client + internal); Governance Charter; Project Plan; Onboarding Checklist; Dependency Tracker; Accelerator Packs (distribute); RACI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Stage 1 Build (Sprints 1-2)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Foundation, CSDM, CMDB, Discovery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decks + Pre-Reads (PF/CSDM/CMDB/Discovery/SGC); Architecture &amp; CSDM Alignment; Config User Stories; Sprint Operating Kit; Demo Scripts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Stage 2 Build (Sprints 3-5)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ITSM Core, Change/CAB, Catalog, EX, Integrations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decks + Pre-Reads; Config User Stories; Accelerator Packs; Vonage CTI pack + workshop; Sprint Demo template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Stage 3 Deliver (Sprints 6-7)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HAM, analytics, SIT, UAT, cutover prep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SIT Scripts + Test Data Plan; UAT Test Scripts; UAT Guidebook; Go-Live Readiness Checklist; Cutover Runbook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Go-Live (Wk 16)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Governed cutover to production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Cutover Runbook; Go-Live Readiness Checklist; sign-offs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Stage 4 Close (Sprints 8)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Hypercare, KT, handover, close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Admin Guide &amp; KT; Train-the-Trainer; Operational Handoff Pack; Lessons Learned (produced at close)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Ongoing / Governance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Run the engagement transparently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Status Report; Exec Dashboard; RAID; Project Controls (PCR/acceptance/decisions/assumptions); Deliverables Matrix; Delivery Readiness Audit</w:t>
            </w:r>
          </w:p>
        </w:tc>
      </w:tr>
    </w:tbl>
    <w:p>
      <w:pPr>
        <w:spacing w:after="40"/>
      </w:pPr>
    </w:p>
    <w:p>
      <w:pPr>
        <w:pStyle w:val="Heading1"/>
      </w:pPr>
      <w:r>
        <w:t>3.  The Backlog (everything is a story)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Two workbooks form the complete project backlog - import both to ServiceNow Agile: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Configuration User Stories (141) - the buildable decisions, with Given/When/Then acceptance criteria.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Project Delivery Stories (55) - documentation, training, governance, testing, go-live, hypercare - so the whole project is visible, not just the build.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This library is a snapshot. The live, reproducible baseline lives in the ECS working framework; updates are made there and re-exported - do not edit these files directly.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-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Connection - Execution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