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PUBLISH &amp; TEST RUNBOOK (OPEN THIS FIRST)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Execution Library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Publish to SharePoint &amp; Test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The sequence and the test steps - so the role-based page works for the team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Tim Hislop (publisher) - internal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Connection Execution Navigator - Execution Guide - Library Index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INT-CONN-PUB-01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What You're Doing Today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Publish the static execution library to SharePoint, lock it down by permission, and confirm the team can navigate the docs through the role-based HTML page. The whole point of today's test is to learn one thing: does your tenant render the navigator as a page, or does it download it? The answer decides which path you standardize on. Follow the steps in order; the test steps tell you what each outcome means.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Golden rule: upload the ENTIRE 06_Client_Upload/Connection folder, keeping its structure. The navigator's links are relative - 00_START_HERE, 01_Onboarding, and 02_Delivery must travel together or the links break.</w:t>
      </w:r>
    </w:p>
    <w:p>
      <w:pPr>
        <w:pStyle w:val="Heading1"/>
      </w:pPr>
      <w:r>
        <w:t>1.  Before You Start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Push today's changes so GitHub matches what you publish (commands at the end of this doc).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Know your upload source: the folder 06_Client_Upload/Connection (not the zip, not loose files).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Decide your audience groups: ECS pod, client team, or both - you'll point permissions at these in Step 3.</w:t>
      </w:r>
    </w:p>
    <w:p>
      <w:pPr>
        <w:pStyle w:val="Heading1"/>
      </w:pPr>
      <w:r>
        <w:t>2.  The Sequence (do in order)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Push the repo (optional but recommended)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Keeps the ECS GitHub baseline in sync with what you upload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Upload the whole 06_Client_Upload/Connection folder to the target SharePoint library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Preserves structure so the navigator's relative links resolve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Break inheritance on the library/folder; grant only your chosen group(s)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Locks access by permission; removes broad/everyone access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Test A - does the navigator render or download?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This is the make-or-break test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If it downloads, run Test B - the Sync fallback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Reliable path that ignores the custom-script setting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Test C - permission check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Confirms the lockdown actually holds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Decide the path and tell me the result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 finalize the access sheet or build the native page</w:t>
            </w:r>
          </w:p>
        </w:tc>
      </w:tr>
    </w:tbl>
    <w:p>
      <w:pPr>
        <w:spacing w:after="40"/>
      </w:pPr>
    </w:p>
    <w:p>
      <w:pPr>
        <w:pStyle w:val="Heading1"/>
      </w:pPr>
      <w:r>
        <w:t>3.  Test A - Direct Render (the key test)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In the SharePoint library, open 00_START_HERE and click Connection_Execution_Navigator.html.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PASS: it opens as a page. Pick a role and a phase; click a card; the document opens. -&gt; Your tenant allows HTML. Publish as-is and send the team the page link.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FAIL: the file downloads to your machine instead of opening. -&gt; Custom script is locked down (expected on a federal tenant). This is not broken; go to Test B.</w:t>
      </w:r>
    </w:p>
    <w:p>
      <w:pPr>
        <w:pStyle w:val="Heading1"/>
      </w:pPr>
      <w:r>
        <w:t>4.  Test B - Sync Fallback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Back in the library, click Sync (or Add shortcut to OneDrive).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Open the synced folder in File Explorer -&gt; 00_START_HERE -&gt; open the navigator.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Pick a role and phase -&gt; click a card -&gt; confirm the document opens from the synced location.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PASS: this is your reliable team path. Standardize on it; the team Syncs once and opens the page locally.</w:t>
      </w:r>
    </w:p>
    <w:p>
      <w:pPr>
        <w:pStyle w:val="Heading1"/>
      </w:pPr>
      <w:r>
        <w:t>5.  Test C - Permission Check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Best done with a teammate or a second account.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Someone WITHOUT access opens the library link -&gt; should be denied.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Someone WITH access opens the navigator and clicks a card -&gt; should open. (SharePoint enforces access per file, so a card a person can't open returns access-denied, not a leak.)</w:t>
      </w:r>
    </w:p>
    <w:p>
      <w:pPr>
        <w:pStyle w:val="Heading1"/>
      </w:pPr>
      <w:r>
        <w:t>6.  Decide the Path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A result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you do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Next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Renders in SharePoint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Publish as-is; share the library link + the role page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Send me the base URL if you want cards to deep-link to SharePoint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Only works via Sync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Standardize on Sync for the team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 finalize the one-page access sheet (Sync steps)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Neither feels clean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Switch to a native SharePoint page (web parts, renders inline, no custom-script needed)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Ping me and I build the starter layout</w:t>
            </w:r>
          </w:p>
        </w:tc>
      </w:tr>
    </w:tbl>
    <w:p>
      <w:pPr>
        <w:spacing w:after="40"/>
      </w:pPr>
    </w:p>
    <w:p>
      <w:pPr>
        <w:pStyle w:val="Heading1"/>
      </w:pPr>
      <w:r>
        <w:t>7.  Send Me After Testing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Which test passed (A, B, or C) and anything odd you saw.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The SharePoint base URL - if you want the link-launcher (cards pointing to SharePoint URLs) or the native page version.</w:t>
      </w:r>
    </w:p>
    <w:p>
      <w:pPr>
        <w:pStyle w:val="Heading1"/>
      </w:pPr>
      <w:r>
        <w:t>8.  Quick Reference - Push Commands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Run in PowerShell from the repo before you upload, so GitHub matches: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cd C:\\Users\\timhi\\Documents\\GitHub\\everforth-ecs-practice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git add -A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git commit -m "Connection: SharePoint publish/test runbook + Scrum Master role updates"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git push origin main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Open this doc first tomorrow. Work top to bottom; Test A decides everything else. When you have the result, I'll lock in the team's access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Publish &amp;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