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402B3" w14:textId="41AF63DD" w:rsidR="00722128" w:rsidRDefault="0045634B" w:rsidP="00AB414B">
      <w:pPr>
        <w:pStyle w:val="TOCHeading"/>
        <w:ind w:left="-1440"/>
        <w:sectPr w:rsidR="00722128" w:rsidSect="00C47CC7">
          <w:headerReference w:type="default" r:id="rId12"/>
          <w:pgSz w:w="12240" w:h="15840"/>
          <w:pgMar w:top="0" w:right="1440" w:bottom="1440" w:left="1440" w:header="720" w:footer="720" w:gutter="0"/>
          <w:cols w:space="720"/>
          <w:docGrid w:linePitch="360"/>
        </w:sectPr>
      </w:pPr>
      <w:r>
        <w:rPr>
          <w:noProof/>
        </w:rPr>
        <w:drawing>
          <wp:anchor distT="0" distB="0" distL="114300" distR="114300" simplePos="0" relativeHeight="251658244" behindDoc="1" locked="0" layoutInCell="1" allowOverlap="1" wp14:anchorId="528C44D3" wp14:editId="5F419995">
            <wp:simplePos x="0" y="0"/>
            <wp:positionH relativeFrom="column">
              <wp:posOffset>-913765</wp:posOffset>
            </wp:positionH>
            <wp:positionV relativeFrom="page">
              <wp:posOffset>-45720</wp:posOffset>
            </wp:positionV>
            <wp:extent cx="7778750" cy="10067290"/>
            <wp:effectExtent l="0" t="0" r="6350" b="3810"/>
            <wp:wrapNone/>
            <wp:docPr id="19413693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369350" name="Picture 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778750" cy="10067290"/>
                    </a:xfrm>
                    <a:prstGeom prst="rect">
                      <a:avLst/>
                    </a:prstGeom>
                  </pic:spPr>
                </pic:pic>
              </a:graphicData>
            </a:graphic>
            <wp14:sizeRelH relativeFrom="margin">
              <wp14:pctWidth>0</wp14:pctWidth>
            </wp14:sizeRelH>
            <wp14:sizeRelV relativeFrom="margin">
              <wp14:pctHeight>0</wp14:pctHeight>
            </wp14:sizeRelV>
          </wp:anchor>
        </w:drawing>
      </w:r>
      <w:r w:rsidR="006F6849" w:rsidRPr="00002D89">
        <w:rPr>
          <w:noProof/>
        </w:rPr>
        <mc:AlternateContent>
          <mc:Choice Requires="wps">
            <w:drawing>
              <wp:anchor distT="0" distB="0" distL="114300" distR="114300" simplePos="0" relativeHeight="251658242" behindDoc="0" locked="0" layoutInCell="1" allowOverlap="1" wp14:anchorId="2594E2D3" wp14:editId="5282E203">
                <wp:simplePos x="0" y="0"/>
                <wp:positionH relativeFrom="margin">
                  <wp:posOffset>-290830</wp:posOffset>
                </wp:positionH>
                <wp:positionV relativeFrom="paragraph">
                  <wp:posOffset>6432550</wp:posOffset>
                </wp:positionV>
                <wp:extent cx="2428875" cy="688340"/>
                <wp:effectExtent l="0" t="0" r="9525" b="0"/>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8875" cy="688340"/>
                        </a:xfrm>
                        <a:prstGeom prst="rect">
                          <a:avLst/>
                        </a:prstGeom>
                        <a:noFill/>
                        <a:ln w="9525">
                          <a:noFill/>
                          <a:miter lim="800000"/>
                          <a:headEnd/>
                          <a:tailEnd/>
                        </a:ln>
                      </wps:spPr>
                      <wps:txbx>
                        <w:txbxContent>
                          <w:p w14:paraId="7E9A6337" w14:textId="384AAA04" w:rsidR="00030477" w:rsidRPr="00941C1D" w:rsidRDefault="00030477" w:rsidP="00030477">
                            <w:pPr>
                              <w:spacing w:after="80"/>
                              <w:rPr>
                                <w:rFonts w:ascii="Arial" w:hAnsi="Arial" w:cs="Arial"/>
                                <w:b/>
                                <w:bCs/>
                                <w:caps/>
                                <w:color w:val="0A2329" w:themeColor="text1"/>
                                <w:sz w:val="24"/>
                                <w:szCs w:val="21"/>
                              </w:rPr>
                            </w:pPr>
                            <w:r w:rsidRPr="00941C1D">
                              <w:rPr>
                                <w:rFonts w:ascii="Arial" w:hAnsi="Arial" w:cs="Arial"/>
                                <w:b/>
                                <w:bCs/>
                                <w:caps/>
                                <w:color w:val="0A2329" w:themeColor="text1"/>
                                <w:sz w:val="28"/>
                                <w:szCs w:val="21"/>
                              </w:rPr>
                              <w:t>Presented TO:</w:t>
                            </w:r>
                          </w:p>
                          <w:p w14:paraId="03DD3171" w14:textId="6C643037" w:rsidR="00030477" w:rsidRPr="00941C1D" w:rsidRDefault="00C70033" w:rsidP="007B60ED">
                            <w:pPr>
                              <w:spacing w:after="80" w:line="240" w:lineRule="auto"/>
                              <w:rPr>
                                <w:rFonts w:ascii="Arial" w:hAnsi="Arial" w:cs="Arial"/>
                                <w:color w:val="0A2329" w:themeColor="text1"/>
                                <w:sz w:val="21"/>
                                <w:szCs w:val="20"/>
                              </w:rPr>
                            </w:pPr>
                            <w:r>
                              <w:rPr>
                                <w:rFonts w:ascii="Arial" w:hAnsi="Arial" w:cs="Arial"/>
                                <w:color w:val="0A2329" w:themeColor="text1"/>
                                <w:szCs w:val="21"/>
                              </w:rPr>
                              <w:t>Unisys</w:t>
                            </w:r>
                          </w:p>
                          <w:p w14:paraId="57BE6449" w14:textId="77777777" w:rsidR="00030477" w:rsidRPr="00602333" w:rsidRDefault="00030477" w:rsidP="007B60ED">
                            <w:pPr>
                              <w:spacing w:after="80" w:line="240" w:lineRule="auto"/>
                              <w:rPr>
                                <w:rFonts w:ascii="Arial" w:hAnsi="Arial" w:cs="Arial"/>
                                <w:color w:val="50788F" w:themeColor="accent2"/>
                                <w:szCs w:val="21"/>
                              </w:rPr>
                            </w:pPr>
                          </w:p>
                          <w:p w14:paraId="3E1A331D" w14:textId="77777777" w:rsidR="00030477" w:rsidRPr="00602333" w:rsidRDefault="00030477" w:rsidP="00002D89">
                            <w:pPr>
                              <w:rPr>
                                <w:rFonts w:ascii="Arial" w:hAnsi="Arial" w:cs="Arial"/>
                                <w:color w:val="50788F" w:themeColor="accent2"/>
                                <w:sz w:val="18"/>
                                <w:szCs w:val="18"/>
                              </w:rPr>
                            </w:pPr>
                          </w:p>
                        </w:txbxContent>
                      </wps:txbx>
                      <wps:bodyPr rot="0" vert="horz" wrap="square" lIns="0" tIns="45720" rIns="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94E2D3" id="_x0000_t202" coordsize="21600,21600" o:spt="202" path="m,l,21600r21600,l21600,xe">
                <v:stroke joinstyle="miter"/>
                <v:path gradientshapeok="t" o:connecttype="rect"/>
              </v:shapetype>
              <v:shape id="Text Box 2" o:spid="_x0000_s1026" type="#_x0000_t202" style="position:absolute;left:0;text-align:left;margin-left:-22.9pt;margin-top:506.5pt;width:191.25pt;height:54.2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" filled="f" stroked="f">
                <v:textbox inset="0,,0">
                  <w:txbxContent>
                    <w:p w14:paraId="7E9A6337" w14:textId="384AAA04" w:rsidR="00030477" w:rsidRPr="00941C1D" w:rsidRDefault="00030477" w:rsidP="00030477">
                      <w:pPr>
                        <w:spacing w:after="80"/>
                        <w:rPr>
                          <w:rFonts w:ascii="Arial" w:hAnsi="Arial" w:cs="Arial"/>
                          <w:b/>
                          <w:bCs/>
                          <w:caps/>
                          <w:color w:val="0A2329" w:themeColor="text1"/>
                          <w:sz w:val="24"/>
                          <w:szCs w:val="21"/>
                        </w:rPr>
                      </w:pPr>
                      <w:r w:rsidRPr="00941C1D">
                        <w:rPr>
                          <w:rFonts w:ascii="Arial" w:hAnsi="Arial" w:cs="Arial"/>
                          <w:b/>
                          <w:bCs/>
                          <w:caps/>
                          <w:color w:val="0A2329" w:themeColor="text1"/>
                          <w:sz w:val="28"/>
                          <w:szCs w:val="21"/>
                        </w:rPr>
                        <w:t>Presented TO:</w:t>
                      </w:r>
                    </w:p>
                    <w:p w14:paraId="03DD3171" w14:textId="6C643037" w:rsidR="00030477" w:rsidRPr="00941C1D" w:rsidRDefault="00C70033" w:rsidP="007B60ED">
                      <w:pPr>
                        <w:spacing w:after="80" w:line="240" w:lineRule="auto"/>
                        <w:rPr>
                          <w:rFonts w:ascii="Arial" w:hAnsi="Arial" w:cs="Arial"/>
                          <w:color w:val="0A2329" w:themeColor="text1"/>
                          <w:sz w:val="21"/>
                          <w:szCs w:val="20"/>
                        </w:rPr>
                      </w:pPr>
                      <w:r>
                        <w:rPr>
                          <w:rFonts w:ascii="Arial" w:hAnsi="Arial" w:cs="Arial"/>
                          <w:color w:val="0A2329" w:themeColor="text1"/>
                          <w:szCs w:val="21"/>
                        </w:rPr>
                        <w:t>Unisys</w:t>
                      </w:r>
                    </w:p>
                    <w:p w14:paraId="57BE6449" w14:textId="77777777" w:rsidR="00030477" w:rsidRPr="00602333" w:rsidRDefault="00030477" w:rsidP="007B60ED">
                      <w:pPr>
                        <w:spacing w:after="80" w:line="240" w:lineRule="auto"/>
                        <w:rPr>
                          <w:rFonts w:ascii="Arial" w:hAnsi="Arial" w:cs="Arial"/>
                          <w:color w:val="50788F" w:themeColor="accent2"/>
                          <w:szCs w:val="21"/>
                        </w:rPr>
                      </w:pPr>
                    </w:p>
                    <w:p w14:paraId="3E1A331D" w14:textId="77777777" w:rsidR="00030477" w:rsidRPr="00602333" w:rsidRDefault="00030477" w:rsidP="00002D89">
                      <w:pPr>
                        <w:rPr>
                          <w:rFonts w:ascii="Arial" w:hAnsi="Arial" w:cs="Arial"/>
                          <w:color w:val="50788F" w:themeColor="accent2"/>
                          <w:sz w:val="18"/>
                          <w:szCs w:val="18"/>
                        </w:rPr>
                      </w:pPr>
                    </w:p>
                  </w:txbxContent>
                </v:textbox>
                <w10:wrap anchorx="margin"/>
              </v:shape>
            </w:pict>
          </mc:Fallback>
        </mc:AlternateContent>
      </w:r>
      <w:r w:rsidR="006F6849" w:rsidRPr="00002D89">
        <w:rPr>
          <w:noProof/>
        </w:rPr>
        <mc:AlternateContent>
          <mc:Choice Requires="wps">
            <w:drawing>
              <wp:anchor distT="0" distB="0" distL="114300" distR="114300" simplePos="0" relativeHeight="251658243" behindDoc="0" locked="0" layoutInCell="1" allowOverlap="1" wp14:anchorId="37E6026A" wp14:editId="76E5372E">
                <wp:simplePos x="0" y="0"/>
                <wp:positionH relativeFrom="margin">
                  <wp:posOffset>-281940</wp:posOffset>
                </wp:positionH>
                <wp:positionV relativeFrom="paragraph">
                  <wp:posOffset>7645400</wp:posOffset>
                </wp:positionV>
                <wp:extent cx="2428875" cy="688340"/>
                <wp:effectExtent l="0" t="0" r="9525" b="0"/>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8875" cy="688340"/>
                        </a:xfrm>
                        <a:prstGeom prst="rect">
                          <a:avLst/>
                        </a:prstGeom>
                        <a:noFill/>
                        <a:ln w="9525">
                          <a:noFill/>
                          <a:miter lim="800000"/>
                          <a:headEnd/>
                          <a:tailEnd/>
                        </a:ln>
                      </wps:spPr>
                      <wps:txbx>
                        <w:txbxContent>
                          <w:p w14:paraId="255AFEED" w14:textId="5DD88666" w:rsidR="00A602E8" w:rsidRPr="00941C1D" w:rsidRDefault="00A602E8" w:rsidP="00A602E8">
                            <w:pPr>
                              <w:spacing w:after="80"/>
                              <w:rPr>
                                <w:rFonts w:ascii="Arial" w:hAnsi="Arial" w:cs="Arial"/>
                                <w:b/>
                                <w:bCs/>
                                <w:caps/>
                                <w:color w:val="0A2329" w:themeColor="text1"/>
                                <w:sz w:val="24"/>
                                <w:szCs w:val="21"/>
                              </w:rPr>
                            </w:pPr>
                            <w:r w:rsidRPr="00941C1D">
                              <w:rPr>
                                <w:rFonts w:ascii="Arial" w:hAnsi="Arial" w:cs="Arial"/>
                                <w:b/>
                                <w:bCs/>
                                <w:caps/>
                                <w:color w:val="0A2329" w:themeColor="text1"/>
                                <w:sz w:val="28"/>
                                <w:szCs w:val="21"/>
                              </w:rPr>
                              <w:t>Presented BY:</w:t>
                            </w:r>
                          </w:p>
                          <w:p w14:paraId="2EF29BC5" w14:textId="587846E7" w:rsidR="00A602E8" w:rsidRPr="00941C1D" w:rsidRDefault="007E4FB3" w:rsidP="007B60ED">
                            <w:pPr>
                              <w:spacing w:after="80" w:line="240" w:lineRule="auto"/>
                              <w:rPr>
                                <w:rFonts w:ascii="Arial" w:hAnsi="Arial" w:cs="Arial"/>
                                <w:color w:val="0A2329" w:themeColor="text1"/>
                                <w:szCs w:val="21"/>
                              </w:rPr>
                            </w:pPr>
                            <w:proofErr w:type="spellStart"/>
                            <w:r>
                              <w:t>Everforth</w:t>
                            </w:r>
                            <w:proofErr w:type="spellEnd"/>
                            <w:r>
                              <w:t xml:space="preserve"> </w:t>
                            </w:r>
                            <w:r w:rsidR="00C70033">
                              <w:rPr>
                                <w:rFonts w:ascii="Arial" w:hAnsi="Arial" w:cs="Arial"/>
                                <w:color w:val="0A2329" w:themeColor="text1"/>
                                <w:szCs w:val="21"/>
                              </w:rPr>
                              <w:t>ECS ServiceNow Team</w:t>
                            </w:r>
                          </w:p>
                          <w:p w14:paraId="2C4EADF5" w14:textId="77777777" w:rsidR="00A602E8" w:rsidRPr="00602333" w:rsidRDefault="00A602E8" w:rsidP="007B60ED">
                            <w:pPr>
                              <w:spacing w:after="80" w:line="240" w:lineRule="auto"/>
                              <w:rPr>
                                <w:rFonts w:ascii="Arial" w:hAnsi="Arial" w:cs="Arial"/>
                                <w:color w:val="50788F" w:themeColor="accent2"/>
                                <w:szCs w:val="21"/>
                              </w:rPr>
                            </w:pPr>
                          </w:p>
                          <w:p w14:paraId="61745E3A" w14:textId="77777777" w:rsidR="00A602E8" w:rsidRPr="00602333" w:rsidRDefault="00A602E8" w:rsidP="00002D89">
                            <w:pPr>
                              <w:rPr>
                                <w:rFonts w:ascii="Arial" w:hAnsi="Arial" w:cs="Arial"/>
                                <w:color w:val="50788F" w:themeColor="accent2"/>
                                <w:sz w:val="18"/>
                                <w:szCs w:val="18"/>
                              </w:rPr>
                            </w:pPr>
                          </w:p>
                        </w:txbxContent>
                      </wps:txbx>
                      <wps:bodyPr rot="0" vert="horz" wrap="square" lIns="0" tIns="45720" rIns="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E6026A" id="_x0000_s1027" type="#_x0000_t202" style="position:absolute;left:0;text-align:left;margin-left:-22.2pt;margin-top:602pt;width:191.25pt;height:54.2pt;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" filled="f" stroked="f">
                <v:textbox inset="0,,0">
                  <w:txbxContent>
                    <w:p w14:paraId="255AFEED" w14:textId="5DD88666" w:rsidR="00A602E8" w:rsidRPr="00941C1D" w:rsidRDefault="00A602E8" w:rsidP="00A602E8">
                      <w:pPr>
                        <w:spacing w:after="80"/>
                        <w:rPr>
                          <w:rFonts w:ascii="Arial" w:hAnsi="Arial" w:cs="Arial"/>
                          <w:b/>
                          <w:bCs/>
                          <w:caps/>
                          <w:color w:val="0A2329" w:themeColor="text1"/>
                          <w:sz w:val="24"/>
                          <w:szCs w:val="21"/>
                        </w:rPr>
                      </w:pPr>
                      <w:r w:rsidRPr="00941C1D">
                        <w:rPr>
                          <w:rFonts w:ascii="Arial" w:hAnsi="Arial" w:cs="Arial"/>
                          <w:b/>
                          <w:bCs/>
                          <w:caps/>
                          <w:color w:val="0A2329" w:themeColor="text1"/>
                          <w:sz w:val="28"/>
                          <w:szCs w:val="21"/>
                        </w:rPr>
                        <w:t>Presented BY:</w:t>
                      </w:r>
                    </w:p>
                    <w:p w14:paraId="2EF29BC5" w14:textId="587846E7" w:rsidR="00A602E8" w:rsidRPr="00941C1D" w:rsidRDefault="007E4FB3" w:rsidP="007B60ED">
                      <w:pPr>
                        <w:spacing w:after="80" w:line="240" w:lineRule="auto"/>
                        <w:rPr>
                          <w:rFonts w:ascii="Arial" w:hAnsi="Arial" w:cs="Arial"/>
                          <w:color w:val="0A2329" w:themeColor="text1"/>
                          <w:szCs w:val="21"/>
                        </w:rPr>
                      </w:pPr>
                      <w:proofErr w:type="spellStart"/>
                      <w:r>
                        <w:t>Everforth</w:t>
                      </w:r>
                      <w:proofErr w:type="spellEnd"/>
                      <w:r>
                        <w:t xml:space="preserve"> </w:t>
                      </w:r>
                      <w:r w:rsidR="00C70033">
                        <w:rPr>
                          <w:rFonts w:ascii="Arial" w:hAnsi="Arial" w:cs="Arial"/>
                          <w:color w:val="0A2329" w:themeColor="text1"/>
                          <w:szCs w:val="21"/>
                        </w:rPr>
                        <w:t>ECS ServiceNow Team</w:t>
                      </w:r>
                    </w:p>
                    <w:p w14:paraId="2C4EADF5" w14:textId="77777777" w:rsidR="00A602E8" w:rsidRPr="00602333" w:rsidRDefault="00A602E8" w:rsidP="007B60ED">
                      <w:pPr>
                        <w:spacing w:after="80" w:line="240" w:lineRule="auto"/>
                        <w:rPr>
                          <w:rFonts w:ascii="Arial" w:hAnsi="Arial" w:cs="Arial"/>
                          <w:color w:val="50788F" w:themeColor="accent2"/>
                          <w:szCs w:val="21"/>
                        </w:rPr>
                      </w:pPr>
                    </w:p>
                    <w:p w14:paraId="61745E3A" w14:textId="77777777" w:rsidR="00A602E8" w:rsidRPr="00602333" w:rsidRDefault="00A602E8" w:rsidP="00002D89">
                      <w:pPr>
                        <w:rPr>
                          <w:rFonts w:ascii="Arial" w:hAnsi="Arial" w:cs="Arial"/>
                          <w:color w:val="50788F" w:themeColor="accent2"/>
                          <w:sz w:val="18"/>
                          <w:szCs w:val="18"/>
                        </w:rPr>
                      </w:pPr>
                    </w:p>
                  </w:txbxContent>
                </v:textbox>
                <w10:wrap anchorx="margin"/>
              </v:shape>
            </w:pict>
          </mc:Fallback>
        </mc:AlternateContent>
      </w:r>
      <w:r w:rsidR="006F6849" w:rsidRPr="00762C66">
        <w:rPr>
          <w:rFonts w:ascii="Calibri" w:eastAsia="Calibri" w:hAnsi="Calibri" w:cs="Times New Roman"/>
          <w:noProof/>
        </w:rPr>
        <mc:AlternateContent>
          <mc:Choice Requires="wps">
            <w:drawing>
              <wp:anchor distT="0" distB="0" distL="114300" distR="114300" simplePos="0" relativeHeight="251658240" behindDoc="0" locked="0" layoutInCell="1" allowOverlap="1" wp14:anchorId="5D61C971" wp14:editId="12703D1D">
                <wp:simplePos x="0" y="0"/>
                <wp:positionH relativeFrom="margin">
                  <wp:posOffset>-284480</wp:posOffset>
                </wp:positionH>
                <wp:positionV relativeFrom="paragraph">
                  <wp:posOffset>3982085</wp:posOffset>
                </wp:positionV>
                <wp:extent cx="5591175" cy="1993265"/>
                <wp:effectExtent l="0" t="0" r="0" b="0"/>
                <wp:wrapNone/>
                <wp:docPr id="49" name="Text Box 49"/>
                <wp:cNvGraphicFramePr/>
                <a:graphic xmlns:a="http://schemas.openxmlformats.org/drawingml/2006/main">
                  <a:graphicData uri="http://schemas.microsoft.com/office/word/2010/wordprocessingShape">
                    <wps:wsp>
                      <wps:cNvSpPr txBox="1"/>
                      <wps:spPr>
                        <a:xfrm>
                          <a:off x="0" y="0"/>
                          <a:ext cx="5591175" cy="1993265"/>
                        </a:xfrm>
                        <a:prstGeom prst="rect">
                          <a:avLst/>
                        </a:prstGeom>
                        <a:noFill/>
                        <a:ln w="6350">
                          <a:noFill/>
                        </a:ln>
                        <a:effectLst/>
                      </wps:spPr>
                      <wps:txbx>
                        <w:txbxContent>
                          <w:p w14:paraId="22A40CE5" w14:textId="4E02C8EB" w:rsidR="0005607F" w:rsidRPr="002E48D4" w:rsidRDefault="0005607F" w:rsidP="001A717D">
                            <w:pPr>
                              <w:spacing w:after="0"/>
                              <w:rPr>
                                <w:rFonts w:ascii="Arial" w:hAnsi="Arial" w:cs="Arial"/>
                                <w:b/>
                                <w:bCs/>
                                <w:caps/>
                                <w:color w:val="0092D0" w:themeColor="accent4"/>
                                <w:sz w:val="52"/>
                                <w:szCs w:val="40"/>
                              </w:rPr>
                            </w:pPr>
                            <w:r w:rsidRPr="002E48D4">
                              <w:rPr>
                                <w:rFonts w:ascii="Arial" w:hAnsi="Arial" w:cs="Arial"/>
                                <w:b/>
                                <w:bCs/>
                                <w:caps/>
                                <w:color w:val="0092D0" w:themeColor="accent4"/>
                                <w:sz w:val="52"/>
                                <w:szCs w:val="40"/>
                              </w:rPr>
                              <w:t xml:space="preserve">Overview of </w:t>
                            </w:r>
                          </w:p>
                          <w:p w14:paraId="255DCD7B" w14:textId="637B0566" w:rsidR="0005607F" w:rsidRPr="002E48D4" w:rsidRDefault="0005607F" w:rsidP="001A717D">
                            <w:pPr>
                              <w:spacing w:after="0"/>
                              <w:rPr>
                                <w:rFonts w:ascii="Arial" w:hAnsi="Arial" w:cs="Arial"/>
                                <w:b/>
                                <w:bCs/>
                                <w:caps/>
                                <w:color w:val="0092D0" w:themeColor="accent4"/>
                                <w:sz w:val="52"/>
                                <w:szCs w:val="40"/>
                              </w:rPr>
                            </w:pPr>
                            <w:r w:rsidRPr="002E48D4">
                              <w:rPr>
                                <w:rFonts w:ascii="Arial" w:hAnsi="Arial" w:cs="Arial"/>
                                <w:b/>
                                <w:bCs/>
                                <w:caps/>
                                <w:color w:val="0092D0" w:themeColor="accent4"/>
                                <w:sz w:val="52"/>
                                <w:szCs w:val="40"/>
                              </w:rPr>
                              <w:t>Proposed</w:t>
                            </w:r>
                          </w:p>
                          <w:p w14:paraId="4D678B15" w14:textId="20AC2241" w:rsidR="0005607F" w:rsidRPr="002E48D4" w:rsidRDefault="0005607F" w:rsidP="001A717D">
                            <w:pPr>
                              <w:spacing w:after="0"/>
                              <w:rPr>
                                <w:rFonts w:ascii="Arial" w:hAnsi="Arial" w:cs="Arial"/>
                                <w:b/>
                                <w:bCs/>
                                <w:caps/>
                                <w:color w:val="0092D0" w:themeColor="accent4"/>
                                <w:sz w:val="52"/>
                                <w:szCs w:val="40"/>
                              </w:rPr>
                            </w:pPr>
                            <w:r w:rsidRPr="002E48D4">
                              <w:rPr>
                                <w:rFonts w:ascii="Arial" w:hAnsi="Arial" w:cs="Arial"/>
                                <w:b/>
                                <w:bCs/>
                                <w:caps/>
                                <w:color w:val="0092D0" w:themeColor="accent4"/>
                                <w:sz w:val="52"/>
                                <w:szCs w:val="40"/>
                              </w:rPr>
                              <w:t>Service</w:t>
                            </w:r>
                            <w:r w:rsidR="002E48D4" w:rsidRPr="002E48D4">
                              <w:rPr>
                                <w:rFonts w:ascii="Arial" w:hAnsi="Arial" w:cs="Arial"/>
                                <w:b/>
                                <w:bCs/>
                                <w:caps/>
                                <w:color w:val="0092D0" w:themeColor="accent4"/>
                                <w:sz w:val="52"/>
                                <w:szCs w:val="40"/>
                              </w:rPr>
                              <w:t>s</w:t>
                            </w:r>
                          </w:p>
                          <w:p w14:paraId="77DA5929" w14:textId="5F56879D" w:rsidR="00CA1623" w:rsidRDefault="00F70640" w:rsidP="001A717D">
                            <w:pPr>
                              <w:spacing w:after="0"/>
                              <w:rPr>
                                <w:rFonts w:ascii="Arial" w:hAnsi="Arial" w:cs="Arial"/>
                                <w:caps/>
                                <w:color w:val="0A2329" w:themeColor="text2"/>
                                <w:sz w:val="36"/>
                                <w:szCs w:val="36"/>
                              </w:rPr>
                            </w:pPr>
                            <w:r>
                              <w:rPr>
                                <w:rFonts w:ascii="Arial" w:hAnsi="Arial" w:cs="Arial"/>
                                <w:caps/>
                                <w:color w:val="0A2329" w:themeColor="text2"/>
                                <w:sz w:val="36"/>
                                <w:szCs w:val="36"/>
                              </w:rPr>
                              <w:t>Unisys – Electric Boat</w:t>
                            </w:r>
                          </w:p>
                          <w:p w14:paraId="54E10F4B" w14:textId="74A94DCD" w:rsidR="00F70640" w:rsidRPr="00941C1D" w:rsidRDefault="00F70640" w:rsidP="001A717D">
                            <w:pPr>
                              <w:spacing w:after="0"/>
                              <w:rPr>
                                <w:rFonts w:ascii="Arial" w:hAnsi="Arial" w:cs="Arial"/>
                                <w:caps/>
                                <w:color w:val="0A2329" w:themeColor="text2"/>
                                <w:sz w:val="36"/>
                                <w:szCs w:val="36"/>
                              </w:rPr>
                            </w:pPr>
                            <w:r>
                              <w:rPr>
                                <w:rFonts w:ascii="Arial" w:hAnsi="Arial" w:cs="Arial"/>
                                <w:caps/>
                                <w:color w:val="0A2329" w:themeColor="text2"/>
                                <w:sz w:val="36"/>
                                <w:szCs w:val="36"/>
                              </w:rPr>
                              <w:t xml:space="preserve">ServiceNow </w:t>
                            </w:r>
                            <w:r w:rsidR="00EC2049">
                              <w:rPr>
                                <w:rFonts w:ascii="Arial" w:hAnsi="Arial" w:cs="Arial"/>
                                <w:caps/>
                                <w:color w:val="0A2329" w:themeColor="text2"/>
                                <w:sz w:val="36"/>
                                <w:szCs w:val="36"/>
                              </w:rPr>
                              <w:t>Environment Refresh</w:t>
                            </w:r>
                          </w:p>
                          <w:p w14:paraId="0E9B6DA9" w14:textId="77777777" w:rsidR="00CA1623" w:rsidRPr="00602333" w:rsidRDefault="00CA1623" w:rsidP="003C6917">
                            <w:pPr>
                              <w:rPr>
                                <w:rFonts w:ascii="Arial" w:hAnsi="Arial" w:cs="Arial"/>
                                <w:b/>
                                <w:caps/>
                                <w:color w:val="17698D"/>
                                <w:sz w:val="40"/>
                                <w:szCs w:val="40"/>
                              </w:rPr>
                            </w:pPr>
                          </w:p>
                          <w:p w14:paraId="7BCAB84B" w14:textId="77777777" w:rsidR="00CA1623" w:rsidRPr="00602333" w:rsidRDefault="00CA1623" w:rsidP="00002D89">
                            <w:pPr>
                              <w:jc w:val="right"/>
                              <w:rPr>
                                <w:rFonts w:ascii="Arial" w:hAnsi="Arial" w:cs="Arial"/>
                                <w:b/>
                                <w:caps/>
                                <w:color w:val="17698D"/>
                                <w:sz w:val="40"/>
                                <w:szCs w:val="40"/>
                              </w:rPr>
                            </w:pPr>
                          </w:p>
                        </w:txbxContent>
                      </wps:txbx>
                      <wps:bodyPr rot="0" spcFirstLastPara="0" vertOverflow="overflow" horzOverflow="overflow" vert="horz" wrap="square" lIns="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61C971" id="Text Box 49" o:spid="_x0000_s1028" type="#_x0000_t202" style="position:absolute;left:0;text-align:left;margin-left:-22.4pt;margin-top:313.55pt;width:440.25pt;height:156.9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" filled="f" stroked="f" strokeweight=".5pt">
                <v:textbox inset="0">
                  <w:txbxContent>
                    <w:p w14:paraId="22A40CE5" w14:textId="4E02C8EB" w:rsidR="0005607F" w:rsidRPr="002E48D4" w:rsidRDefault="0005607F" w:rsidP="001A717D">
                      <w:pPr>
                        <w:spacing w:after="0"/>
                        <w:rPr>
                          <w:rFonts w:ascii="Arial" w:hAnsi="Arial" w:cs="Arial"/>
                          <w:b/>
                          <w:bCs/>
                          <w:caps/>
                          <w:color w:val="0092D0" w:themeColor="accent4"/>
                          <w:sz w:val="52"/>
                          <w:szCs w:val="40"/>
                        </w:rPr>
                      </w:pPr>
                      <w:r w:rsidRPr="002E48D4">
                        <w:rPr>
                          <w:rFonts w:ascii="Arial" w:hAnsi="Arial" w:cs="Arial"/>
                          <w:b/>
                          <w:bCs/>
                          <w:caps/>
                          <w:color w:val="0092D0" w:themeColor="accent4"/>
                          <w:sz w:val="52"/>
                          <w:szCs w:val="40"/>
                        </w:rPr>
                        <w:t xml:space="preserve">Overview of </w:t>
                      </w:r>
                    </w:p>
                    <w:p w14:paraId="255DCD7B" w14:textId="637B0566" w:rsidR="0005607F" w:rsidRPr="002E48D4" w:rsidRDefault="0005607F" w:rsidP="001A717D">
                      <w:pPr>
                        <w:spacing w:after="0"/>
                        <w:rPr>
                          <w:rFonts w:ascii="Arial" w:hAnsi="Arial" w:cs="Arial"/>
                          <w:b/>
                          <w:bCs/>
                          <w:caps/>
                          <w:color w:val="0092D0" w:themeColor="accent4"/>
                          <w:sz w:val="52"/>
                          <w:szCs w:val="40"/>
                        </w:rPr>
                      </w:pPr>
                      <w:r w:rsidRPr="002E48D4">
                        <w:rPr>
                          <w:rFonts w:ascii="Arial" w:hAnsi="Arial" w:cs="Arial"/>
                          <w:b/>
                          <w:bCs/>
                          <w:caps/>
                          <w:color w:val="0092D0" w:themeColor="accent4"/>
                          <w:sz w:val="52"/>
                          <w:szCs w:val="40"/>
                        </w:rPr>
                        <w:t>Proposed</w:t>
                      </w:r>
                    </w:p>
                    <w:p w14:paraId="4D678B15" w14:textId="20AC2241" w:rsidR="0005607F" w:rsidRPr="002E48D4" w:rsidRDefault="0005607F" w:rsidP="001A717D">
                      <w:pPr>
                        <w:spacing w:after="0"/>
                        <w:rPr>
                          <w:rFonts w:ascii="Arial" w:hAnsi="Arial" w:cs="Arial"/>
                          <w:b/>
                          <w:bCs/>
                          <w:caps/>
                          <w:color w:val="0092D0" w:themeColor="accent4"/>
                          <w:sz w:val="52"/>
                          <w:szCs w:val="40"/>
                        </w:rPr>
                      </w:pPr>
                      <w:r w:rsidRPr="002E48D4">
                        <w:rPr>
                          <w:rFonts w:ascii="Arial" w:hAnsi="Arial" w:cs="Arial"/>
                          <w:b/>
                          <w:bCs/>
                          <w:caps/>
                          <w:color w:val="0092D0" w:themeColor="accent4"/>
                          <w:sz w:val="52"/>
                          <w:szCs w:val="40"/>
                        </w:rPr>
                        <w:t>Service</w:t>
                      </w:r>
                      <w:r w:rsidR="002E48D4" w:rsidRPr="002E48D4">
                        <w:rPr>
                          <w:rFonts w:ascii="Arial" w:hAnsi="Arial" w:cs="Arial"/>
                          <w:b/>
                          <w:bCs/>
                          <w:caps/>
                          <w:color w:val="0092D0" w:themeColor="accent4"/>
                          <w:sz w:val="52"/>
                          <w:szCs w:val="40"/>
                        </w:rPr>
                        <w:t>s</w:t>
                      </w:r>
                    </w:p>
                    <w:p w14:paraId="77DA5929" w14:textId="5F56879D" w:rsidR="00CA1623" w:rsidRDefault="00F70640" w:rsidP="001A717D">
                      <w:pPr>
                        <w:spacing w:after="0"/>
                        <w:rPr>
                          <w:rFonts w:ascii="Arial" w:hAnsi="Arial" w:cs="Arial"/>
                          <w:caps/>
                          <w:color w:val="0A2329" w:themeColor="text2"/>
                          <w:sz w:val="36"/>
                          <w:szCs w:val="36"/>
                        </w:rPr>
                      </w:pPr>
                      <w:r>
                        <w:rPr>
                          <w:rFonts w:ascii="Arial" w:hAnsi="Arial" w:cs="Arial"/>
                          <w:caps/>
                          <w:color w:val="0A2329" w:themeColor="text2"/>
                          <w:sz w:val="36"/>
                          <w:szCs w:val="36"/>
                        </w:rPr>
                        <w:t>Unisys – Electric Boat</w:t>
                      </w:r>
                    </w:p>
                    <w:p w14:paraId="54E10F4B" w14:textId="74A94DCD" w:rsidR="00F70640" w:rsidRPr="00941C1D" w:rsidRDefault="00F70640" w:rsidP="001A717D">
                      <w:pPr>
                        <w:spacing w:after="0"/>
                        <w:rPr>
                          <w:rFonts w:ascii="Arial" w:hAnsi="Arial" w:cs="Arial"/>
                          <w:caps/>
                          <w:color w:val="0A2329" w:themeColor="text2"/>
                          <w:sz w:val="36"/>
                          <w:szCs w:val="36"/>
                        </w:rPr>
                      </w:pPr>
                      <w:r>
                        <w:rPr>
                          <w:rFonts w:ascii="Arial" w:hAnsi="Arial" w:cs="Arial"/>
                          <w:caps/>
                          <w:color w:val="0A2329" w:themeColor="text2"/>
                          <w:sz w:val="36"/>
                          <w:szCs w:val="36"/>
                        </w:rPr>
                        <w:t xml:space="preserve">ServiceNow </w:t>
                      </w:r>
                      <w:r w:rsidR="00EC2049">
                        <w:rPr>
                          <w:rFonts w:ascii="Arial" w:hAnsi="Arial" w:cs="Arial"/>
                          <w:caps/>
                          <w:color w:val="0A2329" w:themeColor="text2"/>
                          <w:sz w:val="36"/>
                          <w:szCs w:val="36"/>
                        </w:rPr>
                        <w:t>Environment Refresh</w:t>
                      </w:r>
                    </w:p>
                    <w:p w14:paraId="0E9B6DA9" w14:textId="77777777" w:rsidR="00CA1623" w:rsidRPr="00602333" w:rsidRDefault="00CA1623" w:rsidP="003C6917">
                      <w:pPr>
                        <w:rPr>
                          <w:rFonts w:ascii="Arial" w:hAnsi="Arial" w:cs="Arial"/>
                          <w:b/>
                          <w:caps/>
                          <w:color w:val="17698D"/>
                          <w:sz w:val="40"/>
                          <w:szCs w:val="40"/>
                        </w:rPr>
                      </w:pPr>
                    </w:p>
                    <w:p w14:paraId="7BCAB84B" w14:textId="77777777" w:rsidR="00CA1623" w:rsidRPr="00602333" w:rsidRDefault="00CA1623" w:rsidP="00002D89">
                      <w:pPr>
                        <w:jc w:val="right"/>
                        <w:rPr>
                          <w:rFonts w:ascii="Arial" w:hAnsi="Arial" w:cs="Arial"/>
                          <w:b/>
                          <w:caps/>
                          <w:color w:val="17698D"/>
                          <w:sz w:val="40"/>
                          <w:szCs w:val="40"/>
                        </w:rPr>
                      </w:pPr>
                    </w:p>
                  </w:txbxContent>
                </v:textbox>
                <w10:wrap anchorx="margin"/>
              </v:shape>
            </w:pict>
          </mc:Fallback>
        </mc:AlternateContent>
      </w:r>
      <w:r w:rsidR="006F6849" w:rsidRPr="00002D89">
        <w:rPr>
          <w:noProof/>
        </w:rPr>
        <mc:AlternateContent>
          <mc:Choice Requires="wps">
            <w:drawing>
              <wp:anchor distT="0" distB="0" distL="114300" distR="114300" simplePos="0" relativeHeight="251658241" behindDoc="0" locked="0" layoutInCell="1" allowOverlap="1" wp14:anchorId="624C645F" wp14:editId="0096E311">
                <wp:simplePos x="0" y="0"/>
                <wp:positionH relativeFrom="margin">
                  <wp:posOffset>-288925</wp:posOffset>
                </wp:positionH>
                <wp:positionV relativeFrom="paragraph">
                  <wp:posOffset>3698058</wp:posOffset>
                </wp:positionV>
                <wp:extent cx="2834005" cy="287020"/>
                <wp:effectExtent l="0" t="0" r="10795" b="0"/>
                <wp:wrapNone/>
                <wp:docPr id="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4005" cy="287020"/>
                        </a:xfrm>
                        <a:prstGeom prst="rect">
                          <a:avLst/>
                        </a:prstGeom>
                        <a:noFill/>
                        <a:ln w="9525">
                          <a:noFill/>
                          <a:miter lim="800000"/>
                          <a:headEnd/>
                          <a:tailEnd/>
                        </a:ln>
                      </wps:spPr>
                      <wps:txbx>
                        <w:txbxContent>
                          <w:p w14:paraId="0F9A3F4E" w14:textId="26ECDF6E" w:rsidR="00CA1623" w:rsidRPr="00602333" w:rsidRDefault="00F70640" w:rsidP="00E57A4A">
                            <w:pPr>
                              <w:spacing w:after="0"/>
                              <w:rPr>
                                <w:rFonts w:ascii="Arial" w:hAnsi="Arial" w:cs="Arial"/>
                                <w:b/>
                                <w:color w:val="0A2329" w:themeColor="text1"/>
                                <w:sz w:val="28"/>
                                <w:lang w:val="fr-FR"/>
                              </w:rPr>
                            </w:pPr>
                            <w:r>
                              <w:rPr>
                                <w:rFonts w:ascii="Arial" w:hAnsi="Arial" w:cs="Arial"/>
                                <w:color w:val="0A2329" w:themeColor="text1"/>
                                <w:sz w:val="24"/>
                                <w:lang w:val="fr-FR"/>
                              </w:rPr>
                              <w:t>5/</w:t>
                            </w:r>
                            <w:r w:rsidR="00A32276">
                              <w:rPr>
                                <w:rFonts w:ascii="Arial" w:hAnsi="Arial" w:cs="Arial"/>
                                <w:color w:val="0A2329" w:themeColor="text1"/>
                                <w:sz w:val="24"/>
                                <w:lang w:val="fr-FR"/>
                              </w:rPr>
                              <w:t>2</w:t>
                            </w:r>
                            <w:r w:rsidR="00A32276">
                              <w:t>1</w:t>
                            </w:r>
                            <w:r>
                              <w:rPr>
                                <w:rFonts w:ascii="Arial" w:hAnsi="Arial" w:cs="Arial"/>
                                <w:color w:val="0A2329" w:themeColor="text1"/>
                                <w:sz w:val="24"/>
                                <w:lang w:val="fr-FR"/>
                              </w:rPr>
                              <w:t>/2026</w:t>
                            </w:r>
                          </w:p>
                        </w:txbxContent>
                      </wps:txbx>
                      <wps:bodyPr rot="0" vert="horz" wrap="square" lIns="0" tIns="45720" rIns="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24C645F" id="_x0000_s1029" type="#_x0000_t202" style="position:absolute;left:0;text-align:left;margin-left:-22.75pt;margin-top:291.2pt;width:223.15pt;height:22.6pt;z-index:251658241;visibility:visible;mso-wrap-style:square;mso-width-percent:0;mso-height-percent:200;mso-wrap-distance-left:9pt;mso-wrap-distance-top:0;mso-wrap-distance-right:9pt;mso-wrap-distance-bottom:0;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" filled="f" stroked="f">
                <v:textbox style="mso-fit-shape-to-text:t" inset="0,,0">
                  <w:txbxContent>
                    <w:p w14:paraId="0F9A3F4E" w14:textId="26ECDF6E" w:rsidR="00CA1623" w:rsidRPr="00602333" w:rsidRDefault="00F70640" w:rsidP="00E57A4A">
                      <w:pPr>
                        <w:spacing w:after="0"/>
                        <w:rPr>
                          <w:rFonts w:ascii="Arial" w:hAnsi="Arial" w:cs="Arial"/>
                          <w:b/>
                          <w:color w:val="0A2329" w:themeColor="text1"/>
                          <w:sz w:val="28"/>
                          <w:lang w:val="fr-FR"/>
                        </w:rPr>
                      </w:pPr>
                      <w:r>
                        <w:rPr>
                          <w:rFonts w:ascii="Arial" w:hAnsi="Arial" w:cs="Arial"/>
                          <w:color w:val="0A2329" w:themeColor="text1"/>
                          <w:sz w:val="24"/>
                          <w:lang w:val="fr-FR"/>
                        </w:rPr>
                        <w:t>5/</w:t>
                      </w:r>
                      <w:r w:rsidR="00A32276">
                        <w:rPr>
                          <w:rFonts w:ascii="Arial" w:hAnsi="Arial" w:cs="Arial"/>
                          <w:color w:val="0A2329" w:themeColor="text1"/>
                          <w:sz w:val="24"/>
                          <w:lang w:val="fr-FR"/>
                        </w:rPr>
                        <w:t>2</w:t>
                      </w:r>
                      <w:r w:rsidR="00A32276">
                        <w:t>1</w:t>
                      </w:r>
                      <w:r>
                        <w:rPr>
                          <w:rFonts w:ascii="Arial" w:hAnsi="Arial" w:cs="Arial"/>
                          <w:color w:val="0A2329" w:themeColor="text1"/>
                          <w:sz w:val="24"/>
                          <w:lang w:val="fr-FR"/>
                        </w:rPr>
                        <w:t>/2026</w:t>
                      </w:r>
                    </w:p>
                  </w:txbxContent>
                </v:textbox>
                <w10:wrap anchorx="margin"/>
              </v:shape>
            </w:pict>
          </mc:Fallback>
        </mc:AlternateContent>
      </w:r>
    </w:p>
    <w:sdt>
      <w:sdtPr>
        <w:rPr>
          <w:rFonts w:asciiTheme="minorHAnsi" w:eastAsiaTheme="minorHAnsi" w:hAnsiTheme="minorHAnsi" w:cstheme="minorBidi"/>
          <w:smallCaps/>
          <w:color w:val="auto"/>
          <w:sz w:val="22"/>
          <w:szCs w:val="22"/>
        </w:rPr>
        <w:id w:val="-1473359762"/>
        <w:docPartObj>
          <w:docPartGallery w:val="Table of Contents"/>
          <w:docPartUnique/>
        </w:docPartObj>
      </w:sdtPr>
      <w:sdtEndPr>
        <w:rPr>
          <w:rFonts w:ascii="Arial" w:hAnsi="Arial" w:cs="Arial"/>
          <w:bCs/>
          <w:smallCaps w:val="0"/>
          <w:noProof/>
          <w:color w:val="0A2329" w:themeColor="text1"/>
        </w:rPr>
      </w:sdtEndPr>
      <w:sdtContent>
        <w:p w14:paraId="6013E5B6" w14:textId="77777777" w:rsidR="002A48CE" w:rsidRPr="00925DF0" w:rsidRDefault="002A48CE" w:rsidP="00AB414B">
          <w:pPr>
            <w:pStyle w:val="TOCHeading"/>
          </w:pPr>
          <w:r w:rsidRPr="00925DF0">
            <w:t>Table of Contents</w:t>
          </w:r>
        </w:p>
        <w:p w14:paraId="0DBFC763" w14:textId="198B727F" w:rsidR="00EC2049" w:rsidRDefault="000148C9">
          <w:pPr>
            <w:pStyle w:val="TOC1"/>
            <w:rPr>
              <w:rFonts w:eastAsiaTheme="minorEastAsia"/>
              <w:b w:val="0"/>
              <w:kern w:val="2"/>
              <w:sz w:val="24"/>
              <w:szCs w:val="24"/>
              <w14:ligatures w14:val="standardContextual"/>
            </w:rPr>
          </w:pPr>
          <w:r w:rsidRPr="00602333">
            <w:rPr>
              <w:rFonts w:ascii="Arial" w:hAnsi="Arial" w:cs="Arial"/>
              <w:color w:val="0A2329" w:themeColor="text1"/>
            </w:rPr>
            <w:fldChar w:fldCharType="begin"/>
          </w:r>
          <w:r w:rsidRPr="00602333">
            <w:rPr>
              <w:rFonts w:ascii="Arial" w:hAnsi="Arial" w:cs="Arial"/>
              <w:color w:val="0A2329" w:themeColor="text1"/>
            </w:rPr>
            <w:instrText xml:space="preserve"> TOC \o "1-3" \h \z \u </w:instrText>
          </w:r>
          <w:r w:rsidRPr="00602333">
            <w:rPr>
              <w:rFonts w:ascii="Arial" w:hAnsi="Arial" w:cs="Arial"/>
              <w:color w:val="0A2329" w:themeColor="text1"/>
            </w:rPr>
            <w:fldChar w:fldCharType="separate"/>
          </w:r>
          <w:hyperlink w:anchor="_Toc230345748" w:history="1">
            <w:r w:rsidR="00EC2049" w:rsidRPr="003A7EFA">
              <w:rPr>
                <w:rStyle w:val="Hyperlink"/>
              </w:rPr>
              <w:t>1. EXECUTIVE OVERVIEW</w:t>
            </w:r>
            <w:r w:rsidR="00EC2049">
              <w:rPr>
                <w:webHidden/>
              </w:rPr>
              <w:tab/>
            </w:r>
            <w:r w:rsidR="00EC2049">
              <w:rPr>
                <w:webHidden/>
              </w:rPr>
              <w:fldChar w:fldCharType="begin"/>
            </w:r>
            <w:r w:rsidR="00EC2049">
              <w:rPr>
                <w:webHidden/>
              </w:rPr>
              <w:instrText xml:space="preserve"> PAGEREF _Toc230345748 \h </w:instrText>
            </w:r>
            <w:r w:rsidR="00EC2049">
              <w:rPr>
                <w:webHidden/>
              </w:rPr>
            </w:r>
            <w:r w:rsidR="00EC2049">
              <w:rPr>
                <w:webHidden/>
              </w:rPr>
              <w:fldChar w:fldCharType="separate"/>
            </w:r>
            <w:r w:rsidR="00EC2049">
              <w:rPr>
                <w:webHidden/>
              </w:rPr>
              <w:t>1</w:t>
            </w:r>
            <w:r w:rsidR="00EC2049">
              <w:rPr>
                <w:webHidden/>
              </w:rPr>
              <w:fldChar w:fldCharType="end"/>
            </w:r>
          </w:hyperlink>
        </w:p>
        <w:p w14:paraId="1150D8A4" w14:textId="3D38D102" w:rsidR="00EC2049" w:rsidRDefault="00EC2049">
          <w:pPr>
            <w:pStyle w:val="TOC1"/>
            <w:rPr>
              <w:rFonts w:eastAsiaTheme="minorEastAsia"/>
              <w:b w:val="0"/>
              <w:kern w:val="2"/>
              <w:sz w:val="24"/>
              <w:szCs w:val="24"/>
              <w14:ligatures w14:val="standardContextual"/>
            </w:rPr>
          </w:pPr>
          <w:hyperlink w:anchor="_Toc230345749" w:history="1">
            <w:r w:rsidRPr="003A7EFA">
              <w:rPr>
                <w:rStyle w:val="Hyperlink"/>
              </w:rPr>
              <w:t>2. REQUESTED ARCHITECTURE</w:t>
            </w:r>
            <w:r>
              <w:rPr>
                <w:webHidden/>
              </w:rPr>
              <w:tab/>
            </w:r>
            <w:r>
              <w:rPr>
                <w:webHidden/>
              </w:rPr>
              <w:fldChar w:fldCharType="begin"/>
            </w:r>
            <w:r>
              <w:rPr>
                <w:webHidden/>
              </w:rPr>
              <w:instrText xml:space="preserve"> PAGEREF _Toc230345749 \h </w:instrText>
            </w:r>
            <w:r>
              <w:rPr>
                <w:webHidden/>
              </w:rPr>
            </w:r>
            <w:r>
              <w:rPr>
                <w:webHidden/>
              </w:rPr>
              <w:fldChar w:fldCharType="separate"/>
            </w:r>
            <w:r>
              <w:rPr>
                <w:webHidden/>
              </w:rPr>
              <w:t>1</w:t>
            </w:r>
            <w:r>
              <w:rPr>
                <w:webHidden/>
              </w:rPr>
              <w:fldChar w:fldCharType="end"/>
            </w:r>
          </w:hyperlink>
        </w:p>
        <w:p w14:paraId="6593BD7A" w14:textId="526B7665" w:rsidR="00EC2049" w:rsidRDefault="00EC2049">
          <w:pPr>
            <w:pStyle w:val="TOC2"/>
            <w:rPr>
              <w:rFonts w:eastAsiaTheme="minorEastAsia"/>
              <w:color w:val="auto"/>
              <w:kern w:val="2"/>
              <w:sz w:val="24"/>
              <w:szCs w:val="24"/>
              <w14:ligatures w14:val="standardContextual"/>
            </w:rPr>
          </w:pPr>
          <w:hyperlink w:anchor="_Toc230345750" w:history="1">
            <w:r w:rsidRPr="003A7EFA">
              <w:rPr>
                <w:rStyle w:val="Hyperlink"/>
              </w:rPr>
              <w:t>2.1. PROD</w:t>
            </w:r>
            <w:r>
              <w:rPr>
                <w:webHidden/>
              </w:rPr>
              <w:tab/>
            </w:r>
            <w:r>
              <w:rPr>
                <w:webHidden/>
              </w:rPr>
              <w:fldChar w:fldCharType="begin"/>
            </w:r>
            <w:r>
              <w:rPr>
                <w:webHidden/>
              </w:rPr>
              <w:instrText xml:space="preserve"> PAGEREF _Toc230345750 \h </w:instrText>
            </w:r>
            <w:r>
              <w:rPr>
                <w:webHidden/>
              </w:rPr>
            </w:r>
            <w:r>
              <w:rPr>
                <w:webHidden/>
              </w:rPr>
              <w:fldChar w:fldCharType="separate"/>
            </w:r>
            <w:r>
              <w:rPr>
                <w:webHidden/>
              </w:rPr>
              <w:t>1</w:t>
            </w:r>
            <w:r>
              <w:rPr>
                <w:webHidden/>
              </w:rPr>
              <w:fldChar w:fldCharType="end"/>
            </w:r>
          </w:hyperlink>
        </w:p>
        <w:p w14:paraId="6FD8F079" w14:textId="32C3FE7C" w:rsidR="00EC2049" w:rsidRDefault="00EC2049">
          <w:pPr>
            <w:pStyle w:val="TOC2"/>
            <w:rPr>
              <w:rFonts w:eastAsiaTheme="minorEastAsia"/>
              <w:color w:val="auto"/>
              <w:kern w:val="2"/>
              <w:sz w:val="24"/>
              <w:szCs w:val="24"/>
              <w14:ligatures w14:val="standardContextual"/>
            </w:rPr>
          </w:pPr>
          <w:hyperlink w:anchor="_Toc230345751" w:history="1">
            <w:r w:rsidRPr="003A7EFA">
              <w:rPr>
                <w:rStyle w:val="Hyperlink"/>
              </w:rPr>
              <w:t>2.2. UAT</w:t>
            </w:r>
            <w:r>
              <w:rPr>
                <w:webHidden/>
              </w:rPr>
              <w:tab/>
            </w:r>
            <w:r>
              <w:rPr>
                <w:webHidden/>
              </w:rPr>
              <w:fldChar w:fldCharType="begin"/>
            </w:r>
            <w:r>
              <w:rPr>
                <w:webHidden/>
              </w:rPr>
              <w:instrText xml:space="preserve"> PAGEREF _Toc230345751 \h </w:instrText>
            </w:r>
            <w:r>
              <w:rPr>
                <w:webHidden/>
              </w:rPr>
            </w:r>
            <w:r>
              <w:rPr>
                <w:webHidden/>
              </w:rPr>
              <w:fldChar w:fldCharType="separate"/>
            </w:r>
            <w:r>
              <w:rPr>
                <w:webHidden/>
              </w:rPr>
              <w:t>1</w:t>
            </w:r>
            <w:r>
              <w:rPr>
                <w:webHidden/>
              </w:rPr>
              <w:fldChar w:fldCharType="end"/>
            </w:r>
          </w:hyperlink>
        </w:p>
        <w:p w14:paraId="708E3529" w14:textId="2D879A78" w:rsidR="00EC2049" w:rsidRDefault="00EC2049">
          <w:pPr>
            <w:pStyle w:val="TOC2"/>
            <w:rPr>
              <w:rFonts w:eastAsiaTheme="minorEastAsia"/>
              <w:color w:val="auto"/>
              <w:kern w:val="2"/>
              <w:sz w:val="24"/>
              <w:szCs w:val="24"/>
              <w14:ligatures w14:val="standardContextual"/>
            </w:rPr>
          </w:pPr>
          <w:hyperlink w:anchor="_Toc230345752" w:history="1">
            <w:r w:rsidRPr="003A7EFA">
              <w:rPr>
                <w:rStyle w:val="Hyperlink"/>
              </w:rPr>
              <w:t>2.3. DEV</w:t>
            </w:r>
            <w:r>
              <w:rPr>
                <w:webHidden/>
              </w:rPr>
              <w:tab/>
            </w:r>
            <w:r>
              <w:rPr>
                <w:webHidden/>
              </w:rPr>
              <w:fldChar w:fldCharType="begin"/>
            </w:r>
            <w:r>
              <w:rPr>
                <w:webHidden/>
              </w:rPr>
              <w:instrText xml:space="preserve"> PAGEREF _Toc230345752 \h </w:instrText>
            </w:r>
            <w:r>
              <w:rPr>
                <w:webHidden/>
              </w:rPr>
            </w:r>
            <w:r>
              <w:rPr>
                <w:webHidden/>
              </w:rPr>
              <w:fldChar w:fldCharType="separate"/>
            </w:r>
            <w:r>
              <w:rPr>
                <w:webHidden/>
              </w:rPr>
              <w:t>2</w:t>
            </w:r>
            <w:r>
              <w:rPr>
                <w:webHidden/>
              </w:rPr>
              <w:fldChar w:fldCharType="end"/>
            </w:r>
          </w:hyperlink>
        </w:p>
        <w:p w14:paraId="1A9A529E" w14:textId="4A32C958" w:rsidR="00EC2049" w:rsidRDefault="00EC2049">
          <w:pPr>
            <w:pStyle w:val="TOC2"/>
            <w:rPr>
              <w:rFonts w:eastAsiaTheme="minorEastAsia"/>
              <w:color w:val="auto"/>
              <w:kern w:val="2"/>
              <w:sz w:val="24"/>
              <w:szCs w:val="24"/>
              <w14:ligatures w14:val="standardContextual"/>
            </w:rPr>
          </w:pPr>
          <w:hyperlink w:anchor="_Toc230345753" w:history="1">
            <w:r w:rsidRPr="003A7EFA">
              <w:rPr>
                <w:rStyle w:val="Hyperlink"/>
              </w:rPr>
              <w:t>2.4. Architectural Overview</w:t>
            </w:r>
            <w:r>
              <w:rPr>
                <w:webHidden/>
              </w:rPr>
              <w:tab/>
            </w:r>
            <w:r>
              <w:rPr>
                <w:webHidden/>
              </w:rPr>
              <w:fldChar w:fldCharType="begin"/>
            </w:r>
            <w:r>
              <w:rPr>
                <w:webHidden/>
              </w:rPr>
              <w:instrText xml:space="preserve"> PAGEREF _Toc230345753 \h </w:instrText>
            </w:r>
            <w:r>
              <w:rPr>
                <w:webHidden/>
              </w:rPr>
            </w:r>
            <w:r>
              <w:rPr>
                <w:webHidden/>
              </w:rPr>
              <w:fldChar w:fldCharType="separate"/>
            </w:r>
            <w:r>
              <w:rPr>
                <w:webHidden/>
              </w:rPr>
              <w:t>2</w:t>
            </w:r>
            <w:r>
              <w:rPr>
                <w:webHidden/>
              </w:rPr>
              <w:fldChar w:fldCharType="end"/>
            </w:r>
          </w:hyperlink>
        </w:p>
        <w:p w14:paraId="2D604074" w14:textId="05D4C88D" w:rsidR="00EC2049" w:rsidRDefault="00EC2049">
          <w:pPr>
            <w:pStyle w:val="TOC1"/>
            <w:rPr>
              <w:rFonts w:eastAsiaTheme="minorEastAsia"/>
              <w:b w:val="0"/>
              <w:kern w:val="2"/>
              <w:sz w:val="24"/>
              <w:szCs w:val="24"/>
              <w14:ligatures w14:val="standardContextual"/>
            </w:rPr>
          </w:pPr>
          <w:hyperlink w:anchor="_Toc230345754" w:history="1">
            <w:r w:rsidRPr="003A7EFA">
              <w:rPr>
                <w:rStyle w:val="Hyperlink"/>
              </w:rPr>
              <w:t>3. XXXXX</w:t>
            </w:r>
            <w:r>
              <w:rPr>
                <w:webHidden/>
              </w:rPr>
              <w:tab/>
            </w:r>
            <w:r>
              <w:rPr>
                <w:webHidden/>
              </w:rPr>
              <w:fldChar w:fldCharType="begin"/>
            </w:r>
            <w:r>
              <w:rPr>
                <w:webHidden/>
              </w:rPr>
              <w:instrText xml:space="preserve"> PAGEREF _Toc230345754 \h </w:instrText>
            </w:r>
            <w:r>
              <w:rPr>
                <w:webHidden/>
              </w:rPr>
            </w:r>
            <w:r>
              <w:rPr>
                <w:webHidden/>
              </w:rPr>
              <w:fldChar w:fldCharType="separate"/>
            </w:r>
            <w:r>
              <w:rPr>
                <w:webHidden/>
              </w:rPr>
              <w:t>2</w:t>
            </w:r>
            <w:r>
              <w:rPr>
                <w:webHidden/>
              </w:rPr>
              <w:fldChar w:fldCharType="end"/>
            </w:r>
          </w:hyperlink>
        </w:p>
        <w:p w14:paraId="60957FCD" w14:textId="5F803240" w:rsidR="00EC2049" w:rsidRDefault="00EC2049">
          <w:pPr>
            <w:pStyle w:val="TOC1"/>
            <w:rPr>
              <w:rFonts w:eastAsiaTheme="minorEastAsia"/>
              <w:b w:val="0"/>
              <w:kern w:val="2"/>
              <w:sz w:val="24"/>
              <w:szCs w:val="24"/>
              <w14:ligatures w14:val="standardContextual"/>
            </w:rPr>
          </w:pPr>
          <w:hyperlink w:anchor="_Toc230345755" w:history="1">
            <w:r w:rsidRPr="003A7EFA">
              <w:rPr>
                <w:rStyle w:val="Hyperlink"/>
              </w:rPr>
              <w:t>4. ASSUMPTIONS</w:t>
            </w:r>
            <w:r>
              <w:rPr>
                <w:webHidden/>
              </w:rPr>
              <w:tab/>
            </w:r>
            <w:r>
              <w:rPr>
                <w:webHidden/>
              </w:rPr>
              <w:fldChar w:fldCharType="begin"/>
            </w:r>
            <w:r>
              <w:rPr>
                <w:webHidden/>
              </w:rPr>
              <w:instrText xml:space="preserve"> PAGEREF _Toc230345755 \h </w:instrText>
            </w:r>
            <w:r>
              <w:rPr>
                <w:webHidden/>
              </w:rPr>
            </w:r>
            <w:r>
              <w:rPr>
                <w:webHidden/>
              </w:rPr>
              <w:fldChar w:fldCharType="separate"/>
            </w:r>
            <w:r>
              <w:rPr>
                <w:webHidden/>
              </w:rPr>
              <w:t>3</w:t>
            </w:r>
            <w:r>
              <w:rPr>
                <w:webHidden/>
              </w:rPr>
              <w:fldChar w:fldCharType="end"/>
            </w:r>
          </w:hyperlink>
        </w:p>
        <w:p w14:paraId="6254B742" w14:textId="3726C0AA" w:rsidR="00EC2049" w:rsidRDefault="00EC2049">
          <w:pPr>
            <w:pStyle w:val="TOC1"/>
            <w:rPr>
              <w:rFonts w:eastAsiaTheme="minorEastAsia"/>
              <w:b w:val="0"/>
              <w:kern w:val="2"/>
              <w:sz w:val="24"/>
              <w:szCs w:val="24"/>
              <w14:ligatures w14:val="standardContextual"/>
            </w:rPr>
          </w:pPr>
          <w:hyperlink w:anchor="_Toc230345756" w:history="1">
            <w:r w:rsidRPr="003A7EFA">
              <w:rPr>
                <w:rStyle w:val="Hyperlink"/>
              </w:rPr>
              <w:t>5. PRICING</w:t>
            </w:r>
            <w:r>
              <w:rPr>
                <w:webHidden/>
              </w:rPr>
              <w:tab/>
            </w:r>
            <w:r>
              <w:rPr>
                <w:webHidden/>
              </w:rPr>
              <w:fldChar w:fldCharType="begin"/>
            </w:r>
            <w:r>
              <w:rPr>
                <w:webHidden/>
              </w:rPr>
              <w:instrText xml:space="preserve"> PAGEREF _Toc230345756 \h </w:instrText>
            </w:r>
            <w:r>
              <w:rPr>
                <w:webHidden/>
              </w:rPr>
            </w:r>
            <w:r>
              <w:rPr>
                <w:webHidden/>
              </w:rPr>
              <w:fldChar w:fldCharType="separate"/>
            </w:r>
            <w:r>
              <w:rPr>
                <w:webHidden/>
              </w:rPr>
              <w:t>3</w:t>
            </w:r>
            <w:r>
              <w:rPr>
                <w:webHidden/>
              </w:rPr>
              <w:fldChar w:fldCharType="end"/>
            </w:r>
          </w:hyperlink>
        </w:p>
        <w:p w14:paraId="67074C5F" w14:textId="5007B7D7" w:rsidR="00EC2049" w:rsidRDefault="00EC2049">
          <w:pPr>
            <w:pStyle w:val="TOC1"/>
            <w:rPr>
              <w:rFonts w:eastAsiaTheme="minorEastAsia"/>
              <w:b w:val="0"/>
              <w:kern w:val="2"/>
              <w:sz w:val="24"/>
              <w:szCs w:val="24"/>
              <w14:ligatures w14:val="standardContextual"/>
            </w:rPr>
          </w:pPr>
          <w:hyperlink w:anchor="_Toc230345757" w:history="1">
            <w:r w:rsidRPr="003A7EFA">
              <w:rPr>
                <w:rStyle w:val="Hyperlink"/>
              </w:rPr>
              <w:t>6. PAYMENT TERMS</w:t>
            </w:r>
            <w:r>
              <w:rPr>
                <w:webHidden/>
              </w:rPr>
              <w:tab/>
            </w:r>
            <w:r>
              <w:rPr>
                <w:webHidden/>
              </w:rPr>
              <w:fldChar w:fldCharType="begin"/>
            </w:r>
            <w:r>
              <w:rPr>
                <w:webHidden/>
              </w:rPr>
              <w:instrText xml:space="preserve"> PAGEREF _Toc230345757 \h </w:instrText>
            </w:r>
            <w:r>
              <w:rPr>
                <w:webHidden/>
              </w:rPr>
            </w:r>
            <w:r>
              <w:rPr>
                <w:webHidden/>
              </w:rPr>
              <w:fldChar w:fldCharType="separate"/>
            </w:r>
            <w:r>
              <w:rPr>
                <w:webHidden/>
              </w:rPr>
              <w:t>3</w:t>
            </w:r>
            <w:r>
              <w:rPr>
                <w:webHidden/>
              </w:rPr>
              <w:fldChar w:fldCharType="end"/>
            </w:r>
          </w:hyperlink>
        </w:p>
        <w:p w14:paraId="1E09B9D9" w14:textId="3FAF8A03" w:rsidR="00EC2049" w:rsidRDefault="00EC2049">
          <w:pPr>
            <w:pStyle w:val="TOC1"/>
            <w:rPr>
              <w:rFonts w:eastAsiaTheme="minorEastAsia"/>
              <w:b w:val="0"/>
              <w:kern w:val="2"/>
              <w:sz w:val="24"/>
              <w:szCs w:val="24"/>
              <w14:ligatures w14:val="standardContextual"/>
            </w:rPr>
          </w:pPr>
          <w:hyperlink w:anchor="_Toc230345758" w:history="1">
            <w:r w:rsidRPr="003A7EFA">
              <w:rPr>
                <w:rStyle w:val="Hyperlink"/>
              </w:rPr>
              <w:t>7. SUMMARY</w:t>
            </w:r>
            <w:r>
              <w:rPr>
                <w:webHidden/>
              </w:rPr>
              <w:tab/>
            </w:r>
            <w:r>
              <w:rPr>
                <w:webHidden/>
              </w:rPr>
              <w:fldChar w:fldCharType="begin"/>
            </w:r>
            <w:r>
              <w:rPr>
                <w:webHidden/>
              </w:rPr>
              <w:instrText xml:space="preserve"> PAGEREF _Toc230345758 \h </w:instrText>
            </w:r>
            <w:r>
              <w:rPr>
                <w:webHidden/>
              </w:rPr>
            </w:r>
            <w:r>
              <w:rPr>
                <w:webHidden/>
              </w:rPr>
              <w:fldChar w:fldCharType="separate"/>
            </w:r>
            <w:r>
              <w:rPr>
                <w:webHidden/>
              </w:rPr>
              <w:t>3</w:t>
            </w:r>
            <w:r>
              <w:rPr>
                <w:webHidden/>
              </w:rPr>
              <w:fldChar w:fldCharType="end"/>
            </w:r>
          </w:hyperlink>
        </w:p>
        <w:p w14:paraId="5D38D98F" w14:textId="762B6B6E" w:rsidR="005F55D8" w:rsidRPr="00602333" w:rsidRDefault="000148C9" w:rsidP="005F55D8">
          <w:pPr>
            <w:rPr>
              <w:rFonts w:ascii="Arial" w:hAnsi="Arial" w:cs="Arial"/>
              <w:bCs/>
              <w:noProof/>
              <w:color w:val="0A2329" w:themeColor="text1"/>
            </w:rPr>
          </w:pPr>
          <w:r w:rsidRPr="00602333">
            <w:rPr>
              <w:rFonts w:ascii="Arial" w:hAnsi="Arial" w:cs="Arial"/>
              <w:noProof/>
              <w:color w:val="0A2329" w:themeColor="text1"/>
              <w:sz w:val="21"/>
            </w:rPr>
            <w:fldChar w:fldCharType="end"/>
          </w:r>
        </w:p>
      </w:sdtContent>
    </w:sdt>
    <w:p w14:paraId="68FF3211" w14:textId="77777777" w:rsidR="005F55D8" w:rsidRPr="00602333" w:rsidRDefault="005F55D8" w:rsidP="005F55D8">
      <w:pPr>
        <w:rPr>
          <w:rFonts w:ascii="Arial" w:hAnsi="Arial" w:cs="Arial"/>
        </w:rPr>
      </w:pPr>
    </w:p>
    <w:p w14:paraId="21309E54" w14:textId="77777777" w:rsidR="005F55D8" w:rsidRPr="00602333" w:rsidRDefault="005F55D8" w:rsidP="005F55D8">
      <w:pPr>
        <w:rPr>
          <w:rFonts w:ascii="Arial" w:hAnsi="Arial" w:cs="Arial"/>
        </w:rPr>
        <w:sectPr w:rsidR="005F55D8" w:rsidRPr="00602333" w:rsidSect="00F547DD">
          <w:headerReference w:type="default" r:id="rId14"/>
          <w:footerReference w:type="default" r:id="rId15"/>
          <w:pgSz w:w="12240" w:h="15840"/>
          <w:pgMar w:top="1440" w:right="1440" w:bottom="1440" w:left="1440" w:header="729" w:footer="720" w:gutter="0"/>
          <w:pgNumType w:fmt="lowerRoman"/>
          <w:cols w:space="720"/>
          <w:docGrid w:linePitch="360"/>
        </w:sectPr>
      </w:pPr>
    </w:p>
    <w:p w14:paraId="2C1823D7" w14:textId="77777777" w:rsidR="005F55D8" w:rsidRDefault="005F55D8" w:rsidP="005F55D8">
      <w:pPr>
        <w:jc w:val="right"/>
      </w:pPr>
    </w:p>
    <w:p w14:paraId="3523B623" w14:textId="77777777" w:rsidR="005F55D8" w:rsidRDefault="005F55D8" w:rsidP="005F55D8"/>
    <w:p w14:paraId="360F3E0C" w14:textId="77777777" w:rsidR="005C5C8B" w:rsidRPr="005F55D8" w:rsidRDefault="005C5C8B" w:rsidP="005F55D8">
      <w:pPr>
        <w:sectPr w:rsidR="005C5C8B" w:rsidRPr="005F55D8" w:rsidSect="00BE625B">
          <w:footerReference w:type="default" r:id="rId16"/>
          <w:type w:val="continuous"/>
          <w:pgSz w:w="12240" w:h="15840"/>
          <w:pgMar w:top="1440" w:right="1440" w:bottom="1440" w:left="1440" w:header="729" w:footer="720" w:gutter="0"/>
          <w:pgNumType w:fmt="lowerRoman"/>
          <w:cols w:space="720"/>
          <w:docGrid w:linePitch="360"/>
        </w:sectPr>
      </w:pPr>
    </w:p>
    <w:p w14:paraId="0522D099" w14:textId="2DB210E2" w:rsidR="00B26909" w:rsidRDefault="00B26909" w:rsidP="00AB414B">
      <w:pPr>
        <w:pStyle w:val="Heading1"/>
      </w:pPr>
      <w:bookmarkStart w:id="0" w:name="_Toc230345748"/>
      <w:r>
        <w:lastRenderedPageBreak/>
        <w:t>EXECUTIVE OVERVIEW</w:t>
      </w:r>
      <w:bookmarkEnd w:id="0"/>
    </w:p>
    <w:p w14:paraId="47FB2DA1" w14:textId="04AC5C3A" w:rsidR="00C47357" w:rsidRPr="00020306" w:rsidRDefault="00AC40C8" w:rsidP="00020306">
      <w:pPr>
        <w:pStyle w:val="MainBodyText"/>
      </w:pPr>
      <w:r>
        <w:t>Executive summary overview…</w:t>
      </w:r>
    </w:p>
    <w:p w14:paraId="7CD09358" w14:textId="635ACE99" w:rsidR="00B26909" w:rsidRDefault="006B2585" w:rsidP="00AB414B">
      <w:pPr>
        <w:pStyle w:val="Heading1"/>
      </w:pPr>
      <w:bookmarkStart w:id="1" w:name="_Toc230345749"/>
      <w:r>
        <w:t xml:space="preserve">REQUESTED </w:t>
      </w:r>
      <w:r w:rsidR="00EF0FFC">
        <w:t>ARCHITECTURE</w:t>
      </w:r>
      <w:bookmarkEnd w:id="1"/>
    </w:p>
    <w:p w14:paraId="59A6A51D" w14:textId="68927E41" w:rsidR="00EF0FFC" w:rsidRPr="00EF0FFC" w:rsidRDefault="00EF0FFC" w:rsidP="00EF0FFC">
      <w:pPr>
        <w:pStyle w:val="MainBodyText"/>
      </w:pPr>
      <w:r w:rsidRPr="00EF0FFC">
        <w:t>Architecture</w:t>
      </w:r>
    </w:p>
    <w:p w14:paraId="69191D87" w14:textId="77777777" w:rsidR="00EF0FFC" w:rsidRPr="00EF0FFC" w:rsidRDefault="00EF0FFC" w:rsidP="006F6AB6">
      <w:pPr>
        <w:pStyle w:val="Heading2"/>
      </w:pPr>
      <w:bookmarkStart w:id="2" w:name="_Toc230345750"/>
      <w:r w:rsidRPr="00EF0FFC">
        <w:t>PROD</w:t>
      </w:r>
      <w:bookmarkEnd w:id="2"/>
    </w:p>
    <w:p w14:paraId="038EB5A3" w14:textId="6548E6E8" w:rsidR="00EF0FFC" w:rsidRPr="00EF0FFC" w:rsidRDefault="00EF0FFC" w:rsidP="001333A3">
      <w:pPr>
        <w:pStyle w:val="Bullet1"/>
      </w:pPr>
      <w:r w:rsidRPr="00EF0FFC">
        <w:t>Expand app node hosts by two in PROD</w:t>
      </w:r>
    </w:p>
    <w:p w14:paraId="14DAEFC8" w14:textId="77777777" w:rsidR="00EF0FFC" w:rsidRPr="00EF0FFC" w:rsidRDefault="00EF0FFC" w:rsidP="001333A3">
      <w:pPr>
        <w:pStyle w:val="Bullet2"/>
      </w:pPr>
      <w:r w:rsidRPr="00EF0FFC">
        <w:t xml:space="preserve">This places two app servers in </w:t>
      </w:r>
      <w:proofErr w:type="spellStart"/>
      <w:r w:rsidRPr="00EF0FFC">
        <w:t>DataCenter</w:t>
      </w:r>
      <w:proofErr w:type="spellEnd"/>
      <w:r w:rsidRPr="00EF0FFC">
        <w:t xml:space="preserve"> 1 and two app servers in </w:t>
      </w:r>
      <w:proofErr w:type="spellStart"/>
      <w:r w:rsidRPr="00EF0FFC">
        <w:t>DataCenter</w:t>
      </w:r>
      <w:proofErr w:type="spellEnd"/>
      <w:r w:rsidRPr="00EF0FFC">
        <w:t xml:space="preserve"> 2</w:t>
      </w:r>
    </w:p>
    <w:p w14:paraId="2E2D7CA9" w14:textId="77777777" w:rsidR="00EF0FFC" w:rsidRPr="00EF0FFC" w:rsidRDefault="00EF0FFC" w:rsidP="001333A3">
      <w:pPr>
        <w:pStyle w:val="Bullet1"/>
      </w:pPr>
      <w:r w:rsidRPr="00EF0FFC">
        <w:t>Leverage Global Server Load Balancing on F5s for app nodes</w:t>
      </w:r>
    </w:p>
    <w:p w14:paraId="2214314B" w14:textId="77777777" w:rsidR="00EF0FFC" w:rsidRPr="00EF0FFC" w:rsidRDefault="00EF0FFC" w:rsidP="001333A3">
      <w:pPr>
        <w:pStyle w:val="Bullet2"/>
      </w:pPr>
      <w:r w:rsidRPr="00EF0FFC">
        <w:t xml:space="preserve">This provides single </w:t>
      </w:r>
      <w:proofErr w:type="gramStart"/>
      <w:r w:rsidRPr="00EF0FFC">
        <w:t>site</w:t>
      </w:r>
      <w:proofErr w:type="gramEnd"/>
      <w:r w:rsidRPr="00EF0FFC">
        <w:t xml:space="preserve"> high availability and cross-site high availability as well by having a VIP in each data center, which manages traffic in an active/passive fashion.</w:t>
      </w:r>
    </w:p>
    <w:p w14:paraId="7BB3D22D" w14:textId="77777777" w:rsidR="00EF0FFC" w:rsidRPr="00EF0FFC" w:rsidRDefault="00EF0FFC" w:rsidP="001333A3">
      <w:pPr>
        <w:pStyle w:val="Bullet1"/>
      </w:pPr>
      <w:r w:rsidRPr="00EF0FFC">
        <w:t xml:space="preserve">Migrate MariaDB to </w:t>
      </w:r>
      <w:proofErr w:type="spellStart"/>
      <w:r w:rsidRPr="00EF0FFC">
        <w:t>RaptorDB</w:t>
      </w:r>
      <w:proofErr w:type="spellEnd"/>
      <w:r w:rsidRPr="00EF0FFC">
        <w:t xml:space="preserve">, ideally </w:t>
      </w:r>
      <w:proofErr w:type="spellStart"/>
      <w:r w:rsidRPr="00EF0FFC">
        <w:t>RaptorDB</w:t>
      </w:r>
      <w:proofErr w:type="spellEnd"/>
      <w:r w:rsidRPr="00EF0FFC">
        <w:t xml:space="preserve"> Professional</w:t>
      </w:r>
    </w:p>
    <w:p w14:paraId="3C92F093" w14:textId="77777777" w:rsidR="00EF0FFC" w:rsidRPr="00EF0FFC" w:rsidRDefault="00EF0FFC" w:rsidP="001333A3">
      <w:pPr>
        <w:pStyle w:val="Bullet2"/>
      </w:pPr>
      <w:r w:rsidRPr="00EF0FFC">
        <w:t xml:space="preserve">This places Primary, Replica &amp; Witness servers in </w:t>
      </w:r>
      <w:proofErr w:type="spellStart"/>
      <w:r w:rsidRPr="00EF0FFC">
        <w:t>DataCenter</w:t>
      </w:r>
      <w:proofErr w:type="spellEnd"/>
      <w:r w:rsidRPr="00EF0FFC">
        <w:t xml:space="preserve"> 1 and two replica servers in Data Center 2</w:t>
      </w:r>
    </w:p>
    <w:p w14:paraId="6C24045A" w14:textId="77777777" w:rsidR="00EF0FFC" w:rsidRPr="00EF0FFC" w:rsidRDefault="00EF0FFC" w:rsidP="001333A3">
      <w:pPr>
        <w:pStyle w:val="Bullet3"/>
      </w:pPr>
      <w:r w:rsidRPr="00EF0FFC">
        <w:t>This provides single site high availability and cross-site high availability as well</w:t>
      </w:r>
    </w:p>
    <w:p w14:paraId="3CC7DF71" w14:textId="77777777" w:rsidR="00EF0FFC" w:rsidRPr="00EF0FFC" w:rsidRDefault="00EF0FFC" w:rsidP="001333A3">
      <w:pPr>
        <w:pStyle w:val="Bullet1"/>
      </w:pPr>
      <w:r w:rsidRPr="00EF0FFC">
        <w:t>Leverage Global Server Load Balancing on F5s for databases</w:t>
      </w:r>
    </w:p>
    <w:p w14:paraId="5AD3B782" w14:textId="77777777" w:rsidR="00EF0FFC" w:rsidRPr="00EF0FFC" w:rsidRDefault="00EF0FFC" w:rsidP="001333A3">
      <w:pPr>
        <w:pStyle w:val="Bullet2"/>
      </w:pPr>
      <w:r w:rsidRPr="00EF0FFC">
        <w:t xml:space="preserve">Need automated high availability for the DBs beyond what simple replication can support. See </w:t>
      </w:r>
      <w:hyperlink r:id="rId17" w:history="1">
        <w:r w:rsidRPr="00EF0FFC">
          <w:rPr>
            <w:rStyle w:val="Hyperlink"/>
          </w:rPr>
          <w:t>https://support.servicenow.com/kb?id=kb_article_view&amp;sysparm_article=KB2407699</w:t>
        </w:r>
      </w:hyperlink>
    </w:p>
    <w:p w14:paraId="0733DEAE" w14:textId="77777777" w:rsidR="00EF0FFC" w:rsidRPr="00EF0FFC" w:rsidRDefault="00EF0FFC" w:rsidP="001333A3">
      <w:pPr>
        <w:pStyle w:val="Bullet3"/>
      </w:pPr>
      <w:r w:rsidRPr="00EF0FFC">
        <w:t xml:space="preserve">Need </w:t>
      </w:r>
      <w:proofErr w:type="spellStart"/>
      <w:r w:rsidRPr="00EF0FFC">
        <w:t>repmgr</w:t>
      </w:r>
      <w:proofErr w:type="spellEnd"/>
      <w:r w:rsidRPr="00EF0FFC">
        <w:t xml:space="preserve"> or Patroni (Distributed Configuration Store) to help support automation</w:t>
      </w:r>
    </w:p>
    <w:p w14:paraId="6BF274A0" w14:textId="77777777" w:rsidR="00EF0FFC" w:rsidRPr="00EF0FFC" w:rsidRDefault="00EF0FFC" w:rsidP="001333A3">
      <w:pPr>
        <w:pStyle w:val="Bullet1"/>
      </w:pPr>
      <w:r w:rsidRPr="00EF0FFC">
        <w:t>Two Predictive Intelligence Servers</w:t>
      </w:r>
    </w:p>
    <w:p w14:paraId="41E1AB79" w14:textId="77777777" w:rsidR="00EF0FFC" w:rsidRPr="00EF0FFC" w:rsidRDefault="00EF0FFC" w:rsidP="006F6AB6">
      <w:pPr>
        <w:pStyle w:val="Heading2"/>
      </w:pPr>
      <w:bookmarkStart w:id="3" w:name="_Toc230345751"/>
      <w:r w:rsidRPr="00EF0FFC">
        <w:t>UAT</w:t>
      </w:r>
      <w:bookmarkEnd w:id="3"/>
    </w:p>
    <w:p w14:paraId="097C1089" w14:textId="77777777" w:rsidR="00EF0FFC" w:rsidRPr="00EF0FFC" w:rsidRDefault="00EF0FFC" w:rsidP="006F6AB6">
      <w:pPr>
        <w:pStyle w:val="Bullet1"/>
      </w:pPr>
      <w:r w:rsidRPr="00EF0FFC">
        <w:t>Expand app node hosts by one in UAT</w:t>
      </w:r>
    </w:p>
    <w:p w14:paraId="7793077F" w14:textId="77777777" w:rsidR="00EF0FFC" w:rsidRPr="00EF0FFC" w:rsidRDefault="00EF0FFC" w:rsidP="006F6AB6">
      <w:pPr>
        <w:pStyle w:val="Bullet2"/>
      </w:pPr>
      <w:r w:rsidRPr="00EF0FFC">
        <w:t xml:space="preserve">This places two app servers in </w:t>
      </w:r>
      <w:proofErr w:type="spellStart"/>
      <w:r w:rsidRPr="00EF0FFC">
        <w:t>DataCenter</w:t>
      </w:r>
      <w:proofErr w:type="spellEnd"/>
      <w:r w:rsidRPr="00EF0FFC">
        <w:t xml:space="preserve"> 1 and two app servers in </w:t>
      </w:r>
      <w:proofErr w:type="spellStart"/>
      <w:r w:rsidRPr="00EF0FFC">
        <w:t>DataCenter</w:t>
      </w:r>
      <w:proofErr w:type="spellEnd"/>
      <w:r w:rsidRPr="00EF0FFC">
        <w:t xml:space="preserve"> 2</w:t>
      </w:r>
    </w:p>
    <w:p w14:paraId="5E938806" w14:textId="77777777" w:rsidR="00EF0FFC" w:rsidRPr="00EF0FFC" w:rsidRDefault="00EF0FFC" w:rsidP="006F6AB6">
      <w:pPr>
        <w:pStyle w:val="Bullet1"/>
      </w:pPr>
      <w:r w:rsidRPr="00EF0FFC">
        <w:t>Leverage Global Server Load Balancing on F5s for app nodes</w:t>
      </w:r>
    </w:p>
    <w:p w14:paraId="5CD635CE" w14:textId="77777777" w:rsidR="00EF0FFC" w:rsidRPr="00EF0FFC" w:rsidRDefault="00EF0FFC" w:rsidP="006F6AB6">
      <w:pPr>
        <w:pStyle w:val="Bullet2"/>
      </w:pPr>
      <w:r w:rsidRPr="00EF0FFC">
        <w:t>This provides cross-site high availability as well by having a VIP in each data center, which manages traffic in an active/passive fashion.</w:t>
      </w:r>
    </w:p>
    <w:p w14:paraId="20DB01B2" w14:textId="77777777" w:rsidR="00EF0FFC" w:rsidRPr="00EF0FFC" w:rsidRDefault="00EF0FFC" w:rsidP="006F6AB6">
      <w:pPr>
        <w:pStyle w:val="Bullet1"/>
      </w:pPr>
      <w:r w:rsidRPr="00EF0FFC">
        <w:t xml:space="preserve">Migrate MariaDB to </w:t>
      </w:r>
      <w:proofErr w:type="spellStart"/>
      <w:r w:rsidRPr="00EF0FFC">
        <w:t>RaptorDB</w:t>
      </w:r>
      <w:proofErr w:type="spellEnd"/>
      <w:r w:rsidRPr="00EF0FFC">
        <w:t xml:space="preserve">, ideally </w:t>
      </w:r>
      <w:proofErr w:type="spellStart"/>
      <w:r w:rsidRPr="00EF0FFC">
        <w:t>RaptorDB</w:t>
      </w:r>
      <w:proofErr w:type="spellEnd"/>
      <w:r w:rsidRPr="00EF0FFC">
        <w:t xml:space="preserve"> Professional</w:t>
      </w:r>
    </w:p>
    <w:p w14:paraId="0CDCC5AF" w14:textId="77777777" w:rsidR="00EF0FFC" w:rsidRPr="00EF0FFC" w:rsidRDefault="00EF0FFC" w:rsidP="006F6AB6">
      <w:pPr>
        <w:pStyle w:val="Bullet2"/>
      </w:pPr>
      <w:r w:rsidRPr="00EF0FFC">
        <w:t xml:space="preserve">This places Primary &amp; Witness servers in </w:t>
      </w:r>
      <w:proofErr w:type="spellStart"/>
      <w:r w:rsidRPr="00EF0FFC">
        <w:t>DataCenter</w:t>
      </w:r>
      <w:proofErr w:type="spellEnd"/>
      <w:r w:rsidRPr="00EF0FFC">
        <w:t xml:space="preserve"> 1 and one replica server in Data Center 2</w:t>
      </w:r>
    </w:p>
    <w:p w14:paraId="0C989103" w14:textId="77777777" w:rsidR="00EF0FFC" w:rsidRPr="00EF0FFC" w:rsidRDefault="00EF0FFC" w:rsidP="006F6AB6">
      <w:pPr>
        <w:pStyle w:val="Bullet1"/>
      </w:pPr>
      <w:r w:rsidRPr="00EF0FFC">
        <w:t>Leverage Global Server Load Balancing on F5s for databases</w:t>
      </w:r>
    </w:p>
    <w:p w14:paraId="53FFC9AD" w14:textId="77777777" w:rsidR="00EF0FFC" w:rsidRPr="00EF0FFC" w:rsidRDefault="00EF0FFC" w:rsidP="006F6AB6">
      <w:pPr>
        <w:pStyle w:val="Bullet2"/>
      </w:pPr>
      <w:r w:rsidRPr="00EF0FFC">
        <w:t xml:space="preserve">Need automated high availability for the DBs beyond what simple replication can support. See </w:t>
      </w:r>
      <w:hyperlink r:id="rId18" w:history="1">
        <w:r w:rsidRPr="00EF0FFC">
          <w:rPr>
            <w:rStyle w:val="Hyperlink"/>
          </w:rPr>
          <w:t>https://support.servicenow.com/kb?id=kb_article_view&amp;sysparm_article=KB2407699</w:t>
        </w:r>
      </w:hyperlink>
    </w:p>
    <w:p w14:paraId="16E8C46C" w14:textId="77777777" w:rsidR="00EF0FFC" w:rsidRPr="00EF0FFC" w:rsidRDefault="00EF0FFC" w:rsidP="006F6AB6">
      <w:pPr>
        <w:pStyle w:val="Bullet3"/>
      </w:pPr>
      <w:r w:rsidRPr="00EF0FFC">
        <w:t xml:space="preserve">Need </w:t>
      </w:r>
      <w:proofErr w:type="spellStart"/>
      <w:r w:rsidRPr="00EF0FFC">
        <w:t>repmgr</w:t>
      </w:r>
      <w:proofErr w:type="spellEnd"/>
      <w:r w:rsidRPr="00EF0FFC">
        <w:t xml:space="preserve"> or Patroni (Distributed Configuration Store) to help support automation</w:t>
      </w:r>
    </w:p>
    <w:p w14:paraId="7AC41D27" w14:textId="77777777" w:rsidR="00EF0FFC" w:rsidRPr="00EF0FFC" w:rsidRDefault="00EF0FFC" w:rsidP="006F6AB6">
      <w:pPr>
        <w:pStyle w:val="Bullet1"/>
      </w:pPr>
      <w:r w:rsidRPr="00EF0FFC">
        <w:t>Two Predictive Intelligence Servers</w:t>
      </w:r>
    </w:p>
    <w:p w14:paraId="509F4AAB" w14:textId="77777777" w:rsidR="00EF0FFC" w:rsidRPr="00EF0FFC" w:rsidRDefault="00EF0FFC" w:rsidP="006F6AB6">
      <w:pPr>
        <w:pStyle w:val="Bullet2"/>
      </w:pPr>
      <w:r w:rsidRPr="00EF0FFC">
        <w:t xml:space="preserve">Note: Make this an </w:t>
      </w:r>
      <w:proofErr w:type="gramStart"/>
      <w:r w:rsidRPr="00EF0FFC">
        <w:t>optional line</w:t>
      </w:r>
      <w:proofErr w:type="gramEnd"/>
      <w:r w:rsidRPr="00EF0FFC">
        <w:t xml:space="preserve"> item</w:t>
      </w:r>
    </w:p>
    <w:p w14:paraId="0A00525F" w14:textId="77777777" w:rsidR="00EF0FFC" w:rsidRPr="00EF0FFC" w:rsidRDefault="00EF0FFC" w:rsidP="006F6AB6">
      <w:pPr>
        <w:pStyle w:val="Heading2"/>
      </w:pPr>
      <w:bookmarkStart w:id="4" w:name="_Toc230345752"/>
      <w:r w:rsidRPr="00EF0FFC">
        <w:lastRenderedPageBreak/>
        <w:t>DEV</w:t>
      </w:r>
      <w:bookmarkEnd w:id="4"/>
    </w:p>
    <w:p w14:paraId="4964CE98" w14:textId="77777777" w:rsidR="00EF0FFC" w:rsidRPr="00EF0FFC" w:rsidRDefault="00EF0FFC" w:rsidP="006F6AB6">
      <w:pPr>
        <w:pStyle w:val="Bullet1"/>
      </w:pPr>
      <w:r w:rsidRPr="00EF0FFC">
        <w:t xml:space="preserve">Migrate MariaDB to </w:t>
      </w:r>
      <w:proofErr w:type="spellStart"/>
      <w:r w:rsidRPr="00EF0FFC">
        <w:t>RaptorDB</w:t>
      </w:r>
      <w:proofErr w:type="spellEnd"/>
      <w:r w:rsidRPr="00EF0FFC">
        <w:t xml:space="preserve">, ideally </w:t>
      </w:r>
      <w:proofErr w:type="spellStart"/>
      <w:r w:rsidRPr="00EF0FFC">
        <w:t>RaptorDB</w:t>
      </w:r>
      <w:proofErr w:type="spellEnd"/>
      <w:r w:rsidRPr="00EF0FFC">
        <w:t xml:space="preserve"> Professional</w:t>
      </w:r>
    </w:p>
    <w:p w14:paraId="3B566D05" w14:textId="77777777" w:rsidR="00EF0FFC" w:rsidRPr="00EF0FFC" w:rsidRDefault="00EF0FFC" w:rsidP="006F6AB6">
      <w:pPr>
        <w:pStyle w:val="Bullet2"/>
      </w:pPr>
      <w:r w:rsidRPr="00EF0FFC">
        <w:t xml:space="preserve">This places Primary server in </w:t>
      </w:r>
      <w:proofErr w:type="spellStart"/>
      <w:r w:rsidRPr="00EF0FFC">
        <w:t>DataCenter</w:t>
      </w:r>
      <w:proofErr w:type="spellEnd"/>
      <w:r w:rsidRPr="00EF0FFC">
        <w:t xml:space="preserve"> 1. No replicas.</w:t>
      </w:r>
    </w:p>
    <w:p w14:paraId="7DA11D73" w14:textId="77777777" w:rsidR="00EF0FFC" w:rsidRPr="00EF0FFC" w:rsidRDefault="00EF0FFC" w:rsidP="006F6AB6">
      <w:pPr>
        <w:pStyle w:val="Bullet1"/>
      </w:pPr>
      <w:r w:rsidRPr="00EF0FFC">
        <w:t>Two Predictive Intelligence Servers</w:t>
      </w:r>
    </w:p>
    <w:p w14:paraId="28F3AD4E" w14:textId="77777777" w:rsidR="00EF0FFC" w:rsidRDefault="00EF0FFC" w:rsidP="00C75CE9">
      <w:pPr>
        <w:pStyle w:val="Bullet2"/>
      </w:pPr>
      <w:r w:rsidRPr="00EF0FFC">
        <w:t xml:space="preserve">Note: Make this an </w:t>
      </w:r>
      <w:proofErr w:type="gramStart"/>
      <w:r w:rsidRPr="00EF0FFC">
        <w:t>optional line</w:t>
      </w:r>
      <w:proofErr w:type="gramEnd"/>
      <w:r w:rsidRPr="00EF0FFC">
        <w:t xml:space="preserve"> item</w:t>
      </w:r>
    </w:p>
    <w:p w14:paraId="7B19A188" w14:textId="77777777" w:rsidR="00EC2049" w:rsidRDefault="00EC2049" w:rsidP="00EC2049">
      <w:pPr>
        <w:pStyle w:val="Bullet2"/>
        <w:numPr>
          <w:ilvl w:val="0"/>
          <w:numId w:val="0"/>
        </w:numPr>
        <w:ind w:left="1080" w:hanging="360"/>
      </w:pPr>
    </w:p>
    <w:p w14:paraId="2240C7D4" w14:textId="3E53298C" w:rsidR="00EC2049" w:rsidRDefault="00EC2049" w:rsidP="00EC2049">
      <w:pPr>
        <w:pStyle w:val="Heading2"/>
      </w:pPr>
      <w:bookmarkStart w:id="5" w:name="_Toc230345753"/>
      <w:r>
        <w:t>Architectural Overview</w:t>
      </w:r>
      <w:bookmarkEnd w:id="5"/>
    </w:p>
    <w:p w14:paraId="5C6E04A0" w14:textId="77777777" w:rsidR="0055186D" w:rsidRDefault="0055186D" w:rsidP="0055186D">
      <w:pPr>
        <w:pStyle w:val="Bullet2"/>
        <w:numPr>
          <w:ilvl w:val="0"/>
          <w:numId w:val="0"/>
        </w:numPr>
      </w:pPr>
    </w:p>
    <w:p w14:paraId="6BE50234" w14:textId="68DFE229" w:rsidR="0055186D" w:rsidRPr="00EF0FFC" w:rsidRDefault="0055186D" w:rsidP="006F6AB6">
      <w:pPr>
        <w:pStyle w:val="Bullet2"/>
        <w:numPr>
          <w:ilvl w:val="0"/>
          <w:numId w:val="0"/>
        </w:numPr>
      </w:pPr>
      <w:r w:rsidRPr="0055186D">
        <w:rPr>
          <w:noProof/>
        </w:rPr>
        <w:drawing>
          <wp:inline distT="0" distB="0" distL="0" distR="0" wp14:anchorId="4496BF21" wp14:editId="5911CDD6">
            <wp:extent cx="5943600" cy="5176520"/>
            <wp:effectExtent l="0" t="0" r="0" b="5080"/>
            <wp:docPr id="14703148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
                    <pic:cNvPicPr>
                      <a:picLocks noChangeAspect="1" noChangeArrowheads="1"/>
                    </pic:cNvPicPr>
                  </pic:nvPicPr>
                  <pic:blipFill>
                    <a:blip r:embed="rId19" r:link="rId20">
                      <a:extLst>
                        <a:ext uri="{28A0092B-C50C-407E-A947-70E740481C1C}">
                          <a14:useLocalDpi xmlns:a14="http://schemas.microsoft.com/office/drawing/2010/main" val="0"/>
                        </a:ext>
                      </a:extLst>
                    </a:blip>
                    <a:srcRect/>
                    <a:stretch>
                      <a:fillRect/>
                    </a:stretch>
                  </pic:blipFill>
                  <pic:spPr bwMode="auto">
                    <a:xfrm>
                      <a:off x="0" y="0"/>
                      <a:ext cx="5943600" cy="5176520"/>
                    </a:xfrm>
                    <a:prstGeom prst="rect">
                      <a:avLst/>
                    </a:prstGeom>
                    <a:noFill/>
                    <a:ln>
                      <a:noFill/>
                    </a:ln>
                  </pic:spPr>
                </pic:pic>
              </a:graphicData>
            </a:graphic>
          </wp:inline>
        </w:drawing>
      </w:r>
    </w:p>
    <w:p w14:paraId="13060CDC" w14:textId="274C4BCD" w:rsidR="00B26909" w:rsidRDefault="00B26909" w:rsidP="00B26B23">
      <w:pPr>
        <w:pStyle w:val="MainBodyText"/>
      </w:pPr>
    </w:p>
    <w:p w14:paraId="6A2801B3" w14:textId="69CEE71A" w:rsidR="00B26909" w:rsidRDefault="00FB7426" w:rsidP="00AB414B">
      <w:pPr>
        <w:pStyle w:val="Heading1"/>
      </w:pPr>
      <w:bookmarkStart w:id="6" w:name="_Toc230345754"/>
      <w:r>
        <w:t>XXXXX</w:t>
      </w:r>
      <w:bookmarkEnd w:id="6"/>
    </w:p>
    <w:p w14:paraId="1BD62F8F" w14:textId="77777777" w:rsidR="00B26909" w:rsidRDefault="00B26909" w:rsidP="00A546A7">
      <w:pPr>
        <w:pStyle w:val="MainBodyText"/>
      </w:pPr>
      <w:r>
        <w:t>Included Services:</w:t>
      </w:r>
    </w:p>
    <w:p w14:paraId="55A7DF3A" w14:textId="2EF8944E" w:rsidR="00D72C81" w:rsidRDefault="00D72C81" w:rsidP="00EF56FE">
      <w:pPr>
        <w:pStyle w:val="MainBodyText"/>
      </w:pPr>
    </w:p>
    <w:p w14:paraId="00CFCB7A" w14:textId="2F4C7B4E" w:rsidR="00B26909" w:rsidRDefault="00B26909" w:rsidP="00AB414B">
      <w:pPr>
        <w:pStyle w:val="Heading1"/>
      </w:pPr>
      <w:bookmarkStart w:id="7" w:name="_Toc230345755"/>
      <w:r>
        <w:lastRenderedPageBreak/>
        <w:t>ASSUMPTIONS</w:t>
      </w:r>
      <w:bookmarkEnd w:id="7"/>
    </w:p>
    <w:p w14:paraId="3EBDAC7C" w14:textId="77777777" w:rsidR="00B26909" w:rsidRDefault="00B26909" w:rsidP="005442D8">
      <w:pPr>
        <w:pStyle w:val="MainBodyText"/>
      </w:pPr>
      <w:r>
        <w:t>This proposal assumes:</w:t>
      </w:r>
    </w:p>
    <w:p w14:paraId="0D8EEE7D" w14:textId="33F84519" w:rsidR="00B26909" w:rsidRDefault="001D2234" w:rsidP="005442D8">
      <w:pPr>
        <w:pStyle w:val="Bullet1"/>
      </w:pPr>
      <w:r>
        <w:t>Electric Boat</w:t>
      </w:r>
      <w:r w:rsidR="00B26909">
        <w:t xml:space="preserve"> maintains supported ServiceNow versions</w:t>
      </w:r>
    </w:p>
    <w:p w14:paraId="6A672173" w14:textId="2F68DBDB" w:rsidR="00A369E3" w:rsidRDefault="00A369E3" w:rsidP="00EF56FE">
      <w:pPr>
        <w:pStyle w:val="MainBodyText"/>
      </w:pPr>
    </w:p>
    <w:p w14:paraId="31C16020" w14:textId="2CE27066" w:rsidR="00B26909" w:rsidRDefault="00B26909" w:rsidP="00AB414B">
      <w:pPr>
        <w:pStyle w:val="Heading1"/>
      </w:pPr>
      <w:bookmarkStart w:id="8" w:name="_Toc230345756"/>
      <w:r>
        <w:t>PRICING</w:t>
      </w:r>
      <w:bookmarkEnd w:id="8"/>
    </w:p>
    <w:p w14:paraId="62916C96" w14:textId="77777777" w:rsidR="00B26909" w:rsidRDefault="00B26909" w:rsidP="005442D8">
      <w:pPr>
        <w:pStyle w:val="MainBodyText"/>
      </w:pPr>
      <w:r>
        <w:t>Pricing Structure:</w:t>
      </w:r>
    </w:p>
    <w:p w14:paraId="2587AD82" w14:textId="0C14AB13" w:rsidR="000E08CA" w:rsidRDefault="00B84AAE" w:rsidP="00EF56FE">
      <w:pPr>
        <w:pStyle w:val="Heading1"/>
      </w:pPr>
      <w:bookmarkStart w:id="9" w:name="_Toc230345757"/>
      <w:r>
        <w:t>PAYMENT TERMS</w:t>
      </w:r>
      <w:bookmarkEnd w:id="9"/>
    </w:p>
    <w:p w14:paraId="61180D18" w14:textId="08F3464E" w:rsidR="000E08CA" w:rsidRDefault="000E08CA" w:rsidP="00EF56FE">
      <w:pPr>
        <w:pStyle w:val="MainBodyText"/>
      </w:pPr>
      <w:r w:rsidRPr="286C5633">
        <w:t xml:space="preserve">Invoicing. </w:t>
      </w:r>
      <w:proofErr w:type="spellStart"/>
      <w:r w:rsidR="00A17D19">
        <w:t>Everforth</w:t>
      </w:r>
      <w:proofErr w:type="spellEnd"/>
      <w:r w:rsidR="00A17D19">
        <w:t xml:space="preserve"> </w:t>
      </w:r>
      <w:r w:rsidRPr="286C5633">
        <w:t xml:space="preserve">ECS shall invoice Unisys monthly in advance. Payment terms are </w:t>
      </w:r>
      <w:proofErr w:type="gramStart"/>
      <w:r w:rsidRPr="286C5633">
        <w:t>net</w:t>
      </w:r>
      <w:proofErr w:type="gramEnd"/>
      <w:r w:rsidRPr="286C5633">
        <w:t xml:space="preserve"> thirty (30) days from invoice date. Late payments shall accrue interest at the lesser of 1.5% per month or the maximum rate permitted by law.</w:t>
      </w:r>
    </w:p>
    <w:p w14:paraId="72BB4CC0" w14:textId="71EF5409" w:rsidR="000E08CA" w:rsidRDefault="000E08CA" w:rsidP="00EF56FE">
      <w:pPr>
        <w:pStyle w:val="MainBodyText"/>
      </w:pPr>
      <w:r w:rsidRPr="286C5633">
        <w:t xml:space="preserve">Suspension for </w:t>
      </w:r>
      <w:proofErr w:type="gramStart"/>
      <w:r w:rsidRPr="286C5633">
        <w:t>Non-Payment</w:t>
      </w:r>
      <w:proofErr w:type="gramEnd"/>
      <w:r w:rsidRPr="286C5633">
        <w:t xml:space="preserve">. </w:t>
      </w:r>
      <w:proofErr w:type="spellStart"/>
      <w:r w:rsidR="00A17D19">
        <w:t>Everforth</w:t>
      </w:r>
      <w:proofErr w:type="spellEnd"/>
      <w:r w:rsidR="00A17D19">
        <w:t xml:space="preserve"> </w:t>
      </w:r>
      <w:r w:rsidRPr="286C5633">
        <w:t xml:space="preserve">ECS may suspend services upon ten (10) business days’ written notice for any invoiced amount more than thirty (30) days past due. SLAs shall be suspended during any period of non-payment. Such suspension shall not constitute a breach by </w:t>
      </w:r>
      <w:proofErr w:type="spellStart"/>
      <w:r w:rsidR="00A17D19">
        <w:t>Everforth</w:t>
      </w:r>
      <w:proofErr w:type="spellEnd"/>
      <w:r w:rsidR="00A17D19">
        <w:t xml:space="preserve"> </w:t>
      </w:r>
      <w:r w:rsidRPr="286C5633">
        <w:t>ECS.</w:t>
      </w:r>
    </w:p>
    <w:p w14:paraId="167C4555" w14:textId="77777777" w:rsidR="000E08CA" w:rsidRDefault="000E08CA" w:rsidP="00EF56FE">
      <w:pPr>
        <w:pStyle w:val="MainBodyText"/>
      </w:pPr>
      <w:r w:rsidRPr="286C5633">
        <w:t>Annual Adjustment. If the engagement is extended beyond the initial twelve (12) month term, fees shall be subject to an annual adjustment equal to the greater of (</w:t>
      </w:r>
      <w:proofErr w:type="spellStart"/>
      <w:r w:rsidRPr="286C5633">
        <w:t>i</w:t>
      </w:r>
      <w:proofErr w:type="spellEnd"/>
      <w:r w:rsidRPr="286C5633">
        <w:t>) three percent (3%) or (ii) the change in the U.S. Bureau of Labor Statistics Employment Cost Index for Information Sector workers for the trailing twelve months.</w:t>
      </w:r>
    </w:p>
    <w:p w14:paraId="387C90CA" w14:textId="3010D418" w:rsidR="000E08CA" w:rsidRDefault="000E08CA" w:rsidP="00EF56FE">
      <w:pPr>
        <w:pStyle w:val="MainBodyText"/>
      </w:pPr>
      <w:r>
        <w:t xml:space="preserve">Taxes. Fees are exclusive of all applicable taxes other than taxes on </w:t>
      </w:r>
      <w:proofErr w:type="spellStart"/>
      <w:r w:rsidR="00A17D19">
        <w:t>Everforth</w:t>
      </w:r>
      <w:proofErr w:type="spellEnd"/>
      <w:r w:rsidR="00A17D19">
        <w:t xml:space="preserve"> </w:t>
      </w:r>
      <w:r>
        <w:t>ECS’s net income.</w:t>
      </w:r>
    </w:p>
    <w:p w14:paraId="1EDBF5B6" w14:textId="3FE20219" w:rsidR="00B26909" w:rsidRDefault="00B26909" w:rsidP="00AB414B">
      <w:pPr>
        <w:pStyle w:val="Heading1"/>
      </w:pPr>
      <w:bookmarkStart w:id="10" w:name="_Toc230345758"/>
      <w:r>
        <w:t>SUMMARY</w:t>
      </w:r>
      <w:bookmarkEnd w:id="10"/>
    </w:p>
    <w:p w14:paraId="0A2C55D6" w14:textId="59EE6A1B" w:rsidR="00801B39" w:rsidRDefault="00B26909" w:rsidP="005442D8">
      <w:pPr>
        <w:pStyle w:val="MainBodyText"/>
        <w:rPr>
          <w:rFonts w:ascii="Arial" w:hAnsi="Arial" w:cs="Arial"/>
        </w:rPr>
      </w:pPr>
      <w:r>
        <w:t xml:space="preserve">This proposed support model is intended to provide enterprise-grade ServiceNow operational support services while appropriately recognizing the shared operational responsibilities among </w:t>
      </w:r>
      <w:r w:rsidR="001D2234">
        <w:t>Electric Boat</w:t>
      </w:r>
      <w:r>
        <w:t xml:space="preserve">, </w:t>
      </w:r>
      <w:r w:rsidR="005442D8">
        <w:t>Unisys</w:t>
      </w:r>
      <w:r>
        <w:t xml:space="preserve">, </w:t>
      </w:r>
      <w:proofErr w:type="spellStart"/>
      <w:r w:rsidR="00AB42EA">
        <w:t>Everforth</w:t>
      </w:r>
      <w:proofErr w:type="spellEnd"/>
      <w:r w:rsidR="00AB42EA">
        <w:t xml:space="preserve"> ECS</w:t>
      </w:r>
      <w:r>
        <w:t xml:space="preserve">, ServiceNow vendor support, and </w:t>
      </w:r>
      <w:r w:rsidR="001D2234">
        <w:t>Electric Boat</w:t>
      </w:r>
      <w:r>
        <w:t>-controlled infrastructure and configuration teams.</w:t>
      </w:r>
      <w:r w:rsidR="00E24B1F" w:rsidRPr="00602333">
        <w:rPr>
          <w:rFonts w:ascii="Arial" w:hAnsi="Arial" w:cs="Arial"/>
        </w:rPr>
        <w:t xml:space="preserve"> </w:t>
      </w:r>
    </w:p>
    <w:p w14:paraId="03554F16" w14:textId="77777777" w:rsidR="00EF56FE" w:rsidRDefault="00EF56FE" w:rsidP="00EF56FE">
      <w:pPr>
        <w:pStyle w:val="MainBodyText"/>
      </w:pPr>
      <w:r w:rsidRPr="286C5633">
        <w:t>This proposal is informational and is provided for discussion purposes only. It does not constitute an offer capable of acceptance and is expressly subject to the negotiation and execution of a mutually acceptable Statement of Work and Master Services Agreement. All terms herein, including pricing, are subject to revision until such definitive documentation is executed. In the event of any conflict between this proposal and the definitive documentation, the definitive documentation shall control.</w:t>
      </w:r>
    </w:p>
    <w:p w14:paraId="49EC4DA6" w14:textId="77777777" w:rsidR="00EF56FE" w:rsidRPr="00801B39" w:rsidRDefault="00EF56FE" w:rsidP="00EF56FE">
      <w:pPr>
        <w:pStyle w:val="MainBodyText"/>
      </w:pPr>
    </w:p>
    <w:sectPr w:rsidR="00EF56FE" w:rsidRPr="00801B39" w:rsidSect="00653427">
      <w:footerReference w:type="default" r:id="rId21"/>
      <w:pgSz w:w="12240" w:h="15840"/>
      <w:pgMar w:top="1440" w:right="1440" w:bottom="1440" w:left="1440" w:header="720" w:footer="720" w:gutter="0"/>
      <w:pgNumType w:start="1" w:chapStyle="6"/>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03FBE3" w14:textId="77777777" w:rsidR="00F31A9B" w:rsidRDefault="00F31A9B" w:rsidP="00002D89">
      <w:pPr>
        <w:spacing w:after="0" w:line="240" w:lineRule="auto"/>
      </w:pPr>
      <w:r>
        <w:separator/>
      </w:r>
    </w:p>
    <w:p w14:paraId="36E32BE0" w14:textId="77777777" w:rsidR="00F31A9B" w:rsidRDefault="00F31A9B"/>
    <w:p w14:paraId="4417063E" w14:textId="77777777" w:rsidR="00F31A9B" w:rsidRDefault="00F31A9B"/>
    <w:p w14:paraId="42575882" w14:textId="77777777" w:rsidR="00F31A9B" w:rsidRDefault="00F31A9B"/>
  </w:endnote>
  <w:endnote w:type="continuationSeparator" w:id="0">
    <w:p w14:paraId="7B23CBED" w14:textId="77777777" w:rsidR="00F31A9B" w:rsidRDefault="00F31A9B" w:rsidP="00002D89">
      <w:pPr>
        <w:spacing w:after="0" w:line="240" w:lineRule="auto"/>
      </w:pPr>
      <w:r>
        <w:continuationSeparator/>
      </w:r>
    </w:p>
    <w:p w14:paraId="2753300C" w14:textId="77777777" w:rsidR="00F31A9B" w:rsidRDefault="00F31A9B"/>
    <w:p w14:paraId="3D66F408" w14:textId="77777777" w:rsidR="00F31A9B" w:rsidRDefault="00F31A9B"/>
    <w:p w14:paraId="31ACAF2C" w14:textId="77777777" w:rsidR="00F31A9B" w:rsidRDefault="00F31A9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Franklin Gothic Book">
    <w:panose1 w:val="020B0503020102020204"/>
    <w:charset w:val="00"/>
    <w:family w:val="swiss"/>
    <w:pitch w:val="variable"/>
    <w:sig w:usb0="00000287" w:usb1="00000000" w:usb2="00000000" w:usb3="00000000" w:csb0="0000009F" w:csb1="00000000"/>
  </w:font>
  <w:font w:name="LiSu">
    <w:altName w:val="隶书"/>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TKaiti">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i w:val="0"/>
      </w:rPr>
      <w:id w:val="-2063623519"/>
      <w:docPartObj>
        <w:docPartGallery w:val="Page Numbers (Bottom of Page)"/>
        <w:docPartUnique/>
      </w:docPartObj>
    </w:sdtPr>
    <w:sdtEndPr>
      <w:rPr>
        <w:noProof/>
        <w:sz w:val="16"/>
        <w:szCs w:val="16"/>
      </w:rPr>
    </w:sdtEndPr>
    <w:sdtContent>
      <w:p w14:paraId="5E88D9C9" w14:textId="2C60FBC6" w:rsidR="00CA1623" w:rsidRDefault="00CA1623" w:rsidP="008B599B">
        <w:pPr>
          <w:pStyle w:val="Footer"/>
          <w:pBdr>
            <w:top w:val="single" w:sz="4" w:space="1" w:color="0A2329" w:themeColor="text1"/>
          </w:pBdr>
          <w:jc w:val="right"/>
          <w:rPr>
            <w:i w:val="0"/>
          </w:rPr>
        </w:pPr>
      </w:p>
      <w:p w14:paraId="4317D846" w14:textId="1B7035BF" w:rsidR="00CA1623" w:rsidRPr="00685744" w:rsidRDefault="00B76CA4" w:rsidP="00B76CA4">
        <w:pPr>
          <w:pStyle w:val="Footer"/>
          <w:pBdr>
            <w:top w:val="single" w:sz="4" w:space="1" w:color="0A2329" w:themeColor="text1"/>
          </w:pBdr>
          <w:spacing w:before="240"/>
          <w:jc w:val="right"/>
          <w:rPr>
            <w:i w:val="0"/>
            <w:sz w:val="16"/>
            <w:szCs w:val="16"/>
          </w:rPr>
        </w:pPr>
        <w:r w:rsidRPr="00F22BD0">
          <w:rPr>
            <w:rFonts w:asciiTheme="minorHAnsi" w:hAnsiTheme="minorHAnsi"/>
            <w:i w:val="0"/>
            <w:noProof/>
            <w:color w:val="0A2329" w:themeColor="text2"/>
          </w:rPr>
          <w:drawing>
            <wp:anchor distT="0" distB="0" distL="114300" distR="114300" simplePos="0" relativeHeight="251658242" behindDoc="0" locked="0" layoutInCell="1" allowOverlap="1" wp14:anchorId="0DF720B3" wp14:editId="3E57C3F2">
              <wp:simplePos x="0" y="0"/>
              <wp:positionH relativeFrom="margin">
                <wp:posOffset>0</wp:posOffset>
              </wp:positionH>
              <wp:positionV relativeFrom="paragraph">
                <wp:posOffset>152849</wp:posOffset>
              </wp:positionV>
              <wp:extent cx="457200" cy="210185"/>
              <wp:effectExtent l="0" t="0" r="0" b="5715"/>
              <wp:wrapSquare wrapText="bothSides"/>
              <wp:docPr id="914595150" name="Picture 914595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457200" cy="210185"/>
                      </a:xfrm>
                      <a:prstGeom prst="rect">
                        <a:avLst/>
                      </a:prstGeom>
                    </pic:spPr>
                  </pic:pic>
                </a:graphicData>
              </a:graphic>
              <wp14:sizeRelH relativeFrom="page">
                <wp14:pctWidth>0</wp14:pctWidth>
              </wp14:sizeRelH>
              <wp14:sizeRelV relativeFrom="page">
                <wp14:pctHeight>0</wp14:pctHeight>
              </wp14:sizeRelV>
            </wp:anchor>
          </w:drawing>
        </w:r>
        <w:r w:rsidRPr="00685744">
          <w:rPr>
            <w:i w:val="0"/>
            <w:noProof/>
            <w:sz w:val="16"/>
            <w:szCs w:val="16"/>
          </w:rPr>
          <mc:AlternateContent>
            <mc:Choice Requires="wps">
              <w:drawing>
                <wp:anchor distT="0" distB="0" distL="114300" distR="114300" simplePos="0" relativeHeight="251658241" behindDoc="0" locked="0" layoutInCell="1" allowOverlap="1" wp14:anchorId="32A95E22" wp14:editId="2589A9E3">
                  <wp:simplePos x="0" y="0"/>
                  <wp:positionH relativeFrom="margin">
                    <wp:posOffset>460375</wp:posOffset>
                  </wp:positionH>
                  <wp:positionV relativeFrom="paragraph">
                    <wp:posOffset>131430</wp:posOffset>
                  </wp:positionV>
                  <wp:extent cx="5120987" cy="223024"/>
                  <wp:effectExtent l="0" t="0" r="0" b="0"/>
                  <wp:wrapNone/>
                  <wp:docPr id="9" name="Text Box 9"/>
                  <wp:cNvGraphicFramePr/>
                  <a:graphic xmlns:a="http://schemas.openxmlformats.org/drawingml/2006/main">
                    <a:graphicData uri="http://schemas.microsoft.com/office/word/2010/wordprocessingShape">
                      <wps:wsp>
                        <wps:cNvSpPr txBox="1"/>
                        <wps:spPr>
                          <a:xfrm>
                            <a:off x="0" y="0"/>
                            <a:ext cx="5120987" cy="22302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3FA27D5" w14:textId="3A1A96B7" w:rsidR="00CA1623" w:rsidRPr="00C05808" w:rsidRDefault="000A1642" w:rsidP="00514640">
                              <w:pPr>
                                <w:pStyle w:val="Footer"/>
                                <w:jc w:val="both"/>
                                <w:rPr>
                                  <w:rFonts w:cs="Arial"/>
                                  <w:sz w:val="14"/>
                                  <w:szCs w:val="12"/>
                                </w:rPr>
                              </w:pPr>
                              <w:r>
                                <w:rPr>
                                  <w:rFonts w:cs="Arial"/>
                                  <w:szCs w:val="12"/>
                                </w:rPr>
                                <w:t>Confidential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A95E22" id="_x0000_t202" coordsize="21600,21600" o:spt="202" path="m,l,21600r21600,l21600,xe">
                  <v:stroke joinstyle="miter"/>
                  <v:path gradientshapeok="t" o:connecttype="rect"/>
                </v:shapetype>
                <v:shape id="Text Box 9" o:spid="_x0000_s1030" type="#_x0000_t202" style="position:absolute;left:0;text-align:left;margin-left:36.25pt;margin-top:10.35pt;width:403.25pt;height:17.5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" filled="f" stroked="f" strokeweight=".5pt">
                  <v:textbox>
                    <w:txbxContent>
                      <w:p w14:paraId="13FA27D5" w14:textId="3A1A96B7" w:rsidR="00CA1623" w:rsidRPr="00C05808" w:rsidRDefault="000A1642" w:rsidP="00514640">
                        <w:pPr>
                          <w:pStyle w:val="Footer"/>
                          <w:jc w:val="both"/>
                          <w:rPr>
                            <w:rFonts w:cs="Arial"/>
                            <w:sz w:val="14"/>
                            <w:szCs w:val="12"/>
                          </w:rPr>
                        </w:pPr>
                        <w:r>
                          <w:rPr>
                            <w:rFonts w:cs="Arial"/>
                            <w:szCs w:val="12"/>
                          </w:rPr>
                          <w:t>Confidential</w:t>
                        </w:r>
                      </w:p>
                    </w:txbxContent>
                  </v:textbox>
                  <w10:wrap anchorx="margin"/>
                </v:shape>
              </w:pict>
            </mc:Fallback>
          </mc:AlternateContent>
        </w:r>
        <w:r w:rsidR="00CA1623" w:rsidRPr="00F22BD0">
          <w:rPr>
            <w:rFonts w:asciiTheme="minorHAnsi" w:hAnsiTheme="minorHAnsi"/>
            <w:i w:val="0"/>
            <w:color w:val="0A2329" w:themeColor="text2"/>
            <w:sz w:val="16"/>
            <w:szCs w:val="16"/>
          </w:rPr>
          <w:fldChar w:fldCharType="begin"/>
        </w:r>
        <w:r w:rsidR="00CA1623" w:rsidRPr="00F22BD0">
          <w:rPr>
            <w:rFonts w:asciiTheme="minorHAnsi" w:hAnsiTheme="minorHAnsi"/>
            <w:i w:val="0"/>
            <w:color w:val="0A2329" w:themeColor="text2"/>
            <w:sz w:val="16"/>
            <w:szCs w:val="16"/>
          </w:rPr>
          <w:instrText xml:space="preserve"> PAGE   \* MERGEFORMAT </w:instrText>
        </w:r>
        <w:r w:rsidR="00CA1623" w:rsidRPr="00F22BD0">
          <w:rPr>
            <w:rFonts w:asciiTheme="minorHAnsi" w:hAnsiTheme="minorHAnsi"/>
            <w:i w:val="0"/>
            <w:color w:val="0A2329" w:themeColor="text2"/>
            <w:sz w:val="16"/>
            <w:szCs w:val="16"/>
          </w:rPr>
          <w:fldChar w:fldCharType="separate"/>
        </w:r>
        <w:r w:rsidR="00A81060">
          <w:rPr>
            <w:rFonts w:asciiTheme="minorHAnsi" w:hAnsiTheme="minorHAnsi"/>
            <w:i w:val="0"/>
            <w:noProof/>
            <w:color w:val="0A2329" w:themeColor="text2"/>
            <w:sz w:val="16"/>
            <w:szCs w:val="16"/>
          </w:rPr>
          <w:t>ii</w:t>
        </w:r>
        <w:r w:rsidR="00CA1623" w:rsidRPr="00F22BD0">
          <w:rPr>
            <w:rFonts w:asciiTheme="minorHAnsi" w:hAnsiTheme="minorHAnsi"/>
            <w:i w:val="0"/>
            <w:noProof/>
            <w:color w:val="0A2329" w:themeColor="text2"/>
            <w:sz w:val="16"/>
            <w:szCs w:val="16"/>
          </w:rPr>
          <w:fldChar w:fldCharType="end"/>
        </w:r>
      </w:p>
    </w:sdtContent>
  </w:sdt>
  <w:p w14:paraId="04D0D09F" w14:textId="77777777" w:rsidR="00CA1623" w:rsidRDefault="00CA1623" w:rsidP="00902F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i w:val="0"/>
      </w:rPr>
      <w:id w:val="-1471348402"/>
      <w:docPartObj>
        <w:docPartGallery w:val="Page Numbers (Bottom of Page)"/>
        <w:docPartUnique/>
      </w:docPartObj>
    </w:sdtPr>
    <w:sdtEndPr>
      <w:rPr>
        <w:noProof/>
        <w:color w:val="003150"/>
        <w:sz w:val="16"/>
        <w:szCs w:val="16"/>
      </w:rPr>
    </w:sdtEndPr>
    <w:sdtContent>
      <w:p w14:paraId="053BAD16" w14:textId="77777777" w:rsidR="00CA1623" w:rsidRDefault="00CA1623" w:rsidP="00874385">
        <w:pPr>
          <w:pStyle w:val="Footer"/>
          <w:pBdr>
            <w:top w:val="single" w:sz="4" w:space="1" w:color="0A2329" w:themeColor="text1"/>
          </w:pBdr>
          <w:jc w:val="right"/>
          <w:rPr>
            <w:i w:val="0"/>
          </w:rPr>
        </w:pPr>
        <w:r>
          <w:rPr>
            <w:noProof/>
          </w:rPr>
          <mc:AlternateContent>
            <mc:Choice Requires="wps">
              <w:drawing>
                <wp:anchor distT="0" distB="0" distL="114300" distR="114300" simplePos="0" relativeHeight="251658244" behindDoc="0" locked="0" layoutInCell="1" allowOverlap="1" wp14:anchorId="2201DDC7" wp14:editId="3CA5D1EB">
                  <wp:simplePos x="0" y="0"/>
                  <wp:positionH relativeFrom="column">
                    <wp:posOffset>263525</wp:posOffset>
                  </wp:positionH>
                  <wp:positionV relativeFrom="paragraph">
                    <wp:posOffset>106045</wp:posOffset>
                  </wp:positionV>
                  <wp:extent cx="5518785" cy="379730"/>
                  <wp:effectExtent l="0" t="0" r="0" b="1270"/>
                  <wp:wrapNone/>
                  <wp:docPr id="25" name="Text Box 25"/>
                  <wp:cNvGraphicFramePr/>
                  <a:graphic xmlns:a="http://schemas.openxmlformats.org/drawingml/2006/main">
                    <a:graphicData uri="http://schemas.microsoft.com/office/word/2010/wordprocessingShape">
                      <wps:wsp>
                        <wps:cNvSpPr txBox="1"/>
                        <wps:spPr>
                          <a:xfrm>
                            <a:off x="0" y="0"/>
                            <a:ext cx="5518785" cy="379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BFC016" w14:textId="77777777" w:rsidR="00CA1623" w:rsidRPr="008B19EB" w:rsidRDefault="00CA1623" w:rsidP="005F55D8">
                              <w:pPr>
                                <w:pStyle w:val="Footer"/>
                                <w:rPr>
                                  <w:rFonts w:asciiTheme="minorHAnsi" w:hAnsiTheme="minorHAnsi"/>
                                  <w:color w:val="0A2329" w:themeColor="text1"/>
                                  <w:sz w:val="14"/>
                                  <w:lang w:val="fr-FR"/>
                                </w:rPr>
                              </w:pPr>
                              <w:proofErr w:type="spellStart"/>
                              <w:r w:rsidRPr="008B19EB">
                                <w:rPr>
                                  <w:rFonts w:asciiTheme="minorHAnsi" w:hAnsiTheme="minorHAnsi"/>
                                  <w:color w:val="0A2329" w:themeColor="text1"/>
                                  <w:sz w:val="14"/>
                                  <w:lang w:val="fr-FR"/>
                                </w:rPr>
                                <w:t>Submission</w:t>
                              </w:r>
                              <w:proofErr w:type="spellEnd"/>
                              <w:r w:rsidRPr="008B19EB">
                                <w:rPr>
                                  <w:rFonts w:asciiTheme="minorHAnsi" w:hAnsiTheme="minorHAnsi"/>
                                  <w:color w:val="0A2329" w:themeColor="text1"/>
                                  <w:sz w:val="14"/>
                                  <w:lang w:val="fr-FR"/>
                                </w:rPr>
                                <w:t xml:space="preserve"> </w:t>
                              </w:r>
                              <w:proofErr w:type="gramStart"/>
                              <w:r w:rsidRPr="008B19EB">
                                <w:rPr>
                                  <w:rFonts w:asciiTheme="minorHAnsi" w:hAnsiTheme="minorHAnsi"/>
                                  <w:color w:val="0A2329" w:themeColor="text1"/>
                                  <w:sz w:val="14"/>
                                  <w:lang w:val="fr-FR"/>
                                </w:rPr>
                                <w:t>Date:</w:t>
                              </w:r>
                              <w:proofErr w:type="gramEnd"/>
                              <w:r w:rsidRPr="008B19EB">
                                <w:rPr>
                                  <w:rFonts w:asciiTheme="minorHAnsi" w:hAnsiTheme="minorHAnsi"/>
                                  <w:color w:val="0A2329" w:themeColor="text1"/>
                                  <w:sz w:val="14"/>
                                  <w:lang w:val="fr-FR"/>
                                </w:rPr>
                                <w:t xml:space="preserve"> [DD Mon YYYY]</w:t>
                              </w:r>
                            </w:p>
                            <w:p w14:paraId="0438C804" w14:textId="77777777" w:rsidR="00CA1623" w:rsidRPr="00650EB7" w:rsidRDefault="00CA1623" w:rsidP="005F55D8">
                              <w:pPr>
                                <w:pStyle w:val="Footer"/>
                                <w:rPr>
                                  <w:color w:val="0A2329" w:themeColor="text1"/>
                                </w:rPr>
                              </w:pPr>
                              <w:r w:rsidRPr="009901A8">
                                <w:rPr>
                                  <w:rFonts w:asciiTheme="minorHAnsi" w:hAnsiTheme="minorHAnsi"/>
                                  <w:color w:val="0A2329" w:themeColor="text1"/>
                                  <w:sz w:val="14"/>
                                </w:rPr>
                                <w:t>Use or disclosure of data contained on this sheet is subject to the restriction on the table of contents page of this proposal.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01DDC7" id="_x0000_t202" coordsize="21600,21600" o:spt="202" path="m,l,21600r21600,l21600,xe">
                  <v:stroke joinstyle="miter"/>
                  <v:path gradientshapeok="t" o:connecttype="rect"/>
                </v:shapetype>
                <v:shape id="Text Box 25" o:spid="_x0000_s1031" type="#_x0000_t202" style="position:absolute;left:0;text-align:left;margin-left:20.75pt;margin-top:8.35pt;width:434.55pt;height:29.9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" filled="f" stroked="f" strokeweight=".5pt">
                  <v:textbox>
                    <w:txbxContent>
                      <w:p w14:paraId="11BFC016" w14:textId="77777777" w:rsidR="00CA1623" w:rsidRPr="008B19EB" w:rsidRDefault="00CA1623" w:rsidP="005F55D8">
                        <w:pPr>
                          <w:pStyle w:val="Footer"/>
                          <w:rPr>
                            <w:rFonts w:asciiTheme="minorHAnsi" w:hAnsiTheme="minorHAnsi"/>
                            <w:color w:val="0A2329" w:themeColor="text1"/>
                            <w:sz w:val="14"/>
                            <w:lang w:val="fr-FR"/>
                          </w:rPr>
                        </w:pPr>
                        <w:proofErr w:type="spellStart"/>
                        <w:r w:rsidRPr="008B19EB">
                          <w:rPr>
                            <w:rFonts w:asciiTheme="minorHAnsi" w:hAnsiTheme="minorHAnsi"/>
                            <w:color w:val="0A2329" w:themeColor="text1"/>
                            <w:sz w:val="14"/>
                            <w:lang w:val="fr-FR"/>
                          </w:rPr>
                          <w:t>Submission</w:t>
                        </w:r>
                        <w:proofErr w:type="spellEnd"/>
                        <w:r w:rsidRPr="008B19EB">
                          <w:rPr>
                            <w:rFonts w:asciiTheme="minorHAnsi" w:hAnsiTheme="minorHAnsi"/>
                            <w:color w:val="0A2329" w:themeColor="text1"/>
                            <w:sz w:val="14"/>
                            <w:lang w:val="fr-FR"/>
                          </w:rPr>
                          <w:t xml:space="preserve"> </w:t>
                        </w:r>
                        <w:proofErr w:type="gramStart"/>
                        <w:r w:rsidRPr="008B19EB">
                          <w:rPr>
                            <w:rFonts w:asciiTheme="minorHAnsi" w:hAnsiTheme="minorHAnsi"/>
                            <w:color w:val="0A2329" w:themeColor="text1"/>
                            <w:sz w:val="14"/>
                            <w:lang w:val="fr-FR"/>
                          </w:rPr>
                          <w:t>Date:</w:t>
                        </w:r>
                        <w:proofErr w:type="gramEnd"/>
                        <w:r w:rsidRPr="008B19EB">
                          <w:rPr>
                            <w:rFonts w:asciiTheme="minorHAnsi" w:hAnsiTheme="minorHAnsi"/>
                            <w:color w:val="0A2329" w:themeColor="text1"/>
                            <w:sz w:val="14"/>
                            <w:lang w:val="fr-FR"/>
                          </w:rPr>
                          <w:t xml:space="preserve"> [DD Mon YYYY]</w:t>
                        </w:r>
                      </w:p>
                      <w:p w14:paraId="0438C804" w14:textId="77777777" w:rsidR="00CA1623" w:rsidRPr="00650EB7" w:rsidRDefault="00CA1623" w:rsidP="005F55D8">
                        <w:pPr>
                          <w:pStyle w:val="Footer"/>
                          <w:rPr>
                            <w:color w:val="0A2329" w:themeColor="text1"/>
                          </w:rPr>
                        </w:pPr>
                        <w:r w:rsidRPr="009901A8">
                          <w:rPr>
                            <w:rFonts w:asciiTheme="minorHAnsi" w:hAnsiTheme="minorHAnsi"/>
                            <w:color w:val="0A2329" w:themeColor="text1"/>
                            <w:sz w:val="14"/>
                          </w:rPr>
                          <w:t>Use or disclosure of data contained on this sheet is subject to the restriction on the table of contents page of this proposal.</w:t>
                        </w:r>
                      </w:p>
                    </w:txbxContent>
                  </v:textbox>
                </v:shape>
              </w:pict>
            </mc:Fallback>
          </mc:AlternateContent>
        </w:r>
      </w:p>
      <w:p w14:paraId="5D6BD399" w14:textId="77777777" w:rsidR="00CA1623" w:rsidRPr="00BD08F2" w:rsidRDefault="00874385" w:rsidP="00874385">
        <w:pPr>
          <w:pStyle w:val="Footer"/>
          <w:pBdr>
            <w:top w:val="single" w:sz="4" w:space="1" w:color="0A2329" w:themeColor="text1"/>
          </w:pBdr>
          <w:jc w:val="right"/>
          <w:rPr>
            <w:i w:val="0"/>
            <w:color w:val="003150"/>
            <w:sz w:val="16"/>
            <w:szCs w:val="16"/>
          </w:rPr>
        </w:pPr>
        <w:r w:rsidRPr="009901A8">
          <w:rPr>
            <w:rFonts w:asciiTheme="minorHAnsi" w:hAnsiTheme="minorHAnsi"/>
            <w:i w:val="0"/>
            <w:noProof/>
            <w:color w:val="ED2E3C" w:themeColor="accent1"/>
          </w:rPr>
          <w:drawing>
            <wp:anchor distT="0" distB="0" distL="114300" distR="114300" simplePos="0" relativeHeight="251658243" behindDoc="0" locked="0" layoutInCell="1" allowOverlap="1" wp14:anchorId="4072E7CF" wp14:editId="1333B5F6">
              <wp:simplePos x="0" y="0"/>
              <wp:positionH relativeFrom="margin">
                <wp:posOffset>0</wp:posOffset>
              </wp:positionH>
              <wp:positionV relativeFrom="paragraph">
                <wp:posOffset>5080</wp:posOffset>
              </wp:positionV>
              <wp:extent cx="262890" cy="262890"/>
              <wp:effectExtent l="0" t="0" r="0" b="0"/>
              <wp:wrapSquare wrapText="bothSides"/>
              <wp:docPr id="380314841" name="Picture 380314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ue_IR.png"/>
                      <pic:cNvPicPr/>
                    </pic:nvPicPr>
                    <pic:blipFill>
                      <a:blip r:embed="rId1">
                        <a:extLst>
                          <a:ext uri="{28A0092B-C50C-407E-A947-70E740481C1C}">
                            <a14:useLocalDpi xmlns:a14="http://schemas.microsoft.com/office/drawing/2010/main" val="0"/>
                          </a:ext>
                        </a:extLst>
                      </a:blip>
                      <a:stretch>
                        <a:fillRect/>
                      </a:stretch>
                    </pic:blipFill>
                    <pic:spPr>
                      <a:xfrm>
                        <a:off x="0" y="0"/>
                        <a:ext cx="262890" cy="262890"/>
                      </a:xfrm>
                      <a:prstGeom prst="rect">
                        <a:avLst/>
                      </a:prstGeom>
                    </pic:spPr>
                  </pic:pic>
                </a:graphicData>
              </a:graphic>
              <wp14:sizeRelH relativeFrom="page">
                <wp14:pctWidth>0</wp14:pctWidth>
              </wp14:sizeRelH>
              <wp14:sizeRelV relativeFrom="page">
                <wp14:pctHeight>0</wp14:pctHeight>
              </wp14:sizeRelV>
            </wp:anchor>
          </w:drawing>
        </w:r>
        <w:r w:rsidR="00CA1623" w:rsidRPr="009901A8">
          <w:rPr>
            <w:rFonts w:asciiTheme="minorHAnsi" w:hAnsiTheme="minorHAnsi"/>
            <w:i w:val="0"/>
            <w:color w:val="ED2E3C" w:themeColor="accent1"/>
            <w:sz w:val="16"/>
            <w:szCs w:val="16"/>
          </w:rPr>
          <w:fldChar w:fldCharType="begin"/>
        </w:r>
        <w:r w:rsidR="00CA1623" w:rsidRPr="009901A8">
          <w:rPr>
            <w:rFonts w:asciiTheme="minorHAnsi" w:hAnsiTheme="minorHAnsi"/>
            <w:i w:val="0"/>
            <w:color w:val="ED2E3C" w:themeColor="accent1"/>
            <w:sz w:val="16"/>
            <w:szCs w:val="16"/>
          </w:rPr>
          <w:instrText xml:space="preserve"> PAGE   \* MERGEFORMAT </w:instrText>
        </w:r>
        <w:r w:rsidR="00CA1623" w:rsidRPr="009901A8">
          <w:rPr>
            <w:rFonts w:asciiTheme="minorHAnsi" w:hAnsiTheme="minorHAnsi"/>
            <w:i w:val="0"/>
            <w:color w:val="ED2E3C" w:themeColor="accent1"/>
            <w:sz w:val="16"/>
            <w:szCs w:val="16"/>
          </w:rPr>
          <w:fldChar w:fldCharType="separate"/>
        </w:r>
        <w:r w:rsidR="00281C6A">
          <w:rPr>
            <w:rFonts w:asciiTheme="minorHAnsi" w:hAnsiTheme="minorHAnsi"/>
            <w:i w:val="0"/>
            <w:noProof/>
            <w:color w:val="ED2E3C" w:themeColor="accent1"/>
            <w:sz w:val="16"/>
            <w:szCs w:val="16"/>
          </w:rPr>
          <w:t>ii</w:t>
        </w:r>
        <w:r w:rsidR="00CA1623" w:rsidRPr="009901A8">
          <w:rPr>
            <w:rFonts w:asciiTheme="minorHAnsi" w:hAnsiTheme="minorHAnsi"/>
            <w:i w:val="0"/>
            <w:noProof/>
            <w:color w:val="ED2E3C" w:themeColor="accent1"/>
            <w:sz w:val="16"/>
            <w:szCs w:val="16"/>
          </w:rPr>
          <w:fldChar w:fldCharType="end"/>
        </w:r>
      </w:p>
    </w:sdtContent>
  </w:sdt>
  <w:p w14:paraId="0CA16DAD" w14:textId="77777777" w:rsidR="00CA1623" w:rsidRDefault="00CA1623" w:rsidP="00902F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6E3AA" w14:textId="3D728D38" w:rsidR="00270161" w:rsidRDefault="00270161" w:rsidP="00874385">
    <w:pPr>
      <w:pStyle w:val="Footer"/>
      <w:pBdr>
        <w:top w:val="single" w:sz="4" w:space="1" w:color="0A2329" w:themeColor="text1"/>
      </w:pBdr>
      <w:jc w:val="right"/>
    </w:pPr>
  </w:p>
  <w:sdt>
    <w:sdtPr>
      <w:id w:val="-816083"/>
      <w:docPartObj>
        <w:docPartGallery w:val="Page Numbers (Bottom of Page)"/>
        <w:docPartUnique/>
      </w:docPartObj>
    </w:sdtPr>
    <w:sdtEndPr>
      <w:rPr>
        <w:i w:val="0"/>
        <w:noProof/>
        <w:sz w:val="16"/>
        <w:szCs w:val="16"/>
      </w:rPr>
    </w:sdtEndPr>
    <w:sdtContent>
      <w:p w14:paraId="309B0F40" w14:textId="6EA0608D" w:rsidR="00CA1623" w:rsidRDefault="00C377E1" w:rsidP="00874385">
        <w:pPr>
          <w:pStyle w:val="Footer"/>
          <w:pBdr>
            <w:top w:val="single" w:sz="4" w:space="1" w:color="0A2329" w:themeColor="text1"/>
          </w:pBdr>
          <w:jc w:val="right"/>
        </w:pPr>
        <w:r w:rsidRPr="00685744">
          <w:rPr>
            <w:i w:val="0"/>
            <w:noProof/>
            <w:sz w:val="16"/>
            <w:szCs w:val="16"/>
          </w:rPr>
          <mc:AlternateContent>
            <mc:Choice Requires="wps">
              <w:drawing>
                <wp:anchor distT="0" distB="0" distL="114300" distR="114300" simplePos="0" relativeHeight="251658246" behindDoc="0" locked="0" layoutInCell="1" allowOverlap="1" wp14:anchorId="6633267D" wp14:editId="69098BFF">
                  <wp:simplePos x="0" y="0"/>
                  <wp:positionH relativeFrom="margin">
                    <wp:posOffset>443230</wp:posOffset>
                  </wp:positionH>
                  <wp:positionV relativeFrom="paragraph">
                    <wp:posOffset>84904</wp:posOffset>
                  </wp:positionV>
                  <wp:extent cx="5138305" cy="438150"/>
                  <wp:effectExtent l="0" t="0" r="0" b="0"/>
                  <wp:wrapNone/>
                  <wp:docPr id="5" name="Text Box 5"/>
                  <wp:cNvGraphicFramePr/>
                  <a:graphic xmlns:a="http://schemas.openxmlformats.org/drawingml/2006/main">
                    <a:graphicData uri="http://schemas.microsoft.com/office/word/2010/wordprocessingShape">
                      <wps:wsp>
                        <wps:cNvSpPr txBox="1"/>
                        <wps:spPr>
                          <a:xfrm>
                            <a:off x="0" y="0"/>
                            <a:ext cx="5138305" cy="4381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1198F67" w14:textId="77777777" w:rsidR="00270161" w:rsidRPr="00C05808" w:rsidRDefault="00270161" w:rsidP="00270161">
                              <w:pPr>
                                <w:pStyle w:val="Footer"/>
                                <w:jc w:val="both"/>
                                <w:rPr>
                                  <w:rFonts w:cs="Arial"/>
                                  <w:sz w:val="14"/>
                                  <w:szCs w:val="12"/>
                                </w:rPr>
                              </w:pPr>
                              <w:r w:rsidRPr="00C05808">
                                <w:rPr>
                                  <w:rFonts w:cs="Arial"/>
                                  <w:szCs w:val="12"/>
                                </w:rPr>
                                <w:t>Footer Content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33267D" id="_x0000_t202" coordsize="21600,21600" o:spt="202" path="m,l,21600r21600,l21600,xe">
                  <v:stroke joinstyle="miter"/>
                  <v:path gradientshapeok="t" o:connecttype="rect"/>
                </v:shapetype>
                <v:shape id="Text Box 5" o:spid="_x0000_s1032" type="#_x0000_t202" style="position:absolute;left:0;text-align:left;margin-left:34.9pt;margin-top:6.7pt;width:404.6pt;height:34.5pt;z-index:25165824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" filled="f" stroked="f" strokeweight=".5pt">
                  <v:textbox>
                    <w:txbxContent>
                      <w:p w14:paraId="51198F67" w14:textId="77777777" w:rsidR="00270161" w:rsidRPr="00C05808" w:rsidRDefault="00270161" w:rsidP="00270161">
                        <w:pPr>
                          <w:pStyle w:val="Footer"/>
                          <w:jc w:val="both"/>
                          <w:rPr>
                            <w:rFonts w:cs="Arial"/>
                            <w:sz w:val="14"/>
                            <w:szCs w:val="12"/>
                          </w:rPr>
                        </w:pPr>
                        <w:r w:rsidRPr="00C05808">
                          <w:rPr>
                            <w:rFonts w:cs="Arial"/>
                            <w:szCs w:val="12"/>
                          </w:rPr>
                          <w:t>Footer Content</w:t>
                        </w:r>
                      </w:p>
                    </w:txbxContent>
                  </v:textbox>
                  <w10:wrap anchorx="margin"/>
                </v:shape>
              </w:pict>
            </mc:Fallback>
          </mc:AlternateContent>
        </w:r>
      </w:p>
      <w:p w14:paraId="47A4CF09" w14:textId="77777777" w:rsidR="00CA1623" w:rsidRPr="00902FDE" w:rsidRDefault="00CA1623" w:rsidP="00B76CA4">
        <w:pPr>
          <w:pStyle w:val="Footer"/>
          <w:pBdr>
            <w:top w:val="single" w:sz="4" w:space="1" w:color="0A2329" w:themeColor="text1"/>
          </w:pBdr>
          <w:spacing w:before="240"/>
          <w:jc w:val="right"/>
          <w:rPr>
            <w:i w:val="0"/>
            <w:sz w:val="16"/>
            <w:szCs w:val="16"/>
          </w:rPr>
        </w:pPr>
        <w:r w:rsidRPr="005867A4">
          <w:rPr>
            <w:rFonts w:asciiTheme="minorHAnsi" w:hAnsiTheme="minorHAnsi"/>
            <w:noProof/>
            <w:color w:val="0A2329" w:themeColor="text1"/>
          </w:rPr>
          <w:drawing>
            <wp:anchor distT="0" distB="0" distL="114300" distR="114300" simplePos="0" relativeHeight="251658240" behindDoc="0" locked="0" layoutInCell="1" allowOverlap="1" wp14:anchorId="731FCED5" wp14:editId="4E845AD0">
              <wp:simplePos x="0" y="0"/>
              <wp:positionH relativeFrom="column">
                <wp:posOffset>0</wp:posOffset>
              </wp:positionH>
              <wp:positionV relativeFrom="paragraph">
                <wp:posOffset>124909</wp:posOffset>
              </wp:positionV>
              <wp:extent cx="457200" cy="210312"/>
              <wp:effectExtent l="0" t="0" r="0" b="571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457200" cy="210312"/>
                      </a:xfrm>
                      <a:prstGeom prst="rect">
                        <a:avLst/>
                      </a:prstGeom>
                    </pic:spPr>
                  </pic:pic>
                </a:graphicData>
              </a:graphic>
              <wp14:sizeRelH relativeFrom="page">
                <wp14:pctWidth>0</wp14:pctWidth>
              </wp14:sizeRelH>
              <wp14:sizeRelV relativeFrom="page">
                <wp14:pctHeight>0</wp14:pctHeight>
              </wp14:sizeRelV>
            </wp:anchor>
          </w:drawing>
        </w:r>
        <w:r w:rsidRPr="005867A4">
          <w:rPr>
            <w:rFonts w:asciiTheme="minorHAnsi" w:hAnsiTheme="minorHAnsi"/>
            <w:i w:val="0"/>
            <w:color w:val="0A2329" w:themeColor="text1"/>
            <w:sz w:val="16"/>
            <w:szCs w:val="16"/>
          </w:rPr>
          <w:fldChar w:fldCharType="begin"/>
        </w:r>
        <w:r w:rsidRPr="005867A4">
          <w:rPr>
            <w:rFonts w:asciiTheme="minorHAnsi" w:hAnsiTheme="minorHAnsi"/>
            <w:i w:val="0"/>
            <w:color w:val="0A2329" w:themeColor="text1"/>
            <w:sz w:val="16"/>
            <w:szCs w:val="16"/>
          </w:rPr>
          <w:instrText xml:space="preserve"> PAGE   \* MERGEFORMAT </w:instrText>
        </w:r>
        <w:r w:rsidRPr="005867A4">
          <w:rPr>
            <w:rFonts w:asciiTheme="minorHAnsi" w:hAnsiTheme="minorHAnsi"/>
            <w:i w:val="0"/>
            <w:color w:val="0A2329" w:themeColor="text1"/>
            <w:sz w:val="16"/>
            <w:szCs w:val="16"/>
          </w:rPr>
          <w:fldChar w:fldCharType="separate"/>
        </w:r>
        <w:r w:rsidR="00A81060" w:rsidRPr="005867A4">
          <w:rPr>
            <w:rFonts w:asciiTheme="minorHAnsi" w:hAnsiTheme="minorHAnsi"/>
            <w:i w:val="0"/>
            <w:noProof/>
            <w:color w:val="0A2329" w:themeColor="text1"/>
            <w:sz w:val="16"/>
            <w:szCs w:val="16"/>
          </w:rPr>
          <w:t>4</w:t>
        </w:r>
        <w:r w:rsidRPr="005867A4">
          <w:rPr>
            <w:rFonts w:asciiTheme="minorHAnsi" w:hAnsiTheme="minorHAnsi"/>
            <w:i w:val="0"/>
            <w:noProof/>
            <w:color w:val="0A2329" w:themeColor="text1"/>
            <w:sz w:val="16"/>
            <w:szCs w:val="16"/>
          </w:rPr>
          <w:fldChar w:fldCharType="end"/>
        </w:r>
      </w:p>
    </w:sdtContent>
  </w:sdt>
  <w:p w14:paraId="18A75C5F" w14:textId="77777777" w:rsidR="00CA1623" w:rsidRDefault="00CA16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F9E9A" w14:textId="77777777" w:rsidR="00F31A9B" w:rsidRDefault="00F31A9B" w:rsidP="00002D89">
      <w:pPr>
        <w:spacing w:after="0" w:line="240" w:lineRule="auto"/>
      </w:pPr>
      <w:r>
        <w:separator/>
      </w:r>
    </w:p>
    <w:p w14:paraId="7504744D" w14:textId="77777777" w:rsidR="00F31A9B" w:rsidRDefault="00F31A9B"/>
    <w:p w14:paraId="46EE9F90" w14:textId="77777777" w:rsidR="00F31A9B" w:rsidRDefault="00F31A9B"/>
    <w:p w14:paraId="4B6C3F3D" w14:textId="77777777" w:rsidR="00F31A9B" w:rsidRDefault="00F31A9B"/>
  </w:footnote>
  <w:footnote w:type="continuationSeparator" w:id="0">
    <w:p w14:paraId="58DFB2F0" w14:textId="77777777" w:rsidR="00F31A9B" w:rsidRDefault="00F31A9B" w:rsidP="00002D89">
      <w:pPr>
        <w:spacing w:after="0" w:line="240" w:lineRule="auto"/>
      </w:pPr>
      <w:r>
        <w:continuationSeparator/>
      </w:r>
    </w:p>
    <w:p w14:paraId="18E08F7C" w14:textId="77777777" w:rsidR="00F31A9B" w:rsidRDefault="00F31A9B"/>
    <w:p w14:paraId="79ED49E8" w14:textId="77777777" w:rsidR="00F31A9B" w:rsidRDefault="00F31A9B"/>
    <w:p w14:paraId="1F393C86" w14:textId="77777777" w:rsidR="00F31A9B" w:rsidRDefault="00F31A9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26236" w14:textId="121BFF79" w:rsidR="006B61DC" w:rsidRDefault="006B61DC">
    <w:pPr>
      <w:pStyle w:val="Header"/>
    </w:pPr>
  </w:p>
  <w:p w14:paraId="0B36549E" w14:textId="77777777" w:rsidR="006B61DC" w:rsidRDefault="006B61D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69205" w14:textId="7045DCD1" w:rsidR="007D1657" w:rsidRPr="00941C1D" w:rsidRDefault="00BA11F3" w:rsidP="0003607A">
    <w:pPr>
      <w:pStyle w:val="Header"/>
      <w:jc w:val="right"/>
      <w:rPr>
        <w:rFonts w:ascii="Arial" w:hAnsi="Arial" w:cs="Arial"/>
        <w:b/>
        <w:color w:val="0A2329" w:themeColor="text1"/>
        <w:sz w:val="16"/>
        <w:szCs w:val="16"/>
      </w:rPr>
    </w:pPr>
    <w:r w:rsidRPr="00941C1D">
      <w:rPr>
        <w:rFonts w:ascii="Arial" w:hAnsi="Arial" w:cs="Arial"/>
        <w:b/>
        <w:noProof/>
        <w:sz w:val="24"/>
      </w:rPr>
      <w:drawing>
        <wp:anchor distT="0" distB="0" distL="114300" distR="114300" simplePos="0" relativeHeight="251658245" behindDoc="1" locked="0" layoutInCell="1" allowOverlap="1" wp14:anchorId="5E6C2A17" wp14:editId="633DBFB6">
          <wp:simplePos x="0" y="0"/>
          <wp:positionH relativeFrom="margin">
            <wp:posOffset>-12251</wp:posOffset>
          </wp:positionH>
          <wp:positionV relativeFrom="page">
            <wp:posOffset>495300</wp:posOffset>
          </wp:positionV>
          <wp:extent cx="1170305" cy="219075"/>
          <wp:effectExtent l="0" t="0" r="0" b="0"/>
          <wp:wrapTight wrapText="bothSides">
            <wp:wrapPolygon edited="0">
              <wp:start x="3282" y="0"/>
              <wp:lineTo x="0" y="16278"/>
              <wp:lineTo x="0" y="20035"/>
              <wp:lineTo x="21330" y="20035"/>
              <wp:lineTo x="21330" y="2504"/>
              <wp:lineTo x="20393" y="0"/>
              <wp:lineTo x="3282" y="0"/>
            </wp:wrapPolygon>
          </wp:wrapTight>
          <wp:docPr id="1810465975" name="Picture 1810465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bwMode="auto">
                  <a:xfrm>
                    <a:off x="0" y="0"/>
                    <a:ext cx="1170305" cy="2190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442D8">
      <w:rPr>
        <w:rFonts w:ascii="Arial" w:hAnsi="Arial" w:cs="Arial"/>
        <w:b/>
        <w:color w:val="0A2329" w:themeColor="text1"/>
        <w:sz w:val="16"/>
        <w:szCs w:val="16"/>
      </w:rPr>
      <w:t>Unisys – Electric Boat – ServiceNow Support Services</w:t>
    </w:r>
  </w:p>
  <w:p w14:paraId="6ECCBDA7" w14:textId="5DAF3E10" w:rsidR="007D1657" w:rsidRPr="00941C1D" w:rsidRDefault="005442D8" w:rsidP="00F23FEA">
    <w:pPr>
      <w:pStyle w:val="Header"/>
      <w:spacing w:after="120"/>
      <w:jc w:val="right"/>
      <w:rPr>
        <w:rFonts w:ascii="Arial" w:hAnsi="Arial" w:cs="Arial"/>
        <w:bCs/>
      </w:rPr>
    </w:pPr>
    <w:r>
      <w:rPr>
        <w:rFonts w:ascii="Arial" w:hAnsi="Arial" w:cs="Arial"/>
        <w:bCs/>
        <w:color w:val="0A2329" w:themeColor="text1"/>
        <w:sz w:val="18"/>
        <w:szCs w:val="16"/>
      </w:rPr>
      <w:t>Overview of Proposed Services</w:t>
    </w:r>
    <w:r w:rsidR="00E26843">
      <w:rPr>
        <w:rFonts w:ascii="Arial" w:hAnsi="Arial" w:cs="Arial"/>
        <w:bCs/>
        <w:color w:val="0A2329" w:themeColor="text1"/>
        <w:sz w:val="18"/>
        <w:szCs w:val="16"/>
      </w:rPr>
      <w:t xml:space="preserve"> (</w:t>
    </w:r>
    <w:r w:rsidR="00126E91" w:rsidRPr="00126E91">
      <w:rPr>
        <w:rFonts w:ascii="Arial" w:hAnsi="Arial" w:cs="Arial"/>
        <w:bCs/>
        <w:color w:val="0A2329" w:themeColor="text1"/>
        <w:sz w:val="18"/>
        <w:szCs w:val="16"/>
      </w:rPr>
      <w:t>DOC000482</w:t>
    </w:r>
    <w:r w:rsidR="003E7144">
      <w:t>9</w:t>
    </w:r>
    <w:r w:rsidR="00E26843">
      <w:rPr>
        <w:rFonts w:ascii="Arial" w:hAnsi="Arial" w:cs="Arial"/>
        <w:bCs/>
        <w:color w:val="0A2329" w:themeColor="text1"/>
        <w:sz w:val="18"/>
        <w:szCs w:val="16"/>
      </w:rPr>
      <w:t>)</w:t>
    </w:r>
  </w:p>
  <w:p w14:paraId="3F94A8D4" w14:textId="5143BC7D" w:rsidR="00CA1623" w:rsidRPr="004F4A30" w:rsidRDefault="00CA1623" w:rsidP="00BC3878">
    <w:pPr>
      <w:pStyle w:val="Header"/>
      <w:pBdr>
        <w:bottom w:val="single" w:sz="4" w:space="1" w:color="0A2329" w:themeColor="text1"/>
      </w:pBdr>
      <w:rPr>
        <w:sz w:val="2"/>
        <w:szCs w:val="2"/>
      </w:rPr>
    </w:pPr>
  </w:p>
  <w:p w14:paraId="451D9BEA" w14:textId="607C1689" w:rsidR="00CA1623" w:rsidRPr="00BC3878" w:rsidRDefault="00CA1623" w:rsidP="00BC3878">
    <w:pPr>
      <w:pStyle w:val="Header"/>
      <w:rPr>
        <w:sz w:val="2"/>
        <w:szCs w:val="2"/>
        <w14:textOutline w14:w="9525" w14:cap="rnd" w14:cmpd="sng" w14:algn="ctr">
          <w14:noFill/>
          <w14:prstDash w14:val="solid"/>
          <w14:bevel/>
        </w14:textOutlin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0AA801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03687E"/>
    <w:multiLevelType w:val="multilevel"/>
    <w:tmpl w:val="8CCE509C"/>
    <w:lvl w:ilvl="0">
      <w:start w:val="1"/>
      <w:numFmt w:val="upperLetter"/>
      <w:pStyle w:val="Heading6"/>
      <w:suff w:val="space"/>
      <w:lvlText w:val="Appendix %1:"/>
      <w:lvlJc w:val="left"/>
      <w:pPr>
        <w:ind w:left="2970" w:hanging="360"/>
      </w:pPr>
      <w:rPr>
        <w:rFonts w:asciiTheme="majorHAnsi" w:hAnsiTheme="majorHAnsi" w:hint="default"/>
        <w:b/>
        <w:i w:val="0"/>
      </w:rPr>
    </w:lvl>
    <w:lvl w:ilvl="1">
      <w:start w:val="1"/>
      <w:numFmt w:val="decimal"/>
      <w:pStyle w:val="Heading7"/>
      <w:suff w:val="space"/>
      <w:lvlText w:val="%1.%2."/>
      <w:lvlJc w:val="left"/>
      <w:pPr>
        <w:ind w:left="504" w:hanging="504"/>
      </w:pPr>
      <w:rPr>
        <w:rFonts w:hint="default"/>
      </w:rPr>
    </w:lvl>
    <w:lvl w:ilvl="2">
      <w:start w:val="1"/>
      <w:numFmt w:val="decimal"/>
      <w:pStyle w:val="Heading8"/>
      <w:suff w:val="space"/>
      <w:lvlText w:val="%1.%2.%3."/>
      <w:lvlJc w:val="left"/>
      <w:pPr>
        <w:ind w:left="648" w:hanging="64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9"/>
      <w:suff w:val="space"/>
      <w:lvlText w:val="%1.%2.%3.%4."/>
      <w:lvlJc w:val="left"/>
      <w:pPr>
        <w:ind w:left="792" w:hanging="792"/>
      </w:pPr>
      <w:rPr>
        <w:rFonts w:hint="default"/>
        <w:i/>
      </w:rPr>
    </w:lvl>
    <w:lvl w:ilvl="4">
      <w:start w:val="1"/>
      <w:numFmt w:val="decimal"/>
      <w:suff w:val="space"/>
      <w:lvlText w:val="%1.%2.%3.%4.%5."/>
      <w:lvlJc w:val="left"/>
      <w:pPr>
        <w:ind w:left="936" w:hanging="936"/>
      </w:pPr>
      <w:rPr>
        <w:rFonts w:hint="default"/>
      </w:rPr>
    </w:lvl>
    <w:lvl w:ilvl="5">
      <w:start w:val="1"/>
      <w:numFmt w:val="upperLetter"/>
      <w:suff w:val="space"/>
      <w:lvlText w:val="Appendix %6."/>
      <w:lvlJc w:val="left"/>
      <w:pPr>
        <w:ind w:left="0" w:firstLine="0"/>
      </w:pPr>
      <w:rPr>
        <w:rFonts w:hint="default"/>
      </w:rPr>
    </w:lvl>
    <w:lvl w:ilvl="6">
      <w:start w:val="1"/>
      <w:numFmt w:val="decimal"/>
      <w:lvlText w:val="%6.%7."/>
      <w:lvlJc w:val="left"/>
      <w:pPr>
        <w:ind w:left="0" w:firstLine="0"/>
      </w:pPr>
      <w:rPr>
        <w:rFonts w:hint="default"/>
        <w:color w:val="auto"/>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 w15:restartNumberingAfterBreak="0">
    <w:nsid w:val="077B30A9"/>
    <w:multiLevelType w:val="hybridMultilevel"/>
    <w:tmpl w:val="B37E7CCE"/>
    <w:lvl w:ilvl="0" w:tplc="2F3C87D0">
      <w:start w:val="1"/>
      <w:numFmt w:val="bullet"/>
      <w:lvlText w:val="■"/>
      <w:lvlJc w:val="left"/>
      <w:pPr>
        <w:ind w:left="792" w:hanging="360"/>
      </w:pPr>
      <w:rPr>
        <w:rFonts w:ascii="Arial Narrow" w:hAnsi="Arial Narrow" w:hint="default"/>
        <w:b w:val="0"/>
        <w:color w:val="007CC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2178BE"/>
    <w:multiLevelType w:val="hybridMultilevel"/>
    <w:tmpl w:val="BD8C1A44"/>
    <w:lvl w:ilvl="0" w:tplc="04090005">
      <w:start w:val="1"/>
      <w:numFmt w:val="bullet"/>
      <w:lvlText w:val=""/>
      <w:lvlJc w:val="left"/>
      <w:pPr>
        <w:ind w:left="792" w:hanging="360"/>
      </w:pPr>
      <w:rPr>
        <w:rFonts w:ascii="Wingdings" w:hAnsi="Wingdings" w:hint="default"/>
        <w:b w:val="0"/>
        <w:color w:val="007CC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031514"/>
    <w:multiLevelType w:val="multilevel"/>
    <w:tmpl w:val="8D3844EC"/>
    <w:lvl w:ilvl="0">
      <w:start w:val="1"/>
      <w:numFmt w:val="decimal"/>
      <w:pStyle w:val="Heading1"/>
      <w:suff w:val="space"/>
      <w:lvlText w:val="%1."/>
      <w:lvlJc w:val="left"/>
      <w:pPr>
        <w:ind w:left="360" w:hanging="360"/>
      </w:pPr>
      <w:rPr>
        <w:rFonts w:asciiTheme="majorHAnsi" w:hAnsiTheme="majorHAnsi" w:hint="default"/>
        <w:b w:val="0"/>
        <w:i w:val="0"/>
      </w:rPr>
    </w:lvl>
    <w:lvl w:ilvl="1">
      <w:start w:val="1"/>
      <w:numFmt w:val="decimal"/>
      <w:pStyle w:val="Heading2"/>
      <w:suff w:val="space"/>
      <w:lvlText w:val="%1.%2."/>
      <w:lvlJc w:val="left"/>
      <w:pPr>
        <w:ind w:left="504" w:hanging="504"/>
      </w:pPr>
      <w:rPr>
        <w:rFonts w:hint="default"/>
      </w:rPr>
    </w:lvl>
    <w:lvl w:ilvl="2">
      <w:start w:val="1"/>
      <w:numFmt w:val="decimal"/>
      <w:pStyle w:val="Heading3"/>
      <w:suff w:val="space"/>
      <w:lvlText w:val="%1.%2.%3."/>
      <w:lvlJc w:val="left"/>
      <w:pPr>
        <w:ind w:left="648" w:hanging="64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suff w:val="space"/>
      <w:lvlText w:val="%1.%2.%3.%4."/>
      <w:lvlJc w:val="left"/>
      <w:pPr>
        <w:ind w:left="792" w:hanging="792"/>
      </w:pPr>
      <w:rPr>
        <w:rFonts w:hint="default"/>
        <w:i/>
      </w:rPr>
    </w:lvl>
    <w:lvl w:ilvl="4">
      <w:start w:val="1"/>
      <w:numFmt w:val="decimal"/>
      <w:pStyle w:val="Heading5"/>
      <w:suff w:val="space"/>
      <w:lvlText w:val="%1.%2.%3.%4.%5."/>
      <w:lvlJc w:val="left"/>
      <w:pPr>
        <w:ind w:left="936" w:hanging="936"/>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5" w15:restartNumberingAfterBreak="0">
    <w:nsid w:val="0CD74FFF"/>
    <w:multiLevelType w:val="hybridMultilevel"/>
    <w:tmpl w:val="9C06FB44"/>
    <w:lvl w:ilvl="0" w:tplc="0794F95C">
      <w:start w:val="1"/>
      <w:numFmt w:val="decimal"/>
      <w:pStyle w:val="NumberedList"/>
      <w:lvlText w:val="%1."/>
      <w:lvlJc w:val="left"/>
      <w:pPr>
        <w:ind w:left="720" w:hanging="360"/>
      </w:pPr>
      <w:rPr>
        <w:rFonts w:hint="default"/>
        <w:b/>
        <w:i w:val="0"/>
        <w:color w:val="0A2329" w:themeColor="tex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EE472D"/>
    <w:multiLevelType w:val="hybridMultilevel"/>
    <w:tmpl w:val="7CFC36E6"/>
    <w:lvl w:ilvl="0" w:tplc="04090005">
      <w:start w:val="1"/>
      <w:numFmt w:val="bullet"/>
      <w:lvlText w:val=""/>
      <w:lvlJc w:val="left"/>
      <w:pPr>
        <w:ind w:left="792" w:hanging="360"/>
      </w:pPr>
      <w:rPr>
        <w:rFonts w:ascii="Wingdings" w:hAnsi="Wingdings" w:hint="default"/>
        <w:b w:val="0"/>
        <w:color w:val="0A2329" w:themeColor="text2"/>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7961E3"/>
    <w:multiLevelType w:val="hybridMultilevel"/>
    <w:tmpl w:val="75522D84"/>
    <w:lvl w:ilvl="0" w:tplc="6768826C">
      <w:start w:val="1"/>
      <w:numFmt w:val="bullet"/>
      <w:pStyle w:val="Bullet3"/>
      <w:lvlText w:val="–"/>
      <w:lvlJc w:val="left"/>
      <w:pPr>
        <w:ind w:left="1526" w:hanging="360"/>
      </w:pPr>
      <w:rPr>
        <w:rFonts w:ascii="Arial Narrow" w:hAnsi="Arial Narrow" w:hint="default"/>
        <w:b/>
        <w:i w:val="0"/>
        <w:color w:val="007CC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39ECBF"/>
    <w:multiLevelType w:val="hybridMultilevel"/>
    <w:tmpl w:val="ACB053C6"/>
    <w:lvl w:ilvl="0" w:tplc="484CE18C">
      <w:start w:val="1"/>
      <w:numFmt w:val="bullet"/>
      <w:lvlText w:val="•"/>
      <w:lvlJc w:val="left"/>
      <w:pPr>
        <w:ind w:left="720" w:hanging="360"/>
      </w:pPr>
    </w:lvl>
    <w:lvl w:ilvl="1" w:tplc="4712E798">
      <w:numFmt w:val="decimal"/>
      <w:lvlText w:val=""/>
      <w:lvlJc w:val="left"/>
    </w:lvl>
    <w:lvl w:ilvl="2" w:tplc="778EE0B8">
      <w:numFmt w:val="decimal"/>
      <w:lvlText w:val=""/>
      <w:lvlJc w:val="left"/>
    </w:lvl>
    <w:lvl w:ilvl="3" w:tplc="710AE866">
      <w:numFmt w:val="decimal"/>
      <w:lvlText w:val=""/>
      <w:lvlJc w:val="left"/>
    </w:lvl>
    <w:lvl w:ilvl="4" w:tplc="330A95EA">
      <w:numFmt w:val="decimal"/>
      <w:lvlText w:val=""/>
      <w:lvlJc w:val="left"/>
    </w:lvl>
    <w:lvl w:ilvl="5" w:tplc="B1FA571A">
      <w:numFmt w:val="decimal"/>
      <w:lvlText w:val=""/>
      <w:lvlJc w:val="left"/>
    </w:lvl>
    <w:lvl w:ilvl="6" w:tplc="D1DA3236">
      <w:numFmt w:val="decimal"/>
      <w:lvlText w:val=""/>
      <w:lvlJc w:val="left"/>
    </w:lvl>
    <w:lvl w:ilvl="7" w:tplc="BBBA6A9C">
      <w:numFmt w:val="decimal"/>
      <w:lvlText w:val=""/>
      <w:lvlJc w:val="left"/>
    </w:lvl>
    <w:lvl w:ilvl="8" w:tplc="716A5240">
      <w:numFmt w:val="decimal"/>
      <w:lvlText w:val=""/>
      <w:lvlJc w:val="left"/>
    </w:lvl>
  </w:abstractNum>
  <w:abstractNum w:abstractNumId="9" w15:restartNumberingAfterBreak="0">
    <w:nsid w:val="0F7B22C7"/>
    <w:multiLevelType w:val="hybridMultilevel"/>
    <w:tmpl w:val="F9607A1A"/>
    <w:lvl w:ilvl="0" w:tplc="A9CC9092">
      <w:start w:val="1"/>
      <w:numFmt w:val="bullet"/>
      <w:lvlText w:val="•"/>
      <w:lvlJc w:val="left"/>
      <w:pPr>
        <w:ind w:left="720" w:hanging="360"/>
      </w:pPr>
      <w:rPr>
        <w:rFonts w:ascii="Arial Narrow" w:hAnsi="Arial Narrow" w:hint="default"/>
        <w:b/>
        <w:i w:val="0"/>
        <w:color w:val="820B13" w:themeColor="accent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0B3873"/>
    <w:multiLevelType w:val="multilevel"/>
    <w:tmpl w:val="B97A0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A06AF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32841D47"/>
    <w:multiLevelType w:val="multilevel"/>
    <w:tmpl w:val="D2300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E42BA4"/>
    <w:multiLevelType w:val="hybridMultilevel"/>
    <w:tmpl w:val="B91299F2"/>
    <w:lvl w:ilvl="0" w:tplc="04090005">
      <w:start w:val="1"/>
      <w:numFmt w:val="bullet"/>
      <w:lvlText w:val=""/>
      <w:lvlJc w:val="left"/>
      <w:pPr>
        <w:ind w:left="792" w:hanging="360"/>
      </w:pPr>
      <w:rPr>
        <w:rFonts w:ascii="Wingdings" w:hAnsi="Wingdings" w:hint="default"/>
        <w:b w:val="0"/>
        <w:color w:val="007CC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8C040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4BF2596A"/>
    <w:multiLevelType w:val="hybridMultilevel"/>
    <w:tmpl w:val="B1BE72FC"/>
    <w:lvl w:ilvl="0" w:tplc="CEE6EDCE">
      <w:start w:val="1"/>
      <w:numFmt w:val="bullet"/>
      <w:pStyle w:val="Bullet2"/>
      <w:lvlText w:val=""/>
      <w:lvlJc w:val="left"/>
      <w:pPr>
        <w:ind w:left="1080" w:hanging="360"/>
      </w:pPr>
      <w:rPr>
        <w:rFonts w:ascii="Wingdings" w:hAnsi="Wingdings" w:hint="default"/>
        <w:b w:val="0"/>
        <w:color w:val="007CC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289092F"/>
    <w:multiLevelType w:val="multilevel"/>
    <w:tmpl w:val="86DC1E2E"/>
    <w:styleLink w:val="ListBullets"/>
    <w:lvl w:ilvl="0">
      <w:start w:val="1"/>
      <w:numFmt w:val="bullet"/>
      <w:lvlText w:val="►"/>
      <w:lvlJc w:val="left"/>
      <w:pPr>
        <w:ind w:left="288" w:hanging="288"/>
      </w:pPr>
      <w:rPr>
        <w:rFonts w:ascii="Arial Narrow" w:hAnsi="Arial Narrow" w:hint="default"/>
        <w:color w:val="820B13" w:themeColor="accent1" w:themeShade="80"/>
      </w:rPr>
    </w:lvl>
    <w:lvl w:ilvl="1">
      <w:start w:val="1"/>
      <w:numFmt w:val="bullet"/>
      <w:lvlText w:val="∎"/>
      <w:lvlJc w:val="left"/>
      <w:pPr>
        <w:ind w:left="720" w:hanging="288"/>
      </w:pPr>
      <w:rPr>
        <w:rFonts w:ascii="Cambria" w:hAnsi="Cambria" w:hint="default"/>
        <w:color w:val="820B13" w:themeColor="accent1" w:themeShade="80"/>
      </w:rPr>
    </w:lvl>
    <w:lvl w:ilvl="2">
      <w:start w:val="1"/>
      <w:numFmt w:val="bullet"/>
      <w:lvlText w:val="−"/>
      <w:lvlJc w:val="left"/>
      <w:pPr>
        <w:ind w:left="1008" w:hanging="288"/>
      </w:pPr>
      <w:rPr>
        <w:rFonts w:ascii="Arial Narrow" w:hAnsi="Arial Narrow" w:hint="default"/>
        <w:b/>
        <w:i w:val="0"/>
        <w:color w:val="820B13" w:themeColor="accent1" w:themeShade="80"/>
      </w:rPr>
    </w:lvl>
    <w:lvl w:ilvl="3">
      <w:start w:val="1"/>
      <w:numFmt w:val="bullet"/>
      <w:lvlText w:val=""/>
      <w:lvlJc w:val="left"/>
      <w:pPr>
        <w:ind w:left="1296" w:hanging="288"/>
      </w:pPr>
      <w:rPr>
        <w:rFonts w:ascii="Wingdings" w:hAnsi="Wingdings" w:hint="default"/>
        <w:color w:val="820B13" w:themeColor="accent1" w:themeShade="80"/>
      </w:rPr>
    </w:lvl>
    <w:lvl w:ilvl="4">
      <w:start w:val="1"/>
      <w:numFmt w:val="lowerLetter"/>
      <w:lvlText w:val="(%5)"/>
      <w:lvlJc w:val="left"/>
      <w:pPr>
        <w:ind w:left="1584" w:hanging="288"/>
      </w:pPr>
      <w:rPr>
        <w:rFonts w:hint="default"/>
      </w:rPr>
    </w:lvl>
    <w:lvl w:ilvl="5">
      <w:start w:val="1"/>
      <w:numFmt w:val="lowerRoman"/>
      <w:lvlText w:val="(%6)"/>
      <w:lvlJc w:val="left"/>
      <w:pPr>
        <w:ind w:left="1872" w:hanging="288"/>
      </w:pPr>
      <w:rPr>
        <w:rFonts w:hint="default"/>
      </w:rPr>
    </w:lvl>
    <w:lvl w:ilvl="6">
      <w:start w:val="1"/>
      <w:numFmt w:val="decimal"/>
      <w:lvlText w:val="%7."/>
      <w:lvlJc w:val="left"/>
      <w:pPr>
        <w:ind w:left="2160" w:hanging="288"/>
      </w:pPr>
      <w:rPr>
        <w:rFonts w:hint="default"/>
      </w:rPr>
    </w:lvl>
    <w:lvl w:ilvl="7">
      <w:start w:val="1"/>
      <w:numFmt w:val="lowerLetter"/>
      <w:lvlText w:val="%8."/>
      <w:lvlJc w:val="left"/>
      <w:pPr>
        <w:ind w:left="2448" w:hanging="288"/>
      </w:pPr>
      <w:rPr>
        <w:rFonts w:hint="default"/>
      </w:rPr>
    </w:lvl>
    <w:lvl w:ilvl="8">
      <w:start w:val="1"/>
      <w:numFmt w:val="lowerRoman"/>
      <w:lvlText w:val="%9."/>
      <w:lvlJc w:val="left"/>
      <w:pPr>
        <w:ind w:left="2736" w:hanging="288"/>
      </w:pPr>
      <w:rPr>
        <w:rFonts w:hint="default"/>
      </w:rPr>
    </w:lvl>
  </w:abstractNum>
  <w:abstractNum w:abstractNumId="17" w15:restartNumberingAfterBreak="0">
    <w:nsid w:val="58A74A1C"/>
    <w:multiLevelType w:val="hybridMultilevel"/>
    <w:tmpl w:val="B2BC60D2"/>
    <w:lvl w:ilvl="0" w:tplc="EB687AAA">
      <w:start w:val="1"/>
      <w:numFmt w:val="bullet"/>
      <w:pStyle w:val="Bullet1"/>
      <w:lvlText w:val=""/>
      <w:lvlJc w:val="left"/>
      <w:pPr>
        <w:ind w:left="720" w:hanging="360"/>
      </w:pPr>
      <w:rPr>
        <w:rFonts w:ascii="Wingdings" w:hAnsi="Wingdings" w:hint="default"/>
        <w:b w:val="0"/>
        <w:color w:val="007CC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B547CF0"/>
    <w:multiLevelType w:val="hybridMultilevel"/>
    <w:tmpl w:val="72689DBA"/>
    <w:lvl w:ilvl="0" w:tplc="691CC7FA">
      <w:start w:val="1"/>
      <w:numFmt w:val="bullet"/>
      <w:pStyle w:val="CalloutBoxBullet"/>
      <w:lvlText w:val=""/>
      <w:lvlJc w:val="left"/>
      <w:pPr>
        <w:ind w:left="518" w:hanging="360"/>
      </w:pPr>
      <w:rPr>
        <w:rFonts w:ascii="Wingdings" w:hAnsi="Wingdings" w:hint="default"/>
        <w:b w:val="0"/>
        <w:color w:val="0A2329" w:themeColor="text2"/>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83034A"/>
    <w:multiLevelType w:val="hybridMultilevel"/>
    <w:tmpl w:val="5888D45C"/>
    <w:lvl w:ilvl="0" w:tplc="87B8FF76">
      <w:start w:val="1"/>
      <w:numFmt w:val="bullet"/>
      <w:pStyle w:val="TableBullet"/>
      <w:lvlText w:val=""/>
      <w:lvlJc w:val="left"/>
      <w:pPr>
        <w:ind w:left="720" w:hanging="360"/>
      </w:pPr>
      <w:rPr>
        <w:rFonts w:ascii="Wingdings" w:hAnsi="Wingdings" w:hint="default"/>
        <w:color w:val="007CC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C70722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5DA662FF"/>
    <w:multiLevelType w:val="multilevel"/>
    <w:tmpl w:val="27F64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2770ED"/>
    <w:multiLevelType w:val="multilevel"/>
    <w:tmpl w:val="2AD45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4462D30"/>
    <w:multiLevelType w:val="multilevel"/>
    <w:tmpl w:val="B0FC6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907E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78622558"/>
    <w:multiLevelType w:val="hybridMultilevel"/>
    <w:tmpl w:val="CEB6BB5C"/>
    <w:lvl w:ilvl="0" w:tplc="79B467EA">
      <w:start w:val="1"/>
      <w:numFmt w:val="bullet"/>
      <w:lvlText w:val="■"/>
      <w:lvlJc w:val="left"/>
      <w:pPr>
        <w:ind w:left="792" w:hanging="360"/>
      </w:pPr>
      <w:rPr>
        <w:rFonts w:ascii="Arial Narrow" w:hAnsi="Arial Narrow" w:hint="default"/>
        <w:b w:val="0"/>
        <w:color w:val="007CC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6048796">
    <w:abstractNumId w:val="4"/>
  </w:num>
  <w:num w:numId="2" w16cid:durableId="255989777">
    <w:abstractNumId w:val="16"/>
  </w:num>
  <w:num w:numId="3" w16cid:durableId="1472987530">
    <w:abstractNumId w:val="2"/>
  </w:num>
  <w:num w:numId="4" w16cid:durableId="1529103488">
    <w:abstractNumId w:val="15"/>
  </w:num>
  <w:num w:numId="5" w16cid:durableId="175703487">
    <w:abstractNumId w:val="7"/>
  </w:num>
  <w:num w:numId="6" w16cid:durableId="16346221">
    <w:abstractNumId w:val="9"/>
  </w:num>
  <w:num w:numId="7" w16cid:durableId="1937594253">
    <w:abstractNumId w:val="1"/>
  </w:num>
  <w:num w:numId="8" w16cid:durableId="432747609">
    <w:abstractNumId w:val="5"/>
  </w:num>
  <w:num w:numId="9" w16cid:durableId="1742753392">
    <w:abstractNumId w:val="5"/>
    <w:lvlOverride w:ilvl="0">
      <w:startOverride w:val="1"/>
    </w:lvlOverride>
  </w:num>
  <w:num w:numId="10" w16cid:durableId="1102073495">
    <w:abstractNumId w:val="19"/>
  </w:num>
  <w:num w:numId="11" w16cid:durableId="550574735">
    <w:abstractNumId w:val="18"/>
  </w:num>
  <w:num w:numId="12" w16cid:durableId="1164394181">
    <w:abstractNumId w:val="5"/>
    <w:lvlOverride w:ilvl="0">
      <w:startOverride w:val="1"/>
    </w:lvlOverride>
  </w:num>
  <w:num w:numId="13" w16cid:durableId="1713187915">
    <w:abstractNumId w:val="5"/>
    <w:lvlOverride w:ilvl="0">
      <w:startOverride w:val="1"/>
    </w:lvlOverride>
  </w:num>
  <w:num w:numId="14" w16cid:durableId="961379378">
    <w:abstractNumId w:val="3"/>
  </w:num>
  <w:num w:numId="15" w16cid:durableId="1825275775">
    <w:abstractNumId w:val="6"/>
  </w:num>
  <w:num w:numId="16" w16cid:durableId="1340932552">
    <w:abstractNumId w:val="13"/>
  </w:num>
  <w:num w:numId="17" w16cid:durableId="1742412088">
    <w:abstractNumId w:val="25"/>
  </w:num>
  <w:num w:numId="18" w16cid:durableId="862323863">
    <w:abstractNumId w:val="17"/>
  </w:num>
  <w:num w:numId="19" w16cid:durableId="265233463">
    <w:abstractNumId w:val="24"/>
  </w:num>
  <w:num w:numId="20" w16cid:durableId="1574661838">
    <w:abstractNumId w:val="11"/>
  </w:num>
  <w:num w:numId="21" w16cid:durableId="1067607178">
    <w:abstractNumId w:val="20"/>
  </w:num>
  <w:num w:numId="22" w16cid:durableId="619646654">
    <w:abstractNumId w:val="14"/>
  </w:num>
  <w:num w:numId="23" w16cid:durableId="288704181">
    <w:abstractNumId w:val="0"/>
  </w:num>
  <w:num w:numId="24" w16cid:durableId="419103440">
    <w:abstractNumId w:val="10"/>
  </w:num>
  <w:num w:numId="25" w16cid:durableId="576982249">
    <w:abstractNumId w:val="21"/>
  </w:num>
  <w:num w:numId="26" w16cid:durableId="36587618">
    <w:abstractNumId w:val="23"/>
  </w:num>
  <w:num w:numId="27" w16cid:durableId="1565020019">
    <w:abstractNumId w:val="12"/>
  </w:num>
  <w:num w:numId="28" w16cid:durableId="1827740126">
    <w:abstractNumId w:val="8"/>
    <w:lvlOverride w:ilvl="0">
      <w:startOverride w:val="1"/>
    </w:lvlOverride>
  </w:num>
  <w:num w:numId="29" w16cid:durableId="1860049373">
    <w:abstractNumId w:val="2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documentProtection w:edit="trackedChanges" w:formatting="1" w:enforcement="0"/>
  <w:defaultTabStop w:val="720"/>
  <w:defaultTableStyle w:val="ECSTableStyle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6775"/>
    <w:rsid w:val="00002483"/>
    <w:rsid w:val="00002D89"/>
    <w:rsid w:val="000148C9"/>
    <w:rsid w:val="00015582"/>
    <w:rsid w:val="0001593C"/>
    <w:rsid w:val="0001726B"/>
    <w:rsid w:val="00017DF9"/>
    <w:rsid w:val="00020306"/>
    <w:rsid w:val="00025A1A"/>
    <w:rsid w:val="00030477"/>
    <w:rsid w:val="00030EA5"/>
    <w:rsid w:val="0003607A"/>
    <w:rsid w:val="000375C8"/>
    <w:rsid w:val="0005047D"/>
    <w:rsid w:val="00050A9D"/>
    <w:rsid w:val="00051EFF"/>
    <w:rsid w:val="00053056"/>
    <w:rsid w:val="0005607F"/>
    <w:rsid w:val="00060EE2"/>
    <w:rsid w:val="00061C70"/>
    <w:rsid w:val="00076D20"/>
    <w:rsid w:val="00080A67"/>
    <w:rsid w:val="000824F8"/>
    <w:rsid w:val="00082BF8"/>
    <w:rsid w:val="0008593E"/>
    <w:rsid w:val="000879E6"/>
    <w:rsid w:val="000941EA"/>
    <w:rsid w:val="00094C4B"/>
    <w:rsid w:val="000A1642"/>
    <w:rsid w:val="000A625B"/>
    <w:rsid w:val="000B2940"/>
    <w:rsid w:val="000B3AA5"/>
    <w:rsid w:val="000C190D"/>
    <w:rsid w:val="000C4799"/>
    <w:rsid w:val="000C65B2"/>
    <w:rsid w:val="000D42D3"/>
    <w:rsid w:val="000E08CA"/>
    <w:rsid w:val="000E2FED"/>
    <w:rsid w:val="000E4613"/>
    <w:rsid w:val="001029A0"/>
    <w:rsid w:val="00110254"/>
    <w:rsid w:val="00113074"/>
    <w:rsid w:val="0011470B"/>
    <w:rsid w:val="00120AA4"/>
    <w:rsid w:val="00124813"/>
    <w:rsid w:val="001259D6"/>
    <w:rsid w:val="00126E91"/>
    <w:rsid w:val="00130D5A"/>
    <w:rsid w:val="001333A3"/>
    <w:rsid w:val="00136059"/>
    <w:rsid w:val="00141396"/>
    <w:rsid w:val="00152B16"/>
    <w:rsid w:val="00163E6F"/>
    <w:rsid w:val="00173580"/>
    <w:rsid w:val="0017565A"/>
    <w:rsid w:val="00186526"/>
    <w:rsid w:val="001931FD"/>
    <w:rsid w:val="001A717D"/>
    <w:rsid w:val="001B4EAB"/>
    <w:rsid w:val="001B5446"/>
    <w:rsid w:val="001B69BB"/>
    <w:rsid w:val="001C20EC"/>
    <w:rsid w:val="001C25B1"/>
    <w:rsid w:val="001D2234"/>
    <w:rsid w:val="001D4234"/>
    <w:rsid w:val="001F34A2"/>
    <w:rsid w:val="001F4CEA"/>
    <w:rsid w:val="001F70C9"/>
    <w:rsid w:val="002037C6"/>
    <w:rsid w:val="00203A93"/>
    <w:rsid w:val="002070EE"/>
    <w:rsid w:val="00207240"/>
    <w:rsid w:val="0021317A"/>
    <w:rsid w:val="00214D34"/>
    <w:rsid w:val="0023355C"/>
    <w:rsid w:val="00236939"/>
    <w:rsid w:val="002374A1"/>
    <w:rsid w:val="0024183F"/>
    <w:rsid w:val="00241C6B"/>
    <w:rsid w:val="00245216"/>
    <w:rsid w:val="00256276"/>
    <w:rsid w:val="002577BA"/>
    <w:rsid w:val="00266E7C"/>
    <w:rsid w:val="00270161"/>
    <w:rsid w:val="002805C1"/>
    <w:rsid w:val="00281C6A"/>
    <w:rsid w:val="00282915"/>
    <w:rsid w:val="00282C53"/>
    <w:rsid w:val="00286FF3"/>
    <w:rsid w:val="00291E95"/>
    <w:rsid w:val="002A48CE"/>
    <w:rsid w:val="002B0D33"/>
    <w:rsid w:val="002C6E82"/>
    <w:rsid w:val="002C6FBB"/>
    <w:rsid w:val="002D364D"/>
    <w:rsid w:val="002D443A"/>
    <w:rsid w:val="002E48D4"/>
    <w:rsid w:val="002F27F3"/>
    <w:rsid w:val="002F608A"/>
    <w:rsid w:val="002F7F04"/>
    <w:rsid w:val="0030224E"/>
    <w:rsid w:val="00310E30"/>
    <w:rsid w:val="003176D1"/>
    <w:rsid w:val="00345E40"/>
    <w:rsid w:val="003478D3"/>
    <w:rsid w:val="003540DF"/>
    <w:rsid w:val="00364E98"/>
    <w:rsid w:val="003704B9"/>
    <w:rsid w:val="00370910"/>
    <w:rsid w:val="0038799B"/>
    <w:rsid w:val="003A17F4"/>
    <w:rsid w:val="003A4C9B"/>
    <w:rsid w:val="003A7308"/>
    <w:rsid w:val="003C6917"/>
    <w:rsid w:val="003D0490"/>
    <w:rsid w:val="003D25FD"/>
    <w:rsid w:val="003D2619"/>
    <w:rsid w:val="003D5798"/>
    <w:rsid w:val="003D5862"/>
    <w:rsid w:val="003D5FC5"/>
    <w:rsid w:val="003D7757"/>
    <w:rsid w:val="003E2BD3"/>
    <w:rsid w:val="003E417A"/>
    <w:rsid w:val="003E7144"/>
    <w:rsid w:val="003F5E40"/>
    <w:rsid w:val="003F6175"/>
    <w:rsid w:val="00403865"/>
    <w:rsid w:val="00414E89"/>
    <w:rsid w:val="00415557"/>
    <w:rsid w:val="00415D70"/>
    <w:rsid w:val="00417439"/>
    <w:rsid w:val="00430556"/>
    <w:rsid w:val="004308A6"/>
    <w:rsid w:val="00454F68"/>
    <w:rsid w:val="0045634B"/>
    <w:rsid w:val="004617E6"/>
    <w:rsid w:val="004668D4"/>
    <w:rsid w:val="004732DF"/>
    <w:rsid w:val="00485E5E"/>
    <w:rsid w:val="0048631D"/>
    <w:rsid w:val="00496CCD"/>
    <w:rsid w:val="004A4593"/>
    <w:rsid w:val="004B10CC"/>
    <w:rsid w:val="004B5ED8"/>
    <w:rsid w:val="004C0572"/>
    <w:rsid w:val="004C5BA7"/>
    <w:rsid w:val="004C6B6A"/>
    <w:rsid w:val="004C6D16"/>
    <w:rsid w:val="004D7E13"/>
    <w:rsid w:val="004E40B5"/>
    <w:rsid w:val="004F2CEF"/>
    <w:rsid w:val="004F4A30"/>
    <w:rsid w:val="004F5DBD"/>
    <w:rsid w:val="004F6218"/>
    <w:rsid w:val="004F6E0F"/>
    <w:rsid w:val="005005A2"/>
    <w:rsid w:val="005008D6"/>
    <w:rsid w:val="00506367"/>
    <w:rsid w:val="00513C17"/>
    <w:rsid w:val="00514640"/>
    <w:rsid w:val="0051509B"/>
    <w:rsid w:val="00520C1E"/>
    <w:rsid w:val="00524F03"/>
    <w:rsid w:val="00525138"/>
    <w:rsid w:val="005258BC"/>
    <w:rsid w:val="0052630A"/>
    <w:rsid w:val="00530452"/>
    <w:rsid w:val="0054114E"/>
    <w:rsid w:val="005442D8"/>
    <w:rsid w:val="00544F03"/>
    <w:rsid w:val="005456D6"/>
    <w:rsid w:val="0054734F"/>
    <w:rsid w:val="005504FE"/>
    <w:rsid w:val="0055186D"/>
    <w:rsid w:val="00560440"/>
    <w:rsid w:val="00561B74"/>
    <w:rsid w:val="0057726C"/>
    <w:rsid w:val="005867A4"/>
    <w:rsid w:val="005867FE"/>
    <w:rsid w:val="005A0B38"/>
    <w:rsid w:val="005A1124"/>
    <w:rsid w:val="005A1500"/>
    <w:rsid w:val="005C444F"/>
    <w:rsid w:val="005C5C8B"/>
    <w:rsid w:val="005D0214"/>
    <w:rsid w:val="005D0E7E"/>
    <w:rsid w:val="005D1496"/>
    <w:rsid w:val="005D184E"/>
    <w:rsid w:val="005D5FC7"/>
    <w:rsid w:val="005D75DB"/>
    <w:rsid w:val="005D7CF7"/>
    <w:rsid w:val="005E0766"/>
    <w:rsid w:val="005E0A39"/>
    <w:rsid w:val="005E128F"/>
    <w:rsid w:val="005E3C72"/>
    <w:rsid w:val="005F55D8"/>
    <w:rsid w:val="005F66B6"/>
    <w:rsid w:val="005F7C8A"/>
    <w:rsid w:val="00600E1A"/>
    <w:rsid w:val="00600FAF"/>
    <w:rsid w:val="00602333"/>
    <w:rsid w:val="0060527B"/>
    <w:rsid w:val="00605743"/>
    <w:rsid w:val="00612CE3"/>
    <w:rsid w:val="00613692"/>
    <w:rsid w:val="00617A10"/>
    <w:rsid w:val="00617E45"/>
    <w:rsid w:val="0062559B"/>
    <w:rsid w:val="00630C0B"/>
    <w:rsid w:val="00643DF4"/>
    <w:rsid w:val="006472FC"/>
    <w:rsid w:val="00650EB7"/>
    <w:rsid w:val="00653427"/>
    <w:rsid w:val="006534C9"/>
    <w:rsid w:val="00656C08"/>
    <w:rsid w:val="00666BEC"/>
    <w:rsid w:val="00671490"/>
    <w:rsid w:val="006714A0"/>
    <w:rsid w:val="00673319"/>
    <w:rsid w:val="006846B9"/>
    <w:rsid w:val="00685744"/>
    <w:rsid w:val="006943A5"/>
    <w:rsid w:val="00696F12"/>
    <w:rsid w:val="006A1235"/>
    <w:rsid w:val="006A3F5C"/>
    <w:rsid w:val="006B1933"/>
    <w:rsid w:val="006B2585"/>
    <w:rsid w:val="006B2C24"/>
    <w:rsid w:val="006B35AE"/>
    <w:rsid w:val="006B61DC"/>
    <w:rsid w:val="006B732A"/>
    <w:rsid w:val="006C0368"/>
    <w:rsid w:val="006D4412"/>
    <w:rsid w:val="006D539D"/>
    <w:rsid w:val="006F6849"/>
    <w:rsid w:val="006F6AB6"/>
    <w:rsid w:val="006F6B35"/>
    <w:rsid w:val="00701763"/>
    <w:rsid w:val="00712873"/>
    <w:rsid w:val="00712F09"/>
    <w:rsid w:val="007173A5"/>
    <w:rsid w:val="00721680"/>
    <w:rsid w:val="00722128"/>
    <w:rsid w:val="00722D50"/>
    <w:rsid w:val="00724275"/>
    <w:rsid w:val="00726756"/>
    <w:rsid w:val="00726B72"/>
    <w:rsid w:val="00727E5B"/>
    <w:rsid w:val="00742593"/>
    <w:rsid w:val="00750749"/>
    <w:rsid w:val="007531FC"/>
    <w:rsid w:val="007732A6"/>
    <w:rsid w:val="007807E7"/>
    <w:rsid w:val="00795DD2"/>
    <w:rsid w:val="007A2695"/>
    <w:rsid w:val="007A2FC5"/>
    <w:rsid w:val="007B60ED"/>
    <w:rsid w:val="007C0FC6"/>
    <w:rsid w:val="007C1024"/>
    <w:rsid w:val="007D1657"/>
    <w:rsid w:val="007E1E5F"/>
    <w:rsid w:val="007E2861"/>
    <w:rsid w:val="007E4FB3"/>
    <w:rsid w:val="007F2306"/>
    <w:rsid w:val="007F253F"/>
    <w:rsid w:val="00800555"/>
    <w:rsid w:val="00801214"/>
    <w:rsid w:val="00801B39"/>
    <w:rsid w:val="008030B4"/>
    <w:rsid w:val="008053EF"/>
    <w:rsid w:val="00813F65"/>
    <w:rsid w:val="00816FA9"/>
    <w:rsid w:val="00822A4D"/>
    <w:rsid w:val="00823623"/>
    <w:rsid w:val="008372C5"/>
    <w:rsid w:val="00844445"/>
    <w:rsid w:val="00844D26"/>
    <w:rsid w:val="00845EFE"/>
    <w:rsid w:val="00854991"/>
    <w:rsid w:val="008549FF"/>
    <w:rsid w:val="00871801"/>
    <w:rsid w:val="00874385"/>
    <w:rsid w:val="008750E0"/>
    <w:rsid w:val="00877F3A"/>
    <w:rsid w:val="00884C82"/>
    <w:rsid w:val="00884D9D"/>
    <w:rsid w:val="00885A7B"/>
    <w:rsid w:val="00891B79"/>
    <w:rsid w:val="008936EA"/>
    <w:rsid w:val="008A1519"/>
    <w:rsid w:val="008A5FA5"/>
    <w:rsid w:val="008B0D80"/>
    <w:rsid w:val="008B19EB"/>
    <w:rsid w:val="008B599B"/>
    <w:rsid w:val="008B6019"/>
    <w:rsid w:val="008B6C80"/>
    <w:rsid w:val="008C0EAA"/>
    <w:rsid w:val="008C1CC9"/>
    <w:rsid w:val="008C7B97"/>
    <w:rsid w:val="008D143D"/>
    <w:rsid w:val="008D24A8"/>
    <w:rsid w:val="008D35D1"/>
    <w:rsid w:val="008E258B"/>
    <w:rsid w:val="008E4873"/>
    <w:rsid w:val="008E5D06"/>
    <w:rsid w:val="008F4EA1"/>
    <w:rsid w:val="008F5415"/>
    <w:rsid w:val="00900BC4"/>
    <w:rsid w:val="00902FDE"/>
    <w:rsid w:val="009044CC"/>
    <w:rsid w:val="00910133"/>
    <w:rsid w:val="00917692"/>
    <w:rsid w:val="00920C47"/>
    <w:rsid w:val="00920DA5"/>
    <w:rsid w:val="009229E3"/>
    <w:rsid w:val="00922BA2"/>
    <w:rsid w:val="00925DF0"/>
    <w:rsid w:val="009273FA"/>
    <w:rsid w:val="00940842"/>
    <w:rsid w:val="00941C1D"/>
    <w:rsid w:val="00955534"/>
    <w:rsid w:val="009877CC"/>
    <w:rsid w:val="009901A8"/>
    <w:rsid w:val="0099162F"/>
    <w:rsid w:val="009927E2"/>
    <w:rsid w:val="0099491B"/>
    <w:rsid w:val="009C54BB"/>
    <w:rsid w:val="009C678C"/>
    <w:rsid w:val="009E17DC"/>
    <w:rsid w:val="009E41D3"/>
    <w:rsid w:val="009E4878"/>
    <w:rsid w:val="009E73F8"/>
    <w:rsid w:val="009F1742"/>
    <w:rsid w:val="009F2072"/>
    <w:rsid w:val="009F2DC4"/>
    <w:rsid w:val="00A044ED"/>
    <w:rsid w:val="00A11E80"/>
    <w:rsid w:val="00A17D19"/>
    <w:rsid w:val="00A25BA0"/>
    <w:rsid w:val="00A32276"/>
    <w:rsid w:val="00A369E3"/>
    <w:rsid w:val="00A37EB8"/>
    <w:rsid w:val="00A430DF"/>
    <w:rsid w:val="00A4351C"/>
    <w:rsid w:val="00A4401B"/>
    <w:rsid w:val="00A50278"/>
    <w:rsid w:val="00A546A7"/>
    <w:rsid w:val="00A565A0"/>
    <w:rsid w:val="00A602E8"/>
    <w:rsid w:val="00A7742B"/>
    <w:rsid w:val="00A81060"/>
    <w:rsid w:val="00A816A4"/>
    <w:rsid w:val="00A879F6"/>
    <w:rsid w:val="00A9070F"/>
    <w:rsid w:val="00A92573"/>
    <w:rsid w:val="00AA3745"/>
    <w:rsid w:val="00AA3E5A"/>
    <w:rsid w:val="00AA7CCE"/>
    <w:rsid w:val="00AB414B"/>
    <w:rsid w:val="00AB42EA"/>
    <w:rsid w:val="00AB6FCE"/>
    <w:rsid w:val="00AC046C"/>
    <w:rsid w:val="00AC40C8"/>
    <w:rsid w:val="00AC7B92"/>
    <w:rsid w:val="00AD45AF"/>
    <w:rsid w:val="00AE58F1"/>
    <w:rsid w:val="00AE7A78"/>
    <w:rsid w:val="00AF152F"/>
    <w:rsid w:val="00AF2938"/>
    <w:rsid w:val="00B02CB3"/>
    <w:rsid w:val="00B033F2"/>
    <w:rsid w:val="00B04E5D"/>
    <w:rsid w:val="00B05463"/>
    <w:rsid w:val="00B07CAE"/>
    <w:rsid w:val="00B13DB2"/>
    <w:rsid w:val="00B14AC0"/>
    <w:rsid w:val="00B229F5"/>
    <w:rsid w:val="00B26909"/>
    <w:rsid w:val="00B26B23"/>
    <w:rsid w:val="00B30AFE"/>
    <w:rsid w:val="00B4108C"/>
    <w:rsid w:val="00B451A8"/>
    <w:rsid w:val="00B461EE"/>
    <w:rsid w:val="00B468DE"/>
    <w:rsid w:val="00B569CC"/>
    <w:rsid w:val="00B56D58"/>
    <w:rsid w:val="00B61C01"/>
    <w:rsid w:val="00B61E13"/>
    <w:rsid w:val="00B76CA4"/>
    <w:rsid w:val="00B8428C"/>
    <w:rsid w:val="00B84AAE"/>
    <w:rsid w:val="00B93452"/>
    <w:rsid w:val="00BA11F3"/>
    <w:rsid w:val="00BA4A6D"/>
    <w:rsid w:val="00BC00C3"/>
    <w:rsid w:val="00BC3878"/>
    <w:rsid w:val="00BC42E8"/>
    <w:rsid w:val="00BC4438"/>
    <w:rsid w:val="00BC6FE5"/>
    <w:rsid w:val="00BD08F2"/>
    <w:rsid w:val="00BD11EF"/>
    <w:rsid w:val="00BD56E7"/>
    <w:rsid w:val="00BE1D89"/>
    <w:rsid w:val="00BE57F0"/>
    <w:rsid w:val="00BE625B"/>
    <w:rsid w:val="00BE6F9D"/>
    <w:rsid w:val="00C0326A"/>
    <w:rsid w:val="00C038E4"/>
    <w:rsid w:val="00C05808"/>
    <w:rsid w:val="00C05FE8"/>
    <w:rsid w:val="00C07398"/>
    <w:rsid w:val="00C13B8F"/>
    <w:rsid w:val="00C2623B"/>
    <w:rsid w:val="00C377E1"/>
    <w:rsid w:val="00C4359C"/>
    <w:rsid w:val="00C47357"/>
    <w:rsid w:val="00C47CC7"/>
    <w:rsid w:val="00C56262"/>
    <w:rsid w:val="00C60C18"/>
    <w:rsid w:val="00C61BF3"/>
    <w:rsid w:val="00C663B2"/>
    <w:rsid w:val="00C67871"/>
    <w:rsid w:val="00C70033"/>
    <w:rsid w:val="00C75CE9"/>
    <w:rsid w:val="00C7646E"/>
    <w:rsid w:val="00C905F7"/>
    <w:rsid w:val="00C94D17"/>
    <w:rsid w:val="00C94DD7"/>
    <w:rsid w:val="00C973F7"/>
    <w:rsid w:val="00CA0613"/>
    <w:rsid w:val="00CA1623"/>
    <w:rsid w:val="00CA1C6E"/>
    <w:rsid w:val="00CA6E51"/>
    <w:rsid w:val="00CA7AA9"/>
    <w:rsid w:val="00CB6B19"/>
    <w:rsid w:val="00CC3421"/>
    <w:rsid w:val="00CC4C07"/>
    <w:rsid w:val="00CD5F31"/>
    <w:rsid w:val="00CD66DE"/>
    <w:rsid w:val="00CF21BE"/>
    <w:rsid w:val="00CF240D"/>
    <w:rsid w:val="00CF4D68"/>
    <w:rsid w:val="00D2109F"/>
    <w:rsid w:val="00D213FF"/>
    <w:rsid w:val="00D22546"/>
    <w:rsid w:val="00D2564B"/>
    <w:rsid w:val="00D26C62"/>
    <w:rsid w:val="00D30CCF"/>
    <w:rsid w:val="00D41853"/>
    <w:rsid w:val="00D51569"/>
    <w:rsid w:val="00D521DE"/>
    <w:rsid w:val="00D54315"/>
    <w:rsid w:val="00D553B2"/>
    <w:rsid w:val="00D72C81"/>
    <w:rsid w:val="00D87D14"/>
    <w:rsid w:val="00D921D2"/>
    <w:rsid w:val="00D955BF"/>
    <w:rsid w:val="00D96D7A"/>
    <w:rsid w:val="00DA47D4"/>
    <w:rsid w:val="00DC19B0"/>
    <w:rsid w:val="00DC7AFE"/>
    <w:rsid w:val="00DE4EA7"/>
    <w:rsid w:val="00DE53AB"/>
    <w:rsid w:val="00DF4D4A"/>
    <w:rsid w:val="00E17557"/>
    <w:rsid w:val="00E22610"/>
    <w:rsid w:val="00E24A19"/>
    <w:rsid w:val="00E24B1F"/>
    <w:rsid w:val="00E26843"/>
    <w:rsid w:val="00E33E54"/>
    <w:rsid w:val="00E36775"/>
    <w:rsid w:val="00E50113"/>
    <w:rsid w:val="00E5529D"/>
    <w:rsid w:val="00E572D4"/>
    <w:rsid w:val="00E57A4A"/>
    <w:rsid w:val="00E67E0D"/>
    <w:rsid w:val="00E729EF"/>
    <w:rsid w:val="00E745F4"/>
    <w:rsid w:val="00E75F47"/>
    <w:rsid w:val="00E83056"/>
    <w:rsid w:val="00E8521C"/>
    <w:rsid w:val="00E85F1A"/>
    <w:rsid w:val="00E935D5"/>
    <w:rsid w:val="00E94B1E"/>
    <w:rsid w:val="00E95454"/>
    <w:rsid w:val="00E972AB"/>
    <w:rsid w:val="00EA2E4A"/>
    <w:rsid w:val="00EB5B76"/>
    <w:rsid w:val="00EC2049"/>
    <w:rsid w:val="00EC2645"/>
    <w:rsid w:val="00ED0432"/>
    <w:rsid w:val="00ED120E"/>
    <w:rsid w:val="00ED5269"/>
    <w:rsid w:val="00EE2891"/>
    <w:rsid w:val="00EE69EA"/>
    <w:rsid w:val="00EF0FFC"/>
    <w:rsid w:val="00EF56FE"/>
    <w:rsid w:val="00EF717D"/>
    <w:rsid w:val="00F00998"/>
    <w:rsid w:val="00F0139E"/>
    <w:rsid w:val="00F013F9"/>
    <w:rsid w:val="00F03B17"/>
    <w:rsid w:val="00F04739"/>
    <w:rsid w:val="00F12028"/>
    <w:rsid w:val="00F14F5A"/>
    <w:rsid w:val="00F17B08"/>
    <w:rsid w:val="00F17E3A"/>
    <w:rsid w:val="00F22BD0"/>
    <w:rsid w:val="00F23FEA"/>
    <w:rsid w:val="00F26F35"/>
    <w:rsid w:val="00F31A9B"/>
    <w:rsid w:val="00F40AC8"/>
    <w:rsid w:val="00F43A5C"/>
    <w:rsid w:val="00F446E6"/>
    <w:rsid w:val="00F45114"/>
    <w:rsid w:val="00F507E6"/>
    <w:rsid w:val="00F5276E"/>
    <w:rsid w:val="00F52E30"/>
    <w:rsid w:val="00F547DD"/>
    <w:rsid w:val="00F620EE"/>
    <w:rsid w:val="00F62C47"/>
    <w:rsid w:val="00F6353E"/>
    <w:rsid w:val="00F66029"/>
    <w:rsid w:val="00F70640"/>
    <w:rsid w:val="00F7215A"/>
    <w:rsid w:val="00F80EAF"/>
    <w:rsid w:val="00F86931"/>
    <w:rsid w:val="00F87F36"/>
    <w:rsid w:val="00FB165E"/>
    <w:rsid w:val="00FB4395"/>
    <w:rsid w:val="00FB7426"/>
    <w:rsid w:val="00FC7A4D"/>
    <w:rsid w:val="00FE4F0D"/>
    <w:rsid w:val="00FE5E76"/>
    <w:rsid w:val="00FE6708"/>
    <w:rsid w:val="00FF0B89"/>
    <w:rsid w:val="00FF317E"/>
    <w:rsid w:val="00FF73C4"/>
    <w:rsid w:val="00FF78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C65DC1"/>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uiPriority w:val="4"/>
    <w:qFormat/>
    <w:rsid w:val="00EC2645"/>
  </w:style>
  <w:style w:type="paragraph" w:styleId="Heading1">
    <w:name w:val="heading 1"/>
    <w:basedOn w:val="Normal"/>
    <w:next w:val="MainBodyText"/>
    <w:link w:val="Heading1Char"/>
    <w:qFormat/>
    <w:rsid w:val="00AB414B"/>
    <w:pPr>
      <w:keepNext/>
      <w:keepLines/>
      <w:numPr>
        <w:numId w:val="1"/>
      </w:numPr>
      <w:spacing w:before="240" w:after="120" w:line="240" w:lineRule="auto"/>
      <w:outlineLvl w:val="0"/>
    </w:pPr>
    <w:rPr>
      <w:rFonts w:asciiTheme="majorHAnsi" w:eastAsiaTheme="majorEastAsia" w:hAnsiTheme="majorHAnsi" w:cstheme="majorBidi"/>
      <w:color w:val="0092D0" w:themeColor="accent4"/>
      <w:sz w:val="36"/>
      <w:szCs w:val="32"/>
    </w:rPr>
  </w:style>
  <w:style w:type="paragraph" w:styleId="Heading2">
    <w:name w:val="heading 2"/>
    <w:basedOn w:val="Heading1"/>
    <w:next w:val="MainBodyText"/>
    <w:link w:val="Heading2Char"/>
    <w:unhideWhenUsed/>
    <w:qFormat/>
    <w:rsid w:val="00CC4C07"/>
    <w:pPr>
      <w:numPr>
        <w:ilvl w:val="1"/>
      </w:numPr>
      <w:outlineLvl w:val="1"/>
    </w:pPr>
    <w:rPr>
      <w:sz w:val="32"/>
      <w:szCs w:val="26"/>
    </w:rPr>
  </w:style>
  <w:style w:type="paragraph" w:styleId="Heading3">
    <w:name w:val="heading 3"/>
    <w:basedOn w:val="Heading2"/>
    <w:next w:val="MainBodyText"/>
    <w:link w:val="Heading3Char"/>
    <w:unhideWhenUsed/>
    <w:qFormat/>
    <w:rsid w:val="00CC4C07"/>
    <w:pPr>
      <w:numPr>
        <w:ilvl w:val="2"/>
      </w:numPr>
      <w:outlineLvl w:val="2"/>
    </w:pPr>
    <w:rPr>
      <w:sz w:val="28"/>
      <w:szCs w:val="24"/>
    </w:rPr>
  </w:style>
  <w:style w:type="paragraph" w:styleId="Heading4">
    <w:name w:val="heading 4"/>
    <w:basedOn w:val="Heading3"/>
    <w:next w:val="MainBodyText"/>
    <w:link w:val="Heading4Char"/>
    <w:unhideWhenUsed/>
    <w:qFormat/>
    <w:rsid w:val="00CC4C07"/>
    <w:pPr>
      <w:numPr>
        <w:ilvl w:val="3"/>
      </w:numPr>
      <w:outlineLvl w:val="3"/>
    </w:pPr>
    <w:rPr>
      <w:rFonts w:ascii="Arial" w:hAnsi="Arial"/>
      <w:b/>
      <w:i/>
      <w:iCs/>
      <w:sz w:val="24"/>
    </w:rPr>
  </w:style>
  <w:style w:type="paragraph" w:styleId="Heading5">
    <w:name w:val="heading 5"/>
    <w:basedOn w:val="Heading4"/>
    <w:next w:val="MainBodyText"/>
    <w:link w:val="Heading5Char"/>
    <w:unhideWhenUsed/>
    <w:qFormat/>
    <w:rsid w:val="00656C08"/>
    <w:pPr>
      <w:numPr>
        <w:ilvl w:val="4"/>
      </w:numPr>
      <w:outlineLvl w:val="4"/>
    </w:pPr>
    <w:rPr>
      <w:rFonts w:asciiTheme="majorHAnsi" w:hAnsiTheme="majorHAnsi"/>
      <w:b w:val="0"/>
      <w:color w:val="0A2329" w:themeColor="text2"/>
    </w:rPr>
  </w:style>
  <w:style w:type="paragraph" w:styleId="Heading6">
    <w:name w:val="heading 6"/>
    <w:aliases w:val="Heading 6 Appendix"/>
    <w:basedOn w:val="Normal"/>
    <w:next w:val="Normal"/>
    <w:link w:val="Heading6Char"/>
    <w:unhideWhenUsed/>
    <w:rsid w:val="00D921D2"/>
    <w:pPr>
      <w:keepNext/>
      <w:keepLines/>
      <w:pageBreakBefore/>
      <w:numPr>
        <w:numId w:val="7"/>
      </w:numPr>
      <w:spacing w:before="40" w:after="240" w:line="240" w:lineRule="auto"/>
      <w:jc w:val="center"/>
      <w:outlineLvl w:val="5"/>
    </w:pPr>
    <w:rPr>
      <w:rFonts w:asciiTheme="majorHAnsi" w:eastAsiaTheme="majorEastAsia" w:hAnsiTheme="majorHAnsi" w:cstheme="majorBidi"/>
      <w:caps/>
      <w:color w:val="0070C0"/>
      <w:sz w:val="36"/>
    </w:rPr>
  </w:style>
  <w:style w:type="paragraph" w:styleId="Heading7">
    <w:name w:val="heading 7"/>
    <w:aliases w:val="Heading 7 Appendix"/>
    <w:basedOn w:val="Normal"/>
    <w:next w:val="Normal"/>
    <w:link w:val="Heading7Char"/>
    <w:unhideWhenUsed/>
    <w:qFormat/>
    <w:rsid w:val="00F446E6"/>
    <w:pPr>
      <w:keepNext/>
      <w:keepLines/>
      <w:numPr>
        <w:ilvl w:val="1"/>
        <w:numId w:val="7"/>
      </w:numPr>
      <w:spacing w:before="120" w:after="0" w:line="240" w:lineRule="auto"/>
      <w:outlineLvl w:val="6"/>
    </w:pPr>
    <w:rPr>
      <w:rFonts w:asciiTheme="majorHAnsi" w:eastAsiaTheme="majorEastAsia" w:hAnsiTheme="majorHAnsi" w:cstheme="majorBidi"/>
      <w:iCs/>
      <w:color w:val="007CC0"/>
      <w:sz w:val="32"/>
    </w:rPr>
  </w:style>
  <w:style w:type="paragraph" w:styleId="Heading8">
    <w:name w:val="heading 8"/>
    <w:aliases w:val="Heading 8 Appendix"/>
    <w:basedOn w:val="Heading7"/>
    <w:next w:val="Normal"/>
    <w:link w:val="Heading8Char"/>
    <w:unhideWhenUsed/>
    <w:qFormat/>
    <w:rsid w:val="00656C08"/>
    <w:pPr>
      <w:numPr>
        <w:ilvl w:val="2"/>
      </w:numPr>
      <w:outlineLvl w:val="7"/>
    </w:pPr>
    <w:rPr>
      <w:color w:val="0A2329" w:themeColor="text2"/>
      <w:sz w:val="28"/>
      <w:szCs w:val="21"/>
    </w:rPr>
  </w:style>
  <w:style w:type="paragraph" w:styleId="Heading9">
    <w:name w:val="heading 9"/>
    <w:aliases w:val="Heading 9 Appendix"/>
    <w:basedOn w:val="Heading8"/>
    <w:next w:val="Normal"/>
    <w:link w:val="Heading9Char"/>
    <w:unhideWhenUsed/>
    <w:qFormat/>
    <w:rsid w:val="003D5FC5"/>
    <w:pPr>
      <w:numPr>
        <w:ilvl w:val="3"/>
      </w:numPr>
      <w:outlineLvl w:val="8"/>
    </w:pPr>
    <w:rPr>
      <w:i/>
      <w:iCs w:val="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inBodyText">
    <w:name w:val="Main Body Text"/>
    <w:basedOn w:val="Normal"/>
    <w:qFormat/>
    <w:rsid w:val="003D5FC5"/>
    <w:pPr>
      <w:spacing w:after="120" w:line="240" w:lineRule="auto"/>
      <w:jc w:val="both"/>
    </w:pPr>
  </w:style>
  <w:style w:type="character" w:customStyle="1" w:styleId="Heading1Char">
    <w:name w:val="Heading 1 Char"/>
    <w:basedOn w:val="DefaultParagraphFont"/>
    <w:link w:val="Heading1"/>
    <w:rsid w:val="00AB414B"/>
    <w:rPr>
      <w:rFonts w:asciiTheme="majorHAnsi" w:eastAsiaTheme="majorEastAsia" w:hAnsiTheme="majorHAnsi" w:cstheme="majorBidi"/>
      <w:color w:val="0092D0" w:themeColor="accent4"/>
      <w:sz w:val="36"/>
      <w:szCs w:val="32"/>
    </w:rPr>
  </w:style>
  <w:style w:type="character" w:customStyle="1" w:styleId="Heading2Char">
    <w:name w:val="Heading 2 Char"/>
    <w:basedOn w:val="DefaultParagraphFont"/>
    <w:link w:val="Heading2"/>
    <w:rsid w:val="00CC4C07"/>
    <w:rPr>
      <w:rFonts w:asciiTheme="majorHAnsi" w:eastAsiaTheme="majorEastAsia" w:hAnsiTheme="majorHAnsi" w:cstheme="majorBidi"/>
      <w:color w:val="007CC0"/>
      <w:sz w:val="32"/>
      <w:szCs w:val="26"/>
    </w:rPr>
  </w:style>
  <w:style w:type="character" w:customStyle="1" w:styleId="Heading3Char">
    <w:name w:val="Heading 3 Char"/>
    <w:basedOn w:val="DefaultParagraphFont"/>
    <w:link w:val="Heading3"/>
    <w:rsid w:val="00CC4C07"/>
    <w:rPr>
      <w:rFonts w:asciiTheme="majorHAnsi" w:eastAsiaTheme="majorEastAsia" w:hAnsiTheme="majorHAnsi" w:cstheme="majorBidi"/>
      <w:color w:val="007CC0"/>
      <w:sz w:val="28"/>
      <w:szCs w:val="24"/>
    </w:rPr>
  </w:style>
  <w:style w:type="character" w:customStyle="1" w:styleId="Heading4Char">
    <w:name w:val="Heading 4 Char"/>
    <w:basedOn w:val="DefaultParagraphFont"/>
    <w:link w:val="Heading4"/>
    <w:rsid w:val="00CC4C07"/>
    <w:rPr>
      <w:rFonts w:ascii="Arial" w:eastAsiaTheme="majorEastAsia" w:hAnsi="Arial" w:cstheme="majorBidi"/>
      <w:b/>
      <w:i/>
      <w:iCs/>
      <w:color w:val="007CC0"/>
      <w:sz w:val="24"/>
      <w:szCs w:val="24"/>
    </w:rPr>
  </w:style>
  <w:style w:type="character" w:customStyle="1" w:styleId="Heading5Char">
    <w:name w:val="Heading 5 Char"/>
    <w:basedOn w:val="DefaultParagraphFont"/>
    <w:link w:val="Heading5"/>
    <w:rsid w:val="00656C08"/>
    <w:rPr>
      <w:rFonts w:asciiTheme="majorHAnsi" w:eastAsiaTheme="majorEastAsia" w:hAnsiTheme="majorHAnsi" w:cstheme="majorBidi"/>
      <w:i/>
      <w:iCs/>
      <w:color w:val="0A2329" w:themeColor="text2"/>
      <w:sz w:val="24"/>
      <w:szCs w:val="24"/>
    </w:rPr>
  </w:style>
  <w:style w:type="character" w:customStyle="1" w:styleId="Heading6Char">
    <w:name w:val="Heading 6 Char"/>
    <w:aliases w:val="Heading 6 Appendix Char"/>
    <w:basedOn w:val="DefaultParagraphFont"/>
    <w:link w:val="Heading6"/>
    <w:rsid w:val="00EC2645"/>
    <w:rPr>
      <w:rFonts w:asciiTheme="majorHAnsi" w:eastAsiaTheme="majorEastAsia" w:hAnsiTheme="majorHAnsi" w:cstheme="majorBidi"/>
      <w:caps/>
      <w:color w:val="0070C0"/>
      <w:sz w:val="36"/>
    </w:rPr>
  </w:style>
  <w:style w:type="paragraph" w:customStyle="1" w:styleId="Subhead-Unnumbered">
    <w:name w:val="Subhead - Unnumbered"/>
    <w:basedOn w:val="MainBodyText"/>
    <w:next w:val="MainBodyText"/>
    <w:qFormat/>
    <w:rsid w:val="00D2564B"/>
    <w:pPr>
      <w:spacing w:after="0"/>
    </w:pPr>
    <w:rPr>
      <w:b/>
      <w:color w:val="007CC0"/>
    </w:rPr>
  </w:style>
  <w:style w:type="paragraph" w:customStyle="1" w:styleId="FigureCaption">
    <w:name w:val="Figure Caption"/>
    <w:basedOn w:val="MainBodyText"/>
    <w:uiPriority w:val="2"/>
    <w:qFormat/>
    <w:rsid w:val="00D921D2"/>
    <w:pPr>
      <w:jc w:val="center"/>
    </w:pPr>
    <w:rPr>
      <w:i/>
      <w:sz w:val="20"/>
    </w:rPr>
  </w:style>
  <w:style w:type="numbering" w:customStyle="1" w:styleId="ListBullets">
    <w:name w:val="ListBullets"/>
    <w:uiPriority w:val="99"/>
    <w:rsid w:val="00414E89"/>
    <w:pPr>
      <w:numPr>
        <w:numId w:val="2"/>
      </w:numPr>
    </w:pPr>
  </w:style>
  <w:style w:type="paragraph" w:styleId="ListParagraph">
    <w:name w:val="List Paragraph"/>
    <w:basedOn w:val="Normal"/>
    <w:qFormat/>
    <w:rsid w:val="00F17B08"/>
    <w:pPr>
      <w:contextualSpacing/>
    </w:pPr>
  </w:style>
  <w:style w:type="paragraph" w:customStyle="1" w:styleId="Bullet1">
    <w:name w:val="Bullet 1"/>
    <w:basedOn w:val="ListParagraph"/>
    <w:uiPriority w:val="1"/>
    <w:qFormat/>
    <w:rsid w:val="00A546A7"/>
    <w:pPr>
      <w:numPr>
        <w:numId w:val="18"/>
      </w:numPr>
      <w:spacing w:after="60" w:line="240" w:lineRule="auto"/>
    </w:pPr>
    <w:rPr>
      <w:bCs/>
    </w:rPr>
  </w:style>
  <w:style w:type="paragraph" w:customStyle="1" w:styleId="Bullet2">
    <w:name w:val="Bullet 2"/>
    <w:basedOn w:val="ListParagraph"/>
    <w:uiPriority w:val="1"/>
    <w:qFormat/>
    <w:rsid w:val="00F17B08"/>
    <w:pPr>
      <w:numPr>
        <w:numId w:val="4"/>
      </w:numPr>
      <w:spacing w:after="60" w:line="240" w:lineRule="auto"/>
    </w:pPr>
  </w:style>
  <w:style w:type="paragraph" w:customStyle="1" w:styleId="Bullet3">
    <w:name w:val="Bullet 3"/>
    <w:basedOn w:val="MainBodyText"/>
    <w:uiPriority w:val="1"/>
    <w:qFormat/>
    <w:rsid w:val="009901A8"/>
    <w:pPr>
      <w:numPr>
        <w:numId w:val="5"/>
      </w:numPr>
      <w:spacing w:after="60"/>
    </w:pPr>
  </w:style>
  <w:style w:type="table" w:styleId="GridTable5Dark">
    <w:name w:val="Grid Table 5 Dark"/>
    <w:basedOn w:val="TableNormal"/>
    <w:uiPriority w:val="50"/>
    <w:rsid w:val="0052630A"/>
    <w:pPr>
      <w:spacing w:after="0" w:line="240" w:lineRule="auto"/>
    </w:pPr>
    <w:tblPr>
      <w:tblStyleRowBandSize w:val="1"/>
      <w:tblStyleColBandSize w:val="1"/>
      <w:tblBorders>
        <w:top w:val="single" w:sz="4" w:space="0" w:color="F0F5F7" w:themeColor="background1"/>
        <w:left w:val="single" w:sz="4" w:space="0" w:color="F0F5F7" w:themeColor="background1"/>
        <w:bottom w:val="single" w:sz="4" w:space="0" w:color="F0F5F7" w:themeColor="background1"/>
        <w:right w:val="single" w:sz="4" w:space="0" w:color="F0F5F7" w:themeColor="background1"/>
        <w:insideH w:val="single" w:sz="4" w:space="0" w:color="F0F5F7" w:themeColor="background1"/>
        <w:insideV w:val="single" w:sz="4" w:space="0" w:color="F0F5F7" w:themeColor="background1"/>
      </w:tblBorders>
    </w:tblPr>
    <w:tcPr>
      <w:shd w:val="clear" w:color="auto" w:fill="B5E2ED" w:themeFill="text1" w:themeFillTint="33"/>
    </w:tcPr>
    <w:tblStylePr w:type="firstRow">
      <w:rPr>
        <w:b/>
        <w:bCs/>
        <w:color w:val="F0F5F7" w:themeColor="background1"/>
      </w:rPr>
      <w:tblPr/>
      <w:tcPr>
        <w:tcBorders>
          <w:top w:val="single" w:sz="4" w:space="0" w:color="F0F5F7" w:themeColor="background1"/>
          <w:left w:val="single" w:sz="4" w:space="0" w:color="F0F5F7" w:themeColor="background1"/>
          <w:right w:val="single" w:sz="4" w:space="0" w:color="F0F5F7" w:themeColor="background1"/>
          <w:insideH w:val="nil"/>
          <w:insideV w:val="nil"/>
        </w:tcBorders>
        <w:shd w:val="clear" w:color="auto" w:fill="0A2329" w:themeFill="text1"/>
      </w:tcPr>
    </w:tblStylePr>
    <w:tblStylePr w:type="lastRow">
      <w:rPr>
        <w:b/>
        <w:bCs/>
        <w:color w:val="F0F5F7" w:themeColor="background1"/>
      </w:rPr>
      <w:tblPr/>
      <w:tcPr>
        <w:tcBorders>
          <w:left w:val="single" w:sz="4" w:space="0" w:color="F0F5F7" w:themeColor="background1"/>
          <w:bottom w:val="single" w:sz="4" w:space="0" w:color="F0F5F7" w:themeColor="background1"/>
          <w:right w:val="single" w:sz="4" w:space="0" w:color="F0F5F7" w:themeColor="background1"/>
          <w:insideH w:val="nil"/>
          <w:insideV w:val="nil"/>
        </w:tcBorders>
        <w:shd w:val="clear" w:color="auto" w:fill="0A2329" w:themeFill="text1"/>
      </w:tcPr>
    </w:tblStylePr>
    <w:tblStylePr w:type="firstCol">
      <w:rPr>
        <w:b/>
        <w:bCs/>
        <w:color w:val="F0F5F7" w:themeColor="background1"/>
      </w:rPr>
      <w:tblPr/>
      <w:tcPr>
        <w:tcBorders>
          <w:top w:val="single" w:sz="4" w:space="0" w:color="F0F5F7" w:themeColor="background1"/>
          <w:left w:val="single" w:sz="4" w:space="0" w:color="F0F5F7" w:themeColor="background1"/>
          <w:bottom w:val="single" w:sz="4" w:space="0" w:color="F0F5F7" w:themeColor="background1"/>
          <w:insideV w:val="nil"/>
        </w:tcBorders>
        <w:shd w:val="clear" w:color="auto" w:fill="0A2329" w:themeFill="text1"/>
      </w:tcPr>
    </w:tblStylePr>
    <w:tblStylePr w:type="lastCol">
      <w:rPr>
        <w:b/>
        <w:bCs/>
        <w:color w:val="F0F5F7" w:themeColor="background1"/>
      </w:rPr>
      <w:tblPr/>
      <w:tcPr>
        <w:tcBorders>
          <w:top w:val="single" w:sz="4" w:space="0" w:color="F0F5F7" w:themeColor="background1"/>
          <w:bottom w:val="single" w:sz="4" w:space="0" w:color="F0F5F7" w:themeColor="background1"/>
          <w:right w:val="single" w:sz="4" w:space="0" w:color="F0F5F7" w:themeColor="background1"/>
          <w:insideV w:val="nil"/>
        </w:tcBorders>
        <w:shd w:val="clear" w:color="auto" w:fill="0A2329" w:themeFill="text1"/>
      </w:tcPr>
    </w:tblStylePr>
    <w:tblStylePr w:type="band1Vert">
      <w:tblPr/>
      <w:tcPr>
        <w:shd w:val="clear" w:color="auto" w:fill="6BC5DB" w:themeFill="text1" w:themeFillTint="66"/>
      </w:tcPr>
    </w:tblStylePr>
    <w:tblStylePr w:type="band1Horz">
      <w:tblPr/>
      <w:tcPr>
        <w:shd w:val="clear" w:color="auto" w:fill="6BC5DB" w:themeFill="text1" w:themeFillTint="66"/>
      </w:tcPr>
    </w:tblStylePr>
  </w:style>
  <w:style w:type="paragraph" w:styleId="TOC1">
    <w:name w:val="toc 1"/>
    <w:basedOn w:val="Normal"/>
    <w:next w:val="Normal"/>
    <w:autoRedefine/>
    <w:uiPriority w:val="39"/>
    <w:unhideWhenUsed/>
    <w:rsid w:val="000148C9"/>
    <w:pPr>
      <w:tabs>
        <w:tab w:val="left" w:pos="270"/>
        <w:tab w:val="left" w:pos="1080"/>
        <w:tab w:val="right" w:leader="dot" w:pos="9350"/>
      </w:tabs>
      <w:spacing w:after="100"/>
    </w:pPr>
    <w:rPr>
      <w:b/>
      <w:noProof/>
      <w:sz w:val="21"/>
    </w:rPr>
  </w:style>
  <w:style w:type="paragraph" w:styleId="TOCHeading">
    <w:name w:val="TOC Heading"/>
    <w:basedOn w:val="Heading1"/>
    <w:next w:val="Normal"/>
    <w:uiPriority w:val="4"/>
    <w:qFormat/>
    <w:rsid w:val="000148C9"/>
    <w:pPr>
      <w:numPr>
        <w:numId w:val="0"/>
      </w:numPr>
      <w:outlineLvl w:val="9"/>
    </w:pPr>
    <w:rPr>
      <w:sz w:val="28"/>
    </w:rPr>
  </w:style>
  <w:style w:type="paragraph" w:styleId="TOC2">
    <w:name w:val="toc 2"/>
    <w:basedOn w:val="Normal"/>
    <w:next w:val="Normal"/>
    <w:autoRedefine/>
    <w:uiPriority w:val="39"/>
    <w:unhideWhenUsed/>
    <w:rsid w:val="00D921D2"/>
    <w:pPr>
      <w:tabs>
        <w:tab w:val="left" w:pos="630"/>
        <w:tab w:val="right" w:leader="dot" w:pos="9350"/>
      </w:tabs>
      <w:spacing w:after="100"/>
      <w:ind w:left="220"/>
    </w:pPr>
    <w:rPr>
      <w:noProof/>
      <w:color w:val="0A2329" w:themeColor="text1"/>
      <w:sz w:val="20"/>
    </w:rPr>
  </w:style>
  <w:style w:type="paragraph" w:styleId="TOC3">
    <w:name w:val="toc 3"/>
    <w:basedOn w:val="Normal"/>
    <w:next w:val="Normal"/>
    <w:autoRedefine/>
    <w:uiPriority w:val="39"/>
    <w:unhideWhenUsed/>
    <w:rsid w:val="00D921D2"/>
    <w:pPr>
      <w:tabs>
        <w:tab w:val="left" w:pos="990"/>
        <w:tab w:val="right" w:leader="dot" w:pos="9350"/>
      </w:tabs>
      <w:spacing w:after="100"/>
      <w:ind w:left="440"/>
    </w:pPr>
    <w:rPr>
      <w:noProof/>
      <w:sz w:val="20"/>
    </w:rPr>
  </w:style>
  <w:style w:type="paragraph" w:styleId="TOC4">
    <w:name w:val="toc 4"/>
    <w:basedOn w:val="Normal"/>
    <w:next w:val="Normal"/>
    <w:autoRedefine/>
    <w:uiPriority w:val="4"/>
    <w:unhideWhenUsed/>
    <w:rsid w:val="00D921D2"/>
    <w:pPr>
      <w:tabs>
        <w:tab w:val="left" w:pos="2700"/>
        <w:tab w:val="right" w:leader="dot" w:pos="9350"/>
      </w:tabs>
      <w:spacing w:after="100"/>
      <w:ind w:left="662"/>
    </w:pPr>
    <w:rPr>
      <w:noProof/>
      <w:sz w:val="20"/>
    </w:rPr>
  </w:style>
  <w:style w:type="paragraph" w:styleId="Header">
    <w:name w:val="header"/>
    <w:basedOn w:val="Normal"/>
    <w:link w:val="HeaderChar"/>
    <w:uiPriority w:val="99"/>
    <w:rsid w:val="00002D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2645"/>
  </w:style>
  <w:style w:type="paragraph" w:styleId="Footer">
    <w:name w:val="footer"/>
    <w:basedOn w:val="Normal"/>
    <w:link w:val="FooterChar"/>
    <w:uiPriority w:val="99"/>
    <w:unhideWhenUsed/>
    <w:rsid w:val="00902FDE"/>
    <w:pPr>
      <w:tabs>
        <w:tab w:val="center" w:pos="4680"/>
        <w:tab w:val="right" w:pos="9360"/>
      </w:tabs>
      <w:spacing w:after="0" w:line="240" w:lineRule="auto"/>
    </w:pPr>
    <w:rPr>
      <w:rFonts w:ascii="Arial" w:hAnsi="Arial"/>
      <w:i/>
      <w:sz w:val="12"/>
    </w:rPr>
  </w:style>
  <w:style w:type="character" w:customStyle="1" w:styleId="FooterChar">
    <w:name w:val="Footer Char"/>
    <w:basedOn w:val="DefaultParagraphFont"/>
    <w:link w:val="Footer"/>
    <w:uiPriority w:val="99"/>
    <w:rsid w:val="00902FDE"/>
    <w:rPr>
      <w:rFonts w:ascii="Arial" w:hAnsi="Arial"/>
      <w:i/>
      <w:sz w:val="12"/>
    </w:rPr>
  </w:style>
  <w:style w:type="character" w:styleId="Hyperlink">
    <w:name w:val="Hyperlink"/>
    <w:basedOn w:val="DefaultParagraphFont"/>
    <w:uiPriority w:val="99"/>
    <w:unhideWhenUsed/>
    <w:rsid w:val="00D921D2"/>
    <w:rPr>
      <w:rFonts w:asciiTheme="minorHAnsi" w:hAnsiTheme="minorHAnsi"/>
      <w:color w:val="007CC0" w:themeColor="hyperlink"/>
      <w:sz w:val="20"/>
      <w:u w:val="single"/>
    </w:rPr>
  </w:style>
  <w:style w:type="paragraph" w:customStyle="1" w:styleId="FigureTitle">
    <w:name w:val="Figure Title"/>
    <w:basedOn w:val="Normal"/>
    <w:uiPriority w:val="2"/>
    <w:qFormat/>
    <w:rsid w:val="00D921D2"/>
    <w:pPr>
      <w:spacing w:after="0"/>
      <w:jc w:val="center"/>
    </w:pPr>
    <w:rPr>
      <w:b/>
      <w:sz w:val="20"/>
      <w:u w:val="single"/>
    </w:rPr>
  </w:style>
  <w:style w:type="paragraph" w:styleId="TableofFigures">
    <w:name w:val="table of figures"/>
    <w:basedOn w:val="TOC1"/>
    <w:next w:val="MainBodyText"/>
    <w:uiPriority w:val="4"/>
    <w:unhideWhenUsed/>
    <w:rsid w:val="000148C9"/>
    <w:rPr>
      <w:b w:val="0"/>
      <w:sz w:val="20"/>
    </w:rPr>
  </w:style>
  <w:style w:type="table" w:styleId="TableGrid">
    <w:name w:val="Table Grid"/>
    <w:aliases w:val="Glossary,htable,GTRI Table"/>
    <w:basedOn w:val="TableNormal"/>
    <w:uiPriority w:val="59"/>
    <w:rsid w:val="00FE4F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FE4F0D"/>
    <w:pPr>
      <w:spacing w:after="0" w:line="240" w:lineRule="auto"/>
    </w:pPr>
    <w:tblPr>
      <w:tblStyleRowBandSize w:val="1"/>
      <w:tblStyleColBandSize w:val="1"/>
      <w:tblBorders>
        <w:top w:val="single" w:sz="4" w:space="0" w:color="989ECC" w:themeColor="accent5" w:themeTint="99"/>
        <w:left w:val="single" w:sz="4" w:space="0" w:color="989ECC" w:themeColor="accent5" w:themeTint="99"/>
        <w:bottom w:val="single" w:sz="4" w:space="0" w:color="989ECC" w:themeColor="accent5" w:themeTint="99"/>
        <w:right w:val="single" w:sz="4" w:space="0" w:color="989ECC" w:themeColor="accent5" w:themeTint="99"/>
        <w:insideH w:val="single" w:sz="4" w:space="0" w:color="989ECC" w:themeColor="accent5" w:themeTint="99"/>
        <w:insideV w:val="single" w:sz="4" w:space="0" w:color="989ECC" w:themeColor="accent5" w:themeTint="99"/>
      </w:tblBorders>
    </w:tblPr>
    <w:tblStylePr w:type="firstRow">
      <w:rPr>
        <w:b/>
        <w:bCs/>
        <w:color w:val="F0F5F7" w:themeColor="background1"/>
      </w:rPr>
      <w:tblPr/>
      <w:tcPr>
        <w:tcBorders>
          <w:top w:val="single" w:sz="4" w:space="0" w:color="545EAB" w:themeColor="accent5"/>
          <w:left w:val="single" w:sz="4" w:space="0" w:color="545EAB" w:themeColor="accent5"/>
          <w:bottom w:val="single" w:sz="4" w:space="0" w:color="545EAB" w:themeColor="accent5"/>
          <w:right w:val="single" w:sz="4" w:space="0" w:color="545EAB" w:themeColor="accent5"/>
          <w:insideH w:val="nil"/>
          <w:insideV w:val="nil"/>
        </w:tcBorders>
        <w:shd w:val="clear" w:color="auto" w:fill="545EAB" w:themeFill="accent5"/>
      </w:tcPr>
    </w:tblStylePr>
    <w:tblStylePr w:type="lastRow">
      <w:rPr>
        <w:b/>
        <w:bCs/>
      </w:rPr>
      <w:tblPr/>
      <w:tcPr>
        <w:tcBorders>
          <w:top w:val="double" w:sz="4" w:space="0" w:color="545EAB" w:themeColor="accent5"/>
        </w:tcBorders>
      </w:tcPr>
    </w:tblStylePr>
    <w:tblStylePr w:type="firstCol">
      <w:rPr>
        <w:b/>
        <w:bCs/>
      </w:rPr>
    </w:tblStylePr>
    <w:tblStylePr w:type="lastCol">
      <w:rPr>
        <w:b/>
        <w:bCs/>
      </w:rPr>
    </w:tblStylePr>
    <w:tblStylePr w:type="band1Vert">
      <w:tblPr/>
      <w:tcPr>
        <w:shd w:val="clear" w:color="auto" w:fill="DCDEEE" w:themeFill="accent5" w:themeFillTint="33"/>
      </w:tcPr>
    </w:tblStylePr>
    <w:tblStylePr w:type="band1Horz">
      <w:tblPr/>
      <w:tcPr>
        <w:shd w:val="clear" w:color="auto" w:fill="DCDEEE" w:themeFill="accent5" w:themeFillTint="33"/>
      </w:tcPr>
    </w:tblStylePr>
  </w:style>
  <w:style w:type="character" w:styleId="CommentReference">
    <w:name w:val="annotation reference"/>
    <w:basedOn w:val="DefaultParagraphFont"/>
    <w:uiPriority w:val="99"/>
    <w:semiHidden/>
    <w:unhideWhenUsed/>
    <w:rsid w:val="00643DF4"/>
    <w:rPr>
      <w:sz w:val="16"/>
      <w:szCs w:val="16"/>
    </w:rPr>
  </w:style>
  <w:style w:type="paragraph" w:styleId="CommentText">
    <w:name w:val="annotation text"/>
    <w:basedOn w:val="Normal"/>
    <w:link w:val="CommentTextChar"/>
    <w:uiPriority w:val="99"/>
    <w:unhideWhenUsed/>
    <w:rsid w:val="00643DF4"/>
    <w:pPr>
      <w:spacing w:line="240" w:lineRule="auto"/>
    </w:pPr>
    <w:rPr>
      <w:sz w:val="20"/>
      <w:szCs w:val="20"/>
    </w:rPr>
  </w:style>
  <w:style w:type="character" w:customStyle="1" w:styleId="CommentTextChar">
    <w:name w:val="Comment Text Char"/>
    <w:basedOn w:val="DefaultParagraphFont"/>
    <w:link w:val="CommentText"/>
    <w:uiPriority w:val="99"/>
    <w:rsid w:val="00643DF4"/>
    <w:rPr>
      <w:sz w:val="20"/>
      <w:szCs w:val="20"/>
    </w:rPr>
  </w:style>
  <w:style w:type="paragraph" w:styleId="CommentSubject">
    <w:name w:val="annotation subject"/>
    <w:basedOn w:val="CommentText"/>
    <w:next w:val="CommentText"/>
    <w:link w:val="CommentSubjectChar"/>
    <w:uiPriority w:val="99"/>
    <w:semiHidden/>
    <w:unhideWhenUsed/>
    <w:rsid w:val="00643DF4"/>
    <w:rPr>
      <w:b/>
      <w:bCs/>
    </w:rPr>
  </w:style>
  <w:style w:type="character" w:customStyle="1" w:styleId="CommentSubjectChar">
    <w:name w:val="Comment Subject Char"/>
    <w:basedOn w:val="CommentTextChar"/>
    <w:link w:val="CommentSubject"/>
    <w:uiPriority w:val="99"/>
    <w:semiHidden/>
    <w:rsid w:val="00643DF4"/>
    <w:rPr>
      <w:b/>
      <w:bCs/>
      <w:sz w:val="20"/>
      <w:szCs w:val="20"/>
    </w:rPr>
  </w:style>
  <w:style w:type="paragraph" w:styleId="BalloonText">
    <w:name w:val="Balloon Text"/>
    <w:basedOn w:val="Normal"/>
    <w:link w:val="BalloonTextChar"/>
    <w:uiPriority w:val="99"/>
    <w:semiHidden/>
    <w:unhideWhenUsed/>
    <w:rsid w:val="00643DF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43DF4"/>
    <w:rPr>
      <w:rFonts w:ascii="Segoe UI" w:hAnsi="Segoe UI" w:cs="Segoe UI"/>
      <w:sz w:val="18"/>
      <w:szCs w:val="18"/>
    </w:rPr>
  </w:style>
  <w:style w:type="paragraph" w:styleId="Subtitle">
    <w:name w:val="Subtitle"/>
    <w:basedOn w:val="Normal"/>
    <w:next w:val="Normal"/>
    <w:link w:val="SubtitleChar"/>
    <w:uiPriority w:val="11"/>
    <w:unhideWhenUsed/>
    <w:rsid w:val="005E0766"/>
    <w:pPr>
      <w:numPr>
        <w:ilvl w:val="1"/>
      </w:numPr>
    </w:pPr>
    <w:rPr>
      <w:rFonts w:eastAsiaTheme="minorEastAsia"/>
      <w:color w:val="2991AB" w:themeColor="text1" w:themeTint="A5"/>
      <w:spacing w:val="15"/>
    </w:rPr>
  </w:style>
  <w:style w:type="character" w:customStyle="1" w:styleId="SubtitleChar">
    <w:name w:val="Subtitle Char"/>
    <w:basedOn w:val="DefaultParagraphFont"/>
    <w:link w:val="Subtitle"/>
    <w:uiPriority w:val="11"/>
    <w:rsid w:val="00EC2645"/>
    <w:rPr>
      <w:rFonts w:eastAsiaTheme="minorEastAsia"/>
      <w:color w:val="2991AB" w:themeColor="text1" w:themeTint="A5"/>
      <w:spacing w:val="15"/>
    </w:rPr>
  </w:style>
  <w:style w:type="character" w:customStyle="1" w:styleId="Heading7Char">
    <w:name w:val="Heading 7 Char"/>
    <w:aliases w:val="Heading 7 Appendix Char"/>
    <w:basedOn w:val="DefaultParagraphFont"/>
    <w:link w:val="Heading7"/>
    <w:rsid w:val="00EC2645"/>
    <w:rPr>
      <w:rFonts w:asciiTheme="majorHAnsi" w:eastAsiaTheme="majorEastAsia" w:hAnsiTheme="majorHAnsi" w:cstheme="majorBidi"/>
      <w:iCs/>
      <w:color w:val="007CC0"/>
      <w:sz w:val="32"/>
    </w:rPr>
  </w:style>
  <w:style w:type="paragraph" w:styleId="FootnoteText">
    <w:name w:val="footnote text"/>
    <w:basedOn w:val="Normal"/>
    <w:link w:val="FootnoteTextChar"/>
    <w:uiPriority w:val="99"/>
    <w:semiHidden/>
    <w:unhideWhenUsed/>
    <w:rsid w:val="0099491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9491B"/>
    <w:rPr>
      <w:sz w:val="20"/>
      <w:szCs w:val="20"/>
    </w:rPr>
  </w:style>
  <w:style w:type="character" w:styleId="FootnoteReference">
    <w:name w:val="footnote reference"/>
    <w:basedOn w:val="DefaultParagraphFont"/>
    <w:uiPriority w:val="99"/>
    <w:semiHidden/>
    <w:unhideWhenUsed/>
    <w:rsid w:val="0099491B"/>
    <w:rPr>
      <w:vertAlign w:val="superscript"/>
    </w:rPr>
  </w:style>
  <w:style w:type="paragraph" w:customStyle="1" w:styleId="NumberedList">
    <w:name w:val="Numbered List"/>
    <w:basedOn w:val="ListParagraph"/>
    <w:uiPriority w:val="1"/>
    <w:qFormat/>
    <w:rsid w:val="00656C08"/>
    <w:pPr>
      <w:numPr>
        <w:numId w:val="13"/>
      </w:numPr>
      <w:spacing w:after="60" w:line="240" w:lineRule="auto"/>
      <w:contextualSpacing w:val="0"/>
    </w:pPr>
  </w:style>
  <w:style w:type="paragraph" w:customStyle="1" w:styleId="CalloutBoxBullet">
    <w:name w:val="Callout Box Bullet"/>
    <w:basedOn w:val="MainBodyText"/>
    <w:uiPriority w:val="2"/>
    <w:qFormat/>
    <w:rsid w:val="00F17B08"/>
    <w:pPr>
      <w:framePr w:hSpace="187" w:wrap="around" w:vAnchor="text" w:hAnchor="margin" w:xAlign="right" w:y="216"/>
      <w:numPr>
        <w:numId w:val="11"/>
      </w:numPr>
      <w:spacing w:after="0"/>
      <w:suppressOverlap/>
    </w:pPr>
    <w:rPr>
      <w:color w:val="0A2329" w:themeColor="text1"/>
      <w:sz w:val="20"/>
      <w:szCs w:val="20"/>
    </w:rPr>
  </w:style>
  <w:style w:type="paragraph" w:customStyle="1" w:styleId="CoverLetterAddress">
    <w:name w:val="Cover Letter Address"/>
    <w:basedOn w:val="MainBodyText"/>
    <w:uiPriority w:val="4"/>
    <w:qFormat/>
    <w:rsid w:val="002A48CE"/>
    <w:pPr>
      <w:spacing w:after="0"/>
    </w:pPr>
  </w:style>
  <w:style w:type="table" w:styleId="GridTable1Light-Accent2">
    <w:name w:val="Grid Table 1 Light Accent 2"/>
    <w:basedOn w:val="TableNormal"/>
    <w:uiPriority w:val="46"/>
    <w:rsid w:val="004B5ED8"/>
    <w:pPr>
      <w:spacing w:after="0" w:line="240" w:lineRule="auto"/>
    </w:pPr>
    <w:tblPr>
      <w:tblStyleRowBandSize w:val="1"/>
      <w:tblStyleColBandSize w:val="1"/>
      <w:tblBorders>
        <w:top w:val="single" w:sz="4" w:space="0" w:color="B5C9D5" w:themeColor="accent2" w:themeTint="66"/>
        <w:left w:val="single" w:sz="4" w:space="0" w:color="B5C9D5" w:themeColor="accent2" w:themeTint="66"/>
        <w:bottom w:val="single" w:sz="4" w:space="0" w:color="B5C9D5" w:themeColor="accent2" w:themeTint="66"/>
        <w:right w:val="single" w:sz="4" w:space="0" w:color="B5C9D5" w:themeColor="accent2" w:themeTint="66"/>
        <w:insideH w:val="single" w:sz="4" w:space="0" w:color="B5C9D5" w:themeColor="accent2" w:themeTint="66"/>
        <w:insideV w:val="single" w:sz="4" w:space="0" w:color="B5C9D5" w:themeColor="accent2" w:themeTint="66"/>
      </w:tblBorders>
    </w:tblPr>
    <w:tblStylePr w:type="firstRow">
      <w:rPr>
        <w:b/>
        <w:bCs/>
      </w:rPr>
      <w:tblPr/>
      <w:tcPr>
        <w:tcBorders>
          <w:bottom w:val="single" w:sz="12" w:space="0" w:color="90AFC1" w:themeColor="accent2" w:themeTint="99"/>
        </w:tcBorders>
      </w:tcPr>
    </w:tblStylePr>
    <w:tblStylePr w:type="lastRow">
      <w:rPr>
        <w:b/>
        <w:bCs/>
      </w:rPr>
      <w:tblPr/>
      <w:tcPr>
        <w:tcBorders>
          <w:top w:val="double" w:sz="2" w:space="0" w:color="90AFC1" w:themeColor="accent2" w:themeTint="99"/>
        </w:tcBorders>
      </w:tcPr>
    </w:tblStylePr>
    <w:tblStylePr w:type="firstCol">
      <w:rPr>
        <w:b/>
        <w:bCs/>
      </w:rPr>
    </w:tblStylePr>
    <w:tblStylePr w:type="lastCol">
      <w:rPr>
        <w:b/>
        <w:bCs/>
      </w:rPr>
    </w:tblStylePr>
  </w:style>
  <w:style w:type="table" w:customStyle="1" w:styleId="ECSTableStyle2">
    <w:name w:val="ECS Table Style 2"/>
    <w:basedOn w:val="TableNormal"/>
    <w:uiPriority w:val="99"/>
    <w:rsid w:val="00CA0613"/>
    <w:pPr>
      <w:spacing w:after="0" w:line="240" w:lineRule="auto"/>
    </w:pPr>
    <w:rPr>
      <w:sz w:val="20"/>
    </w:rPr>
    <w:tblPr>
      <w:tblStyleRowBandSize w:val="1"/>
      <w:tblStyleColBandSize w:val="1"/>
    </w:tblPr>
    <w:tblStylePr w:type="firstRow">
      <w:rPr>
        <w:rFonts w:asciiTheme="minorHAnsi" w:hAnsiTheme="minorHAnsi"/>
        <w:b/>
        <w:color w:val="F0F5F7" w:themeColor="background1"/>
        <w:sz w:val="22"/>
      </w:rPr>
      <w:tblPr/>
      <w:tcPr>
        <w:shd w:val="clear" w:color="auto" w:fill="0A2329" w:themeFill="text2"/>
      </w:tcPr>
    </w:tblStylePr>
    <w:tblStylePr w:type="lastRow">
      <w:rPr>
        <w:rFonts w:asciiTheme="minorHAnsi" w:hAnsiTheme="minorHAnsi"/>
        <w:sz w:val="20"/>
      </w:rPr>
      <w:tblPr/>
      <w:tcPr>
        <w:tcBorders>
          <w:bottom w:val="single" w:sz="4" w:space="0" w:color="auto"/>
        </w:tcBorders>
      </w:tcPr>
    </w:tblStylePr>
    <w:tblStylePr w:type="firstCol">
      <w:rPr>
        <w:rFonts w:asciiTheme="minorHAnsi" w:hAnsiTheme="minorHAnsi"/>
        <w:b w:val="0"/>
        <w:color w:val="auto"/>
        <w:sz w:val="2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tcPr>
    </w:tblStylePr>
    <w:tblStylePr w:type="lastCol">
      <w:rPr>
        <w:rFonts w:asciiTheme="minorHAnsi" w:hAnsiTheme="minorHAnsi"/>
        <w:sz w:val="20"/>
      </w:rPr>
      <w:tblPr/>
      <w:tcPr>
        <w:tcBorders>
          <w:right w:val="single" w:sz="4" w:space="0" w:color="auto"/>
          <w:insideH w:val="single" w:sz="4" w:space="0" w:color="auto"/>
        </w:tcBorders>
      </w:tcPr>
    </w:tblStylePr>
    <w:tblStylePr w:type="band1Vert">
      <w:rPr>
        <w:rFonts w:asciiTheme="minorHAnsi" w:hAnsiTheme="minorHAnsi"/>
        <w:sz w:val="20"/>
      </w:rPr>
      <w:tblPr/>
      <w:tcPr>
        <w:tcBorders>
          <w:insideH w:val="single" w:sz="4" w:space="0" w:color="auto"/>
          <w:insideV w:val="single" w:sz="4" w:space="0" w:color="auto"/>
        </w:tcBorders>
      </w:tcPr>
    </w:tblStylePr>
    <w:tblStylePr w:type="band2Vert">
      <w:rPr>
        <w:rFonts w:asciiTheme="minorHAnsi" w:hAnsiTheme="minorHAnsi"/>
        <w:sz w:val="20"/>
      </w:rPr>
      <w:tblPr/>
      <w:tcPr>
        <w:tcBorders>
          <w:insideH w:val="single" w:sz="4" w:space="0" w:color="auto"/>
        </w:tcBorders>
      </w:tcPr>
    </w:tblStylePr>
    <w:tblStylePr w:type="band1Horz">
      <w:rPr>
        <w:rFonts w:asciiTheme="minorHAnsi" w:hAnsiTheme="minorHAnsi"/>
        <w:sz w:val="2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FEAEE" w:themeFill="background1" w:themeFillShade="F2"/>
      </w:tcPr>
    </w:tblStylePr>
    <w:tblStylePr w:type="band2Horz">
      <w:rPr>
        <w:rFonts w:asciiTheme="minorHAnsi" w:hAnsiTheme="minorHAnsi"/>
        <w:sz w:val="20"/>
      </w:rPr>
      <w:tblPr/>
      <w:tcPr>
        <w:shd w:val="clear" w:color="auto" w:fill="F0F5F7" w:themeFill="background1"/>
      </w:tcPr>
    </w:tblStylePr>
  </w:style>
  <w:style w:type="paragraph" w:customStyle="1" w:styleId="TableBullet">
    <w:name w:val="Table Bullet"/>
    <w:basedOn w:val="MainBodyText"/>
    <w:uiPriority w:val="1"/>
    <w:qFormat/>
    <w:rsid w:val="00D921D2"/>
    <w:pPr>
      <w:numPr>
        <w:numId w:val="10"/>
      </w:numPr>
      <w:spacing w:after="0" w:line="240" w:lineRule="exact"/>
    </w:pPr>
    <w:rPr>
      <w:sz w:val="20"/>
    </w:rPr>
  </w:style>
  <w:style w:type="paragraph" w:customStyle="1" w:styleId="CalloutBoxText">
    <w:name w:val="Callout Box Text"/>
    <w:basedOn w:val="TableText"/>
    <w:uiPriority w:val="2"/>
    <w:qFormat/>
    <w:rsid w:val="00F446E6"/>
    <w:pPr>
      <w:framePr w:hSpace="187" w:wrap="around" w:vAnchor="text" w:hAnchor="margin" w:xAlign="right" w:y="216"/>
    </w:pPr>
    <w:rPr>
      <w:b/>
      <w:color w:val="F0F5F7" w:themeColor="background1"/>
    </w:rPr>
  </w:style>
  <w:style w:type="character" w:styleId="SubtleEmphasis">
    <w:name w:val="Subtle Emphasis"/>
    <w:basedOn w:val="DefaultParagraphFont"/>
    <w:uiPriority w:val="19"/>
    <w:unhideWhenUsed/>
    <w:rsid w:val="00AE7A78"/>
    <w:rPr>
      <w:i/>
      <w:iCs/>
      <w:color w:val="207185" w:themeColor="text1" w:themeTint="BF"/>
    </w:rPr>
  </w:style>
  <w:style w:type="paragraph" w:styleId="Title">
    <w:name w:val="Title"/>
    <w:basedOn w:val="Normal"/>
    <w:next w:val="Normal"/>
    <w:link w:val="TitleChar"/>
    <w:uiPriority w:val="10"/>
    <w:qFormat/>
    <w:rsid w:val="006C036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368"/>
    <w:rPr>
      <w:rFonts w:asciiTheme="majorHAnsi" w:eastAsiaTheme="majorEastAsia" w:hAnsiTheme="majorHAnsi" w:cstheme="majorBidi"/>
      <w:spacing w:val="-10"/>
      <w:kern w:val="28"/>
      <w:sz w:val="56"/>
      <w:szCs w:val="56"/>
    </w:rPr>
  </w:style>
  <w:style w:type="character" w:styleId="IntenseEmphasis">
    <w:name w:val="Intense Emphasis"/>
    <w:basedOn w:val="DefaultParagraphFont"/>
    <w:uiPriority w:val="21"/>
    <w:unhideWhenUsed/>
    <w:qFormat/>
    <w:rsid w:val="006C0368"/>
    <w:rPr>
      <w:i/>
      <w:iCs/>
      <w:color w:val="ED2E3C" w:themeColor="accent1"/>
    </w:rPr>
  </w:style>
  <w:style w:type="character" w:styleId="BookTitle">
    <w:name w:val="Book Title"/>
    <w:basedOn w:val="DefaultParagraphFont"/>
    <w:uiPriority w:val="33"/>
    <w:semiHidden/>
    <w:qFormat/>
    <w:rsid w:val="006C0368"/>
    <w:rPr>
      <w:b/>
      <w:bCs/>
      <w:i/>
      <w:iCs/>
      <w:spacing w:val="5"/>
    </w:rPr>
  </w:style>
  <w:style w:type="paragraph" w:styleId="NoSpacing">
    <w:name w:val="No Spacing"/>
    <w:uiPriority w:val="4"/>
    <w:qFormat/>
    <w:rsid w:val="006C0368"/>
    <w:pPr>
      <w:spacing w:after="0" w:line="240" w:lineRule="auto"/>
    </w:pPr>
  </w:style>
  <w:style w:type="character" w:customStyle="1" w:styleId="Heading8Char">
    <w:name w:val="Heading 8 Char"/>
    <w:aliases w:val="Heading 8 Appendix Char"/>
    <w:basedOn w:val="DefaultParagraphFont"/>
    <w:link w:val="Heading8"/>
    <w:rsid w:val="00656C08"/>
    <w:rPr>
      <w:rFonts w:asciiTheme="majorHAnsi" w:eastAsiaTheme="majorEastAsia" w:hAnsiTheme="majorHAnsi" w:cstheme="majorBidi"/>
      <w:iCs/>
      <w:color w:val="0A2329" w:themeColor="text2"/>
      <w:sz w:val="28"/>
      <w:szCs w:val="21"/>
    </w:rPr>
  </w:style>
  <w:style w:type="paragraph" w:styleId="Quote">
    <w:name w:val="Quote"/>
    <w:basedOn w:val="Normal"/>
    <w:next w:val="Normal"/>
    <w:link w:val="QuoteChar"/>
    <w:uiPriority w:val="29"/>
    <w:qFormat/>
    <w:rsid w:val="006C0368"/>
    <w:pPr>
      <w:spacing w:before="200"/>
      <w:ind w:left="864" w:right="864"/>
      <w:jc w:val="center"/>
    </w:pPr>
    <w:rPr>
      <w:i/>
      <w:iCs/>
      <w:color w:val="207185" w:themeColor="text1" w:themeTint="BF"/>
    </w:rPr>
  </w:style>
  <w:style w:type="character" w:customStyle="1" w:styleId="QuoteChar">
    <w:name w:val="Quote Char"/>
    <w:basedOn w:val="DefaultParagraphFont"/>
    <w:link w:val="Quote"/>
    <w:uiPriority w:val="29"/>
    <w:rsid w:val="006C0368"/>
    <w:rPr>
      <w:i/>
      <w:iCs/>
      <w:color w:val="207185" w:themeColor="text1" w:themeTint="BF"/>
    </w:rPr>
  </w:style>
  <w:style w:type="character" w:styleId="Strong">
    <w:name w:val="Strong"/>
    <w:basedOn w:val="DefaultParagraphFont"/>
    <w:uiPriority w:val="22"/>
    <w:qFormat/>
    <w:rsid w:val="006C0368"/>
    <w:rPr>
      <w:b/>
      <w:bCs/>
    </w:rPr>
  </w:style>
  <w:style w:type="paragraph" w:styleId="IntenseQuote">
    <w:name w:val="Intense Quote"/>
    <w:basedOn w:val="Normal"/>
    <w:next w:val="Normal"/>
    <w:link w:val="IntenseQuoteChar"/>
    <w:uiPriority w:val="30"/>
    <w:unhideWhenUsed/>
    <w:qFormat/>
    <w:rsid w:val="006C0368"/>
    <w:pPr>
      <w:pBdr>
        <w:top w:val="single" w:sz="4" w:space="10" w:color="ED2E3C" w:themeColor="accent1"/>
        <w:bottom w:val="single" w:sz="4" w:space="10" w:color="ED2E3C" w:themeColor="accent1"/>
      </w:pBdr>
      <w:spacing w:before="360" w:after="360"/>
      <w:ind w:left="864" w:right="864"/>
      <w:jc w:val="center"/>
    </w:pPr>
    <w:rPr>
      <w:i/>
      <w:iCs/>
      <w:color w:val="ED2E3C" w:themeColor="accent1"/>
    </w:rPr>
  </w:style>
  <w:style w:type="character" w:customStyle="1" w:styleId="IntenseQuoteChar">
    <w:name w:val="Intense Quote Char"/>
    <w:basedOn w:val="DefaultParagraphFont"/>
    <w:link w:val="IntenseQuote"/>
    <w:uiPriority w:val="30"/>
    <w:rsid w:val="00EC2645"/>
    <w:rPr>
      <w:i/>
      <w:iCs/>
      <w:color w:val="ED2E3C" w:themeColor="accent1"/>
    </w:rPr>
  </w:style>
  <w:style w:type="character" w:styleId="SubtleReference">
    <w:name w:val="Subtle Reference"/>
    <w:basedOn w:val="DefaultParagraphFont"/>
    <w:uiPriority w:val="31"/>
    <w:semiHidden/>
    <w:qFormat/>
    <w:rsid w:val="006C0368"/>
    <w:rPr>
      <w:smallCaps/>
      <w:color w:val="2991AB" w:themeColor="text1" w:themeTint="A5"/>
    </w:rPr>
  </w:style>
  <w:style w:type="character" w:styleId="IntenseReference">
    <w:name w:val="Intense Reference"/>
    <w:basedOn w:val="DefaultParagraphFont"/>
    <w:uiPriority w:val="32"/>
    <w:semiHidden/>
    <w:qFormat/>
    <w:rsid w:val="006C0368"/>
    <w:rPr>
      <w:b/>
      <w:bCs/>
      <w:smallCaps/>
      <w:color w:val="ED2E3C" w:themeColor="accent1"/>
      <w:spacing w:val="5"/>
    </w:rPr>
  </w:style>
  <w:style w:type="paragraph" w:styleId="NormalWeb">
    <w:name w:val="Normal (Web)"/>
    <w:basedOn w:val="Normal"/>
    <w:uiPriority w:val="99"/>
    <w:semiHidden/>
    <w:unhideWhenUsed/>
    <w:rsid w:val="00496CCD"/>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TableText">
    <w:name w:val="Table Text"/>
    <w:basedOn w:val="MainBodyText"/>
    <w:uiPriority w:val="1"/>
    <w:qFormat/>
    <w:rsid w:val="00D921D2"/>
    <w:pPr>
      <w:spacing w:after="0" w:line="240" w:lineRule="exact"/>
      <w:jc w:val="left"/>
    </w:pPr>
    <w:rPr>
      <w:sz w:val="20"/>
    </w:rPr>
  </w:style>
  <w:style w:type="paragraph" w:customStyle="1" w:styleId="TableHeader">
    <w:name w:val="Table Header"/>
    <w:basedOn w:val="TableText"/>
    <w:uiPriority w:val="1"/>
    <w:qFormat/>
    <w:rsid w:val="00D921D2"/>
    <w:rPr>
      <w:b/>
      <w:color w:val="F0F5F7" w:themeColor="background1"/>
      <w:sz w:val="22"/>
    </w:rPr>
  </w:style>
  <w:style w:type="character" w:customStyle="1" w:styleId="Heading9Char">
    <w:name w:val="Heading 9 Char"/>
    <w:aliases w:val="Heading 9 Appendix Char"/>
    <w:basedOn w:val="DefaultParagraphFont"/>
    <w:link w:val="Heading9"/>
    <w:rsid w:val="00EC2645"/>
    <w:rPr>
      <w:rFonts w:asciiTheme="majorHAnsi" w:eastAsiaTheme="majorEastAsia" w:hAnsiTheme="majorHAnsi" w:cstheme="majorBidi"/>
      <w:i/>
      <w:color w:val="0A2329" w:themeColor="text2"/>
      <w:sz w:val="24"/>
      <w:szCs w:val="21"/>
    </w:rPr>
  </w:style>
  <w:style w:type="table" w:styleId="LightList-Accent3">
    <w:name w:val="Light List Accent 3"/>
    <w:basedOn w:val="TableNormal"/>
    <w:uiPriority w:val="61"/>
    <w:rsid w:val="00082BF8"/>
    <w:pPr>
      <w:spacing w:after="0" w:line="240" w:lineRule="auto"/>
    </w:pPr>
    <w:rPr>
      <w:rFonts w:eastAsiaTheme="minorEastAsia"/>
    </w:rPr>
    <w:tblPr>
      <w:tblStyleRowBandSize w:val="1"/>
      <w:tblStyleColBandSize w:val="1"/>
      <w:tblBorders>
        <w:top w:val="single" w:sz="8" w:space="0" w:color="02C9B2" w:themeColor="accent3"/>
        <w:left w:val="single" w:sz="8" w:space="0" w:color="02C9B2" w:themeColor="accent3"/>
        <w:bottom w:val="single" w:sz="8" w:space="0" w:color="02C9B2" w:themeColor="accent3"/>
        <w:right w:val="single" w:sz="8" w:space="0" w:color="02C9B2" w:themeColor="accent3"/>
      </w:tblBorders>
    </w:tblPr>
    <w:tblStylePr w:type="firstRow">
      <w:pPr>
        <w:spacing w:before="0" w:after="0" w:line="240" w:lineRule="auto"/>
      </w:pPr>
      <w:rPr>
        <w:b/>
        <w:bCs/>
        <w:color w:val="F0F5F7" w:themeColor="background1"/>
      </w:rPr>
      <w:tblPr/>
      <w:tcPr>
        <w:shd w:val="clear" w:color="auto" w:fill="02C9B2" w:themeFill="accent3"/>
      </w:tcPr>
    </w:tblStylePr>
    <w:tblStylePr w:type="lastRow">
      <w:pPr>
        <w:spacing w:before="0" w:after="0" w:line="240" w:lineRule="auto"/>
      </w:pPr>
      <w:rPr>
        <w:b/>
        <w:bCs/>
      </w:rPr>
      <w:tblPr/>
      <w:tcPr>
        <w:tcBorders>
          <w:top w:val="double" w:sz="6" w:space="0" w:color="02C9B2" w:themeColor="accent3"/>
          <w:left w:val="single" w:sz="8" w:space="0" w:color="02C9B2" w:themeColor="accent3"/>
          <w:bottom w:val="single" w:sz="8" w:space="0" w:color="02C9B2" w:themeColor="accent3"/>
          <w:right w:val="single" w:sz="8" w:space="0" w:color="02C9B2" w:themeColor="accent3"/>
        </w:tcBorders>
      </w:tcPr>
    </w:tblStylePr>
    <w:tblStylePr w:type="firstCol">
      <w:rPr>
        <w:b/>
        <w:bCs/>
      </w:rPr>
    </w:tblStylePr>
    <w:tblStylePr w:type="lastCol">
      <w:rPr>
        <w:b/>
        <w:bCs/>
      </w:rPr>
    </w:tblStylePr>
    <w:tblStylePr w:type="band1Vert">
      <w:tblPr/>
      <w:tcPr>
        <w:tcBorders>
          <w:top w:val="single" w:sz="8" w:space="0" w:color="02C9B2" w:themeColor="accent3"/>
          <w:left w:val="single" w:sz="8" w:space="0" w:color="02C9B2" w:themeColor="accent3"/>
          <w:bottom w:val="single" w:sz="8" w:space="0" w:color="02C9B2" w:themeColor="accent3"/>
          <w:right w:val="single" w:sz="8" w:space="0" w:color="02C9B2" w:themeColor="accent3"/>
        </w:tcBorders>
      </w:tcPr>
    </w:tblStylePr>
    <w:tblStylePr w:type="band1Horz">
      <w:tblPr/>
      <w:tcPr>
        <w:tcBorders>
          <w:top w:val="single" w:sz="8" w:space="0" w:color="02C9B2" w:themeColor="accent3"/>
          <w:left w:val="single" w:sz="8" w:space="0" w:color="02C9B2" w:themeColor="accent3"/>
          <w:bottom w:val="single" w:sz="8" w:space="0" w:color="02C9B2" w:themeColor="accent3"/>
          <w:right w:val="single" w:sz="8" w:space="0" w:color="02C9B2" w:themeColor="accent3"/>
        </w:tcBorders>
      </w:tcPr>
    </w:tblStylePr>
  </w:style>
  <w:style w:type="table" w:customStyle="1" w:styleId="ECSTableStyle1">
    <w:name w:val="ECS Table Style 1"/>
    <w:basedOn w:val="TableNormal"/>
    <w:uiPriority w:val="99"/>
    <w:rsid w:val="00B61E13"/>
    <w:pPr>
      <w:spacing w:after="0" w:line="240" w:lineRule="auto"/>
    </w:pPr>
    <w:rPr>
      <w:color w:val="003150"/>
    </w:rPr>
    <w:tblPr>
      <w:tblStyleRowBandSize w:val="1"/>
      <w:tblStyleColBandSize w:val="1"/>
      <w:tblBorders>
        <w:top w:val="single" w:sz="18" w:space="0" w:color="0A2329" w:themeColor="text2"/>
        <w:left w:val="single" w:sz="18" w:space="0" w:color="0A2329" w:themeColor="text2"/>
        <w:bottom w:val="single" w:sz="18" w:space="0" w:color="0A2329" w:themeColor="text2"/>
        <w:right w:val="single" w:sz="18" w:space="0" w:color="0A2329" w:themeColor="text2"/>
      </w:tblBorders>
    </w:tblPr>
    <w:tcPr>
      <w:shd w:val="clear" w:color="auto" w:fill="auto"/>
    </w:tcPr>
    <w:tblStylePr w:type="firstRow">
      <w:pPr>
        <w:wordWrap/>
        <w:spacing w:beforeLines="0" w:before="120" w:beforeAutospacing="0" w:afterLines="0" w:after="120" w:afterAutospacing="0"/>
        <w:jc w:val="center"/>
      </w:pPr>
      <w:rPr>
        <w:rFonts w:asciiTheme="majorHAnsi" w:hAnsiTheme="majorHAnsi"/>
        <w:b/>
        <w:color w:val="F0F5F7" w:themeColor="background1"/>
        <w:sz w:val="22"/>
      </w:rPr>
      <w:tblPr/>
      <w:tcPr>
        <w:tcBorders>
          <w:top w:val="single" w:sz="18" w:space="0" w:color="0A2329" w:themeColor="text2"/>
          <w:left w:val="single" w:sz="18" w:space="0" w:color="0A2329" w:themeColor="text2"/>
          <w:bottom w:val="single" w:sz="18" w:space="0" w:color="0A2329" w:themeColor="text2"/>
          <w:right w:val="single" w:sz="18" w:space="0" w:color="0A2329" w:themeColor="text2"/>
          <w:insideH w:val="nil"/>
          <w:insideV w:val="nil"/>
        </w:tcBorders>
        <w:shd w:val="clear" w:color="auto" w:fill="0A2329" w:themeFill="text2"/>
      </w:tcPr>
    </w:tblStylePr>
    <w:tblStylePr w:type="lastRow">
      <w:rPr>
        <w:rFonts w:asciiTheme="minorHAnsi" w:hAnsiTheme="minorHAnsi"/>
        <w:color w:val="0A2329" w:themeColor="text1"/>
        <w:sz w:val="20"/>
      </w:rPr>
      <w:tblPr/>
      <w:tcPr>
        <w:tcBorders>
          <w:top w:val="nil"/>
          <w:left w:val="single" w:sz="18" w:space="0" w:color="0A2329" w:themeColor="text2"/>
          <w:bottom w:val="single" w:sz="18" w:space="0" w:color="0A2329" w:themeColor="text2"/>
          <w:right w:val="single" w:sz="18" w:space="0" w:color="0A2329" w:themeColor="text2"/>
          <w:insideH w:val="nil"/>
          <w:insideV w:val="nil"/>
          <w:tl2br w:val="nil"/>
          <w:tr2bl w:val="nil"/>
        </w:tcBorders>
        <w:shd w:val="clear" w:color="auto" w:fill="DFEAEE" w:themeFill="background1" w:themeFillShade="F2"/>
      </w:tcPr>
    </w:tblStylePr>
    <w:tblStylePr w:type="firstCol">
      <w:rPr>
        <w:rFonts w:asciiTheme="minorHAnsi" w:hAnsiTheme="minorHAnsi"/>
        <w:color w:val="0A2329" w:themeColor="text1"/>
        <w:sz w:val="20"/>
      </w:rPr>
      <w:tblPr/>
      <w:tcPr>
        <w:shd w:val="clear" w:color="auto" w:fill="DFEAEE" w:themeFill="background1" w:themeFillShade="F2"/>
      </w:tcPr>
    </w:tblStylePr>
    <w:tblStylePr w:type="lastCol">
      <w:rPr>
        <w:rFonts w:asciiTheme="minorHAnsi" w:hAnsiTheme="minorHAnsi"/>
        <w:color w:val="0A2329" w:themeColor="text1"/>
        <w:sz w:val="20"/>
      </w:rPr>
      <w:tblPr/>
      <w:tcPr>
        <w:shd w:val="clear" w:color="auto" w:fill="DFEAEE" w:themeFill="background1" w:themeFillShade="F2"/>
      </w:tcPr>
    </w:tblStylePr>
    <w:tblStylePr w:type="band1Vert">
      <w:rPr>
        <w:rFonts w:asciiTheme="minorHAnsi" w:hAnsiTheme="minorHAnsi"/>
        <w:color w:val="0A2329" w:themeColor="text1"/>
        <w:sz w:val="20"/>
      </w:rPr>
      <w:tblPr/>
      <w:tcPr>
        <w:shd w:val="clear" w:color="auto" w:fill="DFEAEE" w:themeFill="background1" w:themeFillShade="F2"/>
      </w:tcPr>
    </w:tblStylePr>
    <w:tblStylePr w:type="band2Vert">
      <w:rPr>
        <w:rFonts w:asciiTheme="minorHAnsi" w:hAnsiTheme="minorHAnsi"/>
        <w:color w:val="0A2329" w:themeColor="text1"/>
        <w:sz w:val="20"/>
      </w:rPr>
      <w:tblPr/>
      <w:tcPr>
        <w:shd w:val="clear" w:color="auto" w:fill="DFEAEE" w:themeFill="background1" w:themeFillShade="F2"/>
      </w:tcPr>
    </w:tblStylePr>
    <w:tblStylePr w:type="band1Horz">
      <w:rPr>
        <w:rFonts w:asciiTheme="minorHAnsi" w:hAnsiTheme="minorHAnsi"/>
        <w:color w:val="0A2329" w:themeColor="text1"/>
        <w:sz w:val="20"/>
      </w:rPr>
      <w:tblPr/>
      <w:tcPr>
        <w:shd w:val="clear" w:color="auto" w:fill="DFEAEE" w:themeFill="background1" w:themeFillShade="F2"/>
      </w:tcPr>
    </w:tblStylePr>
    <w:tblStylePr w:type="band2Horz">
      <w:rPr>
        <w:rFonts w:asciiTheme="minorHAnsi" w:hAnsiTheme="minorHAnsi"/>
        <w:color w:val="0A2329" w:themeColor="text1"/>
        <w:sz w:val="20"/>
      </w:rPr>
      <w:tblPr/>
      <w:tcPr>
        <w:shd w:val="clear" w:color="auto" w:fill="DFEAEE" w:themeFill="background1" w:themeFillShade="F2"/>
      </w:tcPr>
    </w:tblStylePr>
  </w:style>
  <w:style w:type="table" w:styleId="GridTable4-Accent6">
    <w:name w:val="Grid Table 4 Accent 6"/>
    <w:basedOn w:val="TableNormal"/>
    <w:uiPriority w:val="49"/>
    <w:rsid w:val="00800555"/>
    <w:pPr>
      <w:spacing w:after="0" w:line="240" w:lineRule="auto"/>
    </w:pPr>
    <w:tblPr>
      <w:tblStyleRowBandSize w:val="1"/>
      <w:tblStyleColBandSize w:val="1"/>
      <w:tblBorders>
        <w:top w:val="single" w:sz="4" w:space="0" w:color="C5C7C8" w:themeColor="accent6" w:themeTint="99"/>
        <w:left w:val="single" w:sz="4" w:space="0" w:color="C5C7C8" w:themeColor="accent6" w:themeTint="99"/>
        <w:bottom w:val="single" w:sz="4" w:space="0" w:color="C5C7C8" w:themeColor="accent6" w:themeTint="99"/>
        <w:right w:val="single" w:sz="4" w:space="0" w:color="C5C7C8" w:themeColor="accent6" w:themeTint="99"/>
        <w:insideH w:val="single" w:sz="4" w:space="0" w:color="C5C7C8" w:themeColor="accent6" w:themeTint="99"/>
        <w:insideV w:val="single" w:sz="4" w:space="0" w:color="C5C7C8" w:themeColor="accent6" w:themeTint="99"/>
      </w:tblBorders>
    </w:tblPr>
    <w:tblStylePr w:type="firstRow">
      <w:rPr>
        <w:b/>
        <w:bCs/>
        <w:color w:val="F0F5F7" w:themeColor="background1"/>
      </w:rPr>
      <w:tblPr/>
      <w:tcPr>
        <w:tcBorders>
          <w:top w:val="single" w:sz="4" w:space="0" w:color="9FA3A4" w:themeColor="accent6"/>
          <w:left w:val="single" w:sz="4" w:space="0" w:color="9FA3A4" w:themeColor="accent6"/>
          <w:bottom w:val="single" w:sz="4" w:space="0" w:color="9FA3A4" w:themeColor="accent6"/>
          <w:right w:val="single" w:sz="4" w:space="0" w:color="9FA3A4" w:themeColor="accent6"/>
          <w:insideH w:val="nil"/>
          <w:insideV w:val="nil"/>
        </w:tcBorders>
        <w:shd w:val="clear" w:color="auto" w:fill="9FA3A4" w:themeFill="accent6"/>
      </w:tcPr>
    </w:tblStylePr>
    <w:tblStylePr w:type="lastRow">
      <w:rPr>
        <w:b/>
        <w:bCs/>
      </w:rPr>
      <w:tblPr/>
      <w:tcPr>
        <w:tcBorders>
          <w:top w:val="double" w:sz="4" w:space="0" w:color="9FA3A4" w:themeColor="accent6"/>
        </w:tcBorders>
      </w:tcPr>
    </w:tblStylePr>
    <w:tblStylePr w:type="firstCol">
      <w:rPr>
        <w:b/>
        <w:bCs/>
      </w:rPr>
    </w:tblStylePr>
    <w:tblStylePr w:type="lastCol">
      <w:rPr>
        <w:b/>
        <w:bCs/>
      </w:rPr>
    </w:tblStylePr>
    <w:tblStylePr w:type="band1Vert">
      <w:tblPr/>
      <w:tcPr>
        <w:shd w:val="clear" w:color="auto" w:fill="EBECEC" w:themeFill="accent6" w:themeFillTint="33"/>
      </w:tcPr>
    </w:tblStylePr>
    <w:tblStylePr w:type="band1Horz">
      <w:tblPr/>
      <w:tcPr>
        <w:shd w:val="clear" w:color="auto" w:fill="EBECEC" w:themeFill="accent6" w:themeFillTint="33"/>
      </w:tcPr>
    </w:tblStylePr>
  </w:style>
  <w:style w:type="paragraph" w:styleId="ListBullet">
    <w:name w:val="List Bullet"/>
    <w:basedOn w:val="Normal"/>
    <w:uiPriority w:val="99"/>
    <w:unhideWhenUsed/>
    <w:rsid w:val="00B26909"/>
    <w:pPr>
      <w:numPr>
        <w:numId w:val="23"/>
      </w:numPr>
      <w:tabs>
        <w:tab w:val="clear" w:pos="360"/>
      </w:tabs>
      <w:spacing w:after="200" w:line="276" w:lineRule="auto"/>
      <w:ind w:left="0" w:firstLine="0"/>
      <w:contextualSpacing/>
    </w:pPr>
    <w:rPr>
      <w:rFonts w:ascii="Calibri" w:eastAsia="Calibri" w:hAnsi="Calibri"/>
    </w:rPr>
  </w:style>
  <w:style w:type="paragraph" w:styleId="Revision">
    <w:name w:val="Revision"/>
    <w:hidden/>
    <w:uiPriority w:val="99"/>
    <w:semiHidden/>
    <w:rsid w:val="00017DF9"/>
    <w:pPr>
      <w:spacing w:after="0" w:line="240" w:lineRule="auto"/>
    </w:pPr>
  </w:style>
  <w:style w:type="paragraph" w:customStyle="1" w:styleId="heading20">
    <w:name w:val="heading 20"/>
    <w:qFormat/>
    <w:rsid w:val="001B69BB"/>
    <w:pPr>
      <w:spacing w:before="240" w:after="120" w:line="240" w:lineRule="auto"/>
      <w:outlineLvl w:val="1"/>
    </w:pPr>
    <w:rPr>
      <w:rFonts w:ascii="Arial" w:eastAsia="Arial" w:hAnsi="Arial" w:cs="Arial"/>
      <w:b/>
      <w:bCs/>
      <w:color w:val="2E5496"/>
      <w:sz w:val="24"/>
      <w:szCs w:val="24"/>
    </w:rPr>
  </w:style>
  <w:style w:type="paragraph" w:customStyle="1" w:styleId="heading10">
    <w:name w:val="heading 10"/>
    <w:qFormat/>
    <w:rsid w:val="00B229F5"/>
    <w:pPr>
      <w:spacing w:before="360" w:after="200" w:line="240" w:lineRule="auto"/>
      <w:outlineLvl w:val="0"/>
    </w:pPr>
    <w:rPr>
      <w:rFonts w:ascii="Arial" w:eastAsia="Arial" w:hAnsi="Arial" w:cs="Arial"/>
      <w:b/>
      <w:bCs/>
      <w:color w:val="1F3864"/>
      <w:sz w:val="28"/>
      <w:szCs w:val="28"/>
    </w:rPr>
  </w:style>
  <w:style w:type="character" w:styleId="UnresolvedMention">
    <w:name w:val="Unresolved Mention"/>
    <w:basedOn w:val="DefaultParagraphFont"/>
    <w:uiPriority w:val="99"/>
    <w:rsid w:val="00EF0F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508582">
      <w:bodyDiv w:val="1"/>
      <w:marLeft w:val="0"/>
      <w:marRight w:val="0"/>
      <w:marTop w:val="0"/>
      <w:marBottom w:val="0"/>
      <w:divBdr>
        <w:top w:val="none" w:sz="0" w:space="0" w:color="auto"/>
        <w:left w:val="none" w:sz="0" w:space="0" w:color="auto"/>
        <w:bottom w:val="none" w:sz="0" w:space="0" w:color="auto"/>
        <w:right w:val="none" w:sz="0" w:space="0" w:color="auto"/>
      </w:divBdr>
    </w:div>
    <w:div w:id="1440219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png"/><Relationship Id="rId18" Type="http://schemas.openxmlformats.org/officeDocument/2006/relationships/hyperlink" Target="https://url.us.m.mimecastprotect.com/s/StCFC1wpJWUz49QnCLfMUVw7Oi?domain=support.servicenow.com" TargetMode="Externa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https://url.us.m.mimecastprotect.com/s/StCFC1wpJWUz49QnCLfMUVw7Oi?domain=support.servicenow.com" TargetMode="Externa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cid:ded1ae1a-c28e-42a8-8865-200fc72223a4"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2" Type="http://schemas.openxmlformats.org/officeDocument/2006/relationships/image" Target="../media/image7.jpeg"/><Relationship Id="rId1" Type="http://schemas.openxmlformats.org/officeDocument/2006/relationships/image" Target="../media/image6.jpeg"/></Relationships>
</file>

<file path=word/theme/theme1.xml><?xml version="1.0" encoding="utf-8"?>
<a:theme xmlns:a="http://schemas.openxmlformats.org/drawingml/2006/main" name="ECS V1">
  <a:themeElements>
    <a:clrScheme name="ECS">
      <a:dk1>
        <a:srgbClr val="0A2329"/>
      </a:dk1>
      <a:lt1>
        <a:srgbClr val="F0F5F7"/>
      </a:lt1>
      <a:dk2>
        <a:srgbClr val="0A2329"/>
      </a:dk2>
      <a:lt2>
        <a:srgbClr val="F0F5F7"/>
      </a:lt2>
      <a:accent1>
        <a:srgbClr val="ED2E3C"/>
      </a:accent1>
      <a:accent2>
        <a:srgbClr val="50788F"/>
      </a:accent2>
      <a:accent3>
        <a:srgbClr val="02C9B2"/>
      </a:accent3>
      <a:accent4>
        <a:srgbClr val="0092D0"/>
      </a:accent4>
      <a:accent5>
        <a:srgbClr val="545EAB"/>
      </a:accent5>
      <a:accent6>
        <a:srgbClr val="9FA3A4"/>
      </a:accent6>
      <a:hlink>
        <a:srgbClr val="007CC0"/>
      </a:hlink>
      <a:folHlink>
        <a:srgbClr val="333333"/>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Composite">
      <a:fillStyleLst>
        <a:solidFill>
          <a:schemeClr val="phClr"/>
        </a:solidFill>
        <a:gradFill rotWithShape="1">
          <a:gsLst>
            <a:gs pos="0">
              <a:schemeClr val="phClr">
                <a:tint val="50000"/>
                <a:shade val="95000"/>
                <a:satMod val="300000"/>
              </a:schemeClr>
            </a:gs>
            <a:gs pos="12000">
              <a:schemeClr val="phClr">
                <a:tint val="50000"/>
                <a:shade val="90000"/>
                <a:satMod val="250000"/>
              </a:schemeClr>
            </a:gs>
            <a:gs pos="100000">
              <a:schemeClr val="phClr">
                <a:tint val="85000"/>
                <a:shade val="75000"/>
                <a:satMod val="150000"/>
              </a:schemeClr>
            </a:gs>
          </a:gsLst>
          <a:lin ang="16200000" scaled="1"/>
        </a:gradFill>
        <a:gradFill rotWithShape="1">
          <a:gsLst>
            <a:gs pos="0">
              <a:schemeClr val="phClr">
                <a:tint val="75000"/>
                <a:shade val="95000"/>
                <a:satMod val="175000"/>
              </a:schemeClr>
            </a:gs>
            <a:gs pos="12000">
              <a:schemeClr val="phClr">
                <a:tint val="90000"/>
                <a:shade val="90000"/>
                <a:satMod val="150000"/>
              </a:schemeClr>
            </a:gs>
            <a:gs pos="100000">
              <a:schemeClr val="phClr">
                <a:tint val="100000"/>
                <a:shade val="75000"/>
                <a:satMod val="150000"/>
              </a:schemeClr>
            </a:gs>
          </a:gsLst>
          <a:lin ang="16200000" scaled="1"/>
        </a:gradFill>
      </a:fillStyleLst>
      <a:lnStyleLst>
        <a:ln w="9525" cap="flat" cmpd="sng" algn="ctr">
          <a:solidFill>
            <a:schemeClr val="phClr">
              <a:shade val="95000"/>
              <a:satMod val="105000"/>
            </a:scheme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scene3d>
            <a:camera prst="orthographicFront">
              <a:rot lat="0" lon="0" rev="0"/>
            </a:camera>
            <a:lightRig rig="freezing" dir="t">
              <a:rot lat="0" lon="0" rev="6000000"/>
            </a:lightRig>
          </a:scene3d>
          <a:sp3d contourW="12700" prstMaterial="dkEdge">
            <a:bevelT w="44450" h="25400"/>
            <a:contourClr>
              <a:schemeClr val="phClr">
                <a:shade val="30000"/>
              </a:schemeClr>
            </a:contourClr>
          </a:sp3d>
        </a:effectStyle>
      </a:effectStyleLst>
      <a:bgFillStyleLst>
        <a:solidFill>
          <a:schemeClr val="phClr"/>
        </a:solidFill>
        <a:blipFill>
          <a:blip xmlns:r="http://schemas.openxmlformats.org/officeDocument/2006/relationships" r:embed="rId1">
            <a:duotone>
              <a:schemeClr val="phClr">
                <a:shade val="70000"/>
                <a:satMod val="115000"/>
              </a:schemeClr>
              <a:schemeClr val="phClr">
                <a:tint val="85000"/>
              </a:schemeClr>
            </a:duotone>
          </a:blip>
          <a:tile tx="0" ty="0" sx="85000" sy="85000" flip="none" algn="tl"/>
        </a:blipFill>
        <a:blipFill>
          <a:blip xmlns:r="http://schemas.openxmlformats.org/officeDocument/2006/relationships" r:embed="rId2">
            <a:duotone>
              <a:schemeClr val="phClr">
                <a:shade val="65000"/>
                <a:satMod val="115000"/>
              </a:schemeClr>
              <a:schemeClr val="phClr">
                <a:tint val="85000"/>
              </a:schemeClr>
            </a:duotone>
          </a:blip>
          <a:tile tx="0" ty="0" sx="65000" sy="65000" flip="none" algn="tl"/>
        </a:blipFill>
      </a:bgFillStyleLst>
    </a:fmtScheme>
  </a:themeElements>
  <a:objectDefaults>
    <a:spDef>
      <a:spPr>
        <a:solidFill>
          <a:srgbClr val="007CC0"/>
        </a:solidFill>
        <a:ln>
          <a:noFill/>
        </a:ln>
      </a:spPr>
      <a:bodyPr wrap="square" tIns="91440" bIns="91440" rtlCol="0" anchor="t">
        <a:noAutofit/>
      </a:bodyPr>
      <a:lstStyle>
        <a:defPPr marL="0" indent="0">
          <a:buNone/>
          <a:defRPr sz="1200" dirty="0">
            <a:solidFill>
              <a:schemeClr val="accent5">
                <a:lumMod val="75000"/>
              </a:schemeClr>
            </a:solidFill>
          </a:defRPr>
        </a:defPPr>
      </a:lstStyle>
    </a:spDef>
    <a:lnDef>
      <a:spPr>
        <a:ln w="6350">
          <a:solidFill>
            <a:schemeClr val="bg1">
              <a:lumMod val="75000"/>
            </a:schemeClr>
          </a:solidFill>
        </a:ln>
        <a:effectLst/>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ECS V1" id="{0D5B328E-1B24-9D4E-B1E7-DCC3A3B58790}" vid="{7EEBC1D9-14E9-9C43-990F-4A337B59273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ea10e7c1-45f6-45a6-9220-470b2ac38f45" xsi:nil="true"/>
    <lcf76f155ced4ddcb4097134ff3c332f xmlns="d1ffb523-bb88-49c4-b429-725e751bd64a">
      <Terms xmlns="http://schemas.microsoft.com/office/infopath/2007/PartnerControls"/>
    </lcf76f155ced4ddcb4097134ff3c332f>
    <SN_x0020_Document_x0020_ID xmlns="d1ffb523-bb88-49c4-b429-725e751bd64a" xsi:nil="true"/>
    <_dlc_DocId xmlns="ea10e7c1-45f6-45a6-9220-470b2ac38f45">DOCID-202112391-25712</_dlc_DocId>
    <_dlc_DocIdUrl xmlns="ea10e7c1-45f6-45a6-9220-470b2ac38f45">
      <Url>https://itecsfederal.sharepoint.com/teams/MissionSolutions/ISM/_layouts/15/DocIdRedir.aspx?ID=DOCID-202112391-25712</Url>
      <Description>DOCID-202112391-25712</Description>
    </_dlc_DocIdUrl>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C18AF536E63484A9B73CECC96E010FF" ma:contentTypeVersion="19" ma:contentTypeDescription="Create a new document." ma:contentTypeScope="" ma:versionID="33422ae79d2a315b8c303e9c27e5a991">
  <xsd:schema xmlns:xsd="http://www.w3.org/2001/XMLSchema" xmlns:xs="http://www.w3.org/2001/XMLSchema" xmlns:p="http://schemas.microsoft.com/office/2006/metadata/properties" xmlns:ns2="d1ffb523-bb88-49c4-b429-725e751bd64a" xmlns:ns3="ea10e7c1-45f6-45a6-9220-470b2ac38f45" targetNamespace="http://schemas.microsoft.com/office/2006/metadata/properties" ma:root="true" ma:fieldsID="02f734f998161832bfcf327b16e32379" ns2:_="" ns3:_="">
    <xsd:import namespace="d1ffb523-bb88-49c4-b429-725e751bd64a"/>
    <xsd:import namespace="ea10e7c1-45f6-45a6-9220-470b2ac38f4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2:MediaServiceDateTaken" minOccurs="0"/>
                <xsd:element ref="ns2:MediaServiceLocation" minOccurs="0"/>
                <xsd:element ref="ns2:MediaLengthInSeconds" minOccurs="0"/>
                <xsd:element ref="ns2:SN_x0020_Document_x0020_ID"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3:_dlc_DocId" minOccurs="0"/>
                <xsd:element ref="ns3:_dlc_DocIdUrl" minOccurs="0"/>
                <xsd:element ref="ns3:_dlc_DocIdPersistId"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fb523-bb88-49c4-b429-725e751bd6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SN_x0020_Document_x0020_ID" ma:index="19" nillable="true" ma:displayName="SN Document ID" ma:internalName="SN_x0020_Document_x0020_ID">
      <xsd:simpleType>
        <xsd:restriction base="dms:Text">
          <xsd:maxLength value="255"/>
        </xsd:restriction>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4d9e1cf0-734a-42bd-bffb-729eb9a511c1" ma:termSetId="09814cd3-568e-fe90-9814-8d621ff8fb84" ma:anchorId="fba54fb3-c3e1-fe81-a776-ca4b69148c4d" ma:open="true" ma:isKeyword="false">
      <xsd:complexType>
        <xsd:sequence>
          <xsd:element ref="pc:Terms" minOccurs="0" maxOccurs="1"/>
        </xsd:sequence>
      </xsd:complex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a10e7c1-45f6-45a6-9220-470b2ac38f45"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d7da812-b143-4bf6-b650-654521c20479}" ma:internalName="TaxCatchAll" ma:showField="CatchAllData" ma:web="ea10e7c1-45f6-45a6-9220-470b2ac38f45">
      <xsd:complexType>
        <xsd:complexContent>
          <xsd:extension base="dms:MultiChoiceLookup">
            <xsd:sequence>
              <xsd:element name="Value" type="dms:Lookup" maxOccurs="unbounded" minOccurs="0" nillable="true"/>
            </xsd:sequence>
          </xsd:extension>
        </xsd:complexContent>
      </xsd:complexType>
    </xsd:element>
    <xsd:element name="_dlc_DocId" ma:index="26" nillable="true" ma:displayName="Document ID Value" ma:description="The value of the document ID assigned to this item." ma:indexed="true" ma:internalName="_dlc_DocId" ma:readOnly="true">
      <xsd:simpleType>
        <xsd:restriction base="dms:Text"/>
      </xsd:simpleType>
    </xsd:element>
    <xsd:element name="_dlc_DocIdUrl" ma:index="2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8"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7BF71E28-476F-9A47-A140-CD73F6464B8B}">
  <ds:schemaRefs>
    <ds:schemaRef ds:uri="http://schemas.openxmlformats.org/officeDocument/2006/bibliography"/>
  </ds:schemaRefs>
</ds:datastoreItem>
</file>

<file path=customXml/itemProps2.xml><?xml version="1.0" encoding="utf-8"?>
<ds:datastoreItem xmlns:ds="http://schemas.openxmlformats.org/officeDocument/2006/customXml" ds:itemID="{55F94A3D-06AC-430C-BDF7-89B704581A85}">
  <ds:schemaRefs>
    <ds:schemaRef ds:uri="http://schemas.microsoft.com/office/2006/metadata/properties"/>
    <ds:schemaRef ds:uri="http://schemas.microsoft.com/office/infopath/2007/PartnerControls"/>
    <ds:schemaRef ds:uri="ea10e7c1-45f6-45a6-9220-470b2ac38f45"/>
    <ds:schemaRef ds:uri="d1ffb523-bb88-49c4-b429-725e751bd64a"/>
  </ds:schemaRefs>
</ds:datastoreItem>
</file>

<file path=customXml/itemProps3.xml><?xml version="1.0" encoding="utf-8"?>
<ds:datastoreItem xmlns:ds="http://schemas.openxmlformats.org/officeDocument/2006/customXml" ds:itemID="{7ECBF328-AF9B-438E-96F5-8BD229DF4E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ffb523-bb88-49c4-b429-725e751bd64a"/>
    <ds:schemaRef ds:uri="ea10e7c1-45f6-45a6-9220-470b2ac38f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997A1DD-A71A-438A-8924-2E0483ABCBBB}">
  <ds:schemaRefs>
    <ds:schemaRef ds:uri="http://schemas.microsoft.com/sharepoint/v3/contenttype/forms"/>
  </ds:schemaRefs>
</ds:datastoreItem>
</file>

<file path=customXml/itemProps5.xml><?xml version="1.0" encoding="utf-8"?>
<ds:datastoreItem xmlns:ds="http://schemas.openxmlformats.org/officeDocument/2006/customXml" ds:itemID="{F70B0DC5-2EDC-44D6-83D9-ED997D8670B9}">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5</Pages>
  <Words>776</Words>
  <Characters>4452</Characters>
  <Application>Microsoft Office Word</Application>
  <DocSecurity>0</DocSecurity>
  <Lines>120</Lines>
  <Paragraphs>98</Paragraphs>
  <ScaleCrop>false</ScaleCrop>
  <HeadingPairs>
    <vt:vector size="2" baseType="variant">
      <vt:variant>
        <vt:lpstr>Title</vt:lpstr>
      </vt:variant>
      <vt:variant>
        <vt:i4>1</vt:i4>
      </vt:variant>
    </vt:vector>
  </HeadingPairs>
  <TitlesOfParts>
    <vt:vector size="1" baseType="lpstr">
      <vt:lpstr/>
    </vt:vector>
  </TitlesOfParts>
  <Company>InfoReliance Corp.</Company>
  <LinksUpToDate>false</LinksUpToDate>
  <CharactersWithSpaces>5130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Elliott</dc:creator>
  <cp:keywords/>
  <dc:description/>
  <cp:lastModifiedBy>Tim Hislop</cp:lastModifiedBy>
  <cp:revision>26</cp:revision>
  <dcterms:created xsi:type="dcterms:W3CDTF">2026-05-22T15:46:00Z</dcterms:created>
  <dcterms:modified xsi:type="dcterms:W3CDTF">2026-05-22T16:36:00Z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0x010100DC18AF536E63484A9B73CECC96E010FF</vt:lpwstr>
  </property>
  <property fmtid="{D5CDD505-2E9C-101B-9397-08002B2CF9AE}" pid="3" name="_dlc_DocIdItemGuid">
    <vt:lpwstr>16735fab-00c5-458b-acb7-17fba156ce64</vt:lpwstr>
  </property>
  <property fmtid="{D5CDD505-2E9C-101B-9397-08002B2CF9AE}" pid="4" name="MDCRelevancy">
    <vt:lpwstr/>
  </property>
  <property fmtid="{D5CDD505-2E9C-101B-9397-08002B2CF9AE}" pid="5" name="MDCBusinessUnit">
    <vt:lpwstr/>
  </property>
  <property fmtid="{D5CDD505-2E9C-101B-9397-08002B2CF9AE}" pid="6" name="MDCDocumentOwner">
    <vt:lpwstr/>
  </property>
  <property fmtid="{D5CDD505-2E9C-101B-9397-08002B2CF9AE}" pid="7" name="MercuryCategory">
    <vt:lpwstr>110;#Word|7629e6b6-5da4-4be5-8fc9-85b6a51cd8cc;#240;#Everforth ECS|ab71212d-5d93-40b1-9fce-9c0b680014c4</vt:lpwstr>
  </property>
  <property fmtid="{D5CDD505-2E9C-101B-9397-08002B2CF9AE}" pid="8" name="MDCSecurityClassification">
    <vt:lpwstr>6;#Internal|2b41dbf9-22b9-43e7-b47f-1a90589ff896</vt:lpwstr>
  </property>
  <property fmtid="{D5CDD505-2E9C-101B-9397-08002B2CF9AE}" pid="9" name="MDCDepartment">
    <vt:lpwstr>127;#Marketing ＆ Communications|139cd9ba-578a-4e94-91a3-5cb4a62512d6</vt:lpwstr>
  </property>
  <property fmtid="{D5CDD505-2E9C-101B-9397-08002B2CF9AE}" pid="10" name="MDCDocumentApprover">
    <vt:lpwstr/>
  </property>
  <property fmtid="{D5CDD505-2E9C-101B-9397-08002B2CF9AE}" pid="11" name="MediaServiceImageTags">
    <vt:lpwstr/>
  </property>
  <property fmtid="{D5CDD505-2E9C-101B-9397-08002B2CF9AE}" pid="12" name="jd29721c05094d0aa2ef86d48d144893">
    <vt:lpwstr/>
  </property>
  <property fmtid="{D5CDD505-2E9C-101B-9397-08002B2CF9AE}" pid="13" name="naeb92bb07a84e47872e21959c6a09b3">
    <vt:lpwstr/>
  </property>
  <property fmtid="{D5CDD505-2E9C-101B-9397-08002B2CF9AE}" pid="14" name="p2364c09ccc6493fa3c1afe474c08672">
    <vt:lpwstr/>
  </property>
  <property fmtid="{D5CDD505-2E9C-101B-9397-08002B2CF9AE}" pid="15" name="ec533262cb024417982572c02ff60a23">
    <vt:lpwstr/>
  </property>
  <property fmtid="{D5CDD505-2E9C-101B-9397-08002B2CF9AE}" pid="16" name="MDCEditablePDF0">
    <vt:bool>false</vt:bool>
  </property>
  <property fmtid="{D5CDD505-2E9C-101B-9397-08002B2CF9AE}" pid="17" name="docLang">
    <vt:lpwstr>en</vt:lpwstr>
  </property>
</Properties>
</file>