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Use this document to communicate to department managers and SMEs exactly when their participation is required. Complete the [Scheduled Date] and [SME Name] fields based on your actual project calendar. This should be distributed to all participating managers at Sprint 0 kickoff.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Important for managers: Your team members are not passive attendees in these sessions. They are the decision-makers who configure how ServiceNow will work for your organization. If they cannot attend, their decision authority must be delegated in writing to a named substitute before the session.</w:t>
      </w:r>
    </w:p>
    <w:p>
      <w:pPr>
        <w:pStyle w:val="Heading1"/>
      </w:pPr>
      <w:r>
        <w:t>2.  Sprint-by-Sprint SME Schedule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Weeks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Workshop / Session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SMEs Required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Scheduled Date</w:t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SME Name(s)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1-2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Kickoff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Sponsors + PM + IT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1-2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Charter Review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IT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hr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3-4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Foundation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+ System Admin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3-4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 Management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Process Owner + IT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3-4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Demo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ITSM Process Owner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1.5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5-6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Owner + Department Reps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5-6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HR Lead (if HR in scope) + IT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5-6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Demo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Catalog Owner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1.5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7-8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Management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 Base Owner + ITSM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7-8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+ Service Desk Manager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7-8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 Demo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Service Desk Manager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1.5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9-12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Management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Manager + IT Director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9-12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/ Service Model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Architect + Application Owners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9-12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 &amp; Discovery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Architect + Network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9-12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 Demo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IT Director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13-15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HAM/SAM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Asset Manager + Procurement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13-15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Integrations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Architect + Integration Leads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13-15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 Demo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Asset Manager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1.5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16-17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Performance Analytics Workshop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+ Service Desk Manager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16-17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Kickoff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Lead + All Process Owners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hr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16-17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Execution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Lead + Business Testers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 sprint availability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16-17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Go/No-Go Review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+ UAT Lead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 hr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17-18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Production Deployment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+ System Admin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Deployment window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18+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Hypercare Standup (daily, first week)</w:t>
            </w:r>
          </w:p>
        </w:tc>
        <w:tc>
          <w:tcPr>
            <w:tcW w:type="dxa" w:w="331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Lead + Service Desk Manager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15 min/day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Total SME Time Commitment by Role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SME Role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Total Hours (18 weeks)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Peak Sprint(s)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20-25 hours (approx. 1.5 hrs/week)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 (UAT and Go/No-Go)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/ Architect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30-40 hours (approx. 2.5 hrs/week)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4 (CMDB, CSDM, Change)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Process Owner (Incident, Change)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15-20 hours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and Sprint 4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/ Service Request Owner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10-15 hours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Asset Manager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10-12 hours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Lead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20-30 hours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 (full sprint)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Desk Manager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8-12 hours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and Sprint 6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CLT-S0-04 SME Time-Commitment Calendar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