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3E30" w14:textId="77777777" w:rsidR="00CF4B68" w:rsidRPr="0032764F" w:rsidRDefault="00F14772" w:rsidP="000B1B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Bus 477</w:t>
      </w:r>
      <w:r w:rsidR="0065174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2231B1" w:rsidRPr="0032764F">
        <w:rPr>
          <w:rFonts w:ascii="Times New Roman" w:hAnsi="Times New Roman" w:cs="Times New Roman"/>
          <w:b/>
          <w:sz w:val="28"/>
          <w:szCs w:val="24"/>
        </w:rPr>
        <w:t>PROJECT  OUTLINE</w:t>
      </w:r>
      <w:proofErr w:type="gramEnd"/>
    </w:p>
    <w:p w14:paraId="2C2BAD14" w14:textId="77777777" w:rsidR="002231B1" w:rsidRPr="00C86222" w:rsidRDefault="002231B1">
      <w:pPr>
        <w:rPr>
          <w:rFonts w:ascii="Times New Roman" w:hAnsi="Times New Roman" w:cs="Times New Roman"/>
          <w:b/>
          <w:sz w:val="24"/>
          <w:szCs w:val="24"/>
        </w:rPr>
      </w:pPr>
      <w:r w:rsidRPr="00C86222">
        <w:rPr>
          <w:rFonts w:ascii="Times New Roman" w:hAnsi="Times New Roman" w:cs="Times New Roman"/>
          <w:b/>
          <w:sz w:val="24"/>
          <w:szCs w:val="24"/>
        </w:rPr>
        <w:t xml:space="preserve">I   </w:t>
      </w:r>
      <w:r w:rsidR="000B1B0B" w:rsidRPr="00C86222">
        <w:rPr>
          <w:rFonts w:ascii="Times New Roman" w:hAnsi="Times New Roman" w:cs="Times New Roman"/>
          <w:b/>
          <w:sz w:val="24"/>
          <w:szCs w:val="24"/>
        </w:rPr>
        <w:t>BEGINNINGS</w:t>
      </w:r>
      <w:r w:rsidR="00326FAA" w:rsidRPr="00C86222">
        <w:rPr>
          <w:rFonts w:ascii="Times New Roman" w:hAnsi="Times New Roman" w:cs="Times New Roman"/>
          <w:b/>
          <w:sz w:val="24"/>
          <w:szCs w:val="24"/>
        </w:rPr>
        <w:t>: Setting the Stage</w:t>
      </w:r>
    </w:p>
    <w:p w14:paraId="229B92A3" w14:textId="77777777" w:rsidR="002231B1" w:rsidRDefault="002231B1" w:rsidP="0022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1B1">
        <w:rPr>
          <w:rFonts w:ascii="Times New Roman" w:hAnsi="Times New Roman" w:cs="Times New Roman"/>
          <w:sz w:val="24"/>
          <w:szCs w:val="24"/>
        </w:rPr>
        <w:t>Intr</w:t>
      </w:r>
      <w:r w:rsidR="00C86222">
        <w:rPr>
          <w:rFonts w:ascii="Times New Roman" w:hAnsi="Times New Roman" w:cs="Times New Roman"/>
          <w:sz w:val="24"/>
          <w:szCs w:val="24"/>
        </w:rPr>
        <w:t xml:space="preserve">oduction: describe </w:t>
      </w:r>
      <w:r w:rsidRPr="002231B1">
        <w:rPr>
          <w:rFonts w:ascii="Times New Roman" w:hAnsi="Times New Roman" w:cs="Times New Roman"/>
          <w:sz w:val="24"/>
          <w:szCs w:val="24"/>
        </w:rPr>
        <w:t>company, industry, segment, product/service(s)</w:t>
      </w:r>
      <w:r>
        <w:rPr>
          <w:rFonts w:ascii="Times New Roman" w:hAnsi="Times New Roman" w:cs="Times New Roman"/>
          <w:sz w:val="24"/>
          <w:szCs w:val="24"/>
        </w:rPr>
        <w:t>, business case…</w:t>
      </w:r>
    </w:p>
    <w:p w14:paraId="45553DCC" w14:textId="77777777" w:rsidR="002231B1" w:rsidRDefault="00C86222" w:rsidP="0022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History</w:t>
      </w:r>
      <w:r w:rsidR="0032764F">
        <w:rPr>
          <w:rFonts w:ascii="Times New Roman" w:hAnsi="Times New Roman" w:cs="Times New Roman"/>
          <w:sz w:val="24"/>
          <w:szCs w:val="24"/>
        </w:rPr>
        <w:t>: time</w:t>
      </w:r>
      <w:r w:rsidR="002231B1">
        <w:rPr>
          <w:rFonts w:ascii="Times New Roman" w:hAnsi="Times New Roman" w:cs="Times New Roman"/>
          <w:sz w:val="24"/>
          <w:szCs w:val="24"/>
        </w:rPr>
        <w:t>line highlighting important events in the firm’s development</w:t>
      </w:r>
    </w:p>
    <w:p w14:paraId="723098FE" w14:textId="77777777" w:rsidR="002231B1" w:rsidRDefault="002231B1" w:rsidP="0022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and Mission Statements</w:t>
      </w:r>
    </w:p>
    <w:p w14:paraId="4D6A38F7" w14:textId="77777777" w:rsidR="002231B1" w:rsidRDefault="002231B1" w:rsidP="0022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Question</w:t>
      </w:r>
      <w:r w:rsidR="005E5CE4">
        <w:rPr>
          <w:rFonts w:ascii="Times New Roman" w:hAnsi="Times New Roman" w:cs="Times New Roman"/>
          <w:sz w:val="24"/>
          <w:szCs w:val="24"/>
        </w:rPr>
        <w:t>, with rationale,</w:t>
      </w:r>
      <w:r>
        <w:rPr>
          <w:rFonts w:ascii="Times New Roman" w:hAnsi="Times New Roman" w:cs="Times New Roman"/>
          <w:sz w:val="24"/>
          <w:szCs w:val="24"/>
        </w:rPr>
        <w:t xml:space="preserve"> that will guide analysis and strategic recommendations</w:t>
      </w:r>
    </w:p>
    <w:p w14:paraId="7F183CC2" w14:textId="77777777" w:rsidR="002231B1" w:rsidRPr="00C86222" w:rsidRDefault="002231B1" w:rsidP="002231B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222">
        <w:rPr>
          <w:rFonts w:ascii="Times New Roman" w:hAnsi="Times New Roman" w:cs="Times New Roman"/>
          <w:b/>
          <w:sz w:val="24"/>
          <w:szCs w:val="24"/>
        </w:rPr>
        <w:t>II  EXTERNAL</w:t>
      </w:r>
      <w:proofErr w:type="gramEnd"/>
      <w:r w:rsidRPr="00C86222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 w:rsidR="00326FAA" w:rsidRPr="00C8622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B1B0B" w:rsidRPr="00C86222">
        <w:rPr>
          <w:rFonts w:ascii="Times New Roman" w:hAnsi="Times New Roman" w:cs="Times New Roman"/>
          <w:b/>
          <w:sz w:val="24"/>
          <w:szCs w:val="24"/>
        </w:rPr>
        <w:t>I</w:t>
      </w:r>
      <w:r w:rsidR="00326FAA" w:rsidRPr="00C86222">
        <w:rPr>
          <w:rFonts w:ascii="Times New Roman" w:hAnsi="Times New Roman" w:cs="Times New Roman"/>
          <w:b/>
          <w:sz w:val="24"/>
          <w:szCs w:val="24"/>
        </w:rPr>
        <w:t>dentifying Opportunities and Threats</w:t>
      </w:r>
    </w:p>
    <w:p w14:paraId="5FDFE74B" w14:textId="77777777" w:rsidR="002332C5" w:rsidRPr="002332C5" w:rsidRDefault="002231B1" w:rsidP="00233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332C5">
        <w:rPr>
          <w:rFonts w:ascii="Times New Roman" w:hAnsi="Times New Roman" w:cs="Times New Roman"/>
          <w:sz w:val="24"/>
          <w:szCs w:val="24"/>
          <w:u w:val="single"/>
        </w:rPr>
        <w:t xml:space="preserve">General Environment: </w:t>
      </w:r>
      <w:r w:rsidR="002332C5">
        <w:rPr>
          <w:rFonts w:ascii="Times New Roman" w:hAnsi="Times New Roman" w:cs="Times New Roman"/>
          <w:sz w:val="24"/>
          <w:szCs w:val="24"/>
          <w:u w:val="single"/>
        </w:rPr>
        <w:t xml:space="preserve">Macro </w:t>
      </w:r>
      <w:r w:rsidRPr="002332C5">
        <w:rPr>
          <w:rFonts w:ascii="Times New Roman" w:hAnsi="Times New Roman" w:cs="Times New Roman"/>
          <w:sz w:val="24"/>
          <w:szCs w:val="24"/>
          <w:u w:val="single"/>
        </w:rPr>
        <w:t xml:space="preserve">Factors </w:t>
      </w:r>
    </w:p>
    <w:p w14:paraId="2BB91C29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</w:t>
      </w:r>
    </w:p>
    <w:p w14:paraId="777A2AA8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Economic</w:t>
      </w:r>
    </w:p>
    <w:p w14:paraId="24C3601A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</w:p>
    <w:p w14:paraId="764A7CAA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</w:t>
      </w:r>
    </w:p>
    <w:p w14:paraId="229D80F1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Political/regulatory/legal</w:t>
      </w:r>
    </w:p>
    <w:p w14:paraId="0F6868B5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Socio-cultural</w:t>
      </w:r>
    </w:p>
    <w:p w14:paraId="3385A259" w14:textId="77777777" w:rsidR="00326FAA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Technological </w:t>
      </w:r>
    </w:p>
    <w:p w14:paraId="28B20BD2" w14:textId="77777777" w:rsidR="0032764F" w:rsidRDefault="0032764F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Thread for macro analysis- a statement regarding what the true drivers are</w:t>
      </w:r>
    </w:p>
    <w:p w14:paraId="517C48CF" w14:textId="77777777" w:rsidR="002332C5" w:rsidRDefault="002332C5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8021F04" w14:textId="77777777" w:rsidR="00326FAA" w:rsidRPr="002332C5" w:rsidRDefault="002231B1" w:rsidP="00326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332C5">
        <w:rPr>
          <w:rFonts w:ascii="Times New Roman" w:hAnsi="Times New Roman" w:cs="Times New Roman"/>
          <w:sz w:val="24"/>
          <w:szCs w:val="24"/>
          <w:u w:val="single"/>
        </w:rPr>
        <w:t>Competitive Environment:</w:t>
      </w:r>
      <w:r w:rsidR="002332C5">
        <w:rPr>
          <w:rFonts w:ascii="Times New Roman" w:hAnsi="Times New Roman" w:cs="Times New Roman"/>
          <w:sz w:val="24"/>
          <w:szCs w:val="24"/>
          <w:u w:val="single"/>
        </w:rPr>
        <w:t xml:space="preserve"> The Arena</w:t>
      </w:r>
    </w:p>
    <w:p w14:paraId="746CB2EB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Structure</w:t>
      </w:r>
    </w:p>
    <w:p w14:paraId="0918D2BE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Life Cycle</w:t>
      </w:r>
    </w:p>
    <w:p w14:paraId="18596FC2" w14:textId="77777777" w:rsidR="002231B1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Porter 5 Forces</w:t>
      </w:r>
    </w:p>
    <w:p w14:paraId="3A2129D0" w14:textId="77777777" w:rsidR="00326FAA" w:rsidRDefault="002231B1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Attractiveness</w:t>
      </w:r>
      <w:r w:rsidR="0032764F">
        <w:rPr>
          <w:rFonts w:ascii="Times New Roman" w:hAnsi="Times New Roman" w:cs="Times New Roman"/>
          <w:sz w:val="24"/>
          <w:szCs w:val="24"/>
        </w:rPr>
        <w:t xml:space="preserve">- Red thread regarding industry profitability </w:t>
      </w:r>
    </w:p>
    <w:p w14:paraId="254DDD37" w14:textId="77777777" w:rsidR="002332C5" w:rsidRDefault="002332C5" w:rsidP="002231B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372C59DA" w14:textId="77777777" w:rsidR="00326FAA" w:rsidRPr="002332C5" w:rsidRDefault="00326FAA" w:rsidP="00326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332C5">
        <w:rPr>
          <w:rFonts w:ascii="Times New Roman" w:hAnsi="Times New Roman" w:cs="Times New Roman"/>
          <w:sz w:val="24"/>
          <w:szCs w:val="24"/>
          <w:u w:val="single"/>
        </w:rPr>
        <w:t>Competitor Environment:</w:t>
      </w:r>
      <w:r w:rsidR="002332C5">
        <w:rPr>
          <w:rFonts w:ascii="Times New Roman" w:hAnsi="Times New Roman" w:cs="Times New Roman"/>
          <w:sz w:val="24"/>
          <w:szCs w:val="24"/>
          <w:u w:val="single"/>
        </w:rPr>
        <w:t xml:space="preserve"> The Players</w:t>
      </w:r>
    </w:p>
    <w:p w14:paraId="3B7FD5FD" w14:textId="77777777" w:rsidR="0065174E" w:rsidRDefault="00326FAA" w:rsidP="00326FAA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Strategic Group Analysis</w:t>
      </w:r>
    </w:p>
    <w:p w14:paraId="324123ED" w14:textId="77777777" w:rsidR="00326FAA" w:rsidRDefault="00326FAA" w:rsidP="00326FAA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Success Factor Analysis</w:t>
      </w:r>
      <w:r w:rsidR="005E5CE4">
        <w:rPr>
          <w:rFonts w:ascii="Times New Roman" w:hAnsi="Times New Roman" w:cs="Times New Roman"/>
          <w:sz w:val="24"/>
          <w:szCs w:val="24"/>
        </w:rPr>
        <w:t>- with impact statement</w:t>
      </w:r>
    </w:p>
    <w:p w14:paraId="080C0CD9" w14:textId="77777777" w:rsidR="00326FAA" w:rsidRDefault="00326FAA" w:rsidP="00326FAA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 Dynamics (Porter)</w:t>
      </w:r>
    </w:p>
    <w:p w14:paraId="51559AD3" w14:textId="77777777" w:rsidR="00326FAA" w:rsidRDefault="00326FAA" w:rsidP="00326FAA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 Response</w:t>
      </w:r>
      <w:r w:rsidR="0032764F">
        <w:rPr>
          <w:rFonts w:ascii="Times New Roman" w:hAnsi="Times New Roman" w:cs="Times New Roman"/>
          <w:sz w:val="24"/>
          <w:szCs w:val="24"/>
        </w:rPr>
        <w:t>- Red thread highlighting competitor activity</w:t>
      </w:r>
    </w:p>
    <w:p w14:paraId="5C21811E" w14:textId="77777777" w:rsidR="000B1B0B" w:rsidRPr="00C86222" w:rsidRDefault="000B1B0B" w:rsidP="000B1B0B">
      <w:pPr>
        <w:rPr>
          <w:rFonts w:ascii="Times New Roman" w:hAnsi="Times New Roman" w:cs="Times New Roman"/>
          <w:b/>
          <w:sz w:val="24"/>
          <w:szCs w:val="24"/>
        </w:rPr>
      </w:pPr>
      <w:r w:rsidRPr="00C86222">
        <w:rPr>
          <w:rFonts w:ascii="Times New Roman" w:hAnsi="Times New Roman" w:cs="Times New Roman"/>
          <w:b/>
          <w:sz w:val="24"/>
          <w:szCs w:val="24"/>
        </w:rPr>
        <w:t>III INTERNAL ANALYSIS: Identifying strengths and weaknesses</w:t>
      </w:r>
    </w:p>
    <w:p w14:paraId="0C634E64" w14:textId="77777777" w:rsidR="000B1B0B" w:rsidRDefault="000B1B0B" w:rsidP="000B1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B0B">
        <w:rPr>
          <w:rFonts w:ascii="Times New Roman" w:hAnsi="Times New Roman" w:cs="Times New Roman"/>
          <w:sz w:val="24"/>
          <w:szCs w:val="24"/>
        </w:rPr>
        <w:t>Nature of the Firm</w:t>
      </w:r>
      <w:r>
        <w:rPr>
          <w:rFonts w:ascii="Times New Roman" w:hAnsi="Times New Roman" w:cs="Times New Roman"/>
          <w:sz w:val="24"/>
          <w:szCs w:val="24"/>
        </w:rPr>
        <w:t>: Culture &amp; Leadership</w:t>
      </w:r>
    </w:p>
    <w:p w14:paraId="58C31AC8" w14:textId="77777777" w:rsidR="000B1B0B" w:rsidRDefault="000B1B0B" w:rsidP="000B1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Structure </w:t>
      </w:r>
    </w:p>
    <w:p w14:paraId="4FE75D4C" w14:textId="77777777" w:rsidR="0065174E" w:rsidRDefault="000B1B0B" w:rsidP="000B1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Chain Analysis </w:t>
      </w:r>
    </w:p>
    <w:p w14:paraId="79F30300" w14:textId="77777777" w:rsidR="000B1B0B" w:rsidRDefault="0065174E" w:rsidP="000B1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and justifying </w:t>
      </w:r>
      <w:r w:rsidR="000B1B0B">
        <w:rPr>
          <w:rFonts w:ascii="Times New Roman" w:hAnsi="Times New Roman" w:cs="Times New Roman"/>
          <w:sz w:val="24"/>
          <w:szCs w:val="24"/>
        </w:rPr>
        <w:t>Core Competence</w:t>
      </w:r>
      <w:r>
        <w:rPr>
          <w:rFonts w:ascii="Times New Roman" w:hAnsi="Times New Roman" w:cs="Times New Roman"/>
          <w:sz w:val="24"/>
          <w:szCs w:val="24"/>
        </w:rPr>
        <w:t>- Red Thread Part 1</w:t>
      </w:r>
    </w:p>
    <w:p w14:paraId="7AC70165" w14:textId="77777777" w:rsidR="000B1B0B" w:rsidRPr="000B1B0B" w:rsidRDefault="000B1B0B" w:rsidP="000B1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Financial Ratio Analysis: </w:t>
      </w:r>
      <w:r w:rsidR="0032764F">
        <w:rPr>
          <w:rFonts w:ascii="Times New Roman" w:hAnsi="Times New Roman" w:cs="Times New Roman"/>
          <w:sz w:val="24"/>
          <w:szCs w:val="24"/>
        </w:rPr>
        <w:t xml:space="preserve">Red Thread Part 2 - </w:t>
      </w:r>
      <w:r>
        <w:rPr>
          <w:rFonts w:ascii="Times New Roman" w:hAnsi="Times New Roman" w:cs="Times New Roman"/>
          <w:sz w:val="24"/>
          <w:szCs w:val="24"/>
        </w:rPr>
        <w:t>Determining Competitive Advantage</w:t>
      </w:r>
    </w:p>
    <w:p w14:paraId="3F8D7D32" w14:textId="77777777" w:rsidR="000B1B0B" w:rsidRPr="00C86222" w:rsidRDefault="000B1B0B" w:rsidP="000B1B0B">
      <w:pPr>
        <w:rPr>
          <w:rFonts w:ascii="Times New Roman" w:hAnsi="Times New Roman" w:cs="Times New Roman"/>
          <w:b/>
          <w:sz w:val="24"/>
          <w:szCs w:val="24"/>
        </w:rPr>
      </w:pPr>
      <w:r w:rsidRPr="00C86222">
        <w:rPr>
          <w:rFonts w:ascii="Times New Roman" w:hAnsi="Times New Roman" w:cs="Times New Roman"/>
          <w:b/>
          <w:sz w:val="24"/>
          <w:szCs w:val="24"/>
        </w:rPr>
        <w:t>IV SWOT ANALYSIS: Putting it all together</w:t>
      </w:r>
    </w:p>
    <w:p w14:paraId="3208CA98" w14:textId="77777777" w:rsidR="000B1B0B" w:rsidRDefault="000B1B0B" w:rsidP="000B1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Overview</w:t>
      </w:r>
      <w:r w:rsidR="0065174E">
        <w:rPr>
          <w:rFonts w:ascii="Times New Roman" w:hAnsi="Times New Roman" w:cs="Times New Roman"/>
          <w:sz w:val="24"/>
          <w:szCs w:val="24"/>
        </w:rPr>
        <w:t xml:space="preserve"> with rationale</w:t>
      </w:r>
    </w:p>
    <w:p w14:paraId="1651047C" w14:textId="77777777" w:rsidR="000B1B0B" w:rsidRDefault="000B1B0B" w:rsidP="000B1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Orientation</w:t>
      </w:r>
    </w:p>
    <w:p w14:paraId="3D25C5AA" w14:textId="77777777" w:rsidR="000B1B0B" w:rsidRDefault="000B1B0B" w:rsidP="000B1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Attractiveness</w:t>
      </w:r>
    </w:p>
    <w:p w14:paraId="6D1CE292" w14:textId="77777777" w:rsidR="000B1B0B" w:rsidRDefault="000B1B0B" w:rsidP="000B1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</w:t>
      </w:r>
    </w:p>
    <w:p w14:paraId="082CF6C0" w14:textId="77777777" w:rsidR="000B1B0B" w:rsidRPr="000B1B0B" w:rsidRDefault="000B1B0B" w:rsidP="000B1B0B">
      <w:pPr>
        <w:pStyle w:val="ListParagraph"/>
        <w:ind w:left="645"/>
        <w:rPr>
          <w:rFonts w:ascii="Times New Roman" w:hAnsi="Times New Roman" w:cs="Times New Roman"/>
          <w:sz w:val="24"/>
          <w:szCs w:val="24"/>
        </w:rPr>
      </w:pPr>
    </w:p>
    <w:p w14:paraId="4002D308" w14:textId="77777777" w:rsidR="00C86222" w:rsidRDefault="00C86222" w:rsidP="000B1B0B">
      <w:pPr>
        <w:rPr>
          <w:rFonts w:ascii="Times New Roman" w:hAnsi="Times New Roman" w:cs="Times New Roman"/>
          <w:b/>
          <w:sz w:val="24"/>
          <w:szCs w:val="24"/>
        </w:rPr>
      </w:pPr>
    </w:p>
    <w:p w14:paraId="4766A4FC" w14:textId="77777777" w:rsidR="000B1B0B" w:rsidRPr="00C86222" w:rsidRDefault="000B1B0B" w:rsidP="000B1B0B">
      <w:pPr>
        <w:rPr>
          <w:rFonts w:ascii="Times New Roman" w:hAnsi="Times New Roman" w:cs="Times New Roman"/>
          <w:b/>
          <w:sz w:val="24"/>
          <w:szCs w:val="24"/>
        </w:rPr>
      </w:pPr>
      <w:r w:rsidRPr="00C86222">
        <w:rPr>
          <w:rFonts w:ascii="Times New Roman" w:hAnsi="Times New Roman" w:cs="Times New Roman"/>
          <w:b/>
          <w:sz w:val="24"/>
          <w:szCs w:val="24"/>
        </w:rPr>
        <w:t xml:space="preserve">V STRATEGIC CHOICE:  What to do </w:t>
      </w:r>
    </w:p>
    <w:p w14:paraId="47D43189" w14:textId="77777777" w:rsidR="000B1B0B" w:rsidRDefault="000B1B0B" w:rsidP="000B1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Strategy</w:t>
      </w:r>
    </w:p>
    <w:p w14:paraId="327D3461" w14:textId="77777777" w:rsidR="000B1B0B" w:rsidRDefault="000B1B0B" w:rsidP="000B1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Question</w:t>
      </w:r>
    </w:p>
    <w:p w14:paraId="084F3E64" w14:textId="77777777" w:rsidR="000B1B0B" w:rsidRDefault="000B1B0B" w:rsidP="000B1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&amp; Justification</w:t>
      </w:r>
      <w:r w:rsidR="00864337">
        <w:rPr>
          <w:rFonts w:ascii="Times New Roman" w:hAnsi="Times New Roman" w:cs="Times New Roman"/>
          <w:sz w:val="24"/>
          <w:szCs w:val="24"/>
        </w:rPr>
        <w:t>; how does what you recommend respond to the strategic issue</w:t>
      </w:r>
    </w:p>
    <w:p w14:paraId="63192AF0" w14:textId="77777777" w:rsidR="0032764F" w:rsidRPr="002332C5" w:rsidRDefault="0032764F" w:rsidP="000B1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NPV</w:t>
      </w:r>
      <w:r w:rsidR="0065174E">
        <w:rPr>
          <w:rFonts w:ascii="Times New Roman" w:hAnsi="Times New Roman" w:cs="Times New Roman"/>
          <w:sz w:val="24"/>
          <w:szCs w:val="24"/>
        </w:rPr>
        <w:t xml:space="preserve"> </w:t>
      </w:r>
      <w:r w:rsidR="00A77769">
        <w:rPr>
          <w:rFonts w:ascii="Times New Roman" w:hAnsi="Times New Roman" w:cs="Times New Roman"/>
          <w:sz w:val="24"/>
          <w:szCs w:val="24"/>
        </w:rPr>
        <w:t>required in the team presentation, extra credit for the individual analysis</w:t>
      </w:r>
    </w:p>
    <w:p w14:paraId="57912442" w14:textId="77777777" w:rsidR="000B1B0B" w:rsidRPr="00C86222" w:rsidRDefault="000B1B0B" w:rsidP="000B1B0B">
      <w:pPr>
        <w:rPr>
          <w:rFonts w:ascii="Times New Roman" w:hAnsi="Times New Roman" w:cs="Times New Roman"/>
          <w:b/>
          <w:sz w:val="24"/>
          <w:szCs w:val="24"/>
        </w:rPr>
      </w:pPr>
      <w:r w:rsidRPr="00C86222">
        <w:rPr>
          <w:rFonts w:ascii="Times New Roman" w:hAnsi="Times New Roman" w:cs="Times New Roman"/>
          <w:b/>
          <w:sz w:val="24"/>
          <w:szCs w:val="24"/>
        </w:rPr>
        <w:t xml:space="preserve">VII </w:t>
      </w:r>
      <w:r w:rsidR="00C86222" w:rsidRPr="00C86222">
        <w:rPr>
          <w:rFonts w:ascii="Times New Roman" w:hAnsi="Times New Roman" w:cs="Times New Roman"/>
          <w:b/>
          <w:sz w:val="24"/>
          <w:szCs w:val="24"/>
        </w:rPr>
        <w:t>MANAGERIAL IMPLICATIONS</w:t>
      </w:r>
      <w:r w:rsidR="0032764F">
        <w:rPr>
          <w:rFonts w:ascii="Times New Roman" w:hAnsi="Times New Roman" w:cs="Times New Roman"/>
          <w:b/>
          <w:sz w:val="24"/>
          <w:szCs w:val="24"/>
        </w:rPr>
        <w:t>: How the firm will need to adjust</w:t>
      </w:r>
    </w:p>
    <w:p w14:paraId="7628E778" w14:textId="77777777" w:rsidR="000B1B0B" w:rsidRDefault="000B1B0B" w:rsidP="000B1B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Chain</w:t>
      </w:r>
    </w:p>
    <w:p w14:paraId="1A44CB3A" w14:textId="77777777" w:rsidR="005E5CE4" w:rsidRPr="005E5CE4" w:rsidRDefault="000B1B0B" w:rsidP="005E5C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 Dynamics</w:t>
      </w:r>
    </w:p>
    <w:p w14:paraId="5C352172" w14:textId="77777777" w:rsidR="005E5CE4" w:rsidRPr="005E5CE4" w:rsidRDefault="005E5CE4" w:rsidP="005E5C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VIII </w:t>
      </w:r>
      <w:r w:rsidRPr="005E5CE4">
        <w:rPr>
          <w:rFonts w:ascii="Times New Roman" w:hAnsi="Times New Roman" w:cs="Times New Roman"/>
          <w:b/>
          <w:sz w:val="24"/>
          <w:szCs w:val="24"/>
        </w:rPr>
        <w:t>Additional Implications</w:t>
      </w:r>
    </w:p>
    <w:p w14:paraId="7D510726" w14:textId="77777777" w:rsidR="005E5CE4" w:rsidRDefault="005E5CE4" w:rsidP="005E5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Stakeholder Considerations</w:t>
      </w:r>
    </w:p>
    <w:p w14:paraId="288C3CDC" w14:textId="77777777" w:rsidR="005E5CE4" w:rsidRDefault="005E5CE4" w:rsidP="005E5C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Imperative</w:t>
      </w:r>
    </w:p>
    <w:p w14:paraId="66EEF988" w14:textId="77777777" w:rsidR="000B1B0B" w:rsidRPr="002231B1" w:rsidRDefault="000B1B0B" w:rsidP="000B1B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1B0B" w:rsidRPr="002231B1" w:rsidSect="00CF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062"/>
    <w:multiLevelType w:val="hybridMultilevel"/>
    <w:tmpl w:val="A5ECEBE6"/>
    <w:lvl w:ilvl="0" w:tplc="F3BE6DF4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6777E6"/>
    <w:multiLevelType w:val="hybridMultilevel"/>
    <w:tmpl w:val="59B874BA"/>
    <w:lvl w:ilvl="0" w:tplc="006EF4FE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DF51FB0"/>
    <w:multiLevelType w:val="hybridMultilevel"/>
    <w:tmpl w:val="E558283A"/>
    <w:lvl w:ilvl="0" w:tplc="922E984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90922EB"/>
    <w:multiLevelType w:val="hybridMultilevel"/>
    <w:tmpl w:val="C436E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2C03"/>
    <w:multiLevelType w:val="hybridMultilevel"/>
    <w:tmpl w:val="3490E0B6"/>
    <w:lvl w:ilvl="0" w:tplc="E3F4C30C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66E64B35"/>
    <w:multiLevelType w:val="hybridMultilevel"/>
    <w:tmpl w:val="F3B4F528"/>
    <w:lvl w:ilvl="0" w:tplc="12103216">
      <w:start w:val="1"/>
      <w:numFmt w:val="upp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6B503295"/>
    <w:multiLevelType w:val="hybridMultilevel"/>
    <w:tmpl w:val="80328C42"/>
    <w:lvl w:ilvl="0" w:tplc="2EE09E6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1B1"/>
    <w:rsid w:val="000B1B0B"/>
    <w:rsid w:val="002231B1"/>
    <w:rsid w:val="002332C5"/>
    <w:rsid w:val="00326FAA"/>
    <w:rsid w:val="0032764F"/>
    <w:rsid w:val="005E5CE4"/>
    <w:rsid w:val="0065174E"/>
    <w:rsid w:val="00837CC3"/>
    <w:rsid w:val="00864337"/>
    <w:rsid w:val="00A77769"/>
    <w:rsid w:val="00C44179"/>
    <w:rsid w:val="00C86222"/>
    <w:rsid w:val="00CF4B68"/>
    <w:rsid w:val="00D45731"/>
    <w:rsid w:val="00E34809"/>
    <w:rsid w:val="00F1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8CCB"/>
  <w15:docId w15:val="{A29EB047-6E20-4379-B2E2-322FE91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Rothberg</dc:creator>
  <cp:lastModifiedBy>Helen Rothberg</cp:lastModifiedBy>
  <cp:revision>7</cp:revision>
  <dcterms:created xsi:type="dcterms:W3CDTF">2013-08-13T21:55:00Z</dcterms:created>
  <dcterms:modified xsi:type="dcterms:W3CDTF">2018-08-27T00:42:00Z</dcterms:modified>
</cp:coreProperties>
</file>