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Lab 2</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The goals of this lab are to analyze the complexity of code you will be using this semester.</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Cambria" w:cs="Cambria" w:eastAsia="Cambria" w:hAnsi="Cambria"/>
          <w:b w:val="1"/>
        </w:rPr>
      </w:pPr>
      <w:r w:rsidDel="00000000" w:rsidR="00000000" w:rsidRPr="00000000">
        <w:rPr>
          <w:rFonts w:ascii="Cambria" w:cs="Cambria" w:eastAsia="Cambria" w:hAnsi="Cambria"/>
          <w:b w:val="1"/>
          <w:rtl w:val="0"/>
        </w:rPr>
        <w:t xml:space="preserve">Background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McCabe’s (1976) cyclomatic complexity, M, is a measure of software complexity. It is a measure of the flow graph complexity where</w:t>
      </w:r>
    </w:p>
    <w:tbl>
      <w:tblPr>
        <w:tblStyle w:val="Table1"/>
        <w:tblW w:w="9360.0" w:type="dxa"/>
        <w:jc w:val="left"/>
        <w:tblInd w:w="100.0" w:type="pct"/>
        <w:tblLayout w:type="fixed"/>
        <w:tblLook w:val="0600"/>
      </w:tblPr>
      <w:tblGrid>
        <w:gridCol w:w="8775"/>
        <w:gridCol w:w="585"/>
        <w:tblGridChange w:id="0">
          <w:tblGrid>
            <w:gridCol w:w="877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tl w:val="0"/>
              </w:rPr>
              <w:t xml:space="preserve">M = E - N + 2P</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Cambria" w:cs="Cambria" w:eastAsia="Cambria" w:hAnsi="Cambria"/>
              </w:rPr>
            </w:pPr>
            <w:r w:rsidDel="00000000" w:rsidR="00000000" w:rsidRPr="00000000">
              <w:rPr>
                <w:rFonts w:ascii="Cambria" w:cs="Cambria" w:eastAsia="Cambria" w:hAnsi="Cambria"/>
                <w:rtl w:val="0"/>
              </w:rPr>
              <w:t xml:space="preserve">(1)</w:t>
            </w:r>
          </w:p>
        </w:tc>
      </w:tr>
    </w:tb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where E is the number of edges; N, the number of nodes; and P=1 for a method. An alternative formulation is</w:t>
      </w:r>
    </w:p>
    <w:tbl>
      <w:tblPr>
        <w:tblStyle w:val="Table2"/>
        <w:tblW w:w="9360.0" w:type="dxa"/>
        <w:jc w:val="left"/>
        <w:tblInd w:w="100.0" w:type="pct"/>
        <w:tblLayout w:type="fixed"/>
        <w:tblLook w:val="0600"/>
      </w:tblPr>
      <w:tblGrid>
        <w:gridCol w:w="8775"/>
        <w:gridCol w:w="585"/>
        <w:tblGridChange w:id="0">
          <w:tblGrid>
            <w:gridCol w:w="877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tl w:val="0"/>
              </w:rPr>
              <w:t xml:space="preserve">M = 𝝅 + 1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40" w:lineRule="auto"/>
              <w:jc w:val="right"/>
              <w:rPr>
                <w:rFonts w:ascii="Cambria" w:cs="Cambria" w:eastAsia="Cambria" w:hAnsi="Cambria"/>
              </w:rPr>
            </w:pPr>
            <w:r w:rsidDel="00000000" w:rsidR="00000000" w:rsidRPr="00000000">
              <w:rPr>
                <w:rFonts w:ascii="Cambria" w:cs="Cambria" w:eastAsia="Cambria" w:hAnsi="Cambria"/>
                <w:rtl w:val="0"/>
              </w:rPr>
              <w:t xml:space="preserve">(2)</w:t>
            </w:r>
          </w:p>
        </w:tc>
      </w:tr>
    </w:tb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where 𝝅 is the number of </w:t>
      </w:r>
      <w:r w:rsidDel="00000000" w:rsidR="00000000" w:rsidRPr="00000000">
        <w:rPr>
          <w:rFonts w:ascii="Cambria" w:cs="Cambria" w:eastAsia="Cambria" w:hAnsi="Cambria"/>
          <w:i w:val="1"/>
          <w:rtl w:val="0"/>
        </w:rPr>
        <w:t xml:space="preserve">decision points</w:t>
      </w:r>
      <w:r w:rsidDel="00000000" w:rsidR="00000000" w:rsidRPr="00000000">
        <w:rPr>
          <w:rFonts w:ascii="Cambria" w:cs="Cambria" w:eastAsia="Cambria" w:hAnsi="Cambria"/>
          <w:rtl w:val="0"/>
        </w:rPr>
        <w:t xml:space="preserve"> in a method, that is, the number of </w:t>
      </w:r>
      <w:r w:rsidDel="00000000" w:rsidR="00000000" w:rsidRPr="00000000">
        <w:rPr>
          <w:rFonts w:ascii="Cambria" w:cs="Cambria" w:eastAsia="Cambria" w:hAnsi="Cambria"/>
          <w:i w:val="1"/>
          <w:rtl w:val="0"/>
        </w:rPr>
        <w:t xml:space="preserve">for</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if</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while</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else-if</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case</w:t>
      </w:r>
      <w:r w:rsidDel="00000000" w:rsidR="00000000" w:rsidRPr="00000000">
        <w:rPr>
          <w:rFonts w:ascii="Cambria" w:cs="Cambria" w:eastAsia="Cambria" w:hAnsi="Cambria"/>
          <w:rtl w:val="0"/>
        </w:rPr>
        <w:t xml:space="preserve">, catch, </w:t>
      </w:r>
      <w:r w:rsidDel="00000000" w:rsidR="00000000" w:rsidRPr="00000000">
        <w:rPr>
          <w:rFonts w:ascii="Cambria" w:cs="Cambria" w:eastAsia="Cambria" w:hAnsi="Cambria"/>
          <w:i w:val="1"/>
          <w:rtl w:val="0"/>
        </w:rPr>
        <w:t xml:space="preserve">&amp;&amp;</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 |</w:t>
      </w:r>
      <w:r w:rsidDel="00000000" w:rsidR="00000000" w:rsidRPr="00000000">
        <w:rPr>
          <w:rFonts w:ascii="Cambria" w:cs="Cambria" w:eastAsia="Cambria" w:hAnsi="Cambria"/>
          <w:rtl w:val="0"/>
        </w:rPr>
        <w:t xml:space="preserve">, and </w:t>
      </w:r>
      <w:r w:rsidDel="00000000" w:rsidR="00000000" w:rsidRPr="00000000">
        <w:rPr>
          <w:rFonts w:ascii="Cambria" w:cs="Cambria" w:eastAsia="Cambria" w:hAnsi="Cambria"/>
          <w:i w:val="1"/>
          <w:rtl w:val="0"/>
        </w:rPr>
        <w:t xml:space="preserve">?</w:t>
      </w:r>
      <w:r w:rsidDel="00000000" w:rsidR="00000000" w:rsidRPr="00000000">
        <w:rPr>
          <w:rFonts w:ascii="Cambria" w:cs="Cambria" w:eastAsia="Cambria" w:hAnsi="Cambria"/>
          <w:rtl w:val="0"/>
        </w:rPr>
        <w:t xml:space="preserve"> operations.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ambria" w:cs="Cambria" w:eastAsia="Cambria" w:hAnsi="Cambria"/>
          <w:b w:val="1"/>
        </w:rPr>
      </w:pPr>
      <w:r w:rsidDel="00000000" w:rsidR="00000000" w:rsidRPr="00000000">
        <w:rPr>
          <w:rFonts w:ascii="Cambria" w:cs="Cambria" w:eastAsia="Cambria" w:hAnsi="Cambria"/>
          <w:b w:val="1"/>
          <w:rtl w:val="0"/>
        </w:rPr>
        <w:t xml:space="preserve">Tasks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Part I - Run Charlie in NetBeans.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If you have not yet downloaded and set up Charlie, go back to Lab 1 and get Charlie running.</w:t>
        <w:br w:type="textWrapping"/>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Part II - Get CyVis running</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Go to </w:t>
      </w:r>
      <w:hyperlink r:id="rId6">
        <w:r w:rsidDel="00000000" w:rsidR="00000000" w:rsidRPr="00000000">
          <w:rPr>
            <w:rFonts w:ascii="Cambria" w:cs="Cambria" w:eastAsia="Cambria" w:hAnsi="Cambria"/>
            <w:color w:val="1155cc"/>
            <w:u w:val="single"/>
            <w:rtl w:val="0"/>
          </w:rPr>
          <w:t xml:space="preserve">Cyvis</w:t>
        </w:r>
      </w:hyperlink>
      <w:r w:rsidDel="00000000" w:rsidR="00000000" w:rsidRPr="00000000">
        <w:rPr>
          <w:rFonts w:ascii="Cambria" w:cs="Cambria" w:eastAsia="Cambria" w:hAnsi="Cambria"/>
          <w:rtl w:val="0"/>
        </w:rPr>
        <w:t xml:space="preserve"> and download cyvis-0.9-bin.zip or the latest version.</w:t>
        <w:br w:type="textWrapping"/>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Unpack the zip file, go to the </w:t>
      </w:r>
      <w:r w:rsidDel="00000000" w:rsidR="00000000" w:rsidRPr="00000000">
        <w:rPr>
          <w:rFonts w:ascii="Courier New" w:cs="Courier New" w:eastAsia="Courier New" w:hAnsi="Courier New"/>
          <w:rtl w:val="0"/>
        </w:rPr>
        <w:t xml:space="preserve">bin</w:t>
      </w:r>
      <w:r w:rsidDel="00000000" w:rsidR="00000000" w:rsidRPr="00000000">
        <w:rPr>
          <w:rFonts w:ascii="Cambria" w:cs="Cambria" w:eastAsia="Cambria" w:hAnsi="Cambria"/>
          <w:rtl w:val="0"/>
        </w:rPr>
        <w:t xml:space="preserve"> folder, and run on Windows as</w:t>
        <w:br w:type="textWrapping"/>
        <w:br w:type="textWrapping"/>
      </w:r>
      <w:r w:rsidDel="00000000" w:rsidR="00000000" w:rsidRPr="00000000">
        <w:rPr>
          <w:rFonts w:ascii="Courier New" w:cs="Courier New" w:eastAsia="Courier New" w:hAnsi="Courier New"/>
          <w:rtl w:val="0"/>
        </w:rPr>
        <w:t xml:space="preserve">cyvis</w:t>
      </w:r>
      <w:r w:rsidDel="00000000" w:rsidR="00000000" w:rsidRPr="00000000">
        <w:rPr>
          <w:rFonts w:ascii="Cambria" w:cs="Cambria" w:eastAsia="Cambria" w:hAnsi="Cambria"/>
          <w:rtl w:val="0"/>
        </w:rPr>
        <w:br w:type="textWrapping"/>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Do File | New Project and input the following info</w:t>
        <w:br w:type="textWrapping"/>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Project Name:</w:t>
      </w:r>
      <w:r w:rsidDel="00000000" w:rsidR="00000000" w:rsidRPr="00000000">
        <w:rPr>
          <w:rFonts w:ascii="Cambria" w:cs="Cambria" w:eastAsia="Cambria" w:hAnsi="Cambria"/>
          <w:rtl w:val="0"/>
        </w:rPr>
        <w:t xml:space="preserve"> CharlieComplexity</w:t>
        <w:br w:type="textWrapping"/>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440" w:hanging="360"/>
        <w:rPr>
          <w:rFonts w:ascii="Cambria" w:cs="Cambria" w:eastAsia="Cambria" w:hAnsi="Cambria"/>
          <w:u w:val="none"/>
        </w:rPr>
      </w:pPr>
      <w:r w:rsidDel="00000000" w:rsidR="00000000" w:rsidRPr="00000000">
        <w:rPr>
          <w:rFonts w:ascii="Cambria" w:cs="Cambria" w:eastAsia="Cambria" w:hAnsi="Cambria"/>
          <w:b w:val="1"/>
          <w:rtl w:val="0"/>
        </w:rPr>
        <w:t xml:space="preserve">Project Directory:</w:t>
      </w:r>
      <w:r w:rsidDel="00000000" w:rsidR="00000000" w:rsidRPr="00000000">
        <w:rPr>
          <w:rFonts w:ascii="Cambria" w:cs="Cambria" w:eastAsia="Cambria" w:hAnsi="Cambria"/>
          <w:rtl w:val="0"/>
        </w:rPr>
        <w:t xml:space="preserve"> (Give a temporary folder name on the D drive. You will need the CyVis project for the next lab.)</w:t>
        <w:br w:type="textWrapping"/>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440" w:hanging="360"/>
        <w:rPr>
          <w:rFonts w:ascii="Cambria" w:cs="Cambria" w:eastAsia="Cambria" w:hAnsi="Cambria"/>
          <w:u w:val="none"/>
        </w:rPr>
      </w:pPr>
      <w:r w:rsidDel="00000000" w:rsidR="00000000" w:rsidRPr="00000000">
        <w:rPr>
          <w:rFonts w:ascii="Cambria" w:cs="Cambria" w:eastAsia="Cambria" w:hAnsi="Cambria"/>
          <w:rtl w:val="0"/>
        </w:rPr>
        <w:t xml:space="preserve">Click the </w:t>
      </w:r>
      <w:r w:rsidDel="00000000" w:rsidR="00000000" w:rsidRPr="00000000">
        <w:rPr>
          <w:rFonts w:ascii="Cambria" w:cs="Cambria" w:eastAsia="Cambria" w:hAnsi="Cambria"/>
          <w:b w:val="1"/>
          <w:rtl w:val="0"/>
        </w:rPr>
        <w:t xml:space="preserve">Add</w:t>
      </w:r>
      <w:r w:rsidDel="00000000" w:rsidR="00000000" w:rsidRPr="00000000">
        <w:rPr>
          <w:rFonts w:ascii="Cambria" w:cs="Cambria" w:eastAsia="Cambria" w:hAnsi="Cambria"/>
          <w:rtl w:val="0"/>
        </w:rPr>
        <w:t xml:space="preserve"> button and browse to the </w:t>
      </w:r>
      <w:r w:rsidDel="00000000" w:rsidR="00000000" w:rsidRPr="00000000">
        <w:rPr>
          <w:rFonts w:ascii="Courier New" w:cs="Courier New" w:eastAsia="Courier New" w:hAnsi="Courier New"/>
          <w:rtl w:val="0"/>
        </w:rPr>
        <w:t xml:space="preserve">dist</w:t>
      </w:r>
      <w:r w:rsidDel="00000000" w:rsidR="00000000" w:rsidRPr="00000000">
        <w:rPr>
          <w:rFonts w:ascii="Cambria" w:cs="Cambria" w:eastAsia="Cambria" w:hAnsi="Cambria"/>
          <w:rtl w:val="0"/>
        </w:rPr>
        <w:t xml:space="preserve"> folder of the Charlie project of NetBeans. Add </w:t>
      </w:r>
      <w:r w:rsidDel="00000000" w:rsidR="00000000" w:rsidRPr="00000000">
        <w:rPr>
          <w:rFonts w:ascii="Courier New" w:cs="Courier New" w:eastAsia="Courier New" w:hAnsi="Courier New"/>
          <w:rtl w:val="0"/>
        </w:rPr>
        <w:t xml:space="preserve">Charlie.jar</w:t>
      </w:r>
      <w:r w:rsidDel="00000000" w:rsidR="00000000" w:rsidRPr="00000000">
        <w:rPr>
          <w:rFonts w:ascii="Cambria" w:cs="Cambria" w:eastAsia="Cambria" w:hAnsi="Cambria"/>
          <w:rtl w:val="0"/>
        </w:rPr>
        <w:t xml:space="preserve">. </w:t>
        <w:br w:type="textWrapping"/>
        <w:br w:type="textWrapping"/>
        <w:t xml:space="preserve">NOTE: If there is no .jar file, go back and right-click on the charlie project and do Clean and Build then do step 3c.</w:t>
        <w:br w:type="textWrapping"/>
        <w:br w:type="textWrapping"/>
        <w:t xml:space="preserve">Your New Project panel should look something like this:</w:t>
        <w:br w:type="textWrapping"/>
        <w:br w:type="textWrapping"/>
      </w:r>
      <w:r w:rsidDel="00000000" w:rsidR="00000000" w:rsidRPr="00000000">
        <w:rPr>
          <w:rFonts w:ascii="Cambria" w:cs="Cambria" w:eastAsia="Cambria" w:hAnsi="Cambria"/>
        </w:rPr>
        <w:drawing>
          <wp:inline distB="114300" distT="114300" distL="114300" distR="114300">
            <wp:extent cx="3819525" cy="4276725"/>
            <wp:effectExtent b="0" l="0" r="0" t="0"/>
            <wp:docPr descr="Screen Shot 2016-01-23 at 1.10.39 PM.png" id="1" name="image1.png"/>
            <a:graphic>
              <a:graphicData uri="http://schemas.openxmlformats.org/drawingml/2006/picture">
                <pic:pic>
                  <pic:nvPicPr>
                    <pic:cNvPr descr="Screen Shot 2016-01-23 at 1.10.39 PM.png" id="0" name="image1.png"/>
                    <pic:cNvPicPr preferRelativeResize="0"/>
                  </pic:nvPicPr>
                  <pic:blipFill>
                    <a:blip r:embed="rId7"/>
                    <a:srcRect b="0" l="0" r="0" t="0"/>
                    <a:stretch>
                      <a:fillRect/>
                    </a:stretch>
                  </pic:blipFill>
                  <pic:spPr>
                    <a:xfrm>
                      <a:off x="0" y="0"/>
                      <a:ext cx="3819525" cy="4276725"/>
                    </a:xfrm>
                    <a:prstGeom prst="rect"/>
                    <a:ln/>
                  </pic:spPr>
                </pic:pic>
              </a:graphicData>
            </a:graphic>
          </wp:inline>
        </w:drawing>
      </w:r>
      <w:r w:rsidDel="00000000" w:rsidR="00000000" w:rsidRPr="00000000">
        <w:rPr>
          <w:rFonts w:ascii="Cambria" w:cs="Cambria" w:eastAsia="Cambria" w:hAnsi="Cambria"/>
          <w:rtl w:val="0"/>
        </w:rPr>
        <w:br w:type="textWrapping"/>
      </w:r>
    </w:p>
    <w:p w:rsidR="00000000" w:rsidDel="00000000" w:rsidP="00000000" w:rsidRDefault="00000000" w:rsidRPr="00000000" w14:paraId="00000018">
      <w:pPr>
        <w:numPr>
          <w:ilvl w:val="1"/>
          <w:numId w:val="1"/>
        </w:numPr>
        <w:pBdr>
          <w:top w:space="0" w:sz="0" w:val="nil"/>
          <w:left w:space="0" w:sz="0" w:val="nil"/>
          <w:bottom w:space="0" w:sz="0" w:val="nil"/>
          <w:right w:space="0" w:sz="0" w:val="nil"/>
          <w:between w:space="0" w:sz="0" w:val="nil"/>
        </w:pBdr>
        <w:shd w:fill="auto" w:val="clear"/>
        <w:ind w:left="1440" w:hanging="360"/>
        <w:rPr>
          <w:rFonts w:ascii="Cambria" w:cs="Cambria" w:eastAsia="Cambria" w:hAnsi="Cambria"/>
          <w:u w:val="none"/>
        </w:rPr>
      </w:pPr>
      <w:r w:rsidDel="00000000" w:rsidR="00000000" w:rsidRPr="00000000">
        <w:rPr>
          <w:rFonts w:ascii="Cambria" w:cs="Cambria" w:eastAsia="Cambria" w:hAnsi="Cambria"/>
          <w:rtl w:val="0"/>
        </w:rPr>
        <w:t xml:space="preserve">Click the Save button then Finish.</w:t>
        <w:br w:type="textWrapping"/>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Part III - Analyze Charlie.</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CyVis main panel, click Metrics | Preferences  menu and change the metics as follows:</w:t>
        <w:br w:type="textWrapping"/>
        <w:br w:type="textWrapping"/>
        <w:t xml:space="preserve">High complexity: </w:t>
        <w:tab/>
        <w:t xml:space="preserve">20</w:t>
        <w:br w:type="textWrapping"/>
        <w:t xml:space="preserve">Moderate Complexity:</w:t>
        <w:tab/>
        <w:t xml:space="preserve">10</w:t>
        <w:br w:type="textWrapping"/>
        <w:t xml:space="preserve">Low Complexity:</w:t>
        <w:tab/>
        <w:t xml:space="preserve">0</w:t>
        <w:br w:type="textWrapping"/>
        <w:br w:type="textWrapping"/>
        <w:t xml:space="preserve">Then click Save and Close.</w:t>
        <w:br w:type="textWrapping"/>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hd w:fill="auto" w:val="clear"/>
        <w:ind w:left="720" w:hanging="360"/>
        <w:rPr>
          <w:rFonts w:ascii="Cambria" w:cs="Cambria" w:eastAsia="Cambria" w:hAnsi="Cambria"/>
          <w:u w:val="none"/>
        </w:rPr>
      </w:pPr>
      <w:r w:rsidDel="00000000" w:rsidR="00000000" w:rsidRPr="00000000">
        <w:rPr>
          <w:rFonts w:ascii="Cambria" w:cs="Cambria" w:eastAsia="Cambria" w:hAnsi="Cambria"/>
          <w:rtl w:val="0"/>
        </w:rPr>
        <w:t xml:space="preserve">Search for all the highly and moderately complex member methods and their class names which are flagged in red and yellow respectively. Complete the table on the last page of this document.</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Part IV - Deliverables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t xml:space="preserve">See instructions below and upload the </w:t>
      </w:r>
      <w:r w:rsidDel="00000000" w:rsidR="00000000" w:rsidRPr="00000000">
        <w:rPr>
          <w:rFonts w:ascii="Cambria" w:cs="Cambria" w:eastAsia="Cambria" w:hAnsi="Cambria"/>
          <w:i w:val="1"/>
          <w:rtl w:val="0"/>
        </w:rPr>
        <w:t xml:space="preserve">.docx</w:t>
      </w:r>
      <w:r w:rsidDel="00000000" w:rsidR="00000000" w:rsidRPr="00000000">
        <w:rPr>
          <w:rFonts w:ascii="Cambria" w:cs="Cambria" w:eastAsia="Cambria" w:hAnsi="Cambria"/>
          <w:rtl w:val="0"/>
        </w:rPr>
        <w:t xml:space="preserve"> into the assignment shell.</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Cambria" w:cs="Cambria" w:eastAsia="Cambria" w:hAnsi="Cambria"/>
        </w:rPr>
      </w:pPr>
      <w:r w:rsidDel="00000000" w:rsidR="00000000" w:rsidRPr="00000000">
        <w:rPr>
          <w:rFonts w:ascii="Cambria" w:cs="Cambria" w:eastAsia="Cambria" w:hAnsi="Cambria"/>
          <w:rtl w:val="0"/>
        </w:rPr>
        <w:t xml:space="preserve">- - - - - - - - - - - - - - - - - - - - - - - - - - - - - - - - - - - - - - - - - -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i w:val="1"/>
          <w:rtl w:val="0"/>
        </w:rPr>
        <w:t xml:space="preserve">Instructions: Fill in your name and complete the two tables below. Add more rows if necessary. Finally, delete this page and ALL the pages prior to this one, and submit only the last page as a </w:t>
      </w:r>
      <w:r w:rsidDel="00000000" w:rsidR="00000000" w:rsidRPr="00000000">
        <w:rPr>
          <w:rFonts w:ascii="Courier New" w:cs="Courier New" w:eastAsia="Courier New" w:hAnsi="Courier New"/>
          <w:rtl w:val="0"/>
        </w:rPr>
        <w:t xml:space="preserve">.docx</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i w:val="1"/>
          <w:rtl w:val="0"/>
        </w:rPr>
        <w:t xml:space="preserve">file.</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br w:type="page"/>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b w:val="1"/>
          <w:rtl w:val="0"/>
        </w:rPr>
        <w:t xml:space="preserve">Your name:</w:t>
      </w:r>
      <w:r w:rsidDel="00000000" w:rsidR="00000000" w:rsidRPr="00000000">
        <w:rPr>
          <w:rFonts w:ascii="Cambria" w:cs="Cambria" w:eastAsia="Cambria" w:hAnsi="Cambria"/>
          <w:rtl w:val="0"/>
        </w:rPr>
        <w:t xml:space="preserve">  </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4065"/>
        <w:gridCol w:w="1320"/>
        <w:tblGridChange w:id="0">
          <w:tblGrid>
            <w:gridCol w:w="3975"/>
            <w:gridCol w:w="4065"/>
            <w:gridCol w:w="132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rPr>
            </w:pPr>
            <w:r w:rsidDel="00000000" w:rsidR="00000000" w:rsidRPr="00000000">
              <w:rPr>
                <w:rFonts w:ascii="Cambria" w:cs="Cambria" w:eastAsia="Cambria" w:hAnsi="Cambria"/>
                <w:rtl w:val="0"/>
              </w:rPr>
              <w:t xml:space="preserve">Highly complex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Fonts w:ascii="Cambria" w:cs="Cambria" w:eastAsia="Cambria" w:hAnsi="Cambria"/>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rPr>
            </w:pPr>
            <w:r w:rsidDel="00000000" w:rsidR="00000000" w:rsidRPr="00000000">
              <w:rPr>
                <w:rtl w:val="0"/>
              </w:rPr>
            </w:r>
          </w:p>
        </w:tc>
      </w:tr>
    </w:tbl>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Fonts w:ascii="Cambria" w:cs="Cambria" w:eastAsia="Cambria" w:hAnsi="Cambria"/>
          <w:rtl w:val="0"/>
        </w:rPr>
        <w:br w:type="textWrapping"/>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4065"/>
        <w:gridCol w:w="1320"/>
        <w:tblGridChange w:id="0">
          <w:tblGrid>
            <w:gridCol w:w="3975"/>
            <w:gridCol w:w="4065"/>
            <w:gridCol w:w="1320"/>
          </w:tblGrid>
        </w:tblGridChange>
      </w:tblGrid>
      <w:tr>
        <w:trPr>
          <w:trHeight w:val="420" w:hRule="atLeast"/>
        </w:trPr>
        <w:tc>
          <w:tcPr>
            <w:gridSpan w:val="3"/>
            <w:shd w:fill="d9d9d9" w:val="clear"/>
            <w:tcMar>
              <w:top w:w="100.0" w:type="dxa"/>
              <w:left w:w="100.0" w:type="dxa"/>
              <w:bottom w:w="100.0" w:type="dxa"/>
              <w:right w:w="100.0" w:type="dxa"/>
            </w:tcMar>
            <w:vAlign w:val="top"/>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Moderately complex methods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Class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Method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Fonts w:ascii="Cambria" w:cs="Cambria" w:eastAsia="Cambria" w:hAnsi="Cambria"/>
                <w:rtl w:val="0"/>
              </w:rPr>
              <w:t xml:space="preserv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ambria" w:cs="Cambria" w:eastAsia="Cambria" w:hAnsi="Cambria"/>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rFonts w:ascii="Cambria" w:cs="Cambria" w:eastAsia="Cambria" w:hAnsi="Cambria"/>
      </w:rPr>
    </w:pPr>
    <w:r w:rsidDel="00000000" w:rsidR="00000000" w:rsidRPr="00000000">
      <w:rPr>
        <w:rFonts w:ascii="Cambria" w:cs="Cambria" w:eastAsia="Cambria" w:hAnsi="Cambria"/>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ourceforge.net/projects/cyvis/" TargetMode="Externa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