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7630" w14:textId="3C198F1A" w:rsidR="00FF4903" w:rsidRDefault="00A64D51" w:rsidP="00A64D51">
      <w:pPr>
        <w:jc w:val="center"/>
        <w:rPr>
          <w:b/>
          <w:bCs/>
          <w:sz w:val="34"/>
          <w:szCs w:val="34"/>
        </w:rPr>
      </w:pPr>
      <w:r w:rsidRPr="00BB6F99">
        <w:rPr>
          <w:b/>
          <w:bCs/>
          <w:sz w:val="34"/>
          <w:szCs w:val="34"/>
        </w:rPr>
        <w:t>Develop</w:t>
      </w:r>
      <w:r w:rsidR="003435E3">
        <w:rPr>
          <w:b/>
          <w:bCs/>
          <w:sz w:val="34"/>
          <w:szCs w:val="34"/>
        </w:rPr>
        <w:t>ment of</w:t>
      </w:r>
      <w:r w:rsidRPr="00BB6F99">
        <w:rPr>
          <w:b/>
          <w:bCs/>
          <w:sz w:val="34"/>
          <w:szCs w:val="34"/>
        </w:rPr>
        <w:t xml:space="preserve"> a </w:t>
      </w:r>
      <w:r w:rsidR="00FF4903">
        <w:rPr>
          <w:b/>
          <w:bCs/>
          <w:sz w:val="34"/>
          <w:szCs w:val="34"/>
        </w:rPr>
        <w:t>General Climate Model Correction Algorithm using a Random Forest on a Reforecast-Reanalysis Comparison</w:t>
      </w:r>
    </w:p>
    <w:p w14:paraId="3D29E40F" w14:textId="3C1E1F74" w:rsidR="00EC67E3" w:rsidRDefault="00EC67E3" w:rsidP="00A64D51">
      <w:pPr>
        <w:jc w:val="center"/>
        <w:rPr>
          <w:b/>
          <w:bCs/>
          <w:sz w:val="34"/>
          <w:szCs w:val="34"/>
        </w:rPr>
      </w:pPr>
    </w:p>
    <w:p w14:paraId="6AA9844C" w14:textId="77777777" w:rsidR="00287119" w:rsidRDefault="00287119" w:rsidP="00A64D51">
      <w:pPr>
        <w:jc w:val="center"/>
        <w:rPr>
          <w:b/>
          <w:bCs/>
          <w:sz w:val="34"/>
          <w:szCs w:val="34"/>
        </w:rPr>
      </w:pPr>
    </w:p>
    <w:p w14:paraId="6900E225" w14:textId="4824A8DF" w:rsidR="00EC67E3" w:rsidRDefault="00EC67E3" w:rsidP="00A64D51">
      <w:pPr>
        <w:jc w:val="center"/>
        <w:rPr>
          <w:b/>
          <w:bCs/>
          <w:sz w:val="34"/>
          <w:szCs w:val="34"/>
        </w:rPr>
      </w:pPr>
      <w:r>
        <w:rPr>
          <w:b/>
          <w:bCs/>
          <w:sz w:val="34"/>
          <w:szCs w:val="34"/>
        </w:rPr>
        <w:t>Amsterdam University College</w:t>
      </w:r>
    </w:p>
    <w:p w14:paraId="33A5BBE2" w14:textId="2F4BE32B" w:rsidR="00DE12C4" w:rsidRDefault="00DE12C4" w:rsidP="00A64D51">
      <w:pPr>
        <w:jc w:val="center"/>
        <w:rPr>
          <w:b/>
          <w:bCs/>
          <w:sz w:val="34"/>
          <w:szCs w:val="34"/>
        </w:rPr>
      </w:pPr>
      <w:r>
        <w:rPr>
          <w:b/>
          <w:bCs/>
          <w:sz w:val="34"/>
          <w:szCs w:val="34"/>
        </w:rPr>
        <w:t>Bachelor Thesis</w:t>
      </w:r>
    </w:p>
    <w:p w14:paraId="0D56A58B" w14:textId="2686BB19" w:rsidR="00DE12C4" w:rsidRDefault="00DE12C4" w:rsidP="00A64D51">
      <w:pPr>
        <w:jc w:val="center"/>
        <w:rPr>
          <w:b/>
          <w:bCs/>
          <w:sz w:val="34"/>
          <w:szCs w:val="34"/>
        </w:rPr>
      </w:pPr>
      <w:r>
        <w:rPr>
          <w:b/>
          <w:bCs/>
          <w:sz w:val="34"/>
          <w:szCs w:val="34"/>
        </w:rPr>
        <w:t>Tim F. Holthuijsen</w:t>
      </w:r>
    </w:p>
    <w:p w14:paraId="19C48394" w14:textId="45562F71" w:rsidR="00F3724C" w:rsidRDefault="00F3724C" w:rsidP="00A64D51">
      <w:pPr>
        <w:jc w:val="center"/>
        <w:rPr>
          <w:b/>
          <w:bCs/>
          <w:sz w:val="34"/>
          <w:szCs w:val="34"/>
        </w:rPr>
      </w:pPr>
      <w:r>
        <w:rPr>
          <w:b/>
          <w:bCs/>
          <w:sz w:val="34"/>
          <w:szCs w:val="34"/>
        </w:rPr>
        <w:t>May 2021</w:t>
      </w:r>
    </w:p>
    <w:p w14:paraId="4FF4F4DB" w14:textId="416F5312" w:rsidR="00DE12C4" w:rsidRDefault="00DE12C4" w:rsidP="00A64D51">
      <w:pPr>
        <w:jc w:val="center"/>
        <w:rPr>
          <w:b/>
          <w:bCs/>
          <w:sz w:val="34"/>
          <w:szCs w:val="34"/>
        </w:rPr>
      </w:pPr>
    </w:p>
    <w:p w14:paraId="66D2AE22" w14:textId="77777777" w:rsidR="00EC67E3" w:rsidRDefault="00EC67E3" w:rsidP="00A64D51">
      <w:pPr>
        <w:jc w:val="center"/>
        <w:rPr>
          <w:b/>
          <w:bCs/>
          <w:sz w:val="34"/>
          <w:szCs w:val="34"/>
        </w:rPr>
      </w:pPr>
    </w:p>
    <w:p w14:paraId="6DBACBA8" w14:textId="3223D036" w:rsidR="00DE12C4" w:rsidRDefault="00DE12C4" w:rsidP="00A64D51">
      <w:pPr>
        <w:jc w:val="center"/>
        <w:rPr>
          <w:b/>
          <w:bCs/>
          <w:sz w:val="34"/>
          <w:szCs w:val="34"/>
        </w:rPr>
      </w:pPr>
    </w:p>
    <w:p w14:paraId="22F77BEA" w14:textId="25DC4F0D" w:rsidR="00DE12C4" w:rsidRDefault="00DE12C4" w:rsidP="00A64D51">
      <w:pPr>
        <w:jc w:val="center"/>
        <w:rPr>
          <w:b/>
          <w:bCs/>
          <w:sz w:val="34"/>
          <w:szCs w:val="34"/>
        </w:rPr>
      </w:pPr>
      <w:r>
        <w:rPr>
          <w:b/>
          <w:bCs/>
          <w:sz w:val="34"/>
          <w:szCs w:val="34"/>
        </w:rPr>
        <w:t>Supervisor: Bart Verheggen</w:t>
      </w:r>
    </w:p>
    <w:p w14:paraId="0FD17FB7" w14:textId="171E6410" w:rsidR="00DE12C4" w:rsidRDefault="00DE12C4" w:rsidP="00A64D51">
      <w:pPr>
        <w:jc w:val="center"/>
        <w:rPr>
          <w:b/>
          <w:bCs/>
          <w:sz w:val="34"/>
          <w:szCs w:val="34"/>
        </w:rPr>
      </w:pPr>
      <w:r>
        <w:rPr>
          <w:b/>
          <w:bCs/>
          <w:sz w:val="34"/>
          <w:szCs w:val="34"/>
        </w:rPr>
        <w:t xml:space="preserve">Reader: </w:t>
      </w:r>
      <w:r w:rsidR="00C53FF9">
        <w:rPr>
          <w:b/>
          <w:bCs/>
          <w:sz w:val="34"/>
          <w:szCs w:val="34"/>
        </w:rPr>
        <w:t>Breand</w:t>
      </w:r>
      <w:r w:rsidR="00C94B1B">
        <w:rPr>
          <w:b/>
          <w:bCs/>
          <w:sz w:val="34"/>
          <w:szCs w:val="34"/>
        </w:rPr>
        <w:t xml:space="preserve">án Ó </w:t>
      </w:r>
      <w:r w:rsidR="00EE60E6">
        <w:rPr>
          <w:b/>
          <w:bCs/>
          <w:sz w:val="34"/>
          <w:szCs w:val="34"/>
        </w:rPr>
        <w:t>Nualláin</w:t>
      </w:r>
    </w:p>
    <w:p w14:paraId="03F17250" w14:textId="3B6F2AF7" w:rsidR="005F3128" w:rsidRDefault="005F3128" w:rsidP="00A64D51">
      <w:pPr>
        <w:jc w:val="center"/>
        <w:rPr>
          <w:b/>
          <w:bCs/>
          <w:sz w:val="34"/>
          <w:szCs w:val="34"/>
        </w:rPr>
      </w:pPr>
    </w:p>
    <w:p w14:paraId="32D00CB0" w14:textId="77777777" w:rsidR="00EC67E3" w:rsidRDefault="00EC67E3" w:rsidP="00A64D51">
      <w:pPr>
        <w:jc w:val="center"/>
        <w:rPr>
          <w:b/>
          <w:bCs/>
          <w:sz w:val="34"/>
          <w:szCs w:val="34"/>
        </w:rPr>
      </w:pPr>
    </w:p>
    <w:p w14:paraId="04B6B4A7" w14:textId="4F46296D" w:rsidR="005F3128" w:rsidRDefault="005F3128" w:rsidP="00A64D51">
      <w:pPr>
        <w:jc w:val="center"/>
        <w:rPr>
          <w:b/>
          <w:bCs/>
          <w:sz w:val="34"/>
          <w:szCs w:val="34"/>
        </w:rPr>
      </w:pPr>
      <w:r>
        <w:rPr>
          <w:b/>
          <w:bCs/>
          <w:sz w:val="34"/>
          <w:szCs w:val="34"/>
        </w:rPr>
        <w:t>Word Count:</w:t>
      </w:r>
    </w:p>
    <w:p w14:paraId="51B0163C" w14:textId="3D225FED" w:rsidR="005F3128" w:rsidRPr="00BB6F99" w:rsidRDefault="005F3128" w:rsidP="00A64D51">
      <w:pPr>
        <w:jc w:val="center"/>
        <w:rPr>
          <w:b/>
          <w:bCs/>
          <w:sz w:val="34"/>
          <w:szCs w:val="34"/>
        </w:rPr>
      </w:pPr>
      <w:r>
        <w:rPr>
          <w:b/>
          <w:bCs/>
          <w:sz w:val="34"/>
          <w:szCs w:val="34"/>
        </w:rPr>
        <w:t>Appendix Word Count:</w:t>
      </w:r>
    </w:p>
    <w:p w14:paraId="04BCAA84" w14:textId="77777777" w:rsidR="00347A4E" w:rsidRDefault="00347A4E">
      <w:pPr>
        <w:rPr>
          <w:b/>
          <w:bCs/>
          <w:sz w:val="28"/>
          <w:szCs w:val="28"/>
        </w:rPr>
      </w:pPr>
      <w:r>
        <w:rPr>
          <w:b/>
          <w:bCs/>
          <w:sz w:val="28"/>
          <w:szCs w:val="28"/>
        </w:rPr>
        <w:br w:type="page"/>
      </w:r>
    </w:p>
    <w:p w14:paraId="46FD874B" w14:textId="4A038972" w:rsidR="001C042D" w:rsidRDefault="00C755DE">
      <w:pPr>
        <w:rPr>
          <w:b/>
          <w:bCs/>
          <w:sz w:val="28"/>
          <w:szCs w:val="28"/>
        </w:rPr>
      </w:pPr>
      <w:r>
        <w:rPr>
          <w:b/>
          <w:bCs/>
          <w:sz w:val="28"/>
          <w:szCs w:val="28"/>
        </w:rPr>
        <w:lastRenderedPageBreak/>
        <w:t>Abstract</w:t>
      </w:r>
    </w:p>
    <w:p w14:paraId="231BDE55" w14:textId="7F2D3A2B" w:rsidR="00C755DE" w:rsidRPr="00287119" w:rsidRDefault="00C755DE" w:rsidP="00C755DE">
      <w:pPr>
        <w:spacing w:line="240" w:lineRule="auto"/>
        <w:jc w:val="center"/>
        <w:rPr>
          <w:i/>
          <w:iCs/>
        </w:rPr>
      </w:pPr>
      <w:r w:rsidRPr="00287119">
        <w:rPr>
          <w:i/>
          <w:iCs/>
        </w:rPr>
        <w:t>Multiple adjustment approaches are examined, and their pros and cons are discussed. Eventually, an all-encompassing combination of these approaches is proposed as the optimal form of blackbox climate model adjustment.</w:t>
      </w:r>
    </w:p>
    <w:p w14:paraId="4747A899" w14:textId="77777777" w:rsidR="00C755DE" w:rsidRPr="00C755DE" w:rsidRDefault="00C755DE">
      <w:pPr>
        <w:rPr>
          <w:i/>
          <w:iCs/>
          <w:sz w:val="28"/>
          <w:szCs w:val="28"/>
        </w:rPr>
      </w:pPr>
    </w:p>
    <w:p w14:paraId="5E74A54D" w14:textId="3AB5FDF9" w:rsidR="001C042D" w:rsidRDefault="001C042D">
      <w:pPr>
        <w:rPr>
          <w:b/>
          <w:bCs/>
          <w:sz w:val="28"/>
          <w:szCs w:val="28"/>
        </w:rPr>
      </w:pPr>
      <w:r>
        <w:rPr>
          <w:b/>
          <w:bCs/>
          <w:sz w:val="28"/>
          <w:szCs w:val="28"/>
        </w:rPr>
        <w:t>Introduction</w:t>
      </w:r>
    </w:p>
    <w:p w14:paraId="72DD14CB" w14:textId="1DAEAADB" w:rsidR="001C042D" w:rsidRDefault="0071502D">
      <w:r>
        <w:t xml:space="preserve">Climate models try to understand, simulate and calculate </w:t>
      </w:r>
      <w:r w:rsidR="00DC31B8">
        <w:t xml:space="preserve">the </w:t>
      </w:r>
      <w:r>
        <w:t>physics</w:t>
      </w:r>
      <w:r w:rsidR="00DC31B8">
        <w:t xml:space="preserve"> that cause our climate to behave the way it does</w:t>
      </w:r>
      <w:r>
        <w:t xml:space="preserve">. While we have a good idea of the underlying laws that hold true in physics, it is very hard to estimate how and how often these physics behave in nature, especially in a system as large and complex as earth’s climate. And although they are skillful, these models therefore make mistakes. Either through incorrect parameterizations of physical phenomena or insufficient knowledge of when they occur, the physical simulation of climate systems is not perfect. And that is why this model has an advantage; it does not use the laws of physics. Rather than trying to simulate everything that’s going on in earth’s climate, this model can make significantly better climate predictions by simply analyzing where contemporary climate models are wrong. </w:t>
      </w:r>
    </w:p>
    <w:p w14:paraId="7F629CF9" w14:textId="396156DB" w:rsidR="00BE3668" w:rsidRDefault="00BE3668">
      <w:r>
        <w:t>While it is common to use machine learning in climate model tuning (sources), it is predominantly used for optimizing the functionality of specific parameterizations (sources).</w:t>
      </w:r>
      <w:r w:rsidR="00F7219E">
        <w:t xml:space="preserve"> </w:t>
      </w:r>
    </w:p>
    <w:p w14:paraId="54A10F81" w14:textId="77777777" w:rsidR="00F7219E" w:rsidRDefault="00F7219E" w:rsidP="00F7219E">
      <w:r>
        <w:t>Contrast: Generally climate model adjustment is based on one specific model and one or a couple of specific physical climate variables.</w:t>
      </w:r>
    </w:p>
    <w:p w14:paraId="664DE041" w14:textId="693F4908" w:rsidR="00F7219E" w:rsidRPr="0071502D" w:rsidRDefault="00032979">
      <w:r>
        <w:t>Dueben &amp; Bauer</w:t>
      </w:r>
      <w:r>
        <w:t xml:space="preserve"> (2018) argue that with contemporary advancements in </w:t>
      </w:r>
      <w:r w:rsidR="003A6F23">
        <w:t>Machine Learning</w:t>
      </w:r>
      <w:r w:rsidR="00CB6675">
        <w:t xml:space="preserve"> (ML)</w:t>
      </w:r>
      <w:r w:rsidR="003A6F23">
        <w:t xml:space="preserve"> and Neural Networks</w:t>
      </w:r>
      <w:r w:rsidR="00CB6675">
        <w:t xml:space="preserve"> (NN)</w:t>
      </w:r>
      <w:r w:rsidR="003A6F23">
        <w:t>, it may be possible to develop algorithmic models without</w:t>
      </w:r>
      <w:r w:rsidR="008E1446">
        <w:t xml:space="preserve"> any understanding of </w:t>
      </w:r>
      <w:r w:rsidR="00FC15EF">
        <w:t>climate physics that could make</w:t>
      </w:r>
      <w:r w:rsidR="00D45275">
        <w:t xml:space="preserve"> better </w:t>
      </w:r>
      <w:r w:rsidR="00672B7D">
        <w:t xml:space="preserve">climate </w:t>
      </w:r>
      <w:r w:rsidR="00D45275">
        <w:t xml:space="preserve">predictions than a climate model could. This paper goes one step further, </w:t>
      </w:r>
      <w:r w:rsidR="008E1429">
        <w:t xml:space="preserve">by </w:t>
      </w:r>
      <w:r w:rsidR="0028499C">
        <w:t>using</w:t>
      </w:r>
      <w:r w:rsidR="008E1429">
        <w:t xml:space="preserve"> modern </w:t>
      </w:r>
      <w:r w:rsidR="005941B1">
        <w:t xml:space="preserve">ML </w:t>
      </w:r>
      <w:r w:rsidR="008E1429">
        <w:t xml:space="preserve">techniques to </w:t>
      </w:r>
      <w:r w:rsidR="00510636">
        <w:t xml:space="preserve">adjust </w:t>
      </w:r>
      <w:r w:rsidR="00672B7D">
        <w:t>climate model predictions and improve their accuracy</w:t>
      </w:r>
      <w:r w:rsidR="00CB6675">
        <w:t>, rather than having the ML</w:t>
      </w:r>
      <w:r w:rsidR="005941B1">
        <w:t xml:space="preserve"> </w:t>
      </w:r>
      <w:r w:rsidR="00394AE8">
        <w:t>model make the predictions from scratch</w:t>
      </w:r>
      <w:r w:rsidR="00672B7D">
        <w:t>.</w:t>
      </w:r>
      <w:r w:rsidR="00394AE8">
        <w:t xml:space="preserve"> This solution offers the best of both worlds, since it uses a climate model that understand</w:t>
      </w:r>
      <w:r w:rsidR="00EE4550">
        <w:t>s physical processes as</w:t>
      </w:r>
      <w:r w:rsidR="00394AE8">
        <w:t xml:space="preserve"> </w:t>
      </w:r>
      <w:r w:rsidR="00EE4550">
        <w:t>a baseline</w:t>
      </w:r>
      <w:r w:rsidR="00066FC1">
        <w:t>, and then attempts to improve this baseline using the computational</w:t>
      </w:r>
      <w:r w:rsidR="00854D5A">
        <w:t xml:space="preserve"> power and efficiency of ML techniques. </w:t>
      </w:r>
    </w:p>
    <w:p w14:paraId="1E85BEE0" w14:textId="53C5C778" w:rsidR="001C042D" w:rsidRDefault="001C042D">
      <w:pPr>
        <w:rPr>
          <w:b/>
          <w:bCs/>
          <w:sz w:val="28"/>
          <w:szCs w:val="28"/>
        </w:rPr>
      </w:pPr>
      <w:r>
        <w:rPr>
          <w:b/>
          <w:bCs/>
          <w:sz w:val="28"/>
          <w:szCs w:val="28"/>
        </w:rPr>
        <w:t>Methodology</w:t>
      </w:r>
    </w:p>
    <w:p w14:paraId="65823A35" w14:textId="5CDD7F8E" w:rsidR="008534D7" w:rsidRPr="0069326C" w:rsidRDefault="008534D7">
      <w:pPr>
        <w:rPr>
          <w:i/>
          <w:iCs/>
          <w:sz w:val="24"/>
          <w:szCs w:val="24"/>
        </w:rPr>
      </w:pPr>
      <w:r w:rsidRPr="0069326C">
        <w:rPr>
          <w:i/>
          <w:iCs/>
          <w:sz w:val="24"/>
          <w:szCs w:val="24"/>
        </w:rPr>
        <w:t xml:space="preserve">Data </w:t>
      </w:r>
      <w:r w:rsidR="00815245">
        <w:rPr>
          <w:i/>
          <w:iCs/>
          <w:sz w:val="24"/>
          <w:szCs w:val="24"/>
        </w:rPr>
        <w:t>P</w:t>
      </w:r>
      <w:r w:rsidRPr="0069326C">
        <w:rPr>
          <w:i/>
          <w:iCs/>
          <w:sz w:val="24"/>
          <w:szCs w:val="24"/>
        </w:rPr>
        <w:t>rocessing</w:t>
      </w:r>
    </w:p>
    <w:p w14:paraId="12BE6348" w14:textId="216F4207" w:rsidR="00C30872" w:rsidRPr="00287119" w:rsidRDefault="001C042D">
      <w:r w:rsidRPr="00287119">
        <w:t xml:space="preserve">In order to start </w:t>
      </w:r>
      <w:r w:rsidR="004D7125" w:rsidRPr="00287119">
        <w:t>the</w:t>
      </w:r>
      <w:r w:rsidRPr="00287119">
        <w:t xml:space="preserve"> data analysis, </w:t>
      </w:r>
      <w:r w:rsidR="004D7125" w:rsidRPr="00287119">
        <w:t>all data first needs to be converted into the same format</w:t>
      </w:r>
      <w:r w:rsidR="00CD0493" w:rsidRPr="00287119">
        <w:t xml:space="preserve"> so that it can be compared.</w:t>
      </w:r>
      <w:r w:rsidR="00E233DC" w:rsidRPr="00287119">
        <w:t xml:space="preserve"> In order to get all data in the same shape, we start of by converting all of the climate data we have obtained into the same filetype</w:t>
      </w:r>
      <w:r w:rsidR="006B13EA" w:rsidRPr="00287119">
        <w:t>, for which we choose the Network Common Data Form (NetCDF).</w:t>
      </w:r>
      <w:r w:rsidR="00EC7E43" w:rsidRPr="00287119">
        <w:t xml:space="preserve"> This </w:t>
      </w:r>
      <w:r w:rsidR="00894162" w:rsidRPr="00287119">
        <w:t>filetype</w:t>
      </w:r>
      <w:r w:rsidR="00EC7E43" w:rsidRPr="00287119">
        <w:t xml:space="preserve"> is a convenient solution for geographic climate analysis variating over time, and </w:t>
      </w:r>
      <w:r w:rsidR="0038435D" w:rsidRPr="00287119">
        <w:t xml:space="preserve">both the </w:t>
      </w:r>
      <w:r w:rsidR="00EA33C1" w:rsidRPr="00287119">
        <w:t xml:space="preserve">ERA5 Reanalysis (Copernicus Climate Institute, 2019) and the GEFS reforecast (Earth System Research Laboratory, 2019) can be converted to this filetype without causing any data loss. </w:t>
      </w:r>
      <w:r w:rsidR="00AC3CBD" w:rsidRPr="00287119">
        <w:t>Then,</w:t>
      </w:r>
      <w:r w:rsidR="00FE5F64" w:rsidRPr="00287119">
        <w:t xml:space="preserve"> to display the climate data that has just been created, the </w:t>
      </w:r>
      <w:r w:rsidR="00F63F70" w:rsidRPr="00287119">
        <w:t>NetCDF files are loaded into python</w:t>
      </w:r>
      <w:r w:rsidR="004F2B0A" w:rsidRPr="00287119">
        <w:t xml:space="preserve"> and plotted on a global</w:t>
      </w:r>
      <w:r w:rsidR="00B92FC4" w:rsidRPr="00287119">
        <w:t xml:space="preserve"> map with continental outlines, using the World Geodetic System</w:t>
      </w:r>
      <w:r w:rsidR="00702DAB" w:rsidRPr="00287119">
        <w:t xml:space="preserve"> 1984 (WGS84) </w:t>
      </w:r>
      <w:r w:rsidR="00B00F90" w:rsidRPr="00287119">
        <w:t>coordinate system</w:t>
      </w:r>
      <w:r w:rsidR="00561384" w:rsidRPr="00287119">
        <w:t>.</w:t>
      </w:r>
    </w:p>
    <w:p w14:paraId="05878FCC" w14:textId="64308B2B" w:rsidR="006A34BD" w:rsidRPr="00287119" w:rsidRDefault="006A34BD">
      <w:pPr>
        <w:rPr>
          <w:i/>
          <w:iCs/>
        </w:rPr>
      </w:pPr>
      <w:r w:rsidRPr="00287119">
        <w:rPr>
          <w:i/>
          <w:iCs/>
        </w:rPr>
        <w:lastRenderedPageBreak/>
        <w:t xml:space="preserve">Fig 1: Initial </w:t>
      </w:r>
      <w:r w:rsidR="00E96FDD" w:rsidRPr="00287119">
        <w:rPr>
          <w:i/>
          <w:iCs/>
        </w:rPr>
        <w:t>Reanalysis</w:t>
      </w:r>
      <w:r w:rsidRPr="00287119">
        <w:rPr>
          <w:i/>
          <w:iCs/>
        </w:rPr>
        <w:t xml:space="preserve"> Data</w:t>
      </w:r>
      <w:r w:rsidR="00E96FDD" w:rsidRPr="00287119">
        <w:rPr>
          <w:noProof/>
        </w:rPr>
        <w:drawing>
          <wp:inline distT="0" distB="0" distL="0" distR="0" wp14:anchorId="2C61371E" wp14:editId="288C407C">
            <wp:extent cx="4686954" cy="23339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86954" cy="2333951"/>
                    </a:xfrm>
                    <a:prstGeom prst="rect">
                      <a:avLst/>
                    </a:prstGeom>
                  </pic:spPr>
                </pic:pic>
              </a:graphicData>
            </a:graphic>
          </wp:inline>
        </w:drawing>
      </w:r>
    </w:p>
    <w:p w14:paraId="4D7D98A6" w14:textId="442A4EE7" w:rsidR="006A34BD" w:rsidRPr="00287119" w:rsidRDefault="006A34BD">
      <w:pPr>
        <w:rPr>
          <w:i/>
          <w:iCs/>
        </w:rPr>
      </w:pPr>
      <w:r w:rsidRPr="00287119">
        <w:rPr>
          <w:i/>
          <w:iCs/>
        </w:rPr>
        <w:t xml:space="preserve">Fig 2: Initial </w:t>
      </w:r>
      <w:r w:rsidR="00E96FDD" w:rsidRPr="00287119">
        <w:rPr>
          <w:i/>
          <w:iCs/>
        </w:rPr>
        <w:t>Reforecast</w:t>
      </w:r>
      <w:r w:rsidRPr="00287119">
        <w:rPr>
          <w:i/>
          <w:iCs/>
        </w:rPr>
        <w:t xml:space="preserve"> data</w:t>
      </w:r>
    </w:p>
    <w:p w14:paraId="68C7F2BA" w14:textId="3DEE0A9C" w:rsidR="006A34BD" w:rsidRPr="00287119" w:rsidRDefault="00E96FDD">
      <w:r w:rsidRPr="00287119">
        <w:rPr>
          <w:noProof/>
        </w:rPr>
        <w:drawing>
          <wp:inline distT="0" distB="0" distL="0" distR="0" wp14:anchorId="7019D41E" wp14:editId="29EB6DBF">
            <wp:extent cx="4696480" cy="23339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6480" cy="2333951"/>
                    </a:xfrm>
                    <a:prstGeom prst="rect">
                      <a:avLst/>
                    </a:prstGeom>
                  </pic:spPr>
                </pic:pic>
              </a:graphicData>
            </a:graphic>
          </wp:inline>
        </w:drawing>
      </w:r>
    </w:p>
    <w:p w14:paraId="35E65A25" w14:textId="1DCC2B9C" w:rsidR="00DD6BAD" w:rsidRPr="00287119" w:rsidRDefault="006A34BD">
      <w:r w:rsidRPr="00287119">
        <w:t>As becomes apparent from the images shown above,</w:t>
      </w:r>
      <w:r w:rsidR="0051702C" w:rsidRPr="00287119">
        <w:t xml:space="preserve"> the Reanalysis and Reforecast data initially differ quite a bit. While we are in fact searching for discrepancies between these two datasets, this initial difference cannot be attributed to errors in the physical climate model. Rather, the </w:t>
      </w:r>
      <w:r w:rsidR="00C668A6" w:rsidRPr="00287119">
        <w:t xml:space="preserve">current </w:t>
      </w:r>
      <w:r w:rsidR="0051702C" w:rsidRPr="00287119">
        <w:t xml:space="preserve">difference in these two datasets comes from the </w:t>
      </w:r>
      <w:r w:rsidR="00C668A6" w:rsidRPr="00287119">
        <w:t>fact that both of them are build up in a different way, using different time units,</w:t>
      </w:r>
      <w:r w:rsidR="00F03362" w:rsidRPr="00287119">
        <w:t xml:space="preserve"> span</w:t>
      </w:r>
      <w:r w:rsidR="000A1A9F" w:rsidRPr="00287119">
        <w:t xml:space="preserve"> from and until different moments in time, and use a different resolution. In order to make the datasets comparable,</w:t>
      </w:r>
      <w:r w:rsidR="00E64BF4" w:rsidRPr="00287119">
        <w:t xml:space="preserve"> all of this needs to be converted</w:t>
      </w:r>
      <w:r w:rsidR="00804E14" w:rsidRPr="00287119">
        <w:t xml:space="preserve"> to exactly the same format. For the spatial resolution, this is relatively straightforward:</w:t>
      </w:r>
      <w:r w:rsidR="00E84BE4" w:rsidRPr="00287119">
        <w:t xml:space="preserve"> since the resolution of the reanalysis is exactly 4 times higher than that of the reforecast,</w:t>
      </w:r>
      <w:r w:rsidR="00625CBC" w:rsidRPr="00287119">
        <w:t xml:space="preserve"> it is sufficient to simply reduce the reanalysis resolution to </w:t>
      </w:r>
      <w:r w:rsidR="00144E00" w:rsidRPr="00287119">
        <w:t>the exact</w:t>
      </w:r>
      <w:r w:rsidR="00625CBC" w:rsidRPr="00287119">
        <w:t xml:space="preserve"> extent of the reforecast</w:t>
      </w:r>
      <w:r w:rsidR="00144E00" w:rsidRPr="00287119">
        <w:t xml:space="preserve"> dataset, which is </w:t>
      </w:r>
      <w:r w:rsidR="00B04C20" w:rsidRPr="00287119">
        <w:t xml:space="preserve">a longitude of 360 degrees by a latitude of 180 degrees. </w:t>
      </w:r>
    </w:p>
    <w:p w14:paraId="6839CDD6" w14:textId="5C9104AA" w:rsidR="00563AB9" w:rsidRPr="00287119" w:rsidRDefault="00FE4175">
      <w:r w:rsidRPr="00287119">
        <w:t>While getting the spatial resolution</w:t>
      </w:r>
      <w:r w:rsidR="009C420F" w:rsidRPr="00287119">
        <w:t xml:space="preserve"> to </w:t>
      </w:r>
      <w:r w:rsidR="00CA649B" w:rsidRPr="00287119">
        <w:t>align is rather simple, getting the time units of these</w:t>
      </w:r>
      <w:r w:rsidR="00760E30" w:rsidRPr="00287119">
        <w:t xml:space="preserve"> different datasets to match up </w:t>
      </w:r>
      <w:r w:rsidR="00887569" w:rsidRPr="00287119">
        <w:t xml:space="preserve">will prove to be </w:t>
      </w:r>
      <w:r w:rsidR="00760E30" w:rsidRPr="00287119">
        <w:t>more complicated.</w:t>
      </w:r>
      <w:r w:rsidR="00887569" w:rsidRPr="00287119">
        <w:t xml:space="preserve"> </w:t>
      </w:r>
      <w:r w:rsidR="003D1F9D" w:rsidRPr="00287119">
        <w:t>The first problem that needs to be solved is the fact that</w:t>
      </w:r>
      <w:r w:rsidR="00D168B1" w:rsidRPr="00287119">
        <w:t xml:space="preserve"> both </w:t>
      </w:r>
      <w:r w:rsidR="006C1164" w:rsidRPr="00287119">
        <w:t xml:space="preserve">datasets use a different unit to represent time. </w:t>
      </w:r>
      <w:r w:rsidR="00B63C2F" w:rsidRPr="00287119">
        <w:t xml:space="preserve">Specifically, there is exactly a 100-year difference between the way in which both datasets represent time. Keeping this difference </w:t>
      </w:r>
      <w:r w:rsidR="00044412" w:rsidRPr="00287119">
        <w:t xml:space="preserve">in mind, </w:t>
      </w:r>
      <w:r w:rsidR="001F7FA2" w:rsidRPr="00287119">
        <w:t>we</w:t>
      </w:r>
      <w:r w:rsidR="00044412" w:rsidRPr="00287119">
        <w:t xml:space="preserve"> calculate that that the reforecast dataset </w:t>
      </w:r>
      <w:r w:rsidR="00532979" w:rsidRPr="00287119">
        <w:t xml:space="preserve">starts </w:t>
      </w:r>
      <w:r w:rsidR="00066781" w:rsidRPr="00287119">
        <w:t>on the first of June 1985 and ends on the 16</w:t>
      </w:r>
      <w:r w:rsidR="00066781" w:rsidRPr="00287119">
        <w:rPr>
          <w:vertAlign w:val="superscript"/>
        </w:rPr>
        <w:t>th</w:t>
      </w:r>
      <w:r w:rsidR="00066781" w:rsidRPr="00287119">
        <w:t xml:space="preserve"> of</w:t>
      </w:r>
      <w:r w:rsidR="00C83B69" w:rsidRPr="00287119">
        <w:t xml:space="preserve"> </w:t>
      </w:r>
      <w:r w:rsidR="00C83B69" w:rsidRPr="00287119">
        <w:lastRenderedPageBreak/>
        <w:t>September 2020, while the Reanalysis goes from the first of January 1980 until the first of</w:t>
      </w:r>
      <w:r w:rsidR="005A57EA" w:rsidRPr="00287119">
        <w:t xml:space="preserve"> August</w:t>
      </w:r>
      <w:r w:rsidR="00057B67" w:rsidRPr="00287119">
        <w:t xml:space="preserve"> 2020. </w:t>
      </w:r>
      <w:r w:rsidR="0006137B" w:rsidRPr="00287119">
        <w:t>Th</w:t>
      </w:r>
      <w:r w:rsidR="00921B39" w:rsidRPr="00287119">
        <w:t>e different start dates</w:t>
      </w:r>
      <w:r w:rsidR="0006137B" w:rsidRPr="00287119">
        <w:t xml:space="preserve"> can also be recognized in the fact that </w:t>
      </w:r>
      <w:r w:rsidR="00921B39" w:rsidRPr="00287119">
        <w:t xml:space="preserve">the </w:t>
      </w:r>
      <w:r w:rsidR="009C2B02" w:rsidRPr="00287119">
        <w:t xml:space="preserve">initial </w:t>
      </w:r>
      <w:r w:rsidR="00921B39" w:rsidRPr="00287119">
        <w:t>reanalysis d</w:t>
      </w:r>
      <w:r w:rsidR="00D45BA0" w:rsidRPr="00287119">
        <w:t>ata</w:t>
      </w:r>
      <w:r w:rsidR="009C2B02" w:rsidRPr="00287119">
        <w:t xml:space="preserve"> </w:t>
      </w:r>
      <w:r w:rsidR="00C9608A" w:rsidRPr="00287119">
        <w:t xml:space="preserve">(figure </w:t>
      </w:r>
      <w:r w:rsidR="00E96FDD" w:rsidRPr="00287119">
        <w:t>1</w:t>
      </w:r>
      <w:r w:rsidR="00C9608A" w:rsidRPr="00287119">
        <w:t xml:space="preserve">) </w:t>
      </w:r>
      <w:r w:rsidR="009C2B02" w:rsidRPr="00287119">
        <w:t xml:space="preserve">seems a </w:t>
      </w:r>
      <w:r w:rsidR="00C9608A" w:rsidRPr="00287119">
        <w:t>lot colder (blue) than the initial reforecast data</w:t>
      </w:r>
      <w:r w:rsidR="00E96FDD" w:rsidRPr="00287119">
        <w:t xml:space="preserve"> (figure 2): the reanalysis starts in cold January, whereas the</w:t>
      </w:r>
      <w:r w:rsidR="003501B2" w:rsidRPr="00287119">
        <w:t xml:space="preserve"> reforecast begins in warmer June. To solve this problem of mismatching timeframes</w:t>
      </w:r>
      <w:r w:rsidR="00057B67" w:rsidRPr="00287119">
        <w:t>, we clip the extent of both datasets to span from the first of June 1985, until</w:t>
      </w:r>
      <w:r w:rsidR="005B5A27" w:rsidRPr="00287119">
        <w:t xml:space="preserve"> the first of August 2020. We lose a little bit of data in this way, but it ensures</w:t>
      </w:r>
      <w:r w:rsidR="006D4089" w:rsidRPr="00287119">
        <w:t xml:space="preserve"> that both datasets are comparable over the entire extent of </w:t>
      </w:r>
      <w:r w:rsidR="00AE7845" w:rsidRPr="00287119">
        <w:t>the</w:t>
      </w:r>
      <w:r w:rsidR="006D4089" w:rsidRPr="00287119">
        <w:t xml:space="preserve"> analysis.</w:t>
      </w:r>
      <w:r w:rsidR="00AE7845" w:rsidRPr="00287119">
        <w:t xml:space="preserve"> A</w:t>
      </w:r>
      <w:r w:rsidR="00E64559" w:rsidRPr="00287119">
        <w:t>n additional problem is that</w:t>
      </w:r>
      <w:r w:rsidR="005771FE" w:rsidRPr="00287119">
        <w:t xml:space="preserve"> the reforecast contains climate data for every day of the month, whereas the reanalysis only contains data for the first day</w:t>
      </w:r>
      <w:r w:rsidR="00E42F1D" w:rsidRPr="00287119">
        <w:t xml:space="preserve"> of very month. </w:t>
      </w:r>
      <w:r w:rsidR="00563AB9" w:rsidRPr="00287119">
        <w:t>The reforecast data is reduced to match the timesteps of the reanalysis, meaning the eventual data for our analysis will span across every first day of each month between</w:t>
      </w:r>
      <w:r w:rsidR="00685D6B" w:rsidRPr="00287119">
        <w:t xml:space="preserve"> June 1985 and August 2020.</w:t>
      </w:r>
      <w:r w:rsidR="005933D5" w:rsidRPr="00287119">
        <w:t xml:space="preserve"> </w:t>
      </w:r>
    </w:p>
    <w:p w14:paraId="1782940E" w14:textId="7315FCB7" w:rsidR="002B1538" w:rsidRPr="00287119" w:rsidRDefault="002B1538">
      <w:r w:rsidRPr="00287119">
        <w:t xml:space="preserve">By reducing the temporal and spatial resolutions of the datasets, a lot of data is lost. However, since the initial climate data was so abundant, this should not be a problem. In fact, the data we will be using consists of 180 x 360 cells per map, across a total of 422 moments in time, resulting in more than 27 million datapoints we can use for our analysis. This plethora of datapoints will prove to be more than enough to train and validate any possible machine learning model. The data is now in the perfect shape to be compared, spanning exactly the same dimensions, and still holds a vast amount of information. </w:t>
      </w:r>
    </w:p>
    <w:p w14:paraId="7CB4E2EC" w14:textId="0B35AB11" w:rsidR="000C0A58" w:rsidRDefault="000C0A58">
      <w:pPr>
        <w:rPr>
          <w:i/>
          <w:iCs/>
          <w:sz w:val="24"/>
          <w:szCs w:val="24"/>
        </w:rPr>
      </w:pPr>
      <w:r>
        <w:rPr>
          <w:i/>
          <w:iCs/>
          <w:sz w:val="24"/>
          <w:szCs w:val="24"/>
        </w:rPr>
        <w:t>Data Validation</w:t>
      </w:r>
    </w:p>
    <w:p w14:paraId="23C49587" w14:textId="7A5EB571" w:rsidR="00235C05" w:rsidRPr="007A02EB" w:rsidRDefault="00BC0BF4">
      <w:r w:rsidRPr="00287119">
        <w:t xml:space="preserve">Before beginning </w:t>
      </w:r>
      <w:r w:rsidR="00207CE8" w:rsidRPr="00287119">
        <w:t xml:space="preserve">to tune the </w:t>
      </w:r>
      <w:r w:rsidR="00F852B3" w:rsidRPr="00287119">
        <w:t>reforecast model output to</w:t>
      </w:r>
      <w:r w:rsidR="00A6175D" w:rsidRPr="00287119">
        <w:t xml:space="preserve"> </w:t>
      </w:r>
      <w:r w:rsidR="00ED34EE" w:rsidRPr="00287119">
        <w:t>match the reanalysis more closely,</w:t>
      </w:r>
      <w:r w:rsidR="00B553C2" w:rsidRPr="00287119">
        <w:t xml:space="preserve"> it is important to </w:t>
      </w:r>
      <w:r w:rsidR="00C8781D" w:rsidRPr="00287119">
        <w:t>ascertain that the reanalysis data is actually more accurate</w:t>
      </w:r>
      <w:r w:rsidR="006B6753" w:rsidRPr="00287119">
        <w:t xml:space="preserve"> than the GEFS climate model outputs. </w:t>
      </w:r>
      <w:r w:rsidR="004736BF" w:rsidRPr="00287119">
        <w:t>It is known that reanalysis datasets always still contain some bias (source),</w:t>
      </w:r>
      <w:r w:rsidR="00A85E60" w:rsidRPr="00287119">
        <w:t xml:space="preserve"> so</w:t>
      </w:r>
      <w:r w:rsidR="004331F5" w:rsidRPr="00287119">
        <w:t xml:space="preserve"> it is crucial to confirm that the reanalysis dataset</w:t>
      </w:r>
      <w:r w:rsidR="00446EDF" w:rsidRPr="00287119">
        <w:t xml:space="preserve"> is in fact closer to the real-world climate variables</w:t>
      </w:r>
      <w:r w:rsidR="00B21B52" w:rsidRPr="00287119">
        <w:t xml:space="preserve"> before using it as a </w:t>
      </w:r>
      <w:r w:rsidR="00AA381E" w:rsidRPr="00287119">
        <w:t xml:space="preserve">test set. </w:t>
      </w:r>
      <w:r w:rsidR="00EA454B" w:rsidRPr="00287119">
        <w:t xml:space="preserve">In order to </w:t>
      </w:r>
      <w:r w:rsidR="003B3F03" w:rsidRPr="00287119">
        <w:t>validate</w:t>
      </w:r>
      <w:r w:rsidR="00EA454B" w:rsidRPr="00287119">
        <w:t xml:space="preserve"> the accuracy </w:t>
      </w:r>
      <w:r w:rsidR="001F76C3" w:rsidRPr="00287119">
        <w:t xml:space="preserve">and reliability of both datasets, </w:t>
      </w:r>
      <w:r w:rsidR="008D7301" w:rsidRPr="00287119">
        <w:t xml:space="preserve">we use a dataset containing </w:t>
      </w:r>
      <w:r w:rsidR="00444016" w:rsidRPr="00287119">
        <w:t>station measurements directly sourced from the European National Meteorological and Hydrological Services</w:t>
      </w:r>
      <w:r w:rsidR="00361217" w:rsidRPr="00287119">
        <w:t xml:space="preserve"> (NMHSs): the E-OBS mete</w:t>
      </w:r>
      <w:r w:rsidR="00EB29C7" w:rsidRPr="00287119">
        <w:t xml:space="preserve">orological data for Europe </w:t>
      </w:r>
      <w:r w:rsidR="000F16E3" w:rsidRPr="00287119">
        <w:t xml:space="preserve">derived </w:t>
      </w:r>
      <w:r w:rsidR="00EB29C7" w:rsidRPr="00287119">
        <w:t>from in-situ observations dataset (</w:t>
      </w:r>
      <w:r w:rsidR="00165369" w:rsidRPr="00287119">
        <w:t xml:space="preserve">Copernicus Climate </w:t>
      </w:r>
      <w:r w:rsidR="000F16E3" w:rsidRPr="00287119">
        <w:t>Change Service</w:t>
      </w:r>
      <w:r w:rsidR="00165369" w:rsidRPr="00287119">
        <w:t>, 2021)</w:t>
      </w:r>
      <w:r w:rsidR="000F16E3" w:rsidRPr="00287119">
        <w:t>.</w:t>
      </w:r>
      <w:r w:rsidR="00BE4DEE" w:rsidRPr="00287119">
        <w:t xml:space="preserve"> The temperature data in this dataset is derived directly from in-sit</w:t>
      </w:r>
      <w:r w:rsidR="00CB09E9" w:rsidRPr="00287119">
        <w:t xml:space="preserve">u climate observations made by NMHSs </w:t>
      </w:r>
      <w:r w:rsidR="00185EC7" w:rsidRPr="00287119">
        <w:t>stations and</w:t>
      </w:r>
      <w:r w:rsidR="00CB09E9" w:rsidRPr="00287119">
        <w:t xml:space="preserve"> can therefore be seen</w:t>
      </w:r>
      <w:r w:rsidR="00FA2734" w:rsidRPr="00287119">
        <w:t xml:space="preserve"> as</w:t>
      </w:r>
      <w:r w:rsidR="003B476A" w:rsidRPr="00287119">
        <w:t xml:space="preserve"> the closest we can possibly get to the real climate variables (source).</w:t>
      </w:r>
      <w:r w:rsidR="00185EC7" w:rsidRPr="00287119">
        <w:t xml:space="preserve"> We use this to test the accuracy of both the reanalysis and reforecast datasets</w:t>
      </w:r>
      <w:r w:rsidR="000A1732" w:rsidRPr="00287119">
        <w:t xml:space="preserve"> against this ground truth baseline. </w:t>
      </w:r>
    </w:p>
    <w:p w14:paraId="3FF5AD82" w14:textId="5A3D7EA5" w:rsidR="00E832C9" w:rsidRPr="00287119" w:rsidRDefault="00E832C9">
      <w:pPr>
        <w:rPr>
          <w:i/>
          <w:iCs/>
        </w:rPr>
      </w:pPr>
      <w:r w:rsidRPr="00287119">
        <w:rPr>
          <w:i/>
          <w:iCs/>
        </w:rPr>
        <w:t>Fig</w:t>
      </w:r>
      <w:r w:rsidR="00235C05" w:rsidRPr="00287119">
        <w:rPr>
          <w:i/>
          <w:iCs/>
        </w:rPr>
        <w:t xml:space="preserve"> 3: In-situ validation set </w:t>
      </w:r>
    </w:p>
    <w:p w14:paraId="124004EF" w14:textId="6C637E6B" w:rsidR="003B3F03" w:rsidRPr="00287119" w:rsidRDefault="00E832C9">
      <w:r w:rsidRPr="00287119">
        <w:rPr>
          <w:noProof/>
        </w:rPr>
        <w:drawing>
          <wp:inline distT="0" distB="0" distL="0" distR="0" wp14:anchorId="4A5A0001" wp14:editId="3FF4DCA1">
            <wp:extent cx="3562350" cy="2348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9152" cy="2353051"/>
                    </a:xfrm>
                    <a:prstGeom prst="rect">
                      <a:avLst/>
                    </a:prstGeom>
                  </pic:spPr>
                </pic:pic>
              </a:graphicData>
            </a:graphic>
          </wp:inline>
        </w:drawing>
      </w:r>
    </w:p>
    <w:p w14:paraId="2E261CA3" w14:textId="082ABF2C" w:rsidR="00E00DB8" w:rsidRPr="00287119" w:rsidRDefault="008D7BE4">
      <w:r w:rsidRPr="00287119">
        <w:lastRenderedPageBreak/>
        <w:t xml:space="preserve">As becomes apparent from the image shown above, </w:t>
      </w:r>
      <w:r w:rsidR="005C3896" w:rsidRPr="00287119">
        <w:t>the validation set does not exactly match the extent of the other datasets, as</w:t>
      </w:r>
      <w:r w:rsidR="00031EC9" w:rsidRPr="00287119">
        <w:t xml:space="preserve"> the </w:t>
      </w:r>
      <w:r w:rsidR="008E4DD5" w:rsidRPr="00287119">
        <w:t xml:space="preserve">observations on which the dataset is based only span across Europe. </w:t>
      </w:r>
      <w:r w:rsidR="00117CAA" w:rsidRPr="00287119">
        <w:t>Therefore, we clip the</w:t>
      </w:r>
      <w:r w:rsidR="000325E8" w:rsidRPr="00287119">
        <w:t xml:space="preserve"> extent of the reforecast</w:t>
      </w:r>
      <w:r w:rsidR="008E6FBA" w:rsidRPr="00287119">
        <w:t xml:space="preserve"> and reanalysis dataset to match this extent above</w:t>
      </w:r>
      <w:r w:rsidR="000F3769" w:rsidRPr="00287119">
        <w:t xml:space="preserve"> Europe. Additionally, </w:t>
      </w:r>
      <w:r w:rsidR="005A70DB" w:rsidRPr="00287119">
        <w:t xml:space="preserve">the </w:t>
      </w:r>
      <w:r w:rsidR="00BB6C60" w:rsidRPr="00287119">
        <w:t>25.933 different measurement moments in the</w:t>
      </w:r>
      <w:r w:rsidR="005B2809" w:rsidRPr="00287119">
        <w:t xml:space="preserve"> validation set are reduced to exactly the 422 moments we have chosen for our analysis. </w:t>
      </w:r>
      <w:r w:rsidR="00CB6B31" w:rsidRPr="00287119">
        <w:t>After m</w:t>
      </w:r>
      <w:r w:rsidR="005B2809" w:rsidRPr="00287119">
        <w:t>atching the</w:t>
      </w:r>
      <w:r w:rsidR="001C16A4" w:rsidRPr="00287119">
        <w:t xml:space="preserve"> resolution and</w:t>
      </w:r>
      <w:r w:rsidR="00CB6B31" w:rsidRPr="00287119">
        <w:t xml:space="preserve"> cropping the data a bit more, the</w:t>
      </w:r>
      <w:r w:rsidR="000C4EE9" w:rsidRPr="00287119">
        <w:t xml:space="preserve"> climate model output and climate observations </w:t>
      </w:r>
      <w:r w:rsidR="00F24B01" w:rsidRPr="00287119">
        <w:t>are shown side-by-side</w:t>
      </w:r>
      <w:r w:rsidR="00E00DB8" w:rsidRPr="00287119">
        <w:t xml:space="preserve"> in figure 4.</w:t>
      </w:r>
      <w:r w:rsidR="004A50A0" w:rsidRPr="00287119">
        <w:t xml:space="preserve"> The validation set still contains some</w:t>
      </w:r>
      <w:r w:rsidR="00A462B3" w:rsidRPr="00287119">
        <w:t xml:space="preserve"> white spaces without observational data, but these regions will be ignored in </w:t>
      </w:r>
      <w:r w:rsidR="00E6014C" w:rsidRPr="00287119">
        <w:t>the</w:t>
      </w:r>
      <w:r w:rsidR="00A462B3" w:rsidRPr="00287119">
        <w:t xml:space="preserve"> error estimation.</w:t>
      </w:r>
    </w:p>
    <w:p w14:paraId="52E4856E" w14:textId="04619AAC" w:rsidR="002042DB" w:rsidRPr="00287119" w:rsidRDefault="00E00DB8">
      <w:pPr>
        <w:rPr>
          <w:i/>
          <w:iCs/>
        </w:rPr>
      </w:pPr>
      <w:r w:rsidRPr="00287119">
        <w:rPr>
          <w:i/>
          <w:iCs/>
        </w:rPr>
        <w:t>Fig 4: Cropped Reforecast (left) and</w:t>
      </w:r>
      <w:r w:rsidR="000F3769" w:rsidRPr="00287119">
        <w:t xml:space="preserve"> </w:t>
      </w:r>
      <w:r w:rsidRPr="00287119">
        <w:rPr>
          <w:i/>
          <w:iCs/>
        </w:rPr>
        <w:t>in-situ data</w:t>
      </w:r>
      <w:r w:rsidR="009C10C2" w:rsidRPr="00287119">
        <w:rPr>
          <w:i/>
          <w:iCs/>
        </w:rPr>
        <w:t xml:space="preserve"> (right)</w:t>
      </w:r>
    </w:p>
    <w:p w14:paraId="20733389" w14:textId="0A0DBEAB" w:rsidR="004A50A0" w:rsidRPr="00287119" w:rsidRDefault="00621C82">
      <w:pPr>
        <w:rPr>
          <w:i/>
          <w:iCs/>
        </w:rPr>
      </w:pPr>
      <w:r w:rsidRPr="00287119">
        <w:rPr>
          <w:i/>
          <w:iCs/>
          <w:noProof/>
        </w:rPr>
        <w:drawing>
          <wp:inline distT="0" distB="0" distL="0" distR="0" wp14:anchorId="4C586E0E" wp14:editId="68A7AE93">
            <wp:extent cx="3981450" cy="197200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615" cy="1981502"/>
                    </a:xfrm>
                    <a:prstGeom prst="rect">
                      <a:avLst/>
                    </a:prstGeom>
                  </pic:spPr>
                </pic:pic>
              </a:graphicData>
            </a:graphic>
          </wp:inline>
        </w:drawing>
      </w:r>
    </w:p>
    <w:p w14:paraId="64F31CD6" w14:textId="3F76BD95" w:rsidR="00A462B3" w:rsidRDefault="003E48AA">
      <w:r w:rsidRPr="00287119">
        <w:t xml:space="preserve"> </w:t>
      </w:r>
      <w:r w:rsidR="00A70C84" w:rsidRPr="00287119">
        <w:t xml:space="preserve">While the blue-red distribution across the two maps </w:t>
      </w:r>
      <w:r w:rsidR="001D2AA3" w:rsidRPr="00287119">
        <w:t xml:space="preserve">in figure 4 </w:t>
      </w:r>
      <w:r w:rsidR="00A70C84" w:rsidRPr="00287119">
        <w:t>seems relatively similar</w:t>
      </w:r>
      <w:r w:rsidR="001D2AA3" w:rsidRPr="00287119">
        <w:t xml:space="preserve">, there </w:t>
      </w:r>
      <w:r w:rsidR="00DA2445" w:rsidRPr="00287119">
        <w:t>are definitely some discrepancies between the</w:t>
      </w:r>
      <w:r w:rsidR="003A183B" w:rsidRPr="00287119">
        <w:t xml:space="preserve"> predicted and the measured temperatures.</w:t>
      </w:r>
      <w:r w:rsidR="002700FC" w:rsidRPr="00287119">
        <w:t xml:space="preserve"> In order to quantify these discrepancies, and all discrepancies from now onwards, we will use the Root Mean Square Error (RMSE) accuracy measurement. </w:t>
      </w:r>
      <w:r w:rsidR="004C6635" w:rsidRPr="00287119">
        <w:t>The RMSE gives a</w:t>
      </w:r>
      <w:r w:rsidR="000C0DD6" w:rsidRPr="00287119">
        <w:t xml:space="preserve"> number </w:t>
      </w:r>
      <w:r w:rsidR="00297AE5" w:rsidRPr="00287119">
        <w:t xml:space="preserve">as error </w:t>
      </w:r>
      <w:r w:rsidR="006F6A5D" w:rsidRPr="00287119">
        <w:t>score</w:t>
      </w:r>
      <w:r w:rsidR="00D71C4D" w:rsidRPr="00287119">
        <w:t>,</w:t>
      </w:r>
      <w:r w:rsidR="006F6A5D" w:rsidRPr="00287119">
        <w:t xml:space="preserve"> </w:t>
      </w:r>
      <w:r w:rsidR="00D71C4D" w:rsidRPr="00287119">
        <w:t xml:space="preserve">representing </w:t>
      </w:r>
      <w:r w:rsidR="00CD2F1E" w:rsidRPr="00287119">
        <w:t>the difference</w:t>
      </w:r>
      <w:r w:rsidR="008E3665" w:rsidRPr="00287119">
        <w:t xml:space="preserve"> between two</w:t>
      </w:r>
      <w:r w:rsidR="00165200" w:rsidRPr="00287119">
        <w:t xml:space="preserve"> climate maps. If we have a set of</w:t>
      </w:r>
      <w:r w:rsidR="00860926" w:rsidRPr="00287119">
        <w:t xml:space="preserve"> N</w:t>
      </w:r>
      <w:r w:rsidR="00165200" w:rsidRPr="00287119">
        <w:t xml:space="preserve"> model-predicted climate variables </w:t>
      </w:r>
      <w:r w:rsidR="008D7F28" w:rsidRPr="00287119">
        <w:t>Ŷ</w:t>
      </w:r>
      <w:r w:rsidR="00B9623A" w:rsidRPr="00287119">
        <w:t>,</w:t>
      </w:r>
      <w:r w:rsidR="008800B5" w:rsidRPr="00287119">
        <w:t xml:space="preserve"> and</w:t>
      </w:r>
      <w:r w:rsidR="008D7F28" w:rsidRPr="00287119">
        <w:t xml:space="preserve"> a set of </w:t>
      </w:r>
      <w:r w:rsidR="00B9623A" w:rsidRPr="00287119">
        <w:t xml:space="preserve">N </w:t>
      </w:r>
      <w:r w:rsidR="008D7F28" w:rsidRPr="00287119">
        <w:t>accurate climate variables Y,</w:t>
      </w:r>
      <w:r w:rsidR="00D71C4D" w:rsidRPr="00287119">
        <w:t xml:space="preserve"> </w:t>
      </w:r>
      <w:r w:rsidR="008D7F28" w:rsidRPr="00287119">
        <w:t>the the RMSE formula is defined as:</w:t>
      </w:r>
    </w:p>
    <w:p w14:paraId="4953E428" w14:textId="7B207867" w:rsidR="00A92CA0" w:rsidRPr="00A92CA0" w:rsidRDefault="00A92CA0">
      <w:pPr>
        <w:rPr>
          <w:i/>
          <w:iCs/>
        </w:rPr>
      </w:pPr>
      <w:r>
        <w:rPr>
          <w:i/>
          <w:iCs/>
        </w:rPr>
        <w:t>Formula 1: RMSE</w:t>
      </w:r>
    </w:p>
    <w:p w14:paraId="47DC0AB1" w14:textId="04D1812D" w:rsidR="008D7F28" w:rsidRPr="00287119" w:rsidRDefault="00FF79D5">
      <w:pPr>
        <w:rPr>
          <w:rFonts w:eastAsiaTheme="minorEastAsia"/>
        </w:rP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iCs/>
                            </w:rPr>
                          </m:ctrlPr>
                        </m:sSupPr>
                        <m:e>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den>
                  </m:f>
                </m:e>
              </m:nary>
            </m:e>
          </m:rad>
        </m:oMath>
      </m:oMathPara>
    </w:p>
    <w:p w14:paraId="74555CC2" w14:textId="5D7E97F8" w:rsidR="00295F50" w:rsidRPr="00287119" w:rsidRDefault="00EE5CE5">
      <w:pPr>
        <w:rPr>
          <w:rFonts w:eastAsiaTheme="minorEastAsia"/>
        </w:rPr>
      </w:pPr>
      <w:r w:rsidRPr="00287119">
        <w:rPr>
          <w:rFonts w:eastAsiaTheme="minorEastAsia"/>
        </w:rPr>
        <w:t>For the inaccuracy of the reforecasted model output</w:t>
      </w:r>
      <w:r w:rsidR="00D522ED" w:rsidRPr="00287119">
        <w:rPr>
          <w:rFonts w:eastAsiaTheme="minorEastAsia"/>
        </w:rPr>
        <w:t xml:space="preserve"> tested on the in-situ observations set</w:t>
      </w:r>
      <w:r w:rsidR="00C5514D" w:rsidRPr="00287119">
        <w:rPr>
          <w:rFonts w:eastAsiaTheme="minorEastAsia"/>
        </w:rPr>
        <w:t>, we calculate the RMSE</w:t>
      </w:r>
      <w:r w:rsidR="00F74B1C" w:rsidRPr="00287119">
        <w:rPr>
          <w:rFonts w:eastAsiaTheme="minorEastAsia"/>
        </w:rPr>
        <w:t xml:space="preserve"> </w:t>
      </w:r>
      <w:r w:rsidR="00C5514D" w:rsidRPr="00287119">
        <w:rPr>
          <w:rFonts w:eastAsiaTheme="minorEastAsia"/>
        </w:rPr>
        <w:t>score to be</w:t>
      </w:r>
      <w:r w:rsidR="00F74B1C" w:rsidRPr="00287119">
        <w:rPr>
          <w:rFonts w:eastAsiaTheme="minorEastAsia"/>
        </w:rPr>
        <w:t xml:space="preserve"> </w:t>
      </w:r>
      <w:r w:rsidR="00D57910" w:rsidRPr="00287119">
        <w:rPr>
          <w:rFonts w:eastAsiaTheme="minorEastAsia"/>
        </w:rPr>
        <w:t>3.22</w:t>
      </w:r>
      <w:r w:rsidR="006C0AC5" w:rsidRPr="00287119">
        <w:rPr>
          <w:rFonts w:eastAsiaTheme="minorEastAsia"/>
        </w:rPr>
        <w:t xml:space="preserve">, indicating that there is a significant discrepancy between the climate model and the climate observations. </w:t>
      </w:r>
      <w:r w:rsidR="002A626E" w:rsidRPr="00287119">
        <w:rPr>
          <w:rFonts w:eastAsiaTheme="minorEastAsia"/>
        </w:rPr>
        <w:t>When testing the Reanalysis</w:t>
      </w:r>
      <w:r w:rsidR="000955E3" w:rsidRPr="00287119">
        <w:rPr>
          <w:rFonts w:eastAsiaTheme="minorEastAsia"/>
        </w:rPr>
        <w:t>’ accuracy</w:t>
      </w:r>
      <w:r w:rsidR="003F71FF" w:rsidRPr="00287119">
        <w:rPr>
          <w:rFonts w:eastAsiaTheme="minorEastAsia"/>
        </w:rPr>
        <w:t xml:space="preserve"> on the in-situ set, its RMSE evaluates to</w:t>
      </w:r>
      <w:r w:rsidR="00B43786" w:rsidRPr="00287119">
        <w:rPr>
          <w:rFonts w:eastAsiaTheme="minorEastAsia"/>
        </w:rPr>
        <w:t xml:space="preserve"> 0.38: showing that the reanalysis set is </w:t>
      </w:r>
      <w:r w:rsidR="00DB4EBD" w:rsidRPr="00287119">
        <w:rPr>
          <w:rFonts w:eastAsiaTheme="minorEastAsia"/>
        </w:rPr>
        <w:t xml:space="preserve">substantially more accurate than the reforecast dataset, confirming </w:t>
      </w:r>
      <w:r w:rsidR="00ED2256" w:rsidRPr="00287119">
        <w:rPr>
          <w:rFonts w:eastAsiaTheme="minorEastAsia"/>
        </w:rPr>
        <w:t>the</w:t>
      </w:r>
      <w:r w:rsidR="00DB4EBD" w:rsidRPr="00287119">
        <w:rPr>
          <w:rFonts w:eastAsiaTheme="minorEastAsia"/>
        </w:rPr>
        <w:t xml:space="preserve"> hypothesis that</w:t>
      </w:r>
      <w:r w:rsidR="00ED2256" w:rsidRPr="00287119">
        <w:rPr>
          <w:rFonts w:eastAsiaTheme="minorEastAsia"/>
        </w:rPr>
        <w:t xml:space="preserve"> th</w:t>
      </w:r>
      <w:r w:rsidR="007A744A" w:rsidRPr="00287119">
        <w:rPr>
          <w:rFonts w:eastAsiaTheme="minorEastAsia"/>
        </w:rPr>
        <w:t>is</w:t>
      </w:r>
      <w:r w:rsidR="00ED2256" w:rsidRPr="00287119">
        <w:rPr>
          <w:rFonts w:eastAsiaTheme="minorEastAsia"/>
        </w:rPr>
        <w:t xml:space="preserve"> reanalysis data is a relatively accurate and authoritative data</w:t>
      </w:r>
      <w:r w:rsidR="007A744A" w:rsidRPr="00287119">
        <w:rPr>
          <w:rFonts w:eastAsiaTheme="minorEastAsia"/>
        </w:rPr>
        <w:t>set</w:t>
      </w:r>
      <w:r w:rsidR="00ED2256" w:rsidRPr="00287119">
        <w:rPr>
          <w:rFonts w:eastAsiaTheme="minorEastAsia"/>
        </w:rPr>
        <w:t xml:space="preserve"> suitable for</w:t>
      </w:r>
      <w:r w:rsidR="0064116D" w:rsidRPr="00287119">
        <w:rPr>
          <w:rFonts w:eastAsiaTheme="minorEastAsia"/>
        </w:rPr>
        <w:t xml:space="preserve"> climate model tuning</w:t>
      </w:r>
      <w:r w:rsidR="007A744A" w:rsidRPr="00287119">
        <w:rPr>
          <w:rFonts w:eastAsiaTheme="minorEastAsia"/>
        </w:rPr>
        <w:t>. While it does</w:t>
      </w:r>
      <w:r w:rsidR="00CD068A" w:rsidRPr="00287119">
        <w:rPr>
          <w:rFonts w:eastAsiaTheme="minorEastAsia"/>
        </w:rPr>
        <w:t xml:space="preserve"> not</w:t>
      </w:r>
      <w:r w:rsidR="007A744A" w:rsidRPr="00287119">
        <w:rPr>
          <w:rFonts w:eastAsiaTheme="minorEastAsia"/>
        </w:rPr>
        <w:t xml:space="preserve"> perform perfectly on the validation data and </w:t>
      </w:r>
      <w:r w:rsidR="00CD068A" w:rsidRPr="00287119">
        <w:rPr>
          <w:rFonts w:eastAsiaTheme="minorEastAsia"/>
        </w:rPr>
        <w:t xml:space="preserve">has an error score of 0.38, this is </w:t>
      </w:r>
      <w:r w:rsidR="00C110AA" w:rsidRPr="00287119">
        <w:rPr>
          <w:rFonts w:eastAsiaTheme="minorEastAsia"/>
        </w:rPr>
        <w:t>still an immense improvement over the reforecast’s error score of 3.22</w:t>
      </w:r>
      <w:r w:rsidR="00277037" w:rsidRPr="00287119">
        <w:rPr>
          <w:rFonts w:eastAsiaTheme="minorEastAsia"/>
        </w:rPr>
        <w:t>. This indicate</w:t>
      </w:r>
      <w:r w:rsidR="00AD63CA" w:rsidRPr="00287119">
        <w:rPr>
          <w:rFonts w:eastAsiaTheme="minorEastAsia"/>
        </w:rPr>
        <w:t>s</w:t>
      </w:r>
      <w:r w:rsidR="00277037" w:rsidRPr="00287119">
        <w:rPr>
          <w:rFonts w:eastAsiaTheme="minorEastAsia"/>
        </w:rPr>
        <w:t xml:space="preserve"> that if we can tune our</w:t>
      </w:r>
      <w:r w:rsidR="00AD63CA" w:rsidRPr="00287119">
        <w:rPr>
          <w:rFonts w:eastAsiaTheme="minorEastAsia"/>
        </w:rPr>
        <w:t xml:space="preserve"> climate model to </w:t>
      </w:r>
      <w:r w:rsidR="007B1023" w:rsidRPr="00287119">
        <w:rPr>
          <w:rFonts w:eastAsiaTheme="minorEastAsia"/>
        </w:rPr>
        <w:t>predict the reanalysis more accurately</w:t>
      </w:r>
      <w:r w:rsidR="00AD63CA" w:rsidRPr="00287119">
        <w:rPr>
          <w:rFonts w:eastAsiaTheme="minorEastAsia"/>
        </w:rPr>
        <w:t xml:space="preserve">, it will be a more </w:t>
      </w:r>
      <w:r w:rsidR="000051B4" w:rsidRPr="00287119">
        <w:rPr>
          <w:rFonts w:eastAsiaTheme="minorEastAsia"/>
        </w:rPr>
        <w:t>realistic estimation</w:t>
      </w:r>
      <w:r w:rsidR="00AD63CA" w:rsidRPr="00287119">
        <w:rPr>
          <w:rFonts w:eastAsiaTheme="minorEastAsia"/>
        </w:rPr>
        <w:t xml:space="preserve"> of</w:t>
      </w:r>
      <w:r w:rsidR="000051B4" w:rsidRPr="00287119">
        <w:rPr>
          <w:rFonts w:eastAsiaTheme="minorEastAsia"/>
        </w:rPr>
        <w:t xml:space="preserve"> the</w:t>
      </w:r>
      <w:r w:rsidR="00AD63CA" w:rsidRPr="00287119">
        <w:rPr>
          <w:rFonts w:eastAsiaTheme="minorEastAsia"/>
        </w:rPr>
        <w:t xml:space="preserve"> real-</w:t>
      </w:r>
      <w:r w:rsidR="000051B4" w:rsidRPr="00287119">
        <w:rPr>
          <w:rFonts w:eastAsiaTheme="minorEastAsia"/>
        </w:rPr>
        <w:t xml:space="preserve">world climate as well. </w:t>
      </w:r>
    </w:p>
    <w:p w14:paraId="1EF76B7A" w14:textId="12C19EE5" w:rsidR="002C7769" w:rsidRPr="00287119" w:rsidRDefault="00CA2EB5">
      <w:pPr>
        <w:rPr>
          <w:rFonts w:eastAsiaTheme="minorEastAsia"/>
        </w:rPr>
      </w:pPr>
      <w:r w:rsidRPr="00287119">
        <w:rPr>
          <w:rFonts w:eastAsiaTheme="minorEastAsia"/>
        </w:rPr>
        <w:lastRenderedPageBreak/>
        <w:t xml:space="preserve">To define a baseline </w:t>
      </w:r>
      <w:r w:rsidR="00E01153" w:rsidRPr="00287119">
        <w:rPr>
          <w:rFonts w:eastAsiaTheme="minorEastAsia"/>
        </w:rPr>
        <w:t>RMSE which our models need to score below</w:t>
      </w:r>
      <w:r w:rsidR="00246906" w:rsidRPr="00287119">
        <w:rPr>
          <w:rFonts w:eastAsiaTheme="minorEastAsia"/>
        </w:rPr>
        <w:t xml:space="preserve"> in order to be </w:t>
      </w:r>
      <w:r w:rsidR="008E28A3" w:rsidRPr="00287119">
        <w:rPr>
          <w:rFonts w:eastAsiaTheme="minorEastAsia"/>
        </w:rPr>
        <w:t>an accuracy improvement</w:t>
      </w:r>
      <w:r w:rsidR="00246906" w:rsidRPr="00287119">
        <w:rPr>
          <w:rFonts w:eastAsiaTheme="minorEastAsia"/>
        </w:rPr>
        <w:t xml:space="preserve">, </w:t>
      </w:r>
      <w:r w:rsidR="003970B2" w:rsidRPr="00287119">
        <w:rPr>
          <w:rFonts w:eastAsiaTheme="minorEastAsia"/>
        </w:rPr>
        <w:t>we test how accurate the</w:t>
      </w:r>
      <w:r w:rsidR="00E01153" w:rsidRPr="00287119">
        <w:rPr>
          <w:rFonts w:eastAsiaTheme="minorEastAsia"/>
        </w:rPr>
        <w:t xml:space="preserve"> </w:t>
      </w:r>
      <w:r w:rsidR="008E28A3" w:rsidRPr="00287119">
        <w:rPr>
          <w:rFonts w:eastAsiaTheme="minorEastAsia"/>
        </w:rPr>
        <w:t xml:space="preserve">reforecast data is in predicting the reanalysis. </w:t>
      </w:r>
      <w:r w:rsidR="00AE7B58" w:rsidRPr="00287119">
        <w:rPr>
          <w:rFonts w:eastAsiaTheme="minorEastAsia"/>
        </w:rPr>
        <w:t xml:space="preserve">Comparing the difference between all reanalysis maps and all reforecast maps, yields that the reforecast has an RMSE score of 2.90 on the reanalysis. This is an interesting result, as it is lower than the 3.22 </w:t>
      </w:r>
      <w:r w:rsidR="00CB5A1B" w:rsidRPr="00287119">
        <w:rPr>
          <w:rFonts w:eastAsiaTheme="minorEastAsia"/>
        </w:rPr>
        <w:t xml:space="preserve"> RMSE </w:t>
      </w:r>
      <w:r w:rsidR="00AE7B58" w:rsidRPr="00287119">
        <w:rPr>
          <w:rFonts w:eastAsiaTheme="minorEastAsia"/>
        </w:rPr>
        <w:t>which the</w:t>
      </w:r>
      <w:r w:rsidR="00CB5A1B" w:rsidRPr="00287119">
        <w:rPr>
          <w:rFonts w:eastAsiaTheme="minorEastAsia"/>
        </w:rPr>
        <w:t xml:space="preserve"> reforecast</w:t>
      </w:r>
      <w:r w:rsidR="008B25FB" w:rsidRPr="00287119">
        <w:rPr>
          <w:rFonts w:eastAsiaTheme="minorEastAsia"/>
        </w:rPr>
        <w:t xml:space="preserve"> attained for predicting the observational data</w:t>
      </w:r>
      <w:r w:rsidR="00A65B92" w:rsidRPr="00287119">
        <w:rPr>
          <w:rFonts w:eastAsiaTheme="minorEastAsia"/>
        </w:rPr>
        <w:t xml:space="preserve">, showing that the </w:t>
      </w:r>
      <w:r w:rsidR="00196451" w:rsidRPr="00287119">
        <w:rPr>
          <w:rFonts w:eastAsiaTheme="minorEastAsia"/>
        </w:rPr>
        <w:t>r</w:t>
      </w:r>
      <w:r w:rsidR="00A65B92" w:rsidRPr="00287119">
        <w:rPr>
          <w:rFonts w:eastAsiaTheme="minorEastAsia"/>
        </w:rPr>
        <w:t>eforecast is</w:t>
      </w:r>
      <w:r w:rsidR="00AE7B58" w:rsidRPr="00287119">
        <w:rPr>
          <w:rFonts w:eastAsiaTheme="minorEastAsia"/>
        </w:rPr>
        <w:t xml:space="preserve"> </w:t>
      </w:r>
      <w:r w:rsidR="00196451" w:rsidRPr="00287119">
        <w:rPr>
          <w:rFonts w:eastAsiaTheme="minorEastAsia"/>
        </w:rPr>
        <w:t>in fact better at predicting</w:t>
      </w:r>
      <w:r w:rsidR="00C909B9" w:rsidRPr="00287119">
        <w:rPr>
          <w:rFonts w:eastAsiaTheme="minorEastAsia"/>
        </w:rPr>
        <w:t xml:space="preserve"> the reanalysis data than it is at predicting the</w:t>
      </w:r>
      <w:r w:rsidR="00346952" w:rsidRPr="00287119">
        <w:rPr>
          <w:rFonts w:eastAsiaTheme="minorEastAsia"/>
        </w:rPr>
        <w:t xml:space="preserve"> even more accurate observational</w:t>
      </w:r>
      <w:r w:rsidR="00882244" w:rsidRPr="00287119">
        <w:rPr>
          <w:rFonts w:eastAsiaTheme="minorEastAsia"/>
        </w:rPr>
        <w:t xml:space="preserve"> climate data</w:t>
      </w:r>
      <w:r w:rsidR="00346952" w:rsidRPr="00287119">
        <w:rPr>
          <w:rFonts w:eastAsiaTheme="minorEastAsia"/>
        </w:rPr>
        <w:t xml:space="preserve">. </w:t>
      </w:r>
      <w:r w:rsidR="00CA38E3" w:rsidRPr="00287119">
        <w:rPr>
          <w:rFonts w:eastAsiaTheme="minorEastAsia"/>
        </w:rPr>
        <w:t>This implies that some of the bias which is present in the reanalysis</w:t>
      </w:r>
      <w:r w:rsidR="0016306C" w:rsidRPr="00287119">
        <w:rPr>
          <w:rFonts w:eastAsiaTheme="minorEastAsia"/>
        </w:rPr>
        <w:t xml:space="preserve"> is also present in the reforecast</w:t>
      </w:r>
      <w:r w:rsidR="00905B77" w:rsidRPr="00287119">
        <w:rPr>
          <w:rFonts w:eastAsiaTheme="minorEastAsia"/>
        </w:rPr>
        <w:t>, indicating that some of the same inaccurate parameterizations may have caused</w:t>
      </w:r>
      <w:r w:rsidR="00804FB5" w:rsidRPr="00287119">
        <w:rPr>
          <w:rFonts w:eastAsiaTheme="minorEastAsia"/>
        </w:rPr>
        <w:t xml:space="preserve"> a similar bias</w:t>
      </w:r>
      <w:r w:rsidR="00590856" w:rsidRPr="00287119">
        <w:rPr>
          <w:rFonts w:eastAsiaTheme="minorEastAsia"/>
        </w:rPr>
        <w:t xml:space="preserve"> in</w:t>
      </w:r>
      <w:r w:rsidR="002A4115" w:rsidRPr="00287119">
        <w:rPr>
          <w:rFonts w:eastAsiaTheme="minorEastAsia"/>
        </w:rPr>
        <w:t xml:space="preserve"> both datasets (Reanalysis bias source). If</w:t>
      </w:r>
      <w:r w:rsidR="00D666BF" w:rsidRPr="00287119">
        <w:rPr>
          <w:rFonts w:eastAsiaTheme="minorEastAsia"/>
        </w:rPr>
        <w:t xml:space="preserve"> </w:t>
      </w:r>
      <w:r w:rsidR="004F15D6" w:rsidRPr="00287119">
        <w:rPr>
          <w:rFonts w:eastAsiaTheme="minorEastAsia"/>
        </w:rPr>
        <w:t>it</w:t>
      </w:r>
      <w:r w:rsidR="00D666BF" w:rsidRPr="00287119">
        <w:rPr>
          <w:rFonts w:eastAsiaTheme="minorEastAsia"/>
        </w:rPr>
        <w:t xml:space="preserve"> </w:t>
      </w:r>
      <w:r w:rsidR="00BD6C13" w:rsidRPr="00287119">
        <w:rPr>
          <w:rFonts w:eastAsiaTheme="minorEastAsia"/>
        </w:rPr>
        <w:t>has not</w:t>
      </w:r>
      <w:r w:rsidR="00D666BF" w:rsidRPr="00287119">
        <w:rPr>
          <w:rFonts w:eastAsiaTheme="minorEastAsia"/>
        </w:rPr>
        <w:t xml:space="preserve"> been done before (reanalysis research),</w:t>
      </w:r>
      <w:r w:rsidR="004F15D6" w:rsidRPr="00287119">
        <w:rPr>
          <w:rFonts w:eastAsiaTheme="minorEastAsia"/>
        </w:rPr>
        <w:t xml:space="preserve"> a good application of the final model </w:t>
      </w:r>
      <w:r w:rsidR="002B0CE2" w:rsidRPr="00287119">
        <w:rPr>
          <w:rFonts w:eastAsiaTheme="minorEastAsia"/>
        </w:rPr>
        <w:t>developed in this paper</w:t>
      </w:r>
      <w:r w:rsidR="005F111D" w:rsidRPr="00287119">
        <w:rPr>
          <w:rFonts w:eastAsiaTheme="minorEastAsia"/>
        </w:rPr>
        <w:t xml:space="preserve"> may be to</w:t>
      </w:r>
      <w:r w:rsidR="00090590" w:rsidRPr="00287119">
        <w:rPr>
          <w:rFonts w:eastAsiaTheme="minorEastAsia"/>
        </w:rPr>
        <w:t xml:space="preserve"> </w:t>
      </w:r>
      <w:r w:rsidR="00AA4743" w:rsidRPr="00287119">
        <w:rPr>
          <w:rFonts w:eastAsiaTheme="minorEastAsia"/>
        </w:rPr>
        <w:t xml:space="preserve">tune the reanalysis dataset to </w:t>
      </w:r>
      <w:r w:rsidR="00603C83" w:rsidRPr="00287119">
        <w:rPr>
          <w:rFonts w:eastAsiaTheme="minorEastAsia"/>
        </w:rPr>
        <w:t xml:space="preserve">match the observational data more closely. This may help remove the RMSE of 0.38 still present in the reanalysis, </w:t>
      </w:r>
      <w:r w:rsidR="0090493E" w:rsidRPr="00287119">
        <w:rPr>
          <w:rFonts w:eastAsiaTheme="minorEastAsia"/>
        </w:rPr>
        <w:t>reducing</w:t>
      </w:r>
      <w:r w:rsidR="00F4306C" w:rsidRPr="00287119">
        <w:rPr>
          <w:rFonts w:eastAsiaTheme="minorEastAsia"/>
        </w:rPr>
        <w:t xml:space="preserve"> reanalysis bias. Furthermore, </w:t>
      </w:r>
      <w:r w:rsidR="00461CD1" w:rsidRPr="00287119">
        <w:rPr>
          <w:rFonts w:eastAsiaTheme="minorEastAsia"/>
        </w:rPr>
        <w:t>investigating how the</w:t>
      </w:r>
      <w:r w:rsidR="00635B7C" w:rsidRPr="00287119">
        <w:rPr>
          <w:rFonts w:eastAsiaTheme="minorEastAsia"/>
        </w:rPr>
        <w:t xml:space="preserve"> model adjus</w:t>
      </w:r>
      <w:r w:rsidR="00DA0E2F" w:rsidRPr="00287119">
        <w:rPr>
          <w:rFonts w:eastAsiaTheme="minorEastAsia"/>
        </w:rPr>
        <w:t>ts</w:t>
      </w:r>
      <w:r w:rsidR="00467509" w:rsidRPr="00287119">
        <w:rPr>
          <w:rFonts w:eastAsiaTheme="minorEastAsia"/>
        </w:rPr>
        <w:t xml:space="preserve"> the reanalysis may give some clues as to wh</w:t>
      </w:r>
      <w:r w:rsidR="00B800EC" w:rsidRPr="00287119">
        <w:rPr>
          <w:rFonts w:eastAsiaTheme="minorEastAsia"/>
        </w:rPr>
        <w:t>ich parameterizations this</w:t>
      </w:r>
      <w:r w:rsidR="00C51350" w:rsidRPr="00287119">
        <w:rPr>
          <w:rFonts w:eastAsiaTheme="minorEastAsia"/>
        </w:rPr>
        <w:t xml:space="preserve"> inherent</w:t>
      </w:r>
      <w:r w:rsidR="00C44EB2" w:rsidRPr="00287119">
        <w:rPr>
          <w:rFonts w:eastAsiaTheme="minorEastAsia"/>
        </w:rPr>
        <w:t xml:space="preserve"> bias originates</w:t>
      </w:r>
      <w:r w:rsidR="00C51350" w:rsidRPr="00287119">
        <w:rPr>
          <w:rFonts w:eastAsiaTheme="minorEastAsia"/>
        </w:rPr>
        <w:t xml:space="preserve"> from,</w:t>
      </w:r>
      <w:r w:rsidR="00B800EC" w:rsidRPr="00287119">
        <w:rPr>
          <w:rFonts w:eastAsiaTheme="minorEastAsia"/>
        </w:rPr>
        <w:t xml:space="preserve"> allowing for these</w:t>
      </w:r>
      <w:r w:rsidR="00DD6C2C" w:rsidRPr="00287119">
        <w:rPr>
          <w:rFonts w:eastAsiaTheme="minorEastAsia"/>
        </w:rPr>
        <w:t xml:space="preserve"> parameters to be tuned </w:t>
      </w:r>
      <w:r w:rsidR="001F6B1C" w:rsidRPr="00287119">
        <w:rPr>
          <w:rFonts w:eastAsiaTheme="minorEastAsia"/>
        </w:rPr>
        <w:t>and the bias to be reduced or removed</w:t>
      </w:r>
      <w:r w:rsidR="00DD6C2C" w:rsidRPr="00287119">
        <w:rPr>
          <w:rFonts w:eastAsiaTheme="minorEastAsia"/>
        </w:rPr>
        <w:t>.</w:t>
      </w:r>
      <w:r w:rsidR="001F6B1C" w:rsidRPr="00287119">
        <w:rPr>
          <w:rFonts w:eastAsiaTheme="minorEastAsia"/>
        </w:rPr>
        <w:t xml:space="preserve"> </w:t>
      </w:r>
      <w:r w:rsidR="00D36B98" w:rsidRPr="00287119">
        <w:rPr>
          <w:rFonts w:eastAsiaTheme="minorEastAsia"/>
        </w:rPr>
        <w:t>Worthy of further investigation would also be whether this</w:t>
      </w:r>
      <w:r w:rsidR="00D972DC" w:rsidRPr="00287119">
        <w:rPr>
          <w:rFonts w:eastAsiaTheme="minorEastAsia"/>
        </w:rPr>
        <w:t xml:space="preserve"> reanalysis bias reduction would also </w:t>
      </w:r>
      <w:r w:rsidR="0064348F" w:rsidRPr="00287119">
        <w:rPr>
          <w:rFonts w:eastAsiaTheme="minorEastAsia"/>
        </w:rPr>
        <w:t>work in reducing the RMSE of the reforecast dataset</w:t>
      </w:r>
      <w:r w:rsidR="00BA6113" w:rsidRPr="00287119">
        <w:rPr>
          <w:rFonts w:eastAsiaTheme="minorEastAsia"/>
        </w:rPr>
        <w:t xml:space="preserve">. Noteworthy is that the reforecast’s </w:t>
      </w:r>
      <w:r w:rsidR="00E235F2" w:rsidRPr="00287119">
        <w:rPr>
          <w:rFonts w:eastAsiaTheme="minorEastAsia"/>
        </w:rPr>
        <w:t xml:space="preserve">accuracy </w:t>
      </w:r>
      <w:r w:rsidR="00BA6113" w:rsidRPr="00287119">
        <w:rPr>
          <w:rFonts w:eastAsiaTheme="minorEastAsia"/>
        </w:rPr>
        <w:t>difference</w:t>
      </w:r>
      <w:r w:rsidR="00E235F2" w:rsidRPr="00287119">
        <w:rPr>
          <w:rFonts w:eastAsiaTheme="minorEastAsia"/>
        </w:rPr>
        <w:t xml:space="preserve"> between the two different test sets (</w:t>
      </w:r>
      <w:r w:rsidR="00EB504B" w:rsidRPr="00287119">
        <w:rPr>
          <w:rFonts w:eastAsiaTheme="minorEastAsia"/>
        </w:rPr>
        <w:t>reanalysis and observational) of 0.32 (</w:t>
      </w:r>
      <w:r w:rsidR="00F35C0B" w:rsidRPr="00287119">
        <w:rPr>
          <w:rFonts w:eastAsiaTheme="minorEastAsia"/>
        </w:rPr>
        <w:t>3.22 – 2.90) is almost equal to the reanalysis’</w:t>
      </w:r>
      <w:r w:rsidR="008143E4" w:rsidRPr="00287119">
        <w:rPr>
          <w:rFonts w:eastAsiaTheme="minorEastAsia"/>
        </w:rPr>
        <w:t xml:space="preserve"> inaccuracy of 0.38. This begs the question that if </w:t>
      </w:r>
      <w:r w:rsidR="00146E3C" w:rsidRPr="00287119">
        <w:rPr>
          <w:rFonts w:eastAsiaTheme="minorEastAsia"/>
        </w:rPr>
        <w:t xml:space="preserve">a method is developed for </w:t>
      </w:r>
      <w:r w:rsidR="00DB43BB" w:rsidRPr="00287119">
        <w:rPr>
          <w:rFonts w:eastAsiaTheme="minorEastAsia"/>
        </w:rPr>
        <w:t xml:space="preserve">reducing </w:t>
      </w:r>
      <w:r w:rsidR="000067CD" w:rsidRPr="00287119">
        <w:rPr>
          <w:rFonts w:eastAsiaTheme="minorEastAsia"/>
        </w:rPr>
        <w:t>this</w:t>
      </w:r>
      <w:r w:rsidR="00DD02C8" w:rsidRPr="00287119">
        <w:rPr>
          <w:rFonts w:eastAsiaTheme="minorEastAsia"/>
        </w:rPr>
        <w:t xml:space="preserve"> slight bias in the reanalysis, whether this method would work </w:t>
      </w:r>
      <w:r w:rsidR="003E39CE" w:rsidRPr="00287119">
        <w:rPr>
          <w:rFonts w:eastAsiaTheme="minorEastAsia"/>
        </w:rPr>
        <w:t xml:space="preserve">on reducing the reforecast bias by the same amount as well. </w:t>
      </w:r>
      <w:r w:rsidR="00176AE4" w:rsidRPr="00287119">
        <w:rPr>
          <w:rFonts w:eastAsiaTheme="minorEastAsia"/>
        </w:rPr>
        <w:t xml:space="preserve">This is a prime example of a potential application of the final product of this </w:t>
      </w:r>
      <w:r w:rsidR="00947F2F" w:rsidRPr="00287119">
        <w:rPr>
          <w:rFonts w:eastAsiaTheme="minorEastAsia"/>
        </w:rPr>
        <w:t>paper and</w:t>
      </w:r>
      <w:r w:rsidR="006F43BE" w:rsidRPr="00287119">
        <w:rPr>
          <w:rFonts w:eastAsiaTheme="minorEastAsia"/>
        </w:rPr>
        <w:t xml:space="preserve"> may provide insights into both the origin of inherent model bias, as well as methods of reducing it and how </w:t>
      </w:r>
      <w:r w:rsidR="002C7769" w:rsidRPr="00287119">
        <w:rPr>
          <w:rFonts w:eastAsiaTheme="minorEastAsia"/>
        </w:rPr>
        <w:t xml:space="preserve">the eventual climate correction </w:t>
      </w:r>
      <w:r w:rsidR="00404E11" w:rsidRPr="00287119">
        <w:rPr>
          <w:rFonts w:eastAsiaTheme="minorEastAsia"/>
        </w:rPr>
        <w:t>algorithm</w:t>
      </w:r>
      <w:r w:rsidR="002C7769" w:rsidRPr="00287119">
        <w:rPr>
          <w:rFonts w:eastAsiaTheme="minorEastAsia"/>
        </w:rPr>
        <w:t xml:space="preserve"> can aid with this process.</w:t>
      </w:r>
    </w:p>
    <w:p w14:paraId="78B61B1F" w14:textId="33539143" w:rsidR="00611D2C" w:rsidRPr="00287119" w:rsidRDefault="002C7769">
      <w:pPr>
        <w:rPr>
          <w:rFonts w:eastAsiaTheme="minorEastAsia"/>
        </w:rPr>
      </w:pPr>
      <w:r w:rsidRPr="00287119">
        <w:rPr>
          <w:rFonts w:eastAsiaTheme="minorEastAsia"/>
        </w:rPr>
        <w:t>Regardless of the reanalysis’ slight</w:t>
      </w:r>
      <w:r w:rsidR="00E4455E" w:rsidRPr="00287119">
        <w:rPr>
          <w:rFonts w:eastAsiaTheme="minorEastAsia"/>
        </w:rPr>
        <w:t xml:space="preserve"> </w:t>
      </w:r>
      <w:r w:rsidR="00E638C3" w:rsidRPr="00287119">
        <w:rPr>
          <w:rFonts w:eastAsiaTheme="minorEastAsia"/>
        </w:rPr>
        <w:t>inaccuracy, it is still deemed to be a valid test set</w:t>
      </w:r>
      <w:r w:rsidR="00BE73A3" w:rsidRPr="00287119">
        <w:rPr>
          <w:rFonts w:eastAsiaTheme="minorEastAsia"/>
        </w:rPr>
        <w:t xml:space="preserve">, since it is vastly more accurate than the reforecasted climate data. </w:t>
      </w:r>
      <w:r w:rsidR="00072A5D" w:rsidRPr="00287119">
        <w:rPr>
          <w:rFonts w:eastAsiaTheme="minorEastAsia"/>
        </w:rPr>
        <w:t xml:space="preserve">Therefore, we will start </w:t>
      </w:r>
      <w:r w:rsidR="00684215" w:rsidRPr="00287119">
        <w:rPr>
          <w:rFonts w:eastAsiaTheme="minorEastAsia"/>
        </w:rPr>
        <w:t>quantifying the</w:t>
      </w:r>
      <w:r w:rsidR="000B42D3" w:rsidRPr="00287119">
        <w:rPr>
          <w:rFonts w:eastAsiaTheme="minorEastAsia"/>
        </w:rPr>
        <w:t xml:space="preserve"> reforecasted climate model inaccuracy </w:t>
      </w:r>
      <w:r w:rsidR="000C5AB8" w:rsidRPr="00287119">
        <w:rPr>
          <w:rFonts w:eastAsiaTheme="minorEastAsia"/>
        </w:rPr>
        <w:t xml:space="preserve">by subtracting the reforecast temperature maps from the </w:t>
      </w:r>
      <w:r w:rsidR="00707266" w:rsidRPr="00287119">
        <w:rPr>
          <w:rFonts w:eastAsiaTheme="minorEastAsia"/>
        </w:rPr>
        <w:t xml:space="preserve">reanalysis temperature maps, yielding global maps of </w:t>
      </w:r>
      <w:r w:rsidR="00670BD7" w:rsidRPr="00287119">
        <w:rPr>
          <w:rFonts w:eastAsiaTheme="minorEastAsia"/>
        </w:rPr>
        <w:t>climate model inaccuracy.</w:t>
      </w:r>
      <w:r w:rsidR="007D0491">
        <w:rPr>
          <w:rFonts w:eastAsiaTheme="minorEastAsia"/>
        </w:rPr>
        <w:t xml:space="preserve"> From now on, model error will be defined as the</w:t>
      </w:r>
      <w:r w:rsidR="00183ECC">
        <w:rPr>
          <w:rFonts w:eastAsiaTheme="minorEastAsia"/>
        </w:rPr>
        <w:t xml:space="preserve"> reanalysis temperature minus the reforecast temperature</w:t>
      </w:r>
      <w:r w:rsidR="007309E0">
        <w:rPr>
          <w:rFonts w:eastAsiaTheme="minorEastAsia"/>
        </w:rPr>
        <w:t xml:space="preserve"> in a given location</w:t>
      </w:r>
      <w:r w:rsidR="00183ECC">
        <w:rPr>
          <w:rFonts w:eastAsiaTheme="minorEastAsia"/>
        </w:rPr>
        <w:t>.</w:t>
      </w:r>
      <w:r w:rsidR="00D17AD8">
        <w:rPr>
          <w:rFonts w:eastAsiaTheme="minorEastAsia"/>
        </w:rPr>
        <w:t xml:space="preserve"> This means that a high</w:t>
      </w:r>
      <w:r w:rsidR="00867044">
        <w:rPr>
          <w:rFonts w:eastAsiaTheme="minorEastAsia"/>
        </w:rPr>
        <w:t xml:space="preserve"> model error value indicates that the prediction was too low and the</w:t>
      </w:r>
      <w:r w:rsidR="00FF6F5E">
        <w:rPr>
          <w:rFonts w:eastAsiaTheme="minorEastAsia"/>
        </w:rPr>
        <w:t xml:space="preserve"> model prediction should have been higher, and a negative error value indicates that the prediction should have</w:t>
      </w:r>
      <w:r w:rsidR="0030493C">
        <w:rPr>
          <w:rFonts w:eastAsiaTheme="minorEastAsia"/>
        </w:rPr>
        <w:t xml:space="preserve"> been lower. </w:t>
      </w:r>
      <w:r w:rsidR="007F73EC">
        <w:rPr>
          <w:rFonts w:eastAsiaTheme="minorEastAsia"/>
        </w:rPr>
        <w:t xml:space="preserve">This model error is then </w:t>
      </w:r>
      <w:r w:rsidR="007309E0">
        <w:rPr>
          <w:rFonts w:eastAsiaTheme="minorEastAsia"/>
        </w:rPr>
        <w:t xml:space="preserve">calculated globally for every moment in time across all 422 timeslots, creating </w:t>
      </w:r>
      <w:r w:rsidR="00A02F8F">
        <w:rPr>
          <w:rFonts w:eastAsiaTheme="minorEastAsia"/>
        </w:rPr>
        <w:t xml:space="preserve">422 inaccuracy maps, </w:t>
      </w:r>
      <w:r w:rsidR="00D24CFC" w:rsidRPr="00287119">
        <w:rPr>
          <w:rFonts w:eastAsiaTheme="minorEastAsia"/>
        </w:rPr>
        <w:t xml:space="preserve">which all show </w:t>
      </w:r>
      <w:r w:rsidR="00412FE7" w:rsidRPr="00287119">
        <w:rPr>
          <w:rFonts w:eastAsiaTheme="minorEastAsia"/>
        </w:rPr>
        <w:t xml:space="preserve">individual patterns of inaccuracy. The </w:t>
      </w:r>
      <w:r w:rsidR="00CF2F2C" w:rsidRPr="00287119">
        <w:rPr>
          <w:rFonts w:eastAsiaTheme="minorEastAsia"/>
        </w:rPr>
        <w:t xml:space="preserve">inaccuracy </w:t>
      </w:r>
      <w:r w:rsidR="00412FE7" w:rsidRPr="00287119">
        <w:rPr>
          <w:rFonts w:eastAsiaTheme="minorEastAsia"/>
        </w:rPr>
        <w:t xml:space="preserve">patterns found in these maps </w:t>
      </w:r>
      <w:r w:rsidR="001D6D1B" w:rsidRPr="00287119">
        <w:rPr>
          <w:rFonts w:eastAsiaTheme="minorEastAsia"/>
        </w:rPr>
        <w:t xml:space="preserve">are </w:t>
      </w:r>
      <w:r w:rsidR="00635E43" w:rsidRPr="00287119">
        <w:rPr>
          <w:rFonts w:eastAsiaTheme="minorEastAsia"/>
        </w:rPr>
        <w:t>all</w:t>
      </w:r>
      <w:r w:rsidR="001D6D1B" w:rsidRPr="00287119">
        <w:rPr>
          <w:rFonts w:eastAsiaTheme="minorEastAsia"/>
        </w:rPr>
        <w:t xml:space="preserve"> </w:t>
      </w:r>
      <w:r w:rsidR="00B75755" w:rsidRPr="00287119">
        <w:rPr>
          <w:rFonts w:eastAsiaTheme="minorEastAsia"/>
        </w:rPr>
        <w:t>interesting</w:t>
      </w:r>
      <w:r w:rsidR="001D6D1B" w:rsidRPr="00287119">
        <w:rPr>
          <w:rFonts w:eastAsiaTheme="minorEastAsia"/>
        </w:rPr>
        <w:t>, but also differ a lot across different moments in time. To give an</w:t>
      </w:r>
      <w:r w:rsidR="00B75755" w:rsidRPr="00287119">
        <w:rPr>
          <w:rFonts w:eastAsiaTheme="minorEastAsia"/>
        </w:rPr>
        <w:t xml:space="preserve"> indication of what these different patterns look like, a sample of </w:t>
      </w:r>
      <w:r w:rsidR="00A02F8F">
        <w:rPr>
          <w:rFonts w:eastAsiaTheme="minorEastAsia"/>
        </w:rPr>
        <w:t>six</w:t>
      </w:r>
      <w:r w:rsidR="00B75755" w:rsidRPr="00287119">
        <w:rPr>
          <w:rFonts w:eastAsiaTheme="minorEastAsia"/>
        </w:rPr>
        <w:t xml:space="preserve"> inaccuracy maps equally distributed across the chosen timeframe is displayed below.</w:t>
      </w:r>
    </w:p>
    <w:p w14:paraId="1AA5E171" w14:textId="7F8AA160" w:rsidR="00587ED9" w:rsidRPr="00287119" w:rsidRDefault="00587ED9">
      <w:pPr>
        <w:rPr>
          <w:rFonts w:eastAsiaTheme="minorEastAsia"/>
          <w:i/>
          <w:iCs/>
        </w:rPr>
      </w:pPr>
      <w:r w:rsidRPr="00287119">
        <w:rPr>
          <w:rFonts w:eastAsiaTheme="minorEastAsia"/>
          <w:i/>
          <w:iCs/>
        </w:rPr>
        <w:t>Fig 5:</w:t>
      </w:r>
      <w:r w:rsidR="00E772B4" w:rsidRPr="00287119">
        <w:rPr>
          <w:rFonts w:eastAsiaTheme="minorEastAsia"/>
          <w:i/>
          <w:iCs/>
        </w:rPr>
        <w:t xml:space="preserve"> Climate inaccuracy across the years: a 6-map sample</w:t>
      </w:r>
    </w:p>
    <w:p w14:paraId="3C80D796" w14:textId="5E15528F" w:rsidR="00D70020" w:rsidRPr="00287119" w:rsidRDefault="00EA3725">
      <w:pPr>
        <w:rPr>
          <w:noProof/>
        </w:rPr>
      </w:pPr>
      <w:r w:rsidRPr="00287119">
        <w:rPr>
          <w:noProof/>
        </w:rPr>
        <w:lastRenderedPageBreak/>
        <w:drawing>
          <wp:inline distT="0" distB="0" distL="0" distR="0" wp14:anchorId="3801E58B" wp14:editId="688E44B4">
            <wp:extent cx="6419152" cy="2355011"/>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r="30044" b="28119"/>
                    <a:stretch/>
                  </pic:blipFill>
                  <pic:spPr bwMode="auto">
                    <a:xfrm>
                      <a:off x="0" y="0"/>
                      <a:ext cx="6525890" cy="2394170"/>
                    </a:xfrm>
                    <a:prstGeom prst="rect">
                      <a:avLst/>
                    </a:prstGeom>
                    <a:noFill/>
                    <a:ln>
                      <a:noFill/>
                    </a:ln>
                    <a:extLst>
                      <a:ext uri="{53640926-AAD7-44D8-BBD7-CCE9431645EC}">
                        <a14:shadowObscured xmlns:a14="http://schemas.microsoft.com/office/drawing/2010/main"/>
                      </a:ext>
                    </a:extLst>
                  </pic:spPr>
                </pic:pic>
              </a:graphicData>
            </a:graphic>
          </wp:inline>
        </w:drawing>
      </w:r>
      <w:r w:rsidR="0041094E" w:rsidRPr="00287119">
        <w:rPr>
          <w:noProof/>
        </w:rPr>
        <w:t xml:space="preserve"> </w:t>
      </w:r>
      <w:r w:rsidR="00AD5D72">
        <w:rPr>
          <w:noProof/>
        </w:rPr>
        <w:drawing>
          <wp:inline distT="0" distB="0" distL="0" distR="0" wp14:anchorId="768B3722" wp14:editId="794EC62B">
            <wp:extent cx="1633855" cy="6159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3855" cy="615950"/>
                    </a:xfrm>
                    <a:prstGeom prst="rect">
                      <a:avLst/>
                    </a:prstGeom>
                    <a:noFill/>
                  </pic:spPr>
                </pic:pic>
              </a:graphicData>
            </a:graphic>
          </wp:inline>
        </w:drawing>
      </w:r>
    </w:p>
    <w:p w14:paraId="3B07D9C4" w14:textId="1E96B75B" w:rsidR="00BE7C8C" w:rsidRPr="0077437F" w:rsidRDefault="000B7D58">
      <w:pPr>
        <w:rPr>
          <w:rFonts w:eastAsiaTheme="minorEastAsia"/>
        </w:rPr>
      </w:pPr>
      <w:r w:rsidRPr="00287119">
        <w:rPr>
          <w:rFonts w:eastAsiaTheme="minorEastAsia"/>
        </w:rPr>
        <w:t xml:space="preserve">While some common patterns can be recognized </w:t>
      </w:r>
      <w:r w:rsidR="00180CF5" w:rsidRPr="00287119">
        <w:rPr>
          <w:rFonts w:eastAsiaTheme="minorEastAsia"/>
        </w:rPr>
        <w:t>in</w:t>
      </w:r>
      <w:r w:rsidRPr="00287119">
        <w:rPr>
          <w:rFonts w:eastAsiaTheme="minorEastAsia"/>
        </w:rPr>
        <w:t xml:space="preserve"> these maps</w:t>
      </w:r>
      <w:r w:rsidR="00786177" w:rsidRPr="00287119">
        <w:rPr>
          <w:rFonts w:eastAsiaTheme="minorEastAsia"/>
        </w:rPr>
        <w:t xml:space="preserve">, it is </w:t>
      </w:r>
      <w:r w:rsidR="00EB60E5" w:rsidRPr="00287119">
        <w:rPr>
          <w:rFonts w:eastAsiaTheme="minorEastAsia"/>
        </w:rPr>
        <w:t xml:space="preserve">difficult </w:t>
      </w:r>
      <w:r w:rsidR="00786177" w:rsidRPr="00287119">
        <w:rPr>
          <w:rFonts w:eastAsiaTheme="minorEastAsia"/>
        </w:rPr>
        <w:t xml:space="preserve">to </w:t>
      </w:r>
      <w:r w:rsidR="00412026" w:rsidRPr="00287119">
        <w:rPr>
          <w:rFonts w:eastAsiaTheme="minorEastAsia"/>
        </w:rPr>
        <w:t>estimate</w:t>
      </w:r>
      <w:r w:rsidR="00786177" w:rsidRPr="00287119">
        <w:rPr>
          <w:rFonts w:eastAsiaTheme="minorEastAsia"/>
        </w:rPr>
        <w:t xml:space="preserve"> the </w:t>
      </w:r>
      <w:r w:rsidR="00EB60E5" w:rsidRPr="00287119">
        <w:rPr>
          <w:rFonts w:eastAsiaTheme="minorEastAsia"/>
        </w:rPr>
        <w:t>prevalence of a specific pattern across the years by simply looking at the different maps.</w:t>
      </w:r>
      <w:r w:rsidR="005D188E" w:rsidRPr="00287119">
        <w:rPr>
          <w:rFonts w:eastAsiaTheme="minorEastAsia"/>
        </w:rPr>
        <w:t xml:space="preserve"> In order to quantify the climate inaccuracy across the years</w:t>
      </w:r>
      <w:r w:rsidR="00F22C67" w:rsidRPr="00287119">
        <w:rPr>
          <w:rFonts w:eastAsiaTheme="minorEastAsia"/>
        </w:rPr>
        <w:t xml:space="preserve">, we </w:t>
      </w:r>
      <w:r w:rsidR="00EC075B" w:rsidRPr="00287119">
        <w:rPr>
          <w:rFonts w:eastAsiaTheme="minorEastAsia"/>
        </w:rPr>
        <w:t xml:space="preserve">use all the climate data from the 422 different </w:t>
      </w:r>
      <w:r w:rsidR="002A25D4" w:rsidRPr="00287119">
        <w:rPr>
          <w:rFonts w:eastAsiaTheme="minorEastAsia"/>
        </w:rPr>
        <w:t>maps and</w:t>
      </w:r>
      <w:r w:rsidR="00C20E73" w:rsidRPr="00287119">
        <w:rPr>
          <w:rFonts w:eastAsiaTheme="minorEastAsia"/>
        </w:rPr>
        <w:t xml:space="preserve"> average their error. This yields one, all-encompassing climate inaccuracy map, which shows the average inaccuracy on each place by the GEFS,</w:t>
      </w:r>
      <w:r w:rsidR="002A25D4" w:rsidRPr="00287119">
        <w:rPr>
          <w:rFonts w:eastAsiaTheme="minorEastAsia"/>
        </w:rPr>
        <w:t xml:space="preserve"> from 1985 until 2020.</w:t>
      </w:r>
    </w:p>
    <w:p w14:paraId="1A35A434" w14:textId="21078073" w:rsidR="0024372F" w:rsidRPr="00287119" w:rsidRDefault="002A25D4">
      <w:pPr>
        <w:rPr>
          <w:rFonts w:eastAsiaTheme="minorEastAsia"/>
          <w:i/>
          <w:iCs/>
        </w:rPr>
      </w:pPr>
      <w:r w:rsidRPr="00287119">
        <w:rPr>
          <w:rFonts w:eastAsiaTheme="minorEastAsia"/>
          <w:i/>
          <w:iCs/>
        </w:rPr>
        <w:t>Fig 6: Average global inaccuracy</w:t>
      </w:r>
    </w:p>
    <w:p w14:paraId="2B339631" w14:textId="753CBD36" w:rsidR="0024372F" w:rsidRPr="00287119" w:rsidRDefault="0077437F">
      <w:pPr>
        <w:rPr>
          <w:rFonts w:eastAsiaTheme="minorEastAsia"/>
          <w:i/>
          <w:iCs/>
        </w:rPr>
      </w:pPr>
      <w:r w:rsidRPr="00287119">
        <w:rPr>
          <w:rFonts w:eastAsiaTheme="minorEastAsia"/>
          <w:i/>
          <w:iCs/>
          <w:noProof/>
        </w:rPr>
        <w:drawing>
          <wp:anchor distT="0" distB="0" distL="114300" distR="114300" simplePos="0" relativeHeight="251658240" behindDoc="1" locked="0" layoutInCell="1" allowOverlap="1" wp14:anchorId="65EEA612" wp14:editId="719D10AB">
            <wp:simplePos x="0" y="0"/>
            <wp:positionH relativeFrom="margin">
              <wp:posOffset>4709508</wp:posOffset>
            </wp:positionH>
            <wp:positionV relativeFrom="paragraph">
              <wp:posOffset>55509</wp:posOffset>
            </wp:positionV>
            <wp:extent cx="1639019" cy="6163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9019" cy="616325"/>
                    </a:xfrm>
                    <a:prstGeom prst="rect">
                      <a:avLst/>
                    </a:prstGeom>
                  </pic:spPr>
                </pic:pic>
              </a:graphicData>
            </a:graphic>
            <wp14:sizeRelH relativeFrom="page">
              <wp14:pctWidth>0</wp14:pctWidth>
            </wp14:sizeRelH>
            <wp14:sizeRelV relativeFrom="page">
              <wp14:pctHeight>0</wp14:pctHeight>
            </wp14:sizeRelV>
          </wp:anchor>
        </w:drawing>
      </w:r>
      <w:r w:rsidR="002A25D4" w:rsidRPr="00287119">
        <w:rPr>
          <w:b/>
          <w:bCs/>
          <w:noProof/>
        </w:rPr>
        <w:drawing>
          <wp:inline distT="0" distB="0" distL="0" distR="0" wp14:anchorId="4F4D85D1" wp14:editId="6555CA0B">
            <wp:extent cx="4675517" cy="2385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750" cy="2412879"/>
                    </a:xfrm>
                    <a:prstGeom prst="rect">
                      <a:avLst/>
                    </a:prstGeom>
                    <a:noFill/>
                    <a:ln>
                      <a:noFill/>
                    </a:ln>
                  </pic:spPr>
                </pic:pic>
              </a:graphicData>
            </a:graphic>
          </wp:inline>
        </w:drawing>
      </w:r>
    </w:p>
    <w:p w14:paraId="2CE4B06E" w14:textId="759321C0" w:rsidR="00437F70" w:rsidRPr="00287119" w:rsidRDefault="00ED6EC7">
      <w:pPr>
        <w:rPr>
          <w:rFonts w:eastAsiaTheme="minorEastAsia"/>
        </w:rPr>
      </w:pPr>
      <w:r w:rsidRPr="00287119">
        <w:rPr>
          <w:rFonts w:eastAsiaTheme="minorEastAsia"/>
        </w:rPr>
        <w:t xml:space="preserve">Since this map averages all inaccuracies across the years, it is a good representation of the most prevalent </w:t>
      </w:r>
      <w:r w:rsidR="003C3A44" w:rsidRPr="00287119">
        <w:rPr>
          <w:rFonts w:eastAsiaTheme="minorEastAsia"/>
        </w:rPr>
        <w:t>patterns of inaccuracy, which</w:t>
      </w:r>
      <w:r w:rsidR="00BE7C8C" w:rsidRPr="00287119">
        <w:rPr>
          <w:rFonts w:eastAsiaTheme="minorEastAsia"/>
        </w:rPr>
        <w:t xml:space="preserve"> become rather apparent by looking at this map. </w:t>
      </w:r>
      <w:r w:rsidR="007476DB" w:rsidRPr="00287119">
        <w:rPr>
          <w:rFonts w:eastAsiaTheme="minorEastAsia"/>
        </w:rPr>
        <w:t>Specifically,</w:t>
      </w:r>
      <w:r w:rsidR="00EA1159" w:rsidRPr="00287119">
        <w:rPr>
          <w:rFonts w:eastAsiaTheme="minorEastAsia"/>
        </w:rPr>
        <w:t xml:space="preserve"> model inaccuracy seems to manifest itself differently</w:t>
      </w:r>
      <w:r w:rsidR="002A118D" w:rsidRPr="00287119">
        <w:rPr>
          <w:rFonts w:eastAsiaTheme="minorEastAsia"/>
        </w:rPr>
        <w:t xml:space="preserve"> between different </w:t>
      </w:r>
      <w:r w:rsidR="00043CAE" w:rsidRPr="00287119">
        <w:rPr>
          <w:rFonts w:eastAsiaTheme="minorEastAsia"/>
        </w:rPr>
        <w:t>continents but</w:t>
      </w:r>
      <w:r w:rsidR="002A118D" w:rsidRPr="00287119">
        <w:rPr>
          <w:rFonts w:eastAsiaTheme="minorEastAsia"/>
        </w:rPr>
        <w:t xml:space="preserve"> appears to remain relatively consistent within these continents. </w:t>
      </w:r>
      <w:r w:rsidR="00406380" w:rsidRPr="00287119">
        <w:rPr>
          <w:rFonts w:eastAsiaTheme="minorEastAsia"/>
        </w:rPr>
        <w:t xml:space="preserve">Additionally, </w:t>
      </w:r>
      <w:r w:rsidR="00597D3B" w:rsidRPr="00287119">
        <w:rPr>
          <w:rFonts w:eastAsiaTheme="minorEastAsia"/>
        </w:rPr>
        <w:t>all water regions on this map have approximately the same blue colour, indicating that water is consistently predicted too high</w:t>
      </w:r>
      <w:r w:rsidR="00BB3158" w:rsidRPr="00287119">
        <w:rPr>
          <w:rFonts w:eastAsiaTheme="minorEastAsia"/>
        </w:rPr>
        <w:t xml:space="preserve"> by the same amount.</w:t>
      </w:r>
      <w:r w:rsidR="006935CE" w:rsidRPr="00287119">
        <w:rPr>
          <w:rFonts w:eastAsiaTheme="minorEastAsia"/>
        </w:rPr>
        <w:t xml:space="preserve"> The South Pole also has its own blue</w:t>
      </w:r>
      <w:r w:rsidR="00A47B6F" w:rsidRPr="00287119">
        <w:rPr>
          <w:rFonts w:eastAsiaTheme="minorEastAsia"/>
        </w:rPr>
        <w:t xml:space="preserve"> colour which seems </w:t>
      </w:r>
      <w:r w:rsidR="00E3699D" w:rsidRPr="00287119">
        <w:rPr>
          <w:rFonts w:eastAsiaTheme="minorEastAsia"/>
        </w:rPr>
        <w:t xml:space="preserve">rather </w:t>
      </w:r>
      <w:r w:rsidR="00A47B6F" w:rsidRPr="00287119">
        <w:rPr>
          <w:rFonts w:eastAsiaTheme="minorEastAsia"/>
        </w:rPr>
        <w:t>consistent with</w:t>
      </w:r>
      <w:r w:rsidR="00E3699D" w:rsidRPr="00287119">
        <w:rPr>
          <w:rFonts w:eastAsiaTheme="minorEastAsia"/>
        </w:rPr>
        <w:t xml:space="preserve"> Greenland and </w:t>
      </w:r>
      <w:r w:rsidR="00477C90" w:rsidRPr="00287119">
        <w:rPr>
          <w:rFonts w:eastAsiaTheme="minorEastAsia"/>
        </w:rPr>
        <w:t>the Russian Far East, implying that maybe</w:t>
      </w:r>
      <w:r w:rsidR="000D1A07" w:rsidRPr="00287119">
        <w:rPr>
          <w:rFonts w:eastAsiaTheme="minorEastAsia"/>
        </w:rPr>
        <w:t xml:space="preserve"> land use types such as ice-covered regions and water may</w:t>
      </w:r>
      <w:r w:rsidR="001B1C36" w:rsidRPr="00287119">
        <w:rPr>
          <w:rFonts w:eastAsiaTheme="minorEastAsia"/>
        </w:rPr>
        <w:t xml:space="preserve"> </w:t>
      </w:r>
      <w:r w:rsidR="001B1C36" w:rsidRPr="00287119">
        <w:rPr>
          <w:rFonts w:eastAsiaTheme="minorEastAsia"/>
        </w:rPr>
        <w:lastRenderedPageBreak/>
        <w:t xml:space="preserve">affect climate model inaccuracy in a rather consistent way. An alternative </w:t>
      </w:r>
      <w:r w:rsidR="00D949D2">
        <w:rPr>
          <w:rFonts w:eastAsiaTheme="minorEastAsia"/>
        </w:rPr>
        <w:t>explanation</w:t>
      </w:r>
      <w:r w:rsidR="001B1C36" w:rsidRPr="00287119">
        <w:rPr>
          <w:rFonts w:eastAsiaTheme="minorEastAsia"/>
        </w:rPr>
        <w:t xml:space="preserve"> for this pattern </w:t>
      </w:r>
      <w:r w:rsidR="00C8191C" w:rsidRPr="00287119">
        <w:rPr>
          <w:rFonts w:eastAsiaTheme="minorEastAsia"/>
        </w:rPr>
        <w:t>could be that warmer regions</w:t>
      </w:r>
      <w:r w:rsidR="00205817" w:rsidRPr="00287119">
        <w:rPr>
          <w:rFonts w:eastAsiaTheme="minorEastAsia"/>
        </w:rPr>
        <w:t xml:space="preserve"> are generally predicted too</w:t>
      </w:r>
      <w:r w:rsidR="00016511" w:rsidRPr="00287119">
        <w:rPr>
          <w:rFonts w:eastAsiaTheme="minorEastAsia"/>
        </w:rPr>
        <w:t xml:space="preserve"> cold, whereas colder regions are generally predicted too warm. This hypothesis seems to agree rather well</w:t>
      </w:r>
      <w:r w:rsidR="00D76DE8" w:rsidRPr="00287119">
        <w:rPr>
          <w:rFonts w:eastAsiaTheme="minorEastAsia"/>
        </w:rPr>
        <w:t xml:space="preserve"> with the data shown in figure 6,</w:t>
      </w:r>
      <w:r w:rsidR="00C04B35" w:rsidRPr="00287119">
        <w:rPr>
          <w:rFonts w:eastAsiaTheme="minorEastAsia"/>
        </w:rPr>
        <w:t xml:space="preserve"> but </w:t>
      </w:r>
      <w:r w:rsidR="00D15649" w:rsidRPr="00287119">
        <w:rPr>
          <w:rFonts w:eastAsiaTheme="minorEastAsia"/>
        </w:rPr>
        <w:t xml:space="preserve">different land use types could explain this phenomenon just as well. Which of these </w:t>
      </w:r>
      <w:r w:rsidR="00EA22AF" w:rsidRPr="00287119">
        <w:rPr>
          <w:rFonts w:eastAsiaTheme="minorEastAsia"/>
        </w:rPr>
        <w:t xml:space="preserve">variables is more important for predicting model inaccuracy will be explored </w:t>
      </w:r>
      <w:r w:rsidR="007F614E" w:rsidRPr="00287119">
        <w:rPr>
          <w:rFonts w:eastAsiaTheme="minorEastAsia"/>
        </w:rPr>
        <w:t>further in the results section of this paper.</w:t>
      </w:r>
      <w:r w:rsidR="00E467DA" w:rsidRPr="00287119">
        <w:rPr>
          <w:rFonts w:eastAsiaTheme="minorEastAsia"/>
        </w:rPr>
        <w:t xml:space="preserve"> Figure 6 shows a large </w:t>
      </w:r>
      <w:r w:rsidR="005D4BD8" w:rsidRPr="00287119">
        <w:rPr>
          <w:rFonts w:eastAsiaTheme="minorEastAsia"/>
        </w:rPr>
        <w:t>number</w:t>
      </w:r>
      <w:r w:rsidR="00E467DA" w:rsidRPr="00287119">
        <w:rPr>
          <w:rFonts w:eastAsiaTheme="minorEastAsia"/>
        </w:rPr>
        <w:t xml:space="preserve"> of </w:t>
      </w:r>
      <w:r w:rsidR="0007478E" w:rsidRPr="00287119">
        <w:rPr>
          <w:rFonts w:eastAsiaTheme="minorEastAsia"/>
        </w:rPr>
        <w:t>interesting</w:t>
      </w:r>
      <w:r w:rsidR="00E467DA" w:rsidRPr="00287119">
        <w:rPr>
          <w:rFonts w:eastAsiaTheme="minorEastAsia"/>
        </w:rPr>
        <w:t xml:space="preserve"> patterns which</w:t>
      </w:r>
      <w:r w:rsidR="0007478E" w:rsidRPr="00287119">
        <w:rPr>
          <w:rFonts w:eastAsiaTheme="minorEastAsia"/>
        </w:rPr>
        <w:t xml:space="preserve"> could point to different </w:t>
      </w:r>
      <w:r w:rsidR="005965D5" w:rsidRPr="00287119">
        <w:rPr>
          <w:rFonts w:eastAsiaTheme="minorEastAsia"/>
        </w:rPr>
        <w:t xml:space="preserve">origins of </w:t>
      </w:r>
      <w:r w:rsidR="005D4BD8" w:rsidRPr="00287119">
        <w:rPr>
          <w:rFonts w:eastAsiaTheme="minorEastAsia"/>
        </w:rPr>
        <w:t>inaccuracy and</w:t>
      </w:r>
      <w:r w:rsidR="005965D5" w:rsidRPr="00287119">
        <w:rPr>
          <w:rFonts w:eastAsiaTheme="minorEastAsia"/>
        </w:rPr>
        <w:t xml:space="preserve"> warrants a large amount of </w:t>
      </w:r>
      <w:r w:rsidR="000B279B" w:rsidRPr="00287119">
        <w:rPr>
          <w:rFonts w:eastAsiaTheme="minorEastAsia"/>
        </w:rPr>
        <w:t xml:space="preserve">further research to completely understand. </w:t>
      </w:r>
      <w:r w:rsidR="00A65F8C" w:rsidRPr="00287119">
        <w:rPr>
          <w:rFonts w:eastAsiaTheme="minorEastAsia"/>
        </w:rPr>
        <w:t>For the sake of this analysis however,</w:t>
      </w:r>
      <w:r w:rsidR="005D4BD8" w:rsidRPr="00287119">
        <w:rPr>
          <w:rFonts w:eastAsiaTheme="minorEastAsia"/>
        </w:rPr>
        <w:t xml:space="preserve"> we are mostly interested in how we can use these patterns to</w:t>
      </w:r>
      <w:r w:rsidR="00FF4B71" w:rsidRPr="00287119">
        <w:rPr>
          <w:rFonts w:eastAsiaTheme="minorEastAsia"/>
        </w:rPr>
        <w:t xml:space="preserve"> </w:t>
      </w:r>
      <w:r w:rsidR="00783A21" w:rsidRPr="00287119">
        <w:rPr>
          <w:rFonts w:eastAsiaTheme="minorEastAsia"/>
        </w:rPr>
        <w:t xml:space="preserve">create more accurate climate model predictions. </w:t>
      </w:r>
      <w:r w:rsidR="00564E85" w:rsidRPr="00287119">
        <w:rPr>
          <w:rFonts w:eastAsiaTheme="minorEastAsia"/>
        </w:rPr>
        <w:t>A first use of this average model error</w:t>
      </w:r>
      <w:r w:rsidR="00C5614B" w:rsidRPr="00287119">
        <w:rPr>
          <w:rFonts w:eastAsiaTheme="minorEastAsia"/>
        </w:rPr>
        <w:t xml:space="preserve"> set may be to simply subtract the average error from all temperature predictions in their respective location. </w:t>
      </w:r>
      <w:r w:rsidR="00427C27" w:rsidRPr="00287119">
        <w:rPr>
          <w:rFonts w:eastAsiaTheme="minorEastAsia"/>
        </w:rPr>
        <w:t>If the model on average predicts a certain place two degrees too high, it may im</w:t>
      </w:r>
      <w:r w:rsidR="00207257" w:rsidRPr="00287119">
        <w:rPr>
          <w:rFonts w:eastAsiaTheme="minorEastAsia"/>
        </w:rPr>
        <w:t xml:space="preserve">prove the accuracy if we simply subtract 2 degrees from all predictions in that specific location. Before </w:t>
      </w:r>
      <w:r w:rsidR="00EF60E7" w:rsidRPr="00287119">
        <w:rPr>
          <w:rFonts w:eastAsiaTheme="minorEastAsia"/>
        </w:rPr>
        <w:t>we start making any modification to the data however, we need to split the climate data into a train and a test set</w:t>
      </w:r>
      <w:r w:rsidR="0076168A" w:rsidRPr="00287119">
        <w:rPr>
          <w:rFonts w:eastAsiaTheme="minorEastAsia"/>
        </w:rPr>
        <w:t>,</w:t>
      </w:r>
      <w:r w:rsidR="009373CF" w:rsidRPr="00287119">
        <w:rPr>
          <w:rFonts w:eastAsiaTheme="minorEastAsia"/>
        </w:rPr>
        <w:t xml:space="preserve"> in order to prevent</w:t>
      </w:r>
      <w:r w:rsidR="0076168A" w:rsidRPr="00287119">
        <w:rPr>
          <w:rFonts w:eastAsiaTheme="minorEastAsia"/>
        </w:rPr>
        <w:t xml:space="preserve"> polluting </w:t>
      </w:r>
      <w:r w:rsidR="00227C75" w:rsidRPr="00287119">
        <w:rPr>
          <w:rFonts w:eastAsiaTheme="minorEastAsia"/>
        </w:rPr>
        <w:t>the training data with the test data.</w:t>
      </w:r>
    </w:p>
    <w:p w14:paraId="0E5EF98B" w14:textId="70C61CC8" w:rsidR="000C26CE" w:rsidRDefault="00414D6D">
      <w:pPr>
        <w:rPr>
          <w:rFonts w:eastAsiaTheme="minorEastAsia"/>
          <w:i/>
          <w:iCs/>
          <w:sz w:val="24"/>
          <w:szCs w:val="24"/>
        </w:rPr>
      </w:pPr>
      <w:r>
        <w:rPr>
          <w:rFonts w:eastAsiaTheme="minorEastAsia"/>
          <w:i/>
          <w:iCs/>
          <w:sz w:val="24"/>
          <w:szCs w:val="24"/>
        </w:rPr>
        <w:t>Creating a training and test set</w:t>
      </w:r>
    </w:p>
    <w:p w14:paraId="5CB06C49" w14:textId="0FA0CB61" w:rsidR="00227C75" w:rsidRDefault="00283E42">
      <w:r w:rsidRPr="00287119">
        <w:rPr>
          <w:rFonts w:eastAsiaTheme="minorEastAsia"/>
        </w:rPr>
        <w:t>When training our model, it is important that</w:t>
      </w:r>
      <w:r w:rsidR="009971FA" w:rsidRPr="00287119">
        <w:rPr>
          <w:rFonts w:eastAsiaTheme="minorEastAsia"/>
        </w:rPr>
        <w:t xml:space="preserve"> </w:t>
      </w:r>
      <w:r w:rsidR="00A03FE7" w:rsidRPr="00287119">
        <w:rPr>
          <w:rFonts w:eastAsiaTheme="minorEastAsia"/>
        </w:rPr>
        <w:t xml:space="preserve">the data on which the model is trained and the data on which </w:t>
      </w:r>
      <w:r w:rsidR="007D1BFD" w:rsidRPr="00287119">
        <w:rPr>
          <w:rFonts w:eastAsiaTheme="minorEastAsia"/>
        </w:rPr>
        <w:t xml:space="preserve">it </w:t>
      </w:r>
      <w:r w:rsidR="00A03FE7" w:rsidRPr="00287119">
        <w:rPr>
          <w:rFonts w:eastAsiaTheme="minorEastAsia"/>
        </w:rPr>
        <w:t xml:space="preserve">is tested are kept </w:t>
      </w:r>
      <w:r w:rsidR="007D1BFD" w:rsidRPr="00287119">
        <w:rPr>
          <w:rFonts w:eastAsiaTheme="minorEastAsia"/>
        </w:rPr>
        <w:t>separate. This prevents</w:t>
      </w:r>
      <w:r w:rsidR="0084122A" w:rsidRPr="00287119">
        <w:rPr>
          <w:rFonts w:eastAsiaTheme="minorEastAsia"/>
        </w:rPr>
        <w:t xml:space="preserve"> overfitting the model on the training </w:t>
      </w:r>
      <w:r w:rsidR="008610C4" w:rsidRPr="00287119">
        <w:rPr>
          <w:rFonts w:eastAsiaTheme="minorEastAsia"/>
        </w:rPr>
        <w:t>data and</w:t>
      </w:r>
      <w:r w:rsidR="001250DA" w:rsidRPr="00287119">
        <w:rPr>
          <w:rFonts w:eastAsiaTheme="minorEastAsia"/>
        </w:rPr>
        <w:t xml:space="preserve"> creates a more realistic</w:t>
      </w:r>
      <w:r w:rsidR="00C450AC" w:rsidRPr="00287119">
        <w:rPr>
          <w:rFonts w:eastAsiaTheme="minorEastAsia"/>
        </w:rPr>
        <w:t xml:space="preserve"> model accuracy assessment since the final version of the model</w:t>
      </w:r>
      <w:r w:rsidR="008610C4" w:rsidRPr="00287119">
        <w:rPr>
          <w:rFonts w:eastAsiaTheme="minorEastAsia"/>
        </w:rPr>
        <w:t xml:space="preserve"> is tested on a test dataset it has never seen before. </w:t>
      </w:r>
      <w:r w:rsidR="001E2C9A" w:rsidRPr="00287119">
        <w:rPr>
          <w:rFonts w:eastAsiaTheme="minorEastAsia"/>
        </w:rPr>
        <w:t>Research has been conducted towards the ideal</w:t>
      </w:r>
      <w:r w:rsidRPr="00287119">
        <w:rPr>
          <w:rFonts w:eastAsiaTheme="minorEastAsia"/>
        </w:rPr>
        <w:t xml:space="preserve"> </w:t>
      </w:r>
      <w:r w:rsidR="008A4CD3" w:rsidRPr="00287119">
        <w:rPr>
          <w:rFonts w:eastAsiaTheme="minorEastAsia"/>
        </w:rPr>
        <w:t>Train/Test ratio</w:t>
      </w:r>
      <w:r w:rsidR="00E2146A" w:rsidRPr="00287119">
        <w:rPr>
          <w:rFonts w:eastAsiaTheme="minorEastAsia"/>
        </w:rPr>
        <w:t>,</w:t>
      </w:r>
      <w:r w:rsidR="008A4CD3" w:rsidRPr="00287119">
        <w:rPr>
          <w:rFonts w:eastAsiaTheme="minorEastAsia"/>
        </w:rPr>
        <w:t xml:space="preserve"> </w:t>
      </w:r>
      <w:r w:rsidR="009555EF" w:rsidRPr="00287119">
        <w:t>(Pawluszek-Filipiak &amp; Borkowski, 2020; Rácz et al., 2021)</w:t>
      </w:r>
      <w:r w:rsidR="008610C4" w:rsidRPr="00287119">
        <w:t xml:space="preserve"> but</w:t>
      </w:r>
      <w:r w:rsidR="00175338" w:rsidRPr="00287119">
        <w:t xml:space="preserve"> has proven to be very dependent on </w:t>
      </w:r>
      <w:r w:rsidR="006C1072" w:rsidRPr="00287119">
        <w:t>the type of</w:t>
      </w:r>
      <w:r w:rsidR="00682E4A" w:rsidRPr="00287119">
        <w:t xml:space="preserve"> data used (Pawluszek-Filipiak &amp; Borkowski, 2020). Regardless, </w:t>
      </w:r>
      <w:r w:rsidR="00FB0B22" w:rsidRPr="00287119">
        <w:t>Train/Test ratios of either 70%/30% or 80%/20% have proven to perform very well</w:t>
      </w:r>
      <w:r w:rsidR="00C9268C" w:rsidRPr="00287119">
        <w:t xml:space="preserve">, specifically across large datasets </w:t>
      </w:r>
      <w:r w:rsidR="006F47AD" w:rsidRPr="00287119">
        <w:t xml:space="preserve">(Rácz et al., 2021) </w:t>
      </w:r>
      <w:r w:rsidR="00C9268C" w:rsidRPr="00287119">
        <w:t xml:space="preserve">like the one that is currently being used. For our Train/Test split, we choose to allocate 75% of the data to the training set, and the other 25% to the test set used for validating the model after training it. </w:t>
      </w:r>
      <w:r w:rsidR="00960EB1" w:rsidRPr="00287119">
        <w:t>Thus, we shuffle all of the data,</w:t>
      </w:r>
      <w:r w:rsidR="00A9709F" w:rsidRPr="00287119">
        <w:t xml:space="preserve"> and randomly separate the data</w:t>
      </w:r>
      <w:r w:rsidR="002E25DA" w:rsidRPr="00287119">
        <w:t>set into a test and a training set.</w:t>
      </w:r>
    </w:p>
    <w:p w14:paraId="71EAAC6E" w14:textId="77777777" w:rsidR="00FA08B0" w:rsidRDefault="00FA08B0" w:rsidP="00FA08B0">
      <w:pPr>
        <w:rPr>
          <w:i/>
          <w:iCs/>
          <w:sz w:val="24"/>
          <w:szCs w:val="24"/>
        </w:rPr>
      </w:pPr>
      <w:r>
        <w:rPr>
          <w:i/>
          <w:iCs/>
          <w:sz w:val="24"/>
          <w:szCs w:val="24"/>
        </w:rPr>
        <w:t>Average Error Subtraction</w:t>
      </w:r>
    </w:p>
    <w:p w14:paraId="52E5F0E5" w14:textId="6E352F78" w:rsidR="00FA08B0" w:rsidRPr="00176D16" w:rsidRDefault="00FA08B0" w:rsidP="00FA08B0">
      <w:r>
        <w:t>As shown in figure 6, a map of average global model error gives a rather straightforward and understandable indication of average inaccuracy patterns. A logical conclusion to be made from these patterns of model error is that if the average model error was to be subtracted from all model temperature predictions, the average error might be reduced. In order to test this assumption, another average model error map is created (figure 9), using only the training set as its sample. This</w:t>
      </w:r>
      <w:r w:rsidR="003F60BE">
        <w:t xml:space="preserve"> average error in the training set is then subtracted </w:t>
      </w:r>
      <w:r w:rsidR="00AB7473">
        <w:t xml:space="preserve">from the test set, and the accuracy improvement of this method is determined. </w:t>
      </w:r>
    </w:p>
    <w:p w14:paraId="5A57619F" w14:textId="1DE97666" w:rsidR="00FA08B0" w:rsidRPr="00287119" w:rsidRDefault="00FA08B0" w:rsidP="00FA08B0">
      <w:pPr>
        <w:rPr>
          <w:rFonts w:eastAsiaTheme="minorEastAsia"/>
          <w:i/>
          <w:iCs/>
        </w:rPr>
      </w:pPr>
      <w:r w:rsidRPr="00287119">
        <w:rPr>
          <w:rFonts w:eastAsiaTheme="minorEastAsia"/>
          <w:i/>
          <w:iCs/>
        </w:rPr>
        <w:t xml:space="preserve">Fig </w:t>
      </w:r>
      <w:r>
        <w:rPr>
          <w:rFonts w:eastAsiaTheme="minorEastAsia"/>
          <w:i/>
          <w:iCs/>
        </w:rPr>
        <w:t>9</w:t>
      </w:r>
      <w:r w:rsidRPr="00287119">
        <w:rPr>
          <w:rFonts w:eastAsiaTheme="minorEastAsia"/>
          <w:i/>
          <w:iCs/>
        </w:rPr>
        <w:t xml:space="preserve">: Average </w:t>
      </w:r>
      <w:r w:rsidR="008903ED">
        <w:rPr>
          <w:rFonts w:eastAsiaTheme="minorEastAsia"/>
          <w:i/>
          <w:iCs/>
        </w:rPr>
        <w:t>global</w:t>
      </w:r>
      <w:r w:rsidRPr="00287119">
        <w:rPr>
          <w:rFonts w:eastAsiaTheme="minorEastAsia"/>
          <w:i/>
          <w:iCs/>
        </w:rPr>
        <w:t xml:space="preserve"> inaccuracy</w:t>
      </w:r>
      <w:r>
        <w:rPr>
          <w:rFonts w:eastAsiaTheme="minorEastAsia"/>
          <w:i/>
          <w:iCs/>
        </w:rPr>
        <w:t xml:space="preserve"> in the training set</w:t>
      </w:r>
      <w:r w:rsidR="003D6A05">
        <w:rPr>
          <w:rFonts w:eastAsiaTheme="minorEastAsia"/>
          <w:i/>
          <w:iCs/>
        </w:rPr>
        <w:t xml:space="preserve">. Note: </w:t>
      </w:r>
      <w:r w:rsidR="00CB1F6B">
        <w:rPr>
          <w:rFonts w:eastAsiaTheme="minorEastAsia"/>
          <w:i/>
          <w:iCs/>
        </w:rPr>
        <w:t xml:space="preserve">This is </w:t>
      </w:r>
      <w:r w:rsidR="008903ED">
        <w:rPr>
          <w:rFonts w:eastAsiaTheme="minorEastAsia"/>
          <w:i/>
          <w:iCs/>
        </w:rPr>
        <w:t xml:space="preserve">almost identical </w:t>
      </w:r>
      <w:r w:rsidR="00CB1F6B">
        <w:rPr>
          <w:rFonts w:eastAsiaTheme="minorEastAsia"/>
          <w:i/>
          <w:iCs/>
        </w:rPr>
        <w:t>to figure 6</w:t>
      </w:r>
    </w:p>
    <w:p w14:paraId="65490832" w14:textId="135EE39B" w:rsidR="00FA08B0" w:rsidRDefault="003D6A05" w:rsidP="00FA08B0">
      <w:pPr>
        <w:rPr>
          <w:rFonts w:eastAsiaTheme="minorEastAsia"/>
          <w:i/>
          <w:iCs/>
        </w:rPr>
      </w:pPr>
      <w:r w:rsidRPr="00287119">
        <w:rPr>
          <w:rFonts w:eastAsiaTheme="minorEastAsia"/>
          <w:i/>
          <w:iCs/>
          <w:noProof/>
        </w:rPr>
        <w:lastRenderedPageBreak/>
        <w:drawing>
          <wp:anchor distT="0" distB="0" distL="114300" distR="114300" simplePos="0" relativeHeight="251664384" behindDoc="1" locked="0" layoutInCell="1" allowOverlap="1" wp14:anchorId="3DCC5489" wp14:editId="75E318CF">
            <wp:simplePos x="0" y="0"/>
            <wp:positionH relativeFrom="margin">
              <wp:posOffset>4865370</wp:posOffset>
            </wp:positionH>
            <wp:positionV relativeFrom="paragraph">
              <wp:posOffset>17780</wp:posOffset>
            </wp:positionV>
            <wp:extent cx="1639019" cy="6163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9019" cy="616325"/>
                    </a:xfrm>
                    <a:prstGeom prst="rect">
                      <a:avLst/>
                    </a:prstGeom>
                  </pic:spPr>
                </pic:pic>
              </a:graphicData>
            </a:graphic>
            <wp14:sizeRelH relativeFrom="page">
              <wp14:pctWidth>0</wp14:pctWidth>
            </wp14:sizeRelH>
            <wp14:sizeRelV relativeFrom="page">
              <wp14:pctHeight>0</wp14:pctHeight>
            </wp14:sizeRelV>
          </wp:anchor>
        </w:drawing>
      </w:r>
      <w:r w:rsidRPr="003D6A05">
        <w:rPr>
          <w:rFonts w:eastAsiaTheme="minorEastAsia"/>
          <w:i/>
          <w:iCs/>
        </w:rPr>
        <w:drawing>
          <wp:inline distT="0" distB="0" distL="0" distR="0" wp14:anchorId="667376D0" wp14:editId="72BEE8B6">
            <wp:extent cx="4819650" cy="24618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739" cy="2476691"/>
                    </a:xfrm>
                    <a:prstGeom prst="rect">
                      <a:avLst/>
                    </a:prstGeom>
                    <a:noFill/>
                    <a:ln>
                      <a:noFill/>
                    </a:ln>
                  </pic:spPr>
                </pic:pic>
              </a:graphicData>
            </a:graphic>
          </wp:inline>
        </w:drawing>
      </w:r>
    </w:p>
    <w:p w14:paraId="75E1DE1C" w14:textId="40CE53E9" w:rsidR="002E5160" w:rsidRPr="002E5160" w:rsidRDefault="002E5160" w:rsidP="00FA08B0">
      <w:pPr>
        <w:rPr>
          <w:rFonts w:eastAsiaTheme="minorEastAsia"/>
        </w:rPr>
      </w:pPr>
      <w:r>
        <w:rPr>
          <w:rFonts w:eastAsiaTheme="minorEastAsia"/>
        </w:rPr>
        <w:t xml:space="preserve">The initial model RMSE was 2.90. After </w:t>
      </w:r>
      <w:r w:rsidR="00B15610">
        <w:rPr>
          <w:rFonts w:eastAsiaTheme="minorEastAsia"/>
        </w:rPr>
        <w:t xml:space="preserve">subtracting the </w:t>
      </w:r>
      <w:r w:rsidR="00217A2D">
        <w:rPr>
          <w:rFonts w:eastAsiaTheme="minorEastAsia"/>
        </w:rPr>
        <w:t xml:space="preserve">average model error from all datapoints in their respective locations, </w:t>
      </w:r>
      <w:r w:rsidR="00802BEC">
        <w:rPr>
          <w:rFonts w:eastAsiaTheme="minorEastAsia"/>
        </w:rPr>
        <w:t>the</w:t>
      </w:r>
      <w:r w:rsidR="00217A2D">
        <w:rPr>
          <w:rFonts w:eastAsiaTheme="minorEastAsia"/>
        </w:rPr>
        <w:t xml:space="preserve"> RMSE becomes 2.51.</w:t>
      </w:r>
      <w:r w:rsidR="00802BEC">
        <w:rPr>
          <w:rFonts w:eastAsiaTheme="minorEastAsia"/>
        </w:rPr>
        <w:t xml:space="preserve"> This is </w:t>
      </w:r>
      <w:r w:rsidR="00D22A3D">
        <w:rPr>
          <w:rFonts w:eastAsiaTheme="minorEastAsia"/>
        </w:rPr>
        <w:t xml:space="preserve">already </w:t>
      </w:r>
      <w:r w:rsidR="00802BEC">
        <w:rPr>
          <w:rFonts w:eastAsiaTheme="minorEastAsia"/>
        </w:rPr>
        <w:t xml:space="preserve">a </w:t>
      </w:r>
      <w:r w:rsidR="00D22A3D">
        <w:rPr>
          <w:rFonts w:eastAsiaTheme="minorEastAsia"/>
        </w:rPr>
        <w:t xml:space="preserve">significant improvement, especially given the fact </w:t>
      </w:r>
      <w:r w:rsidR="00AD16EC">
        <w:rPr>
          <w:rFonts w:eastAsiaTheme="minorEastAsia"/>
        </w:rPr>
        <w:t xml:space="preserve">that this </w:t>
      </w:r>
      <w:r w:rsidR="00925A27">
        <w:rPr>
          <w:rFonts w:eastAsiaTheme="minorEastAsia"/>
        </w:rPr>
        <w:t xml:space="preserve">error subtraction </w:t>
      </w:r>
      <w:r w:rsidR="00AD16EC">
        <w:rPr>
          <w:rFonts w:eastAsiaTheme="minorEastAsia"/>
        </w:rPr>
        <w:t>is</w:t>
      </w:r>
      <w:r w:rsidR="002D229F">
        <w:rPr>
          <w:rFonts w:eastAsiaTheme="minorEastAsia"/>
        </w:rPr>
        <w:t xml:space="preserve"> quite a simple</w:t>
      </w:r>
      <w:r w:rsidR="00AD16EC">
        <w:rPr>
          <w:rFonts w:eastAsiaTheme="minorEastAsia"/>
        </w:rPr>
        <w:t xml:space="preserve"> solution, without the application of any </w:t>
      </w:r>
      <w:r w:rsidR="00AD3612">
        <w:rPr>
          <w:rFonts w:eastAsiaTheme="minorEastAsia"/>
        </w:rPr>
        <w:t xml:space="preserve">sophisticated </w:t>
      </w:r>
      <w:r w:rsidR="004E372C">
        <w:rPr>
          <w:rFonts w:eastAsiaTheme="minorEastAsia"/>
        </w:rPr>
        <w:t>statistical</w:t>
      </w:r>
      <w:r w:rsidR="002D229F">
        <w:rPr>
          <w:rFonts w:eastAsiaTheme="minorEastAsia"/>
        </w:rPr>
        <w:t xml:space="preserve"> techniques. </w:t>
      </w:r>
      <w:r w:rsidR="00AD3612">
        <w:rPr>
          <w:rFonts w:eastAsiaTheme="minorEastAsia"/>
        </w:rPr>
        <w:t xml:space="preserve">For the </w:t>
      </w:r>
      <w:r w:rsidR="00DD3B1C">
        <w:rPr>
          <w:rFonts w:eastAsiaTheme="minorEastAsia"/>
        </w:rPr>
        <w:t>application of such</w:t>
      </w:r>
      <w:r w:rsidR="004E372C">
        <w:rPr>
          <w:rFonts w:eastAsiaTheme="minorEastAsia"/>
        </w:rPr>
        <w:t xml:space="preserve"> statistical or ML models, it may prove beneficial to first add more</w:t>
      </w:r>
      <w:r w:rsidR="00464959">
        <w:rPr>
          <w:rFonts w:eastAsiaTheme="minorEastAsia"/>
        </w:rPr>
        <w:t xml:space="preserve"> data which our models can use to </w:t>
      </w:r>
      <w:r w:rsidR="008A5D84">
        <w:rPr>
          <w:rFonts w:eastAsiaTheme="minorEastAsia"/>
        </w:rPr>
        <w:t xml:space="preserve">understand and predict the complex patterns of inaccuracy. </w:t>
      </w:r>
    </w:p>
    <w:p w14:paraId="26A70EAC" w14:textId="41F25E57" w:rsidR="00FA08B0" w:rsidRPr="00685B49" w:rsidRDefault="00685B49">
      <w:pPr>
        <w:rPr>
          <w:sz w:val="24"/>
          <w:szCs w:val="24"/>
        </w:rPr>
      </w:pPr>
      <w:r>
        <w:rPr>
          <w:i/>
          <w:iCs/>
          <w:sz w:val="24"/>
          <w:szCs w:val="24"/>
        </w:rPr>
        <w:t>Adding more training data</w:t>
      </w:r>
    </w:p>
    <w:p w14:paraId="0EF98224" w14:textId="13E95FBB" w:rsidR="002E25DA" w:rsidRPr="00287119" w:rsidRDefault="00077C11">
      <w:r>
        <w:t>The</w:t>
      </w:r>
      <w:r w:rsidR="00297FEE" w:rsidRPr="00287119">
        <w:t xml:space="preserve"> data we currently have in the dataset</w:t>
      </w:r>
      <w:r w:rsidR="001E1612" w:rsidRPr="00287119">
        <w:t xml:space="preserve"> still looks relatively meagre for making the</w:t>
      </w:r>
      <w:r w:rsidR="00685B49">
        <w:t xml:space="preserve"> more</w:t>
      </w:r>
      <w:r w:rsidR="001E1612" w:rsidRPr="00287119">
        <w:t xml:space="preserve"> complex inaccuracy predictions </w:t>
      </w:r>
      <w:r w:rsidR="00385B66" w:rsidRPr="00287119">
        <w:t>that are needed</w:t>
      </w:r>
      <w:r w:rsidR="00685B49">
        <w:t xml:space="preserve"> to reach an even lower RMSE</w:t>
      </w:r>
      <w:r w:rsidR="002E25DA" w:rsidRPr="00287119">
        <w:t xml:space="preserve">. Currently, </w:t>
      </w:r>
      <w:r w:rsidR="00C95F0D" w:rsidRPr="00287119">
        <w:t xml:space="preserve">one datapoint consists of </w:t>
      </w:r>
      <w:r w:rsidR="001C115C" w:rsidRPr="00287119">
        <w:t xml:space="preserve">its </w:t>
      </w:r>
      <w:r w:rsidR="00C95F0D" w:rsidRPr="00287119">
        <w:t>longitude</w:t>
      </w:r>
      <w:r w:rsidR="00584D5D" w:rsidRPr="00287119">
        <w:t>,</w:t>
      </w:r>
      <w:r w:rsidR="001C115C" w:rsidRPr="00287119">
        <w:t xml:space="preserve"> </w:t>
      </w:r>
      <w:r w:rsidR="008F50D4" w:rsidRPr="00287119">
        <w:t>latitude,</w:t>
      </w:r>
      <w:r w:rsidR="00584D5D" w:rsidRPr="00287119">
        <w:t xml:space="preserve"> and time</w:t>
      </w:r>
      <w:r w:rsidR="00C95F0D" w:rsidRPr="00287119">
        <w:t xml:space="preserve"> value</w:t>
      </w:r>
      <w:r w:rsidR="001C115C" w:rsidRPr="00287119">
        <w:t>s, t</w:t>
      </w:r>
      <w:r w:rsidR="00214E58" w:rsidRPr="00287119">
        <w:t xml:space="preserve">he </w:t>
      </w:r>
      <w:r w:rsidR="00584D5D" w:rsidRPr="00287119">
        <w:t>reforecasted (model)</w:t>
      </w:r>
      <w:r w:rsidR="00D2111A" w:rsidRPr="00287119">
        <w:t xml:space="preserve"> temperature, the reanalysis (accurate) temperature, and the difference between these two temperatures (</w:t>
      </w:r>
      <w:r w:rsidR="002F38B3" w:rsidRPr="00287119">
        <w:t xml:space="preserve">the error </w:t>
      </w:r>
      <w:r w:rsidR="00D2111A" w:rsidRPr="00287119">
        <w:t xml:space="preserve">we </w:t>
      </w:r>
      <w:r w:rsidR="002F38B3" w:rsidRPr="00287119">
        <w:t>are trying</w:t>
      </w:r>
      <w:r w:rsidR="00D2111A" w:rsidRPr="00287119">
        <w:t xml:space="preserve"> </w:t>
      </w:r>
      <w:r w:rsidR="00CE4704" w:rsidRPr="00287119">
        <w:t>to</w:t>
      </w:r>
      <w:r w:rsidR="00D2111A" w:rsidRPr="00287119">
        <w:t xml:space="preserve"> predict). </w:t>
      </w:r>
      <w:r w:rsidR="004E3322" w:rsidRPr="00287119">
        <w:t>While this already offers a</w:t>
      </w:r>
      <w:r w:rsidR="0025443E" w:rsidRPr="00287119">
        <w:t xml:space="preserve"> large amount of information about </w:t>
      </w:r>
      <w:r w:rsidR="00E33AD7" w:rsidRPr="00287119">
        <w:t>climate model inaccuracy, any machine learning model we train is likely to perform better if we give it more variables to train on.</w:t>
      </w:r>
      <w:r w:rsidR="00F275C8" w:rsidRPr="00287119">
        <w:t xml:space="preserve"> One condition for any data we add to the training and test sets is that it needs to be </w:t>
      </w:r>
      <w:r w:rsidR="00546CDF" w:rsidRPr="00287119">
        <w:t xml:space="preserve">consistently available throughout time, since we want our </w:t>
      </w:r>
      <w:r w:rsidR="009A026A" w:rsidRPr="00287119">
        <w:t xml:space="preserve">error correction model to be applicable for future climate model predictions as well. </w:t>
      </w:r>
      <w:r w:rsidR="00F75D46" w:rsidRPr="00287119">
        <w:t xml:space="preserve">Therefore, we cannot include variables such as measured humidity </w:t>
      </w:r>
      <w:r w:rsidR="00632AA2" w:rsidRPr="00287119">
        <w:t xml:space="preserve">or solar radiation, since this data is not available </w:t>
      </w:r>
      <w:r w:rsidR="0089100D" w:rsidRPr="00287119">
        <w:t xml:space="preserve">for future model predictions. Something we can add however, is other climate variables </w:t>
      </w:r>
      <w:r w:rsidR="005B294F" w:rsidRPr="00287119">
        <w:t xml:space="preserve">forecasted by the GEFS. </w:t>
      </w:r>
      <w:r w:rsidR="00546CDF" w:rsidRPr="00287119">
        <w:t xml:space="preserve"> </w:t>
      </w:r>
      <w:r w:rsidR="00F0502D" w:rsidRPr="00287119">
        <w:t xml:space="preserve">The Global Ensemble Forecast </w:t>
      </w:r>
      <w:r w:rsidR="00302849" w:rsidRPr="00287119">
        <w:t xml:space="preserve">System attempts to simulate </w:t>
      </w:r>
      <w:r w:rsidR="000527B2" w:rsidRPr="00287119">
        <w:t xml:space="preserve">and quantify all of the physical processes occurring at any moment in the climate </w:t>
      </w:r>
      <w:r w:rsidR="001B6A68" w:rsidRPr="00287119">
        <w:t>(source)</w:t>
      </w:r>
      <w:r w:rsidR="005B22CD" w:rsidRPr="00287119">
        <w:t>, and</w:t>
      </w:r>
      <w:r w:rsidR="000527B2" w:rsidRPr="00287119">
        <w:t xml:space="preserve"> these other climate variables </w:t>
      </w:r>
      <w:r w:rsidR="005B22CD" w:rsidRPr="00287119">
        <w:t xml:space="preserve">may prove helpful in our prediction of temperature inaccuracy. As such, we add the GEFS reforecasted </w:t>
      </w:r>
      <w:r w:rsidR="00D06F6B" w:rsidRPr="00287119">
        <w:t>Precipitation and Cloud Cover variables</w:t>
      </w:r>
      <w:r w:rsidR="00926119" w:rsidRPr="00287119">
        <w:t xml:space="preserve"> to the training and test </w:t>
      </w:r>
      <w:r w:rsidR="00D354AF" w:rsidRPr="00287119">
        <w:t>sets and</w:t>
      </w:r>
      <w:r w:rsidR="00991888" w:rsidRPr="00287119">
        <w:t xml:space="preserve"> convert </w:t>
      </w:r>
      <w:r w:rsidR="00926119" w:rsidRPr="00287119">
        <w:t>them</w:t>
      </w:r>
      <w:r w:rsidR="00991888" w:rsidRPr="00287119">
        <w:t xml:space="preserve"> to align with the</w:t>
      </w:r>
      <w:r w:rsidR="00280B3C" w:rsidRPr="00287119">
        <w:t xml:space="preserve"> spatial and temporal resolutions </w:t>
      </w:r>
      <w:r w:rsidR="00FC3E0A" w:rsidRPr="00287119">
        <w:t>as previously described</w:t>
      </w:r>
      <w:r w:rsidR="00D354AF" w:rsidRPr="00287119">
        <w:t>.</w:t>
      </w:r>
    </w:p>
    <w:p w14:paraId="35836419" w14:textId="123FFA47" w:rsidR="007B301D" w:rsidRPr="007B301D" w:rsidRDefault="007B301D">
      <w:pPr>
        <w:rPr>
          <w:i/>
          <w:iCs/>
          <w:sz w:val="24"/>
          <w:szCs w:val="24"/>
        </w:rPr>
      </w:pPr>
      <w:r>
        <w:rPr>
          <w:i/>
          <w:iCs/>
          <w:sz w:val="24"/>
          <w:szCs w:val="24"/>
        </w:rPr>
        <w:t>Land use classification</w:t>
      </w:r>
    </w:p>
    <w:p w14:paraId="0FB368B3" w14:textId="40F8858B" w:rsidR="00D354AF" w:rsidRPr="00287119" w:rsidRDefault="00740230">
      <w:r w:rsidRPr="00287119">
        <w:t>A less straightforward addition to our dataset relates back to the idea that land use may have an influence in determining temperature inaccuracy</w:t>
      </w:r>
      <w:r w:rsidR="00081A51" w:rsidRPr="00287119">
        <w:t>, as explained in the previous section. In order to</w:t>
      </w:r>
      <w:r w:rsidR="00824A08" w:rsidRPr="00287119">
        <w:t xml:space="preserve"> test and quantify this hypothesis, it would be ideal to </w:t>
      </w:r>
      <w:r w:rsidR="000277D1" w:rsidRPr="00287119">
        <w:t xml:space="preserve">add a </w:t>
      </w:r>
      <w:r w:rsidR="00664523" w:rsidRPr="00287119">
        <w:t xml:space="preserve">global </w:t>
      </w:r>
      <w:r w:rsidR="000277D1" w:rsidRPr="00287119">
        <w:t>land use</w:t>
      </w:r>
      <w:r w:rsidR="00664523" w:rsidRPr="00287119">
        <w:t xml:space="preserve"> type</w:t>
      </w:r>
      <w:r w:rsidR="000277D1" w:rsidRPr="00287119">
        <w:t xml:space="preserve"> </w:t>
      </w:r>
      <w:r w:rsidR="00973BEC" w:rsidRPr="00287119">
        <w:t>dataset</w:t>
      </w:r>
      <w:r w:rsidR="00664523" w:rsidRPr="00287119">
        <w:t xml:space="preserve"> in</w:t>
      </w:r>
      <w:r w:rsidR="009C4BB1" w:rsidRPr="00287119">
        <w:t>to the analysis. However, land use data on a global scale in the required format is rather hard to come by. To solve this issue</w:t>
      </w:r>
      <w:r w:rsidR="00974C4D" w:rsidRPr="00287119">
        <w:t>, we develop our own</w:t>
      </w:r>
      <w:r w:rsidR="001A7A32" w:rsidRPr="00287119">
        <w:t xml:space="preserve"> custom-made</w:t>
      </w:r>
      <w:r w:rsidR="00974C4D" w:rsidRPr="00287119">
        <w:t xml:space="preserve"> </w:t>
      </w:r>
      <w:r w:rsidR="001A7A32" w:rsidRPr="00287119">
        <w:t>land use dataset on a global scale.</w:t>
      </w:r>
    </w:p>
    <w:p w14:paraId="504D7AD0" w14:textId="44CE0ACF" w:rsidR="000B2422" w:rsidRDefault="007F6451">
      <w:pPr>
        <w:rPr>
          <w:sz w:val="24"/>
          <w:szCs w:val="24"/>
        </w:rPr>
      </w:pPr>
      <w:r w:rsidRPr="00287119">
        <w:lastRenderedPageBreak/>
        <w:t>To s</w:t>
      </w:r>
      <w:r w:rsidR="00890A70" w:rsidRPr="00287119">
        <w:t xml:space="preserve">tart our own land use classification, we begin by georeferencing a </w:t>
      </w:r>
      <w:r w:rsidR="009D020C" w:rsidRPr="00287119">
        <w:t>high-resolution</w:t>
      </w:r>
      <w:r w:rsidR="00890A70" w:rsidRPr="00287119">
        <w:t xml:space="preserve"> </w:t>
      </w:r>
      <w:r w:rsidR="006C6010" w:rsidRPr="00287119">
        <w:t>file</w:t>
      </w:r>
      <w:r w:rsidR="00890A70" w:rsidRPr="00287119">
        <w:t xml:space="preserve"> of global satellite im</w:t>
      </w:r>
      <w:r w:rsidR="00D82F92" w:rsidRPr="00287119">
        <w:t>ages</w:t>
      </w:r>
      <w:r w:rsidR="00AA19DE" w:rsidRPr="00287119">
        <w:t xml:space="preserve"> (NASA, 2008)</w:t>
      </w:r>
      <w:r w:rsidR="00D82F92" w:rsidRPr="00287119">
        <w:t xml:space="preserve"> to a WGS84 coordinate system. </w:t>
      </w:r>
      <w:r w:rsidR="006C6010" w:rsidRPr="00287119">
        <w:t xml:space="preserve">After appending </w:t>
      </w:r>
      <w:r w:rsidR="00111D35" w:rsidRPr="00287119">
        <w:t>the appropriate coordinates to the global image</w:t>
      </w:r>
      <w:r w:rsidR="006C3011" w:rsidRPr="00287119">
        <w:t xml:space="preserve">, </w:t>
      </w:r>
      <w:r w:rsidR="00E03A2E" w:rsidRPr="00287119">
        <w:t xml:space="preserve">we use a </w:t>
      </w:r>
      <w:r w:rsidR="00D150BC" w:rsidRPr="00287119">
        <w:t>form</w:t>
      </w:r>
      <w:r w:rsidR="00E03A2E" w:rsidRPr="00287119">
        <w:t xml:space="preserve"> of supervised image</w:t>
      </w:r>
      <w:r w:rsidR="00CE015C" w:rsidRPr="00287119">
        <w:t xml:space="preserve"> classification in the GIS software ArcMap</w:t>
      </w:r>
      <w:r w:rsidR="007022EE" w:rsidRPr="00287119">
        <w:t xml:space="preserve"> to begin the land use classification process. </w:t>
      </w:r>
      <w:r w:rsidR="00813D4E">
        <w:t>For this classification, we define 5 different types of global land</w:t>
      </w:r>
      <w:r w:rsidR="00D64DBF">
        <w:t xml:space="preserve"> </w:t>
      </w:r>
      <w:r w:rsidR="00813D4E">
        <w:t>use:</w:t>
      </w:r>
      <w:r w:rsidR="00D64DBF">
        <w:t xml:space="preserve"> water, ice, land, shallow water, and desert. For each of these classes, </w:t>
      </w:r>
      <w:r w:rsidR="00AF22F6">
        <w:t>a number of different training samples are created on NASA’s georeferenced satellite map</w:t>
      </w:r>
      <w:r w:rsidR="00F903BE">
        <w:t>, as shown in figure 7.</w:t>
      </w:r>
    </w:p>
    <w:p w14:paraId="4900F91D" w14:textId="64C075F9" w:rsidR="000B2422" w:rsidRPr="000B2422" w:rsidRDefault="000B2422">
      <w:pPr>
        <w:rPr>
          <w:i/>
          <w:iCs/>
        </w:rPr>
      </w:pPr>
      <w:r>
        <w:rPr>
          <w:i/>
          <w:iCs/>
        </w:rPr>
        <w:t xml:space="preserve">Fig 7: Land </w:t>
      </w:r>
      <w:r w:rsidR="00AA3997">
        <w:rPr>
          <w:i/>
          <w:iCs/>
        </w:rPr>
        <w:t>U</w:t>
      </w:r>
      <w:r>
        <w:rPr>
          <w:i/>
          <w:iCs/>
        </w:rPr>
        <w:t>se Classification Training Samples</w:t>
      </w:r>
    </w:p>
    <w:p w14:paraId="7F612ADD" w14:textId="388057E0" w:rsidR="00655209" w:rsidRDefault="00404C22">
      <w:pPr>
        <w:rPr>
          <w:sz w:val="24"/>
          <w:szCs w:val="24"/>
        </w:rPr>
      </w:pPr>
      <w:r w:rsidRPr="000B2422">
        <w:rPr>
          <w:noProof/>
          <w:sz w:val="24"/>
          <w:szCs w:val="24"/>
        </w:rPr>
        <w:drawing>
          <wp:anchor distT="0" distB="0" distL="114300" distR="114300" simplePos="0" relativeHeight="251659264" behindDoc="1" locked="0" layoutInCell="1" allowOverlap="1" wp14:anchorId="0486B50E" wp14:editId="4F4C8515">
            <wp:simplePos x="0" y="0"/>
            <wp:positionH relativeFrom="column">
              <wp:posOffset>3631050</wp:posOffset>
            </wp:positionH>
            <wp:positionV relativeFrom="paragraph">
              <wp:posOffset>4445</wp:posOffset>
            </wp:positionV>
            <wp:extent cx="974785" cy="9032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74785" cy="903241"/>
                    </a:xfrm>
                    <a:prstGeom prst="rect">
                      <a:avLst/>
                    </a:prstGeom>
                  </pic:spPr>
                </pic:pic>
              </a:graphicData>
            </a:graphic>
            <wp14:sizeRelH relativeFrom="page">
              <wp14:pctWidth>0</wp14:pctWidth>
            </wp14:sizeRelH>
            <wp14:sizeRelV relativeFrom="page">
              <wp14:pctHeight>0</wp14:pctHeight>
            </wp14:sizeRelV>
          </wp:anchor>
        </w:drawing>
      </w:r>
      <w:r w:rsidR="000B2422" w:rsidRPr="001F4D29">
        <w:rPr>
          <w:noProof/>
          <w:sz w:val="24"/>
          <w:szCs w:val="24"/>
        </w:rPr>
        <w:drawing>
          <wp:inline distT="0" distB="0" distL="0" distR="0" wp14:anchorId="2B222EB1" wp14:editId="48A45876">
            <wp:extent cx="3588589" cy="17812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6304" cy="1790052"/>
                    </a:xfrm>
                    <a:prstGeom prst="rect">
                      <a:avLst/>
                    </a:prstGeom>
                  </pic:spPr>
                </pic:pic>
              </a:graphicData>
            </a:graphic>
          </wp:inline>
        </w:drawing>
      </w:r>
    </w:p>
    <w:p w14:paraId="2A0CB0B6" w14:textId="44AB8BBA" w:rsidR="00D150BC" w:rsidRDefault="006F5A37">
      <w:r>
        <w:t>After defining th</w:t>
      </w:r>
      <w:r w:rsidR="00B35B1B">
        <w:t>e</w:t>
      </w:r>
      <w:r>
        <w:t xml:space="preserve"> training set for each different land</w:t>
      </w:r>
      <w:r w:rsidR="00B35B1B">
        <w:t xml:space="preserve"> use type</w:t>
      </w:r>
      <w:r w:rsidR="00D11F30">
        <w:t xml:space="preserve">, </w:t>
      </w:r>
      <w:r w:rsidR="00E62933">
        <w:t>maximum likelihood image classification is used to assign each global coordinate to one of the 5 land use</w:t>
      </w:r>
      <w:r w:rsidR="00404C22">
        <w:t xml:space="preserve"> classes, as shown below:</w:t>
      </w:r>
    </w:p>
    <w:p w14:paraId="041C3A49" w14:textId="3E8599D4" w:rsidR="005766FD" w:rsidRPr="005766FD" w:rsidRDefault="005766FD">
      <w:pPr>
        <w:rPr>
          <w:i/>
          <w:iCs/>
        </w:rPr>
      </w:pPr>
      <w:r w:rsidRPr="005766FD">
        <w:rPr>
          <w:i/>
          <w:iCs/>
        </w:rPr>
        <w:t>Fig 8: Classified Global Land Use</w:t>
      </w:r>
    </w:p>
    <w:p w14:paraId="097B05DE" w14:textId="2A3EF394" w:rsidR="00CF43BF" w:rsidRDefault="00404C22">
      <w:pPr>
        <w:rPr>
          <w:sz w:val="24"/>
          <w:szCs w:val="24"/>
        </w:rPr>
      </w:pPr>
      <w:r w:rsidRPr="00CF43BF">
        <w:rPr>
          <w:noProof/>
          <w:sz w:val="24"/>
          <w:szCs w:val="24"/>
        </w:rPr>
        <w:drawing>
          <wp:anchor distT="0" distB="0" distL="114300" distR="114300" simplePos="0" relativeHeight="251660288" behindDoc="1" locked="0" layoutInCell="1" allowOverlap="1" wp14:anchorId="4E385288" wp14:editId="6D638175">
            <wp:simplePos x="0" y="0"/>
            <wp:positionH relativeFrom="column">
              <wp:posOffset>3682425</wp:posOffset>
            </wp:positionH>
            <wp:positionV relativeFrom="paragraph">
              <wp:posOffset>10160</wp:posOffset>
            </wp:positionV>
            <wp:extent cx="1019175" cy="85725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19175" cy="857250"/>
                    </a:xfrm>
                    <a:prstGeom prst="rect">
                      <a:avLst/>
                    </a:prstGeom>
                  </pic:spPr>
                </pic:pic>
              </a:graphicData>
            </a:graphic>
            <wp14:sizeRelH relativeFrom="page">
              <wp14:pctWidth>0</wp14:pctWidth>
            </wp14:sizeRelH>
            <wp14:sizeRelV relativeFrom="page">
              <wp14:pctHeight>0</wp14:pctHeight>
            </wp14:sizeRelV>
          </wp:anchor>
        </w:drawing>
      </w:r>
      <w:r w:rsidRPr="007358B5">
        <w:rPr>
          <w:noProof/>
          <w:sz w:val="24"/>
          <w:szCs w:val="24"/>
        </w:rPr>
        <w:drawing>
          <wp:inline distT="0" distB="0" distL="0" distR="0" wp14:anchorId="11995304" wp14:editId="2DE85256">
            <wp:extent cx="3631721" cy="1808100"/>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492" cy="1822424"/>
                    </a:xfrm>
                    <a:prstGeom prst="rect">
                      <a:avLst/>
                    </a:prstGeom>
                  </pic:spPr>
                </pic:pic>
              </a:graphicData>
            </a:graphic>
          </wp:inline>
        </w:drawing>
      </w:r>
    </w:p>
    <w:p w14:paraId="2EE863ED" w14:textId="714644DD" w:rsidR="001C219C" w:rsidRDefault="00B50E45">
      <w:r>
        <w:t>A</w:t>
      </w:r>
      <w:r w:rsidR="001C219C">
        <w:t xml:space="preserve"> confusion matrix accuracy assessment</w:t>
      </w:r>
      <w:r w:rsidR="000A34CF">
        <w:t xml:space="preserve"> </w:t>
      </w:r>
      <w:r w:rsidR="000A34CF">
        <w:t>(Lina Yi &amp; Guifeng Zhang, 2012)</w:t>
      </w:r>
      <w:r w:rsidR="001C219C">
        <w:t xml:space="preserve"> is</w:t>
      </w:r>
      <w:r>
        <w:t xml:space="preserve"> </w:t>
      </w:r>
      <w:r w:rsidR="000A34CF">
        <w:t>conducted</w:t>
      </w:r>
      <w:r w:rsidR="005E79DB">
        <w:t xml:space="preserve"> </w:t>
      </w:r>
      <w:r w:rsidR="000A34CF">
        <w:t xml:space="preserve">to </w:t>
      </w:r>
      <w:r w:rsidR="0085662F">
        <w:t>calculate</w:t>
      </w:r>
      <w:r w:rsidR="000A34CF">
        <w:t xml:space="preserve"> </w:t>
      </w:r>
      <w:r w:rsidR="001A1434">
        <w:t>th</w:t>
      </w:r>
      <w:r w:rsidR="0085662F">
        <w:t xml:space="preserve">at the kappa accuracy coefficient for this classification is 0.91, which is </w:t>
      </w:r>
      <w:r w:rsidR="00F62A74">
        <w:t xml:space="preserve">above the generally accepted 0.81 threshold of “almost perfect agreement” </w:t>
      </w:r>
      <w:r w:rsidR="005D4CBD">
        <w:t>(McHugh, 2012)</w:t>
      </w:r>
      <w:r w:rsidR="005D4CBD">
        <w:t>.</w:t>
      </w:r>
      <w:r w:rsidR="00E6606E">
        <w:t xml:space="preserve"> Therefore, this</w:t>
      </w:r>
      <w:r w:rsidR="001D55CC">
        <w:t xml:space="preserve"> land use classification dataset is determined to be sufficiently accurate to use in our analysis. </w:t>
      </w:r>
    </w:p>
    <w:p w14:paraId="6220EEED" w14:textId="2400B683" w:rsidR="007C5AB3" w:rsidRDefault="000D6185">
      <w:r>
        <w:t xml:space="preserve">To implement the </w:t>
      </w:r>
      <w:r w:rsidR="00DE47D6">
        <w:t>different land use classes into our training and test set</w:t>
      </w:r>
      <w:r w:rsidR="00630BEF">
        <w:t>s</w:t>
      </w:r>
      <w:r w:rsidR="00DE47D6">
        <w:t>,</w:t>
      </w:r>
      <w:r w:rsidR="00893E9F">
        <w:t xml:space="preserve"> 5 dummy variables are defined to represent </w:t>
      </w:r>
      <w:r w:rsidR="007C5AB3">
        <w:t>the 5</w:t>
      </w:r>
      <w:r w:rsidR="00EC3DEF">
        <w:t xml:space="preserve"> </w:t>
      </w:r>
      <w:r w:rsidR="00C753DA">
        <w:t>different</w:t>
      </w:r>
      <w:r w:rsidR="00EC3DEF">
        <w:t xml:space="preserve"> land use classes. </w:t>
      </w:r>
      <w:r w:rsidR="007C5AB3">
        <w:t>Each of these dummy variables</w:t>
      </w:r>
      <w:r w:rsidR="00CF0216">
        <w:t xml:space="preserve"> evaluates to 1 if that datapoint matches its corresponding</w:t>
      </w:r>
      <w:r w:rsidR="006A6B53">
        <w:t xml:space="preserve"> land use class, and 0 otherwise. For example, if a coordinate’s land use is part of the ‘Ice’ class, then the</w:t>
      </w:r>
      <w:r w:rsidR="000A58A5">
        <w:t xml:space="preserve"> ‘Ice’ dummy variable will equal 1, and all the other dummy variables will equal 0. These variables, in combination with</w:t>
      </w:r>
      <w:r w:rsidR="001E1D7E">
        <w:t xml:space="preserve"> the newly created Precipitation and Cloud Cover variables, are all appended to the</w:t>
      </w:r>
      <w:r w:rsidR="009724C7">
        <w:t xml:space="preserve"> existing datasets. All of this data is then used to create a huge</w:t>
      </w:r>
      <w:r w:rsidR="009B0CBA">
        <w:t xml:space="preserve"> </w:t>
      </w:r>
      <w:r w:rsidR="009B0CBA">
        <w:lastRenderedPageBreak/>
        <w:t>Comma Separated Value (CSV) file</w:t>
      </w:r>
      <w:r w:rsidR="002349A6">
        <w:t xml:space="preserve"> that we will use to train our models, which is once again split into test and training sets. </w:t>
      </w:r>
    </w:p>
    <w:p w14:paraId="345F4011" w14:textId="5476945A" w:rsidR="00C133F8" w:rsidRDefault="00C133F8">
      <w:pPr>
        <w:rPr>
          <w:i/>
          <w:iCs/>
        </w:rPr>
      </w:pPr>
      <w:r>
        <w:rPr>
          <w:i/>
          <w:iCs/>
        </w:rPr>
        <w:t xml:space="preserve">Table 1: </w:t>
      </w:r>
      <w:r w:rsidR="0097754E">
        <w:rPr>
          <w:i/>
          <w:iCs/>
        </w:rPr>
        <w:t>an example of the training set CSV</w:t>
      </w:r>
      <w:r w:rsidR="00BD5506">
        <w:rPr>
          <w:i/>
          <w:iCs/>
        </w:rPr>
        <w:t xml:space="preserve">. </w:t>
      </w:r>
      <w:r w:rsidR="00A466C2">
        <w:rPr>
          <w:i/>
          <w:iCs/>
        </w:rPr>
        <w:t>‘</w:t>
      </w:r>
      <w:r w:rsidR="00BD5506">
        <w:rPr>
          <w:i/>
          <w:iCs/>
        </w:rPr>
        <w:t>ModelError</w:t>
      </w:r>
      <w:r w:rsidR="00A466C2">
        <w:rPr>
          <w:i/>
          <w:iCs/>
        </w:rPr>
        <w:t>’</w:t>
      </w:r>
      <w:r w:rsidR="00BD5506">
        <w:rPr>
          <w:i/>
          <w:iCs/>
        </w:rPr>
        <w:t xml:space="preserve"> is the</w:t>
      </w:r>
      <w:r w:rsidR="00A466C2">
        <w:rPr>
          <w:i/>
          <w:iCs/>
        </w:rPr>
        <w:t xml:space="preserve"> variable we are training to predict</w:t>
      </w:r>
    </w:p>
    <w:p w14:paraId="42AE1DDB" w14:textId="65DDC197" w:rsidR="00B1257A" w:rsidRPr="009D5351" w:rsidRDefault="00983C56">
      <w:pPr>
        <w:rPr>
          <w:i/>
          <w:iCs/>
        </w:rPr>
      </w:pPr>
      <w:r w:rsidRPr="00983C56">
        <w:rPr>
          <w:i/>
          <w:iCs/>
        </w:rPr>
        <w:drawing>
          <wp:inline distT="0" distB="0" distL="0" distR="0" wp14:anchorId="57AFE5C7" wp14:editId="35715E14">
            <wp:extent cx="5943600" cy="1293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3495"/>
                    </a:xfrm>
                    <a:prstGeom prst="rect">
                      <a:avLst/>
                    </a:prstGeom>
                  </pic:spPr>
                </pic:pic>
              </a:graphicData>
            </a:graphic>
          </wp:inline>
        </w:drawing>
      </w:r>
    </w:p>
    <w:p w14:paraId="77688C14" w14:textId="4322E525" w:rsidR="00E02920" w:rsidRPr="000431D7" w:rsidRDefault="00E2358B">
      <w:pPr>
        <w:rPr>
          <w:b/>
          <w:bCs/>
          <w:sz w:val="28"/>
          <w:szCs w:val="28"/>
        </w:rPr>
      </w:pPr>
      <w:r w:rsidRPr="000431D7">
        <w:rPr>
          <w:b/>
          <w:bCs/>
          <w:sz w:val="28"/>
          <w:szCs w:val="28"/>
        </w:rPr>
        <w:t>Model Development</w:t>
      </w:r>
    </w:p>
    <w:p w14:paraId="2CBDA185" w14:textId="55B34883" w:rsidR="000431D7" w:rsidRPr="000431D7" w:rsidRDefault="000431D7">
      <w:pPr>
        <w:rPr>
          <w:i/>
          <w:iCs/>
          <w:sz w:val="24"/>
          <w:szCs w:val="24"/>
        </w:rPr>
      </w:pPr>
      <w:r>
        <w:rPr>
          <w:i/>
          <w:iCs/>
          <w:sz w:val="24"/>
          <w:szCs w:val="24"/>
        </w:rPr>
        <w:t xml:space="preserve">Linear </w:t>
      </w:r>
      <w:r w:rsidR="00924C4B">
        <w:rPr>
          <w:i/>
          <w:iCs/>
          <w:sz w:val="24"/>
          <w:szCs w:val="24"/>
        </w:rPr>
        <w:t>Models</w:t>
      </w:r>
    </w:p>
    <w:p w14:paraId="3D365FC8" w14:textId="10B1D150" w:rsidR="002245A1" w:rsidRDefault="00FB2E16" w:rsidP="002245A1">
      <w:pPr>
        <w:rPr>
          <w:rFonts w:cstheme="minorHAnsi"/>
        </w:rPr>
      </w:pPr>
      <w:r>
        <w:t>Now that a plethora of</w:t>
      </w:r>
      <w:r w:rsidR="0026552B">
        <w:t xml:space="preserve"> training data has been obtained, we can start creating models that try </w:t>
      </w:r>
      <w:r w:rsidR="00453159">
        <w:t>to predict</w:t>
      </w:r>
      <w:r w:rsidR="00983C56">
        <w:t xml:space="preserve"> the </w:t>
      </w:r>
      <w:r w:rsidR="00E2358B">
        <w:t xml:space="preserve">climate </w:t>
      </w:r>
      <w:r w:rsidR="00983C56">
        <w:t xml:space="preserve">model error based on this training data. </w:t>
      </w:r>
      <w:r w:rsidR="006D7D21">
        <w:t xml:space="preserve">The first </w:t>
      </w:r>
      <w:r w:rsidR="0019790A">
        <w:t xml:space="preserve">statistical model we will use to try and predict </w:t>
      </w:r>
      <w:r w:rsidR="00BC64EB">
        <w:t>this</w:t>
      </w:r>
      <w:r w:rsidR="0019790A">
        <w:t xml:space="preserve"> error is an Ordinary Least Squares </w:t>
      </w:r>
      <w:r w:rsidR="00E2516C">
        <w:t xml:space="preserve">(OLS) </w:t>
      </w:r>
      <w:r w:rsidR="00EC6626">
        <w:t>Multiple Linear Regression (MLR).</w:t>
      </w:r>
      <w:r w:rsidR="009E49C1">
        <w:t xml:space="preserve"> The reason we start with a MLR model is that it is</w:t>
      </w:r>
      <w:r w:rsidR="00BF76AB">
        <w:t xml:space="preserve"> less of a “</w:t>
      </w:r>
      <w:r w:rsidR="00BC64EB">
        <w:t>black box</w:t>
      </w:r>
      <w:r w:rsidR="00BF76AB">
        <w:t>” model than more sophisticated ML algorithms</w:t>
      </w:r>
      <w:r w:rsidR="00D74045">
        <w:t xml:space="preserve">, </w:t>
      </w:r>
      <w:r w:rsidR="00BC64EB">
        <w:t>meaning that</w:t>
      </w:r>
      <w:r w:rsidR="00D74045">
        <w:t xml:space="preserve"> its coefficients can still be relatively well understood. </w:t>
      </w:r>
      <w:r w:rsidR="006913D4">
        <w:t xml:space="preserve">This may </w:t>
      </w:r>
      <w:r w:rsidR="005F349F">
        <w:t>provide</w:t>
      </w:r>
      <w:r w:rsidR="006913D4">
        <w:t xml:space="preserve"> us</w:t>
      </w:r>
      <w:r w:rsidR="005F349F">
        <w:t xml:space="preserve"> with </w:t>
      </w:r>
      <w:r w:rsidR="009606C2">
        <w:t>relevant</w:t>
      </w:r>
      <w:r w:rsidR="006913D4">
        <w:t xml:space="preserve"> information about </w:t>
      </w:r>
      <w:r w:rsidR="005F349F">
        <w:t xml:space="preserve">feature importance, and the </w:t>
      </w:r>
      <w:r w:rsidR="0090416F">
        <w:t xml:space="preserve">suitability </w:t>
      </w:r>
      <w:r w:rsidR="00540107">
        <w:t xml:space="preserve">of a linear model for predicting climate model error. </w:t>
      </w:r>
      <w:r w:rsidR="009606C2">
        <w:t>A MLR model</w:t>
      </w:r>
      <w:r w:rsidR="009B5506">
        <w:t xml:space="preserve"> attempts to </w:t>
      </w:r>
      <w:r w:rsidR="005060E9">
        <w:t xml:space="preserve">quantify a linear relation between </w:t>
      </w:r>
      <w:r w:rsidR="007239FF">
        <w:t>a dependent variable (model error)</w:t>
      </w:r>
      <w:r w:rsidR="002245A1">
        <w:t xml:space="preserve"> and a number of </w:t>
      </w:r>
      <w:r w:rsidR="002245A1" w:rsidRPr="002245A1">
        <w:rPr>
          <w:rFonts w:ascii="Times New Roman" w:hAnsi="Times New Roman" w:cs="Times New Roman"/>
        </w:rPr>
        <w:t>ß</w:t>
      </w:r>
      <w:r w:rsidR="002245A1" w:rsidRPr="002245A1">
        <w:rPr>
          <w:rFonts w:ascii="Times New Roman" w:hAnsi="Times New Roman" w:cs="Times New Roman"/>
          <w:vertAlign w:val="subscript"/>
        </w:rPr>
        <w:t>i</w:t>
      </w:r>
      <w:r w:rsidR="002245A1" w:rsidRPr="002245A1">
        <w:rPr>
          <w:rFonts w:ascii="Times New Roman" w:hAnsi="Times New Roman" w:cs="Times New Roman"/>
        </w:rPr>
        <w:t xml:space="preserve"> </w:t>
      </w:r>
      <w:r w:rsidR="002245A1">
        <w:rPr>
          <w:rFonts w:cstheme="minorHAnsi"/>
        </w:rPr>
        <w:t>variables</w:t>
      </w:r>
      <w:r w:rsidR="006808F4">
        <w:rPr>
          <w:rFonts w:cstheme="minorHAnsi"/>
        </w:rPr>
        <w:t xml:space="preserve">, including a </w:t>
      </w:r>
      <w:r w:rsidR="006808F4" w:rsidRPr="006808F4">
        <w:rPr>
          <w:rFonts w:ascii="Times New Roman" w:hAnsi="Times New Roman" w:cs="Times New Roman"/>
        </w:rPr>
        <w:t>ß</w:t>
      </w:r>
      <w:r w:rsidR="006808F4" w:rsidRPr="006808F4">
        <w:rPr>
          <w:rFonts w:ascii="Times New Roman" w:hAnsi="Times New Roman" w:cs="Times New Roman"/>
          <w:vertAlign w:val="subscript"/>
        </w:rPr>
        <w:t>0</w:t>
      </w:r>
      <w:r w:rsidR="006808F4">
        <w:rPr>
          <w:rFonts w:ascii="Times New Roman" w:hAnsi="Times New Roman" w:cs="Times New Roman"/>
        </w:rPr>
        <w:t xml:space="preserve"> </w:t>
      </w:r>
      <w:r w:rsidR="006808F4">
        <w:rPr>
          <w:rFonts w:cstheme="minorHAnsi"/>
        </w:rPr>
        <w:t xml:space="preserve">intercept, by minimizing the </w:t>
      </w:r>
      <w:r w:rsidR="00537E2A">
        <w:rPr>
          <w:rFonts w:cstheme="minorHAnsi"/>
        </w:rPr>
        <w:t>sum of squared errors</w:t>
      </w:r>
      <w:r w:rsidR="00267386">
        <w:rPr>
          <w:rFonts w:cstheme="minorHAnsi"/>
        </w:rPr>
        <w:t xml:space="preserve"> </w:t>
      </w:r>
      <w:r w:rsidR="00267386">
        <w:t>(Nimon &amp; Oswald, 2013)</w:t>
      </w:r>
      <w:r w:rsidR="00537E2A">
        <w:rPr>
          <w:rFonts w:cstheme="minorHAnsi"/>
        </w:rPr>
        <w:t>.</w:t>
      </w:r>
      <w:r w:rsidR="00267386">
        <w:rPr>
          <w:rFonts w:cstheme="minorHAnsi"/>
        </w:rPr>
        <w:t xml:space="preserve"> In general, a MLR model can be described as follows:</w:t>
      </w:r>
    </w:p>
    <w:p w14:paraId="57E14957" w14:textId="0A8EAE99" w:rsidR="00A92CA0" w:rsidRPr="00A92CA0" w:rsidRDefault="00A92CA0" w:rsidP="002245A1">
      <w:pPr>
        <w:rPr>
          <w:rFonts w:cstheme="minorHAnsi"/>
          <w:i/>
          <w:iCs/>
        </w:rPr>
      </w:pPr>
      <w:r>
        <w:rPr>
          <w:rFonts w:cstheme="minorHAnsi"/>
          <w:i/>
          <w:iCs/>
        </w:rPr>
        <w:t>Formula 2: General MLR</w:t>
      </w:r>
    </w:p>
    <w:p w14:paraId="7F54380C" w14:textId="3BEE91E1" w:rsidR="00267386" w:rsidRPr="00C16D19" w:rsidRDefault="002C48F1" w:rsidP="002245A1">
      <w:pPr>
        <w:rPr>
          <w:rFonts w:eastAsiaTheme="minorEastAsia" w:cstheme="minorHAnsi"/>
        </w:rPr>
      </w:pPr>
      <m:oMathPara>
        <m:oMath>
          <m:r>
            <w:rPr>
              <w:rFonts w:ascii="Cambria Math" w:hAnsi="Cambria Math" w:cstheme="minorHAnsi"/>
            </w:rPr>
            <m:t xml:space="preserve">Dependent Variable= </m:t>
          </m:r>
          <m:sSub>
            <m:sSubPr>
              <m:ctrlPr>
                <w:rPr>
                  <w:rFonts w:ascii="Cambria Math" w:hAnsi="Cambria Math" w:cstheme="minorHAnsi"/>
                  <w:i/>
                </w:rPr>
              </m:ctrlPr>
            </m:sSubPr>
            <m:e>
              <m:r>
                <w:rPr>
                  <w:rFonts w:ascii="Cambria Math" w:hAnsi="Cambria Math" w:cstheme="minorHAnsi"/>
                </w:rPr>
                <m:t>ß</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ß</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ß</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m:t>
          </m:r>
          <m:r>
            <w:rPr>
              <w:rFonts w:ascii="Cambria Math" w:hAnsi="Cambria Math" w:cstheme="minorHAnsi"/>
            </w:rPr>
            <m:t xml:space="preserve"> </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ß</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r>
            <w:rPr>
              <w:rFonts w:ascii="Cambria Math" w:hAnsi="Cambria Math" w:cstheme="minorHAnsi"/>
            </w:rPr>
            <m:t>ε</m:t>
          </m:r>
        </m:oMath>
      </m:oMathPara>
    </w:p>
    <w:p w14:paraId="05292259" w14:textId="42234A50" w:rsidR="00B950F3" w:rsidRDefault="00C16D19" w:rsidP="002245A1">
      <w:pPr>
        <w:rPr>
          <w:rFonts w:eastAsiaTheme="minorEastAsia" w:cstheme="minorHAnsi"/>
        </w:rPr>
      </w:pPr>
      <w:r>
        <w:rPr>
          <w:rFonts w:eastAsiaTheme="minorEastAsia" w:cstheme="minorHAnsi"/>
        </w:rPr>
        <w:t>Where ß</w:t>
      </w:r>
      <w:r>
        <w:rPr>
          <w:rFonts w:eastAsiaTheme="minorEastAsia" w:cstheme="minorHAnsi"/>
          <w:vertAlign w:val="subscript"/>
        </w:rPr>
        <w:t>0</w:t>
      </w:r>
      <w:r>
        <w:rPr>
          <w:rFonts w:eastAsiaTheme="minorEastAsia" w:cstheme="minorHAnsi"/>
        </w:rPr>
        <w:t xml:space="preserve"> is the intercept,</w:t>
      </w:r>
      <w:r w:rsidR="00204709">
        <w:rPr>
          <w:rFonts w:eastAsiaTheme="minorEastAsia" w:cstheme="minorHAnsi"/>
        </w:rPr>
        <w:t xml:space="preserve"> X</w:t>
      </w:r>
      <w:r w:rsidR="00204709">
        <w:rPr>
          <w:rFonts w:eastAsiaTheme="minorEastAsia" w:cstheme="minorHAnsi"/>
          <w:vertAlign w:val="subscript"/>
        </w:rPr>
        <w:t>i</w:t>
      </w:r>
      <w:r w:rsidR="00204709">
        <w:rPr>
          <w:rFonts w:eastAsiaTheme="minorEastAsia" w:cstheme="minorHAnsi"/>
        </w:rPr>
        <w:t xml:space="preserve"> are the training variables, </w:t>
      </w:r>
      <w:r w:rsidR="00B4680D" w:rsidRPr="00FC24A5">
        <w:rPr>
          <w:rFonts w:ascii="Times New Roman" w:eastAsiaTheme="minorEastAsia" w:hAnsi="Times New Roman" w:cs="Times New Roman"/>
        </w:rPr>
        <w:t>ß</w:t>
      </w:r>
      <w:r w:rsidR="00B4680D" w:rsidRPr="00FC24A5">
        <w:rPr>
          <w:rFonts w:ascii="Times New Roman" w:eastAsiaTheme="minorEastAsia" w:hAnsi="Times New Roman" w:cs="Times New Roman"/>
          <w:vertAlign w:val="subscript"/>
        </w:rPr>
        <w:t>i</w:t>
      </w:r>
      <w:r w:rsidR="00B4680D" w:rsidRPr="00FC24A5">
        <w:rPr>
          <w:rFonts w:ascii="Times New Roman" w:eastAsiaTheme="minorEastAsia" w:hAnsi="Times New Roman" w:cs="Times New Roman"/>
        </w:rPr>
        <w:t xml:space="preserve"> </w:t>
      </w:r>
      <w:r w:rsidR="00B4680D">
        <w:rPr>
          <w:rFonts w:eastAsiaTheme="minorEastAsia" w:cstheme="minorHAnsi"/>
        </w:rPr>
        <w:t xml:space="preserve">are their corresponding coefficients, and ε is the error term. </w:t>
      </w:r>
      <w:r w:rsidR="00E13161">
        <w:rPr>
          <w:rFonts w:eastAsiaTheme="minorEastAsia" w:cstheme="minorHAnsi"/>
        </w:rPr>
        <w:t xml:space="preserve">Fitting such a MLR model </w:t>
      </w:r>
      <w:r w:rsidR="00DE2027">
        <w:rPr>
          <w:rFonts w:eastAsiaTheme="minorEastAsia" w:cstheme="minorHAnsi"/>
        </w:rPr>
        <w:t xml:space="preserve">to predict the </w:t>
      </w:r>
      <w:r w:rsidR="00A426B6">
        <w:rPr>
          <w:rFonts w:eastAsiaTheme="minorEastAsia" w:cstheme="minorHAnsi"/>
        </w:rPr>
        <w:t>model error in our training set,</w:t>
      </w:r>
      <w:r w:rsidR="00174A26">
        <w:rPr>
          <w:rFonts w:eastAsiaTheme="minorEastAsia" w:cstheme="minorHAnsi"/>
        </w:rPr>
        <w:t xml:space="preserve"> the linear formula becomes:</w:t>
      </w:r>
    </w:p>
    <w:p w14:paraId="35D7FEA5" w14:textId="2FD02D7C" w:rsidR="00325B24" w:rsidRDefault="00A92CA0" w:rsidP="00325B24">
      <w:pPr>
        <w:rPr>
          <w:rFonts w:eastAsiaTheme="minorEastAsia" w:cstheme="minorHAnsi"/>
          <w:i/>
          <w:iCs/>
        </w:rPr>
      </w:pPr>
      <w:r>
        <w:rPr>
          <w:rFonts w:eastAsiaTheme="minorEastAsia" w:cstheme="minorHAnsi"/>
          <w:i/>
          <w:iCs/>
        </w:rPr>
        <w:t>Formula 3: Fitted MLR model</w:t>
      </w:r>
    </w:p>
    <w:p w14:paraId="3850F0C5" w14:textId="3FA4F1AB" w:rsidR="00174A26" w:rsidRPr="00B4680D" w:rsidRDefault="00174A26" w:rsidP="00B950F3">
      <w:pPr>
        <w:jc w:val="center"/>
        <w:rPr>
          <w:rFonts w:cstheme="minorHAnsi"/>
        </w:rPr>
      </w:pPr>
      <m:oMathPara>
        <m:oMath>
          <m:r>
            <w:rPr>
              <w:rFonts w:ascii="Cambria Math" w:hAnsi="Cambria Math" w:cstheme="minorHAnsi"/>
            </w:rPr>
            <m:t>ModelError=</m:t>
          </m:r>
          <m:r>
            <w:rPr>
              <w:rFonts w:ascii="Cambria Math" w:hAnsi="Cambria Math" w:cstheme="minorHAnsi"/>
            </w:rPr>
            <m:t>6.92-0.0034*Longitude-</m:t>
          </m:r>
          <m:r>
            <w:rPr>
              <w:rFonts w:ascii="Cambria Math" w:hAnsi="Cambria Math" w:cstheme="minorHAnsi"/>
            </w:rPr>
            <m:t>0.00099*Latitude- 0.00013*Time</m:t>
          </m:r>
          <m:r>
            <w:rPr>
              <w:rFonts w:ascii="Cambria Math" w:hAnsi="Cambria Math" w:cstheme="minorHAnsi"/>
            </w:rPr>
            <w:br/>
          </m:r>
        </m:oMath>
        <m:oMath>
          <m:r>
            <w:rPr>
              <w:rFonts w:ascii="Cambria Math" w:hAnsi="Cambria Math" w:cstheme="minorHAnsi"/>
            </w:rPr>
            <m:t>-0.021*Temperature-0.09</m:t>
          </m:r>
          <m:r>
            <w:rPr>
              <w:rFonts w:ascii="Cambria Math" w:hAnsi="Cambria Math" w:cstheme="minorHAnsi"/>
            </w:rPr>
            <m:t>4*Precipitation-0.00041*CloudCover-0.32*Water</m:t>
          </m:r>
          <m:r>
            <w:rPr>
              <w:rFonts w:ascii="Cambria Math" w:hAnsi="Cambria Math" w:cstheme="minorHAnsi"/>
            </w:rPr>
            <w:br/>
          </m:r>
        </m:oMath>
        <m:oMath>
          <m:r>
            <w:rPr>
              <w:rFonts w:ascii="Cambria Math" w:hAnsi="Cambria Math" w:cstheme="minorHAnsi"/>
            </w:rPr>
            <m:t>-2.23*Ice+0.43*Land+0.2</m:t>
          </m:r>
          <m:r>
            <w:rPr>
              <w:rFonts w:ascii="Cambria Math" w:hAnsi="Cambria Math" w:cstheme="minorHAnsi"/>
            </w:rPr>
            <m:t>1*Shallow Water+1.91*Desert</m:t>
          </m:r>
        </m:oMath>
      </m:oMathPara>
    </w:p>
    <w:p w14:paraId="7735D670" w14:textId="667813D7" w:rsidR="00EA6DA4" w:rsidRPr="00587E01" w:rsidRDefault="00C747D6">
      <w:r w:rsidRPr="00587E01">
        <w:t xml:space="preserve">A number of interesting observations can be </w:t>
      </w:r>
      <w:r w:rsidR="0016004B" w:rsidRPr="00587E01">
        <w:t>made from this</w:t>
      </w:r>
      <w:r w:rsidR="00874082" w:rsidRPr="00587E01">
        <w:t xml:space="preserve"> linear relationship between the model error and the training variables. </w:t>
      </w:r>
      <w:r w:rsidR="00B05B35" w:rsidRPr="00587E01">
        <w:t>The first, striking observation is that the intercept for this MLR model starts off positive and</w:t>
      </w:r>
      <w:r w:rsidR="00140B49" w:rsidRPr="00587E01">
        <w:t xml:space="preserve"> rather</w:t>
      </w:r>
      <w:r w:rsidR="00B05B35" w:rsidRPr="00587E01">
        <w:t xml:space="preserve"> high: at an initial error of</w:t>
      </w:r>
      <w:r w:rsidR="00595F9F" w:rsidRPr="00587E01">
        <w:t xml:space="preserve"> 6.92</w:t>
      </w:r>
      <w:r w:rsidR="00EA6DA4" w:rsidRPr="00587E01">
        <w:t>, with almost all of the variables subtracting from this value</w:t>
      </w:r>
      <w:r w:rsidR="00D07BD6" w:rsidRPr="00587E01">
        <w:t xml:space="preserve">. This indicates that a hypothetical </w:t>
      </w:r>
      <w:r w:rsidR="00662C11" w:rsidRPr="00587E01">
        <w:t xml:space="preserve">datapoint with a high score in all training variables, </w:t>
      </w:r>
      <w:r w:rsidR="00125426" w:rsidRPr="00587E01">
        <w:t>(</w:t>
      </w:r>
      <w:r w:rsidR="00337C9C" w:rsidRPr="00587E01">
        <w:t>e.g.,</w:t>
      </w:r>
      <w:r w:rsidR="00125426" w:rsidRPr="00587E01">
        <w:t xml:space="preserve"> a</w:t>
      </w:r>
      <w:r w:rsidR="00662C11" w:rsidRPr="00587E01">
        <w:t xml:space="preserve"> high longitude, latitude, time, temperature, precipitation, and cloud cover</w:t>
      </w:r>
      <w:r w:rsidR="00125426" w:rsidRPr="00587E01">
        <w:t xml:space="preserve"> value)</w:t>
      </w:r>
      <w:r w:rsidR="000812B0" w:rsidRPr="00587E01">
        <w:t xml:space="preserve"> would have a </w:t>
      </w:r>
      <w:r w:rsidR="00011337" w:rsidRPr="00587E01">
        <w:t>large,</w:t>
      </w:r>
      <w:r w:rsidR="000812B0" w:rsidRPr="00587E01">
        <w:t xml:space="preserve"> negative model</w:t>
      </w:r>
      <w:r w:rsidR="000E5D00" w:rsidRPr="00587E01">
        <w:t xml:space="preserve"> error, whereas a datapoint with low variable scores would have </w:t>
      </w:r>
      <w:r w:rsidR="007C30AE" w:rsidRPr="00587E01">
        <w:t>a remarkably high</w:t>
      </w:r>
      <w:r w:rsidR="000E5D00" w:rsidRPr="00587E01">
        <w:t xml:space="preserve"> model error. Important to keep in mind when analyzing these coefficients is that </w:t>
      </w:r>
      <w:r w:rsidR="00241E3D" w:rsidRPr="00587E01">
        <w:t xml:space="preserve">the land use variables (water, ice, land, shallow </w:t>
      </w:r>
      <w:r w:rsidR="005465E9" w:rsidRPr="00587E01">
        <w:t>water,</w:t>
      </w:r>
      <w:r w:rsidR="00241E3D" w:rsidRPr="00587E01">
        <w:t xml:space="preserve"> and desert) are in fact dummy variables; meaning that their relatively </w:t>
      </w:r>
      <w:r w:rsidR="00241E3D" w:rsidRPr="00587E01">
        <w:lastRenderedPageBreak/>
        <w:t>high values are</w:t>
      </w:r>
      <w:r w:rsidR="005B1A8A">
        <w:t xml:space="preserve"> not</w:t>
      </w:r>
      <w:r w:rsidR="00241E3D" w:rsidRPr="00587E01">
        <w:t xml:space="preserve"> necessarily because of their importance, but rather</w:t>
      </w:r>
      <w:r w:rsidR="007926E4" w:rsidRPr="00587E01">
        <w:t xml:space="preserve"> because of their scale. </w:t>
      </w:r>
      <w:r w:rsidR="005465E9" w:rsidRPr="00587E01">
        <w:t xml:space="preserve">With this in mind, it is still surprising how some land use classes appear way more important in determining model error than others. </w:t>
      </w:r>
      <w:r w:rsidR="00AB7DBC" w:rsidRPr="00587E01">
        <w:t>The land,</w:t>
      </w:r>
      <w:r w:rsidR="007F383B" w:rsidRPr="00587E01">
        <w:t xml:space="preserve"> water, and shallow water</w:t>
      </w:r>
      <w:r w:rsidR="00405F81" w:rsidRPr="00587E01">
        <w:t xml:space="preserve"> coefficients are</w:t>
      </w:r>
      <w:r w:rsidR="00AB7DBC" w:rsidRPr="00587E01">
        <w:t xml:space="preserve"> </w:t>
      </w:r>
      <w:r w:rsidR="00C76BFF" w:rsidRPr="00587E01">
        <w:t>all</w:t>
      </w:r>
      <w:r w:rsidR="002B7A33" w:rsidRPr="00587E01">
        <w:t xml:space="preserve"> low values in the single digits, whereas</w:t>
      </w:r>
      <w:r w:rsidR="00F96D48" w:rsidRPr="00587E01">
        <w:t xml:space="preserve"> the ice and desert coefficients (the most extreme climates) are equal to </w:t>
      </w:r>
      <w:r w:rsidR="00516F58" w:rsidRPr="00587E01">
        <w:t xml:space="preserve">   -</w:t>
      </w:r>
      <w:r w:rsidR="00F96D48" w:rsidRPr="00587E01">
        <w:t>2.23 and</w:t>
      </w:r>
      <w:r w:rsidR="00516F58" w:rsidRPr="00587E01">
        <w:t xml:space="preserve"> +1.92 respectively. </w:t>
      </w:r>
      <w:r w:rsidR="00594046" w:rsidRPr="00587E01">
        <w:t xml:space="preserve">This result is especially interesting given the fact that the temperature coefficient is </w:t>
      </w:r>
      <w:r w:rsidR="00D44E13" w:rsidRPr="00587E01">
        <w:t xml:space="preserve">negative, which seems to contradict the </w:t>
      </w:r>
      <w:r w:rsidR="003F170B" w:rsidRPr="00587E01">
        <w:t xml:space="preserve">positive value for desert climates and the negative value for </w:t>
      </w:r>
      <w:r w:rsidR="00BF5DC6" w:rsidRPr="00587E01">
        <w:t>icy</w:t>
      </w:r>
      <w:r w:rsidR="003F170B" w:rsidRPr="00587E01">
        <w:t xml:space="preserve"> climates. </w:t>
      </w:r>
      <w:r w:rsidR="008A3AAB" w:rsidRPr="00587E01">
        <w:t xml:space="preserve">These relatively high </w:t>
      </w:r>
      <w:r w:rsidR="00BF5DC6" w:rsidRPr="00587E01">
        <w:t xml:space="preserve">absolute </w:t>
      </w:r>
      <w:r w:rsidR="008A3AAB" w:rsidRPr="00587E01">
        <w:t xml:space="preserve">coefficients for </w:t>
      </w:r>
      <w:r w:rsidR="00BF5DC6" w:rsidRPr="00587E01">
        <w:t>ice</w:t>
      </w:r>
      <w:r w:rsidR="008A3AAB" w:rsidRPr="00587E01">
        <w:t xml:space="preserve"> and desert</w:t>
      </w:r>
      <w:r w:rsidR="00BF5DC6" w:rsidRPr="00587E01">
        <w:t xml:space="preserve"> areas </w:t>
      </w:r>
      <w:r w:rsidR="00FE6897" w:rsidRPr="00587E01">
        <w:t xml:space="preserve">could potentially indicate a large unreliability in climate model predictions </w:t>
      </w:r>
      <w:r w:rsidR="00BC4748" w:rsidRPr="00587E01">
        <w:t xml:space="preserve">for more extreme climates, but it could also point to </w:t>
      </w:r>
      <w:r w:rsidR="00F844E7" w:rsidRPr="00587E01">
        <w:t>the</w:t>
      </w:r>
      <w:r w:rsidR="00BC4748" w:rsidRPr="00587E01">
        <w:t xml:space="preserve"> inability of</w:t>
      </w:r>
      <w:r w:rsidR="00F844E7" w:rsidRPr="00587E01">
        <w:t xml:space="preserve"> a linear model to represent the </w:t>
      </w:r>
      <w:r w:rsidR="001232F3" w:rsidRPr="00587E01">
        <w:t>complex patterns of climate model inaccuracy. In fact,</w:t>
      </w:r>
      <w:r w:rsidR="008B0DDE" w:rsidRPr="00587E01">
        <w:t xml:space="preserve"> our initial MLR model is calculated to have an adjusted-R</w:t>
      </w:r>
      <w:r w:rsidR="008B0DDE" w:rsidRPr="00587E01">
        <w:rPr>
          <w:vertAlign w:val="superscript"/>
        </w:rPr>
        <w:t>2</w:t>
      </w:r>
      <w:r w:rsidR="008B0DDE" w:rsidRPr="00587E01">
        <w:t xml:space="preserve"> </w:t>
      </w:r>
      <w:r w:rsidR="003875D7" w:rsidRPr="00587E01">
        <w:t>value of 0.048</w:t>
      </w:r>
      <w:r w:rsidR="00371DE0" w:rsidRPr="00587E01">
        <w:t xml:space="preserve">, indicating that a linear </w:t>
      </w:r>
      <w:r w:rsidR="005F0081" w:rsidRPr="00587E01">
        <w:t>model is not an effective way of representing the</w:t>
      </w:r>
      <w:r w:rsidR="00BC4748" w:rsidRPr="00587E01">
        <w:t xml:space="preserve"> </w:t>
      </w:r>
      <w:r w:rsidR="005F0081" w:rsidRPr="00587E01">
        <w:t>complex relationship between the different climate variables. Nevertheless, our MLR model</w:t>
      </w:r>
      <w:r w:rsidR="00577452" w:rsidRPr="00587E01">
        <w:t xml:space="preserve"> did attain a </w:t>
      </w:r>
      <w:r w:rsidR="000A6BA0" w:rsidRPr="00587E01">
        <w:t>p-value &lt; 2.2E</w:t>
      </w:r>
      <w:r w:rsidR="000A6BA0" w:rsidRPr="00587E01">
        <w:rPr>
          <w:vertAlign w:val="superscript"/>
        </w:rPr>
        <w:t>-16</w:t>
      </w:r>
      <w:r w:rsidR="000A6BA0" w:rsidRPr="00587E01">
        <w:t xml:space="preserve">, giving us sufficient evidence to reject the </w:t>
      </w:r>
      <w:r w:rsidR="00020CA1" w:rsidRPr="00587E01">
        <w:t>null hypothesis and indicating that there is a statistically significant relationship between the different</w:t>
      </w:r>
      <w:r w:rsidR="00383540" w:rsidRPr="00587E01">
        <w:t xml:space="preserve"> variables at the 99% confidence level. </w:t>
      </w:r>
      <w:r w:rsidR="00AA429E" w:rsidRPr="00587E01">
        <w:t xml:space="preserve">Moreover, using our trained model </w:t>
      </w:r>
      <w:r w:rsidR="00D42E3C" w:rsidRPr="00587E01">
        <w:t xml:space="preserve">formula to predict the </w:t>
      </w:r>
      <w:r w:rsidR="00DF20CE" w:rsidRPr="00587E01">
        <w:t xml:space="preserve">model errors of the </w:t>
      </w:r>
      <w:r w:rsidR="00820625" w:rsidRPr="00587E01">
        <w:t>test</w:t>
      </w:r>
      <w:r w:rsidR="00DF20CE" w:rsidRPr="00587E01">
        <w:t xml:space="preserve"> set and then subtracting these predicted errors from</w:t>
      </w:r>
      <w:r w:rsidR="00820625" w:rsidRPr="00587E01">
        <w:t xml:space="preserve"> climate model temperatures reduces climate model RMSE from 2.90 to </w:t>
      </w:r>
      <w:r w:rsidR="000D0D95" w:rsidRPr="00587E01">
        <w:t xml:space="preserve">2.48. This shows that the linear regression definitely has some skill in predicting model error, </w:t>
      </w:r>
      <w:r w:rsidR="00107A49" w:rsidRPr="00587E01">
        <w:t>which proves hopeful for</w:t>
      </w:r>
      <w:r w:rsidR="00865D94" w:rsidRPr="00587E01">
        <w:t xml:space="preserve"> more complex non-linear models</w:t>
      </w:r>
      <w:r w:rsidR="001432F9" w:rsidRPr="00587E01">
        <w:t>.</w:t>
      </w:r>
    </w:p>
    <w:p w14:paraId="34202F4E" w14:textId="434991C7" w:rsidR="00A15845" w:rsidRPr="00587E01" w:rsidRDefault="00334DAA">
      <w:r w:rsidRPr="00587E01">
        <w:t xml:space="preserve">Before trying a drastically more complex approach however, we first import a number of </w:t>
      </w:r>
      <w:r w:rsidR="00D35571" w:rsidRPr="00587E01">
        <w:t xml:space="preserve">Sckikit-Learn’s </w:t>
      </w:r>
      <w:r w:rsidR="00D35571" w:rsidRPr="00587E01">
        <w:t>(Pedregosa et al., 2011)</w:t>
      </w:r>
      <w:r w:rsidR="00D35571" w:rsidRPr="00587E01">
        <w:t xml:space="preserve"> different regression models: </w:t>
      </w:r>
      <w:r w:rsidR="004B2A35" w:rsidRPr="00587E01">
        <w:t>Ridge, Lasso, and ElasticNet regression</w:t>
      </w:r>
      <w:r w:rsidR="00186111" w:rsidRPr="00587E01">
        <w:t>. We w</w:t>
      </w:r>
      <w:r w:rsidR="00E2516C" w:rsidRPr="00587E01">
        <w:t>ill not</w:t>
      </w:r>
      <w:r w:rsidR="00186111" w:rsidRPr="00587E01">
        <w:t xml:space="preserve"> go as deep into</w:t>
      </w:r>
      <w:r w:rsidR="00C24164" w:rsidRPr="00587E01">
        <w:t xml:space="preserve"> their coefficient and</w:t>
      </w:r>
      <w:r w:rsidR="00E2516C" w:rsidRPr="00587E01">
        <w:t xml:space="preserve"> test statistic a</w:t>
      </w:r>
      <w:r w:rsidR="00CF6FD7" w:rsidRPr="00587E01">
        <w:t xml:space="preserve">nalysis, as these regressions are </w:t>
      </w:r>
      <w:r w:rsidR="00912146" w:rsidRPr="00587E01">
        <w:t>simply different</w:t>
      </w:r>
      <w:r w:rsidR="00E545C4" w:rsidRPr="00587E01">
        <w:t xml:space="preserve"> types of </w:t>
      </w:r>
      <w:r w:rsidR="00E7543B" w:rsidRPr="00587E01">
        <w:t xml:space="preserve">linear regression that attempt to solve some of the issues with OLS </w:t>
      </w:r>
      <w:r w:rsidR="00A2410B" w:rsidRPr="00587E01">
        <w:t>regression</w:t>
      </w:r>
      <w:r w:rsidR="00331933" w:rsidRPr="00587E01">
        <w:t xml:space="preserve"> </w:t>
      </w:r>
      <w:r w:rsidR="00331933" w:rsidRPr="00587E01">
        <w:t>(Pedregosa et al., 2011)</w:t>
      </w:r>
      <w:r w:rsidR="00A2410B" w:rsidRPr="00587E01">
        <w:t>. Rather,</w:t>
      </w:r>
      <w:r w:rsidR="00E80BFC" w:rsidRPr="00587E01">
        <w:t xml:space="preserve"> in the code provided as appendix with this paper,</w:t>
      </w:r>
      <w:r w:rsidR="00A2410B" w:rsidRPr="00587E01">
        <w:t xml:space="preserve"> we import all of</w:t>
      </w:r>
      <w:r w:rsidR="00262094" w:rsidRPr="00587E01">
        <w:t xml:space="preserve"> the aforementioned models </w:t>
      </w:r>
      <w:r w:rsidR="00E80BFC" w:rsidRPr="00587E01">
        <w:t>into our working space, fit them on the training data</w:t>
      </w:r>
      <w:r w:rsidR="00912146" w:rsidRPr="00587E01">
        <w:t>,</w:t>
      </w:r>
      <w:r w:rsidR="00C70BA4" w:rsidRPr="00587E01">
        <w:t xml:space="preserve"> and use them to predict and reduce model inaccuracy as previously described. </w:t>
      </w:r>
      <w:r w:rsidR="00337920" w:rsidRPr="00587E01">
        <w:t>The accuracy reduction results provided each of the different models are</w:t>
      </w:r>
      <w:r w:rsidR="004558D0" w:rsidRPr="00587E01">
        <w:t xml:space="preserve"> shown below in table 2.</w:t>
      </w:r>
    </w:p>
    <w:p w14:paraId="71881AE4" w14:textId="6480EEC8" w:rsidR="004558D0" w:rsidRPr="00587E01" w:rsidRDefault="004558D0">
      <w:pPr>
        <w:rPr>
          <w:i/>
          <w:iCs/>
        </w:rPr>
      </w:pPr>
      <w:r w:rsidRPr="00587E01">
        <w:rPr>
          <w:i/>
          <w:iCs/>
        </w:rPr>
        <w:t xml:space="preserve">Table 2: </w:t>
      </w:r>
      <w:r w:rsidR="00011337" w:rsidRPr="00587E01">
        <w:rPr>
          <w:i/>
          <w:iCs/>
        </w:rPr>
        <w:t>Error reduction by different regression types</w:t>
      </w:r>
    </w:p>
    <w:tbl>
      <w:tblPr>
        <w:tblStyle w:val="TableGrid"/>
        <w:tblW w:w="0" w:type="auto"/>
        <w:tblLook w:val="04A0" w:firstRow="1" w:lastRow="0" w:firstColumn="1" w:lastColumn="0" w:noHBand="0" w:noVBand="1"/>
      </w:tblPr>
      <w:tblGrid>
        <w:gridCol w:w="4675"/>
        <w:gridCol w:w="4675"/>
      </w:tblGrid>
      <w:tr w:rsidR="004558D0" w:rsidRPr="00944F80" w14:paraId="58CC1CA5" w14:textId="77777777" w:rsidTr="00F1297B">
        <w:tc>
          <w:tcPr>
            <w:tcW w:w="4675" w:type="dxa"/>
          </w:tcPr>
          <w:p w14:paraId="365402C1" w14:textId="27E3EE77" w:rsidR="004558D0" w:rsidRPr="00944F80" w:rsidRDefault="004558D0" w:rsidP="00F1297B">
            <w:pPr>
              <w:rPr>
                <w:b/>
                <w:bCs/>
              </w:rPr>
            </w:pPr>
            <w:r>
              <w:rPr>
                <w:b/>
                <w:bCs/>
              </w:rPr>
              <w:t>Regression type</w:t>
            </w:r>
          </w:p>
        </w:tc>
        <w:tc>
          <w:tcPr>
            <w:tcW w:w="4675" w:type="dxa"/>
          </w:tcPr>
          <w:p w14:paraId="4FFA84F9" w14:textId="77777777" w:rsidR="004558D0" w:rsidRPr="00944F80" w:rsidRDefault="004558D0" w:rsidP="00F1297B">
            <w:pPr>
              <w:rPr>
                <w:b/>
                <w:bCs/>
              </w:rPr>
            </w:pPr>
            <w:r>
              <w:rPr>
                <w:b/>
                <w:bCs/>
              </w:rPr>
              <w:t>RMSE</w:t>
            </w:r>
          </w:p>
        </w:tc>
      </w:tr>
      <w:tr w:rsidR="004558D0" w14:paraId="49EA4EA0" w14:textId="77777777" w:rsidTr="00F1297B">
        <w:tc>
          <w:tcPr>
            <w:tcW w:w="4675" w:type="dxa"/>
          </w:tcPr>
          <w:p w14:paraId="2973DE21" w14:textId="77777777" w:rsidR="004558D0" w:rsidRDefault="004558D0" w:rsidP="00F1297B">
            <w:r>
              <w:t>Original Climate Model</w:t>
            </w:r>
          </w:p>
        </w:tc>
        <w:tc>
          <w:tcPr>
            <w:tcW w:w="4675" w:type="dxa"/>
          </w:tcPr>
          <w:p w14:paraId="5D1D58F3" w14:textId="77777777" w:rsidR="004558D0" w:rsidRDefault="004558D0" w:rsidP="00F1297B">
            <w:r>
              <w:t>2.90</w:t>
            </w:r>
          </w:p>
        </w:tc>
      </w:tr>
      <w:tr w:rsidR="004558D0" w14:paraId="1926AD67" w14:textId="77777777" w:rsidTr="00F1297B">
        <w:tc>
          <w:tcPr>
            <w:tcW w:w="4675" w:type="dxa"/>
          </w:tcPr>
          <w:p w14:paraId="7EAF4154" w14:textId="77777777" w:rsidR="004558D0" w:rsidRDefault="004558D0" w:rsidP="00F1297B">
            <w:r>
              <w:t>Lasso Regression</w:t>
            </w:r>
          </w:p>
        </w:tc>
        <w:tc>
          <w:tcPr>
            <w:tcW w:w="4675" w:type="dxa"/>
          </w:tcPr>
          <w:p w14:paraId="246A32AC" w14:textId="77777777" w:rsidR="004558D0" w:rsidRDefault="004558D0" w:rsidP="00F1297B">
            <w:r>
              <w:t>2.50</w:t>
            </w:r>
          </w:p>
        </w:tc>
      </w:tr>
      <w:tr w:rsidR="004558D0" w14:paraId="4F581907" w14:textId="77777777" w:rsidTr="00F1297B">
        <w:tc>
          <w:tcPr>
            <w:tcW w:w="4675" w:type="dxa"/>
          </w:tcPr>
          <w:p w14:paraId="7BD715BE" w14:textId="76B4F802" w:rsidR="004558D0" w:rsidRDefault="004558D0" w:rsidP="00F1297B">
            <w:r>
              <w:t>Elastic-Net</w:t>
            </w:r>
            <w:r w:rsidR="00792CB8">
              <w:t xml:space="preserve"> Regression</w:t>
            </w:r>
          </w:p>
        </w:tc>
        <w:tc>
          <w:tcPr>
            <w:tcW w:w="4675" w:type="dxa"/>
          </w:tcPr>
          <w:p w14:paraId="056A0540" w14:textId="77777777" w:rsidR="004558D0" w:rsidRDefault="004558D0" w:rsidP="00F1297B">
            <w:r>
              <w:t>2.50</w:t>
            </w:r>
          </w:p>
        </w:tc>
      </w:tr>
      <w:tr w:rsidR="004558D0" w14:paraId="5421CEEF" w14:textId="77777777" w:rsidTr="00F1297B">
        <w:tc>
          <w:tcPr>
            <w:tcW w:w="4675" w:type="dxa"/>
          </w:tcPr>
          <w:p w14:paraId="01C504E7" w14:textId="77777777" w:rsidR="004558D0" w:rsidRDefault="004558D0" w:rsidP="00F1297B">
            <w:r>
              <w:t>OLS Linear Regression</w:t>
            </w:r>
          </w:p>
        </w:tc>
        <w:tc>
          <w:tcPr>
            <w:tcW w:w="4675" w:type="dxa"/>
          </w:tcPr>
          <w:p w14:paraId="7E59BFD8" w14:textId="77777777" w:rsidR="004558D0" w:rsidRDefault="004558D0" w:rsidP="00F1297B">
            <w:r>
              <w:t>2.48</w:t>
            </w:r>
          </w:p>
        </w:tc>
      </w:tr>
      <w:tr w:rsidR="00331933" w14:paraId="5DFFDB94" w14:textId="77777777" w:rsidTr="00F1297B">
        <w:tc>
          <w:tcPr>
            <w:tcW w:w="4675" w:type="dxa"/>
          </w:tcPr>
          <w:p w14:paraId="5030016A" w14:textId="0F13CDD8" w:rsidR="00331933" w:rsidRDefault="00331933" w:rsidP="00F1297B">
            <w:r>
              <w:t>Ridge Regression</w:t>
            </w:r>
          </w:p>
        </w:tc>
        <w:tc>
          <w:tcPr>
            <w:tcW w:w="4675" w:type="dxa"/>
          </w:tcPr>
          <w:p w14:paraId="5CB31A2B" w14:textId="03880F33" w:rsidR="00331933" w:rsidRDefault="00331933" w:rsidP="00F1297B">
            <w:r>
              <w:t>2.47</w:t>
            </w:r>
          </w:p>
        </w:tc>
      </w:tr>
    </w:tbl>
    <w:p w14:paraId="7FC03253" w14:textId="6A984609" w:rsidR="008903ED" w:rsidRPr="008903ED" w:rsidRDefault="008903ED">
      <w:r>
        <w:br/>
        <w:t xml:space="preserve">From this table, it becomes apparent that </w:t>
      </w:r>
      <w:r w:rsidR="00A85908">
        <w:t xml:space="preserve">all linear forms of regression are rather comparable in terms of RMSE reduction over this dataset. </w:t>
      </w:r>
      <w:r w:rsidR="00F050AC">
        <w:t>Only the ridge regression performs marginally better than the OLS</w:t>
      </w:r>
      <w:r w:rsidR="00D1028D">
        <w:t xml:space="preserve"> regression</w:t>
      </w:r>
      <w:r w:rsidR="009D623E">
        <w:t>,</w:t>
      </w:r>
      <w:r w:rsidR="007C30AE">
        <w:t xml:space="preserve"> but nothing noteworthy. </w:t>
      </w:r>
      <w:r w:rsidR="004F2EDE">
        <w:t xml:space="preserve">This seems to confirm our suspicion that linear models are </w:t>
      </w:r>
      <w:r w:rsidR="00BD6DD4">
        <w:t xml:space="preserve">inadequate to explain the complex patterns of </w:t>
      </w:r>
      <w:r w:rsidR="004F2EDE">
        <w:t xml:space="preserve"> </w:t>
      </w:r>
      <w:r w:rsidR="00BD6DD4">
        <w:t>climate model inaccuracy</w:t>
      </w:r>
      <w:r w:rsidR="00A74003">
        <w:t xml:space="preserve">. Thus, we move on to more sophisticated deep-learning models. </w:t>
      </w:r>
    </w:p>
    <w:p w14:paraId="2E3F9FCF" w14:textId="14BA1908" w:rsidR="005A5800" w:rsidRPr="005A5800" w:rsidRDefault="00C10EB8">
      <w:pPr>
        <w:rPr>
          <w:i/>
          <w:iCs/>
          <w:sz w:val="24"/>
          <w:szCs w:val="24"/>
        </w:rPr>
      </w:pPr>
      <w:r>
        <w:rPr>
          <w:i/>
          <w:iCs/>
          <w:sz w:val="24"/>
          <w:szCs w:val="24"/>
        </w:rPr>
        <w:t>Deep-Learning Neural Network</w:t>
      </w:r>
      <w:r w:rsidR="00860FA6">
        <w:rPr>
          <w:i/>
          <w:iCs/>
          <w:sz w:val="24"/>
          <w:szCs w:val="24"/>
        </w:rPr>
        <w:t>s</w:t>
      </w:r>
    </w:p>
    <w:p w14:paraId="56287666" w14:textId="4B6D1E74" w:rsidR="00874491" w:rsidRDefault="00874491">
      <w:pPr>
        <w:rPr>
          <w:rFonts w:eastAsiaTheme="minorEastAsia"/>
          <w:i/>
          <w:iCs/>
          <w:sz w:val="24"/>
          <w:szCs w:val="24"/>
        </w:rPr>
      </w:pPr>
      <w:r>
        <w:rPr>
          <w:rFonts w:eastAsiaTheme="minorEastAsia"/>
          <w:i/>
          <w:iCs/>
          <w:sz w:val="24"/>
          <w:szCs w:val="24"/>
        </w:rPr>
        <w:t>Random Forest</w:t>
      </w:r>
    </w:p>
    <w:p w14:paraId="343620C8" w14:textId="56629D3A" w:rsidR="00874491" w:rsidRPr="00874491" w:rsidRDefault="00874491">
      <w:pPr>
        <w:rPr>
          <w:rFonts w:eastAsiaTheme="minorEastAsia"/>
          <w:b/>
          <w:bCs/>
          <w:sz w:val="24"/>
          <w:szCs w:val="24"/>
        </w:rPr>
      </w:pPr>
      <w:r>
        <w:rPr>
          <w:rFonts w:eastAsiaTheme="minorEastAsia"/>
          <w:b/>
          <w:bCs/>
          <w:sz w:val="24"/>
          <w:szCs w:val="24"/>
        </w:rPr>
        <w:t>Results</w:t>
      </w:r>
    </w:p>
    <w:p w14:paraId="03F674C2" w14:textId="46A4F859" w:rsidR="004F15B1" w:rsidRDefault="00FF04C0">
      <w:pPr>
        <w:rPr>
          <w:rFonts w:eastAsiaTheme="minorEastAsia"/>
          <w:sz w:val="24"/>
          <w:szCs w:val="24"/>
        </w:rPr>
      </w:pPr>
      <w:r w:rsidRPr="00FF04C0">
        <w:rPr>
          <w:rFonts w:eastAsiaTheme="minorEastAsia"/>
          <w:sz w:val="24"/>
          <w:szCs w:val="24"/>
        </w:rPr>
        <w:lastRenderedPageBreak/>
        <w:drawing>
          <wp:inline distT="0" distB="0" distL="0" distR="0" wp14:anchorId="41D848D8" wp14:editId="216F707F">
            <wp:extent cx="3000794" cy="208626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794" cy="2086266"/>
                    </a:xfrm>
                    <a:prstGeom prst="rect">
                      <a:avLst/>
                    </a:prstGeom>
                  </pic:spPr>
                </pic:pic>
              </a:graphicData>
            </a:graphic>
          </wp:inline>
        </w:drawing>
      </w:r>
      <w:r w:rsidR="004F15B1">
        <w:rPr>
          <w:rFonts w:eastAsiaTheme="minorEastAsia"/>
          <w:sz w:val="24"/>
          <w:szCs w:val="24"/>
        </w:rPr>
        <w:br w:type="page"/>
      </w:r>
    </w:p>
    <w:p w14:paraId="5308A372" w14:textId="77777777" w:rsidR="00FF04C0" w:rsidRDefault="00FF04C0">
      <w:pPr>
        <w:rPr>
          <w:rFonts w:eastAsiaTheme="minorEastAsia"/>
          <w:sz w:val="24"/>
          <w:szCs w:val="24"/>
        </w:rPr>
      </w:pPr>
    </w:p>
    <w:p w14:paraId="0F3303D7" w14:textId="5849D1AB" w:rsidR="00406380" w:rsidRDefault="00406380">
      <w:pPr>
        <w:rPr>
          <w:rFonts w:eastAsiaTheme="minorEastAsia"/>
          <w:sz w:val="24"/>
          <w:szCs w:val="24"/>
        </w:rPr>
      </w:pPr>
    </w:p>
    <w:p w14:paraId="0F95E408" w14:textId="77777777" w:rsidR="00ED6EC7" w:rsidRDefault="00ED6EC7">
      <w:pPr>
        <w:rPr>
          <w:rFonts w:eastAsiaTheme="minorEastAsia"/>
          <w:sz w:val="24"/>
          <w:szCs w:val="24"/>
        </w:rPr>
      </w:pPr>
    </w:p>
    <w:p w14:paraId="25B39C99" w14:textId="029F3738" w:rsidR="00173C23" w:rsidRDefault="0058679C">
      <w:pPr>
        <w:rPr>
          <w:rFonts w:eastAsiaTheme="minorEastAsia"/>
          <w:sz w:val="24"/>
          <w:szCs w:val="24"/>
        </w:rPr>
      </w:pPr>
      <w:r>
        <w:rPr>
          <w:rFonts w:eastAsiaTheme="minorEastAsia"/>
          <w:sz w:val="24"/>
          <w:szCs w:val="24"/>
        </w:rPr>
        <w:t xml:space="preserve">To the best of our knowledge, </w:t>
      </w:r>
      <w:r w:rsidR="00BA60D1">
        <w:rPr>
          <w:rFonts w:eastAsiaTheme="minorEastAsia"/>
          <w:sz w:val="24"/>
          <w:szCs w:val="24"/>
        </w:rPr>
        <w:t xml:space="preserve">no random forest regression models have previously been used in </w:t>
      </w:r>
      <w:r w:rsidR="00BA5763">
        <w:rPr>
          <w:rFonts w:eastAsiaTheme="minorEastAsia"/>
          <w:sz w:val="24"/>
          <w:szCs w:val="24"/>
        </w:rPr>
        <w:t xml:space="preserve">climate model adjustment. </w:t>
      </w:r>
    </w:p>
    <w:p w14:paraId="5707C7F9" w14:textId="41D7496E" w:rsidR="00EA454B" w:rsidRDefault="00A6687A">
      <w:pPr>
        <w:rPr>
          <w:sz w:val="24"/>
          <w:szCs w:val="24"/>
        </w:rPr>
      </w:pPr>
      <w:r>
        <w:rPr>
          <w:sz w:val="24"/>
          <w:szCs w:val="24"/>
        </w:rPr>
        <w:t>Data incest</w:t>
      </w:r>
      <w:r w:rsidR="0004565A">
        <w:rPr>
          <w:sz w:val="24"/>
          <w:szCs w:val="24"/>
        </w:rPr>
        <w:t xml:space="preserve"> (find a nicer term for it)</w:t>
      </w:r>
    </w:p>
    <w:p w14:paraId="20B29B72" w14:textId="4C7CCE49" w:rsidR="00BC0BF4" w:rsidRDefault="00A85E60">
      <w:pPr>
        <w:rPr>
          <w:sz w:val="24"/>
          <w:szCs w:val="24"/>
        </w:rPr>
      </w:pPr>
      <w:r>
        <w:rPr>
          <w:sz w:val="24"/>
          <w:szCs w:val="24"/>
        </w:rPr>
        <w:t xml:space="preserve"> in order to confirm that it</w:t>
      </w:r>
    </w:p>
    <w:p w14:paraId="6B029BA3" w14:textId="1835D6C9" w:rsidR="004415E6" w:rsidRDefault="0091322F">
      <w:pPr>
        <w:rPr>
          <w:i/>
          <w:iCs/>
          <w:sz w:val="24"/>
          <w:szCs w:val="24"/>
        </w:rPr>
      </w:pPr>
      <w:r>
        <w:rPr>
          <w:i/>
          <w:iCs/>
          <w:sz w:val="24"/>
          <w:szCs w:val="24"/>
        </w:rPr>
        <w:t>Climate inaccuracy maps</w:t>
      </w:r>
    </w:p>
    <w:p w14:paraId="647DA9D2" w14:textId="0D21DE57" w:rsidR="0091322F" w:rsidRPr="004415E6" w:rsidRDefault="0091322F">
      <w:pPr>
        <w:rPr>
          <w:i/>
          <w:iCs/>
          <w:sz w:val="24"/>
          <w:szCs w:val="24"/>
        </w:rPr>
      </w:pPr>
      <w:r>
        <w:rPr>
          <w:i/>
          <w:iCs/>
          <w:sz w:val="24"/>
          <w:szCs w:val="24"/>
        </w:rPr>
        <w:t>Average climate inaccuracy: maybe we can use this to improve? Leads to-&gt;train/test</w:t>
      </w:r>
    </w:p>
    <w:p w14:paraId="795CCE41" w14:textId="6816E687" w:rsidR="00A6175D" w:rsidRPr="00A6175D" w:rsidRDefault="00A6175D">
      <w:pPr>
        <w:rPr>
          <w:i/>
          <w:iCs/>
          <w:sz w:val="24"/>
          <w:szCs w:val="24"/>
        </w:rPr>
      </w:pPr>
      <w:r>
        <w:rPr>
          <w:i/>
          <w:iCs/>
          <w:sz w:val="24"/>
          <w:szCs w:val="24"/>
        </w:rPr>
        <w:t>Train/Test split</w:t>
      </w:r>
    </w:p>
    <w:p w14:paraId="621FF77C" w14:textId="7CCF5E8E" w:rsidR="00215D6E" w:rsidRDefault="00794EE6">
      <w:pPr>
        <w:rPr>
          <w:i/>
          <w:iCs/>
          <w:sz w:val="24"/>
          <w:szCs w:val="24"/>
        </w:rPr>
      </w:pPr>
      <w:r>
        <w:rPr>
          <w:i/>
          <w:iCs/>
          <w:sz w:val="24"/>
          <w:szCs w:val="24"/>
        </w:rPr>
        <w:t>Modeling</w:t>
      </w:r>
    </w:p>
    <w:p w14:paraId="4F1BD7D5" w14:textId="7A9B1526" w:rsidR="005A70DB" w:rsidRPr="005A70DB" w:rsidRDefault="005A70DB">
      <w:pPr>
        <w:rPr>
          <w:b/>
          <w:bCs/>
          <w:i/>
          <w:iCs/>
          <w:sz w:val="24"/>
          <w:szCs w:val="24"/>
        </w:rPr>
      </w:pPr>
      <w:r>
        <w:rPr>
          <w:b/>
          <w:bCs/>
          <w:i/>
          <w:iCs/>
          <w:sz w:val="24"/>
          <w:szCs w:val="24"/>
        </w:rPr>
        <w:t>Linear Regression: make a nice formula and explain variables</w:t>
      </w:r>
      <w:r>
        <w:rPr>
          <w:b/>
          <w:bCs/>
          <w:i/>
          <w:iCs/>
          <w:sz w:val="24"/>
          <w:szCs w:val="24"/>
        </w:rPr>
        <w:br/>
        <w:t>maybe temperature graphs?</w:t>
      </w:r>
    </w:p>
    <w:p w14:paraId="116DF281" w14:textId="034F9FD0" w:rsidR="005933D5" w:rsidRPr="000C0A58" w:rsidRDefault="009D3CC2">
      <w:pPr>
        <w:rPr>
          <w:sz w:val="24"/>
          <w:szCs w:val="24"/>
        </w:rPr>
      </w:pPr>
      <w:r>
        <w:rPr>
          <w:sz w:val="24"/>
          <w:szCs w:val="24"/>
        </w:rPr>
        <w:t>However,</w:t>
      </w:r>
    </w:p>
    <w:p w14:paraId="7CB9182A" w14:textId="7DFA8B8E" w:rsidR="00053466" w:rsidRDefault="00053466">
      <w:pPr>
        <w:rPr>
          <w:sz w:val="24"/>
          <w:szCs w:val="24"/>
        </w:rPr>
      </w:pPr>
      <w:r w:rsidRPr="00053466">
        <w:rPr>
          <w:noProof/>
          <w:sz w:val="24"/>
          <w:szCs w:val="24"/>
        </w:rPr>
        <w:drawing>
          <wp:inline distT="0" distB="0" distL="0" distR="0" wp14:anchorId="123E41B2" wp14:editId="796AFFE9">
            <wp:extent cx="3572374"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74" cy="390580"/>
                    </a:xfrm>
                    <a:prstGeom prst="rect">
                      <a:avLst/>
                    </a:prstGeom>
                  </pic:spPr>
                </pic:pic>
              </a:graphicData>
            </a:graphic>
          </wp:inline>
        </w:drawing>
      </w:r>
    </w:p>
    <w:p w14:paraId="5B505FF4" w14:textId="61246A06" w:rsidR="004057D7" w:rsidRDefault="004057D7">
      <w:pPr>
        <w:rPr>
          <w:sz w:val="24"/>
          <w:szCs w:val="24"/>
        </w:rPr>
      </w:pPr>
      <w:r>
        <w:rPr>
          <w:sz w:val="24"/>
          <w:szCs w:val="24"/>
        </w:rPr>
        <w:t>Check Capstone proposals (x2)</w:t>
      </w:r>
      <w:r w:rsidR="005726FC">
        <w:rPr>
          <w:sz w:val="24"/>
          <w:szCs w:val="24"/>
        </w:rPr>
        <w:t xml:space="preserve"> and ARW papers for things to write about and sources.</w:t>
      </w:r>
    </w:p>
    <w:p w14:paraId="4D044FCE" w14:textId="397673B1" w:rsidR="004E2155" w:rsidRDefault="004E2155">
      <w:pPr>
        <w:rPr>
          <w:sz w:val="24"/>
          <w:szCs w:val="24"/>
        </w:rPr>
      </w:pPr>
    </w:p>
    <w:p w14:paraId="10412FAF" w14:textId="232CBF95" w:rsidR="004E2155" w:rsidRDefault="004E2155">
      <w:pPr>
        <w:rPr>
          <w:sz w:val="24"/>
          <w:szCs w:val="24"/>
        </w:rPr>
      </w:pPr>
      <w:r>
        <w:rPr>
          <w:sz w:val="24"/>
          <w:szCs w:val="24"/>
        </w:rPr>
        <w:t xml:space="preserve">This model is a general model that can be reused. </w:t>
      </w:r>
      <w:r w:rsidRPr="004E2155">
        <w:rPr>
          <w:sz w:val="24"/>
          <w:szCs w:val="24"/>
          <w:lang w:val="nl-NL"/>
        </w:rPr>
        <w:t xml:space="preserve">(mooier verwoorden, en vaker herhalen). </w:t>
      </w:r>
      <w:r w:rsidRPr="00492974">
        <w:rPr>
          <w:sz w:val="24"/>
          <w:szCs w:val="24"/>
        </w:rPr>
        <w:t xml:space="preserve">Can be applied on </w:t>
      </w:r>
      <w:r w:rsidR="00492974" w:rsidRPr="00492974">
        <w:rPr>
          <w:sz w:val="24"/>
          <w:szCs w:val="24"/>
        </w:rPr>
        <w:t>an</w:t>
      </w:r>
      <w:r w:rsidR="00492974">
        <w:rPr>
          <w:sz w:val="24"/>
          <w:szCs w:val="24"/>
        </w:rPr>
        <w:t>y climate model’s outputs by cha</w:t>
      </w:r>
      <w:r w:rsidR="00960920">
        <w:rPr>
          <w:sz w:val="24"/>
          <w:szCs w:val="24"/>
        </w:rPr>
        <w:t>n</w:t>
      </w:r>
      <w:r w:rsidR="00492974">
        <w:rPr>
          <w:sz w:val="24"/>
          <w:szCs w:val="24"/>
        </w:rPr>
        <w:t xml:space="preserve">ging the ModelData variable in the accompanying Python code. In this way, any </w:t>
      </w:r>
      <w:r w:rsidR="007B16E7">
        <w:rPr>
          <w:sz w:val="24"/>
          <w:szCs w:val="24"/>
        </w:rPr>
        <w:t>climate model can generate its own tailor-made</w:t>
      </w:r>
      <w:r w:rsidR="00960920">
        <w:rPr>
          <w:sz w:val="24"/>
          <w:szCs w:val="24"/>
        </w:rPr>
        <w:t xml:space="preserve"> correction</w:t>
      </w:r>
      <w:r w:rsidR="00F01572">
        <w:rPr>
          <w:sz w:val="24"/>
          <w:szCs w:val="24"/>
        </w:rPr>
        <w:t xml:space="preserve"> algorithm. </w:t>
      </w:r>
      <w:r w:rsidR="00AC5173">
        <w:rPr>
          <w:sz w:val="24"/>
          <w:szCs w:val="24"/>
        </w:rPr>
        <w:t xml:space="preserve">The climate data that is to be inputted into ModelData needs to be </w:t>
      </w:r>
      <w:r w:rsidR="00B80250">
        <w:rPr>
          <w:sz w:val="24"/>
          <w:szCs w:val="24"/>
        </w:rPr>
        <w:t>in the shape of a NetCDF array, with the dimensions</w:t>
      </w:r>
      <w:r w:rsidR="00BE335C">
        <w:rPr>
          <w:sz w:val="24"/>
          <w:szCs w:val="24"/>
        </w:rPr>
        <w:t xml:space="preserve"> (Time, Longitude, Latitude) with the shape [422,360,180]</w:t>
      </w:r>
      <w:r w:rsidR="008F158A">
        <w:rPr>
          <w:sz w:val="24"/>
          <w:szCs w:val="24"/>
        </w:rPr>
        <w:t>.</w:t>
      </w:r>
    </w:p>
    <w:p w14:paraId="06BE6AE8" w14:textId="2B56845F" w:rsidR="008F158A" w:rsidRPr="00492974" w:rsidRDefault="008F158A">
      <w:pPr>
        <w:rPr>
          <w:sz w:val="24"/>
          <w:szCs w:val="24"/>
        </w:rPr>
      </w:pPr>
      <w:r>
        <w:rPr>
          <w:sz w:val="24"/>
          <w:szCs w:val="24"/>
        </w:rPr>
        <w:t xml:space="preserve">Alternatively, the data for this </w:t>
      </w:r>
      <w:r w:rsidR="0040124D">
        <w:rPr>
          <w:sz w:val="24"/>
          <w:szCs w:val="24"/>
        </w:rPr>
        <w:t xml:space="preserve">model can be found on </w:t>
      </w:r>
      <w:r w:rsidR="003E489C">
        <w:rPr>
          <w:sz w:val="24"/>
          <w:szCs w:val="24"/>
        </w:rPr>
        <w:t>github.com/timholthuijsen</w:t>
      </w:r>
    </w:p>
    <w:p w14:paraId="5D1563E2" w14:textId="1119C5E3" w:rsidR="00D82D0E" w:rsidRPr="00492974" w:rsidRDefault="001A4666">
      <w:pPr>
        <w:rPr>
          <w:sz w:val="24"/>
          <w:szCs w:val="24"/>
        </w:rPr>
      </w:pPr>
      <w:r>
        <w:rPr>
          <w:sz w:val="24"/>
          <w:szCs w:val="24"/>
        </w:rPr>
        <w:t>Data Assimilation!</w:t>
      </w:r>
    </w:p>
    <w:p w14:paraId="08F122C9" w14:textId="6146858D" w:rsidR="001F64A7" w:rsidRPr="00D82D0E" w:rsidRDefault="00D82D0E">
      <w:pPr>
        <w:rPr>
          <w:sz w:val="24"/>
          <w:szCs w:val="24"/>
        </w:rPr>
      </w:pPr>
      <w:r w:rsidRPr="00D82D0E">
        <w:rPr>
          <w:sz w:val="24"/>
          <w:szCs w:val="24"/>
        </w:rPr>
        <w:t>Search for (ecmwf) r</w:t>
      </w:r>
      <w:r>
        <w:rPr>
          <w:sz w:val="24"/>
          <w:szCs w:val="24"/>
        </w:rPr>
        <w:t>eanalysis papers</w:t>
      </w:r>
    </w:p>
    <w:p w14:paraId="74B59F71" w14:textId="45502233" w:rsidR="00EA4556" w:rsidRPr="004D6429" w:rsidRDefault="001C042D">
      <w:pPr>
        <w:rPr>
          <w:b/>
          <w:bCs/>
          <w:sz w:val="28"/>
          <w:szCs w:val="28"/>
        </w:rPr>
      </w:pPr>
      <w:r>
        <w:rPr>
          <w:b/>
          <w:bCs/>
          <w:sz w:val="28"/>
          <w:szCs w:val="28"/>
        </w:rPr>
        <w:t>Results</w:t>
      </w:r>
    </w:p>
    <w:p w14:paraId="51C3D649" w14:textId="613CCDF2" w:rsidR="00EA4556" w:rsidRPr="00EA4556" w:rsidRDefault="00EA4556">
      <w:pPr>
        <w:rPr>
          <w:i/>
          <w:iCs/>
          <w:sz w:val="24"/>
          <w:szCs w:val="24"/>
        </w:rPr>
      </w:pPr>
      <w:r w:rsidRPr="00EA4556">
        <w:rPr>
          <w:i/>
          <w:iCs/>
          <w:sz w:val="24"/>
          <w:szCs w:val="24"/>
        </w:rPr>
        <w:t>Average Model Error</w:t>
      </w:r>
    </w:p>
    <w:p w14:paraId="3BDC1582" w14:textId="6B989DDB" w:rsidR="001C042D" w:rsidRDefault="001C042D">
      <w:pPr>
        <w:rPr>
          <w:b/>
          <w:bCs/>
          <w:sz w:val="28"/>
          <w:szCs w:val="28"/>
        </w:rPr>
      </w:pPr>
    </w:p>
    <w:p w14:paraId="019184FD" w14:textId="5BE0F9CC" w:rsidR="004D6429" w:rsidRDefault="004D6429">
      <w:pPr>
        <w:rPr>
          <w:b/>
          <w:bCs/>
          <w:sz w:val="28"/>
          <w:szCs w:val="28"/>
        </w:rPr>
      </w:pPr>
    </w:p>
    <w:p w14:paraId="3F9B62E0" w14:textId="761AC7FD" w:rsidR="00EA4556" w:rsidRDefault="00EA4556" w:rsidP="00EA4556">
      <w:r>
        <w:t>This map is really really interesting</w:t>
      </w:r>
    </w:p>
    <w:p w14:paraId="7C771C75" w14:textId="02255D01" w:rsidR="004D3C5A" w:rsidRPr="004D3C5A" w:rsidRDefault="004D3C5A" w:rsidP="00EA4556">
      <w:pPr>
        <w:rPr>
          <w:i/>
          <w:iCs/>
        </w:rPr>
      </w:pPr>
      <w:r>
        <w:rPr>
          <w:i/>
          <w:iCs/>
        </w:rPr>
        <w:t xml:space="preserve">Table </w:t>
      </w:r>
      <w:r w:rsidR="00C133F8">
        <w:rPr>
          <w:i/>
          <w:iCs/>
        </w:rPr>
        <w:t>2</w:t>
      </w:r>
      <w:r>
        <w:rPr>
          <w:i/>
          <w:iCs/>
        </w:rPr>
        <w:t>: a summary of all different models and their error</w:t>
      </w:r>
    </w:p>
    <w:tbl>
      <w:tblPr>
        <w:tblStyle w:val="TableGrid"/>
        <w:tblW w:w="0" w:type="auto"/>
        <w:tblLook w:val="04A0" w:firstRow="1" w:lastRow="0" w:firstColumn="1" w:lastColumn="0" w:noHBand="0" w:noVBand="1"/>
      </w:tblPr>
      <w:tblGrid>
        <w:gridCol w:w="4675"/>
        <w:gridCol w:w="4675"/>
      </w:tblGrid>
      <w:tr w:rsidR="00944F80" w14:paraId="2EF6493A" w14:textId="77777777" w:rsidTr="00944F80">
        <w:tc>
          <w:tcPr>
            <w:tcW w:w="4675" w:type="dxa"/>
          </w:tcPr>
          <w:p w14:paraId="0F46FDA5" w14:textId="5CF34203" w:rsidR="00944F80" w:rsidRPr="00944F80" w:rsidRDefault="00944F80" w:rsidP="00EA4556">
            <w:pPr>
              <w:rPr>
                <w:b/>
                <w:bCs/>
              </w:rPr>
            </w:pPr>
            <w:r>
              <w:rPr>
                <w:b/>
                <w:bCs/>
              </w:rPr>
              <w:t>Model</w:t>
            </w:r>
          </w:p>
        </w:tc>
        <w:tc>
          <w:tcPr>
            <w:tcW w:w="4675" w:type="dxa"/>
          </w:tcPr>
          <w:p w14:paraId="317D4CC1" w14:textId="50B05716" w:rsidR="00944F80" w:rsidRPr="00944F80" w:rsidRDefault="00944F80" w:rsidP="00EA4556">
            <w:pPr>
              <w:rPr>
                <w:b/>
                <w:bCs/>
              </w:rPr>
            </w:pPr>
            <w:r>
              <w:rPr>
                <w:b/>
                <w:bCs/>
              </w:rPr>
              <w:t>RMSE</w:t>
            </w:r>
          </w:p>
        </w:tc>
      </w:tr>
      <w:tr w:rsidR="00944F80" w14:paraId="29406274" w14:textId="77777777" w:rsidTr="00944F80">
        <w:tc>
          <w:tcPr>
            <w:tcW w:w="4675" w:type="dxa"/>
          </w:tcPr>
          <w:p w14:paraId="396409FE" w14:textId="789D0EE8" w:rsidR="00944F80" w:rsidRDefault="005E23CE" w:rsidP="00EA4556">
            <w:r>
              <w:t>Original Climate Model</w:t>
            </w:r>
          </w:p>
        </w:tc>
        <w:tc>
          <w:tcPr>
            <w:tcW w:w="4675" w:type="dxa"/>
          </w:tcPr>
          <w:p w14:paraId="4DE01988" w14:textId="2CD6846C" w:rsidR="00944F80" w:rsidRDefault="005E23CE" w:rsidP="00EA4556">
            <w:r>
              <w:t>2.9</w:t>
            </w:r>
            <w:r w:rsidR="00CD4995">
              <w:t>0</w:t>
            </w:r>
          </w:p>
        </w:tc>
      </w:tr>
      <w:tr w:rsidR="00944F80" w14:paraId="1C7D261B" w14:textId="77777777" w:rsidTr="00944F80">
        <w:tc>
          <w:tcPr>
            <w:tcW w:w="4675" w:type="dxa"/>
          </w:tcPr>
          <w:p w14:paraId="260DD322" w14:textId="79262477" w:rsidR="00944F80" w:rsidRDefault="005E23CE" w:rsidP="00EA4556">
            <w:r>
              <w:t>Average Error Reduction</w:t>
            </w:r>
          </w:p>
        </w:tc>
        <w:tc>
          <w:tcPr>
            <w:tcW w:w="4675" w:type="dxa"/>
          </w:tcPr>
          <w:p w14:paraId="7B6994C4" w14:textId="20DC681C" w:rsidR="005E23CE" w:rsidRDefault="005E23CE" w:rsidP="00EA4556">
            <w:r>
              <w:t>2.5</w:t>
            </w:r>
            <w:r w:rsidR="0066775E">
              <w:t>1</w:t>
            </w:r>
          </w:p>
        </w:tc>
      </w:tr>
      <w:tr w:rsidR="00944F80" w14:paraId="1C01DDD3" w14:textId="77777777" w:rsidTr="00944F80">
        <w:tc>
          <w:tcPr>
            <w:tcW w:w="4675" w:type="dxa"/>
          </w:tcPr>
          <w:p w14:paraId="082B99E0" w14:textId="5B6AC3E6" w:rsidR="00944F80" w:rsidRDefault="0053426B" w:rsidP="00EA4556">
            <w:r>
              <w:t>Lasso Regression</w:t>
            </w:r>
          </w:p>
        </w:tc>
        <w:tc>
          <w:tcPr>
            <w:tcW w:w="4675" w:type="dxa"/>
          </w:tcPr>
          <w:p w14:paraId="0BBAE578" w14:textId="27355228" w:rsidR="00944F80" w:rsidRDefault="005E23CE" w:rsidP="00EA4556">
            <w:r>
              <w:t>2.</w:t>
            </w:r>
            <w:r w:rsidR="0053426B">
              <w:t>50</w:t>
            </w:r>
          </w:p>
        </w:tc>
      </w:tr>
      <w:tr w:rsidR="0066775E" w14:paraId="0F34FAE0" w14:textId="77777777" w:rsidTr="00944F80">
        <w:tc>
          <w:tcPr>
            <w:tcW w:w="4675" w:type="dxa"/>
          </w:tcPr>
          <w:p w14:paraId="5EC3D888" w14:textId="4B6AB26A" w:rsidR="0066775E" w:rsidRDefault="0066775E" w:rsidP="00EA4556">
            <w:r>
              <w:t>Elastic-Net</w:t>
            </w:r>
          </w:p>
        </w:tc>
        <w:tc>
          <w:tcPr>
            <w:tcW w:w="4675" w:type="dxa"/>
          </w:tcPr>
          <w:p w14:paraId="1A56CE4C" w14:textId="7CA2DBA2" w:rsidR="0066775E" w:rsidRDefault="0066775E" w:rsidP="00EA4556">
            <w:r>
              <w:t>2.50</w:t>
            </w:r>
          </w:p>
        </w:tc>
      </w:tr>
      <w:tr w:rsidR="00CA4728" w14:paraId="5AEE7FAF" w14:textId="77777777" w:rsidTr="00944F80">
        <w:tc>
          <w:tcPr>
            <w:tcW w:w="4675" w:type="dxa"/>
          </w:tcPr>
          <w:p w14:paraId="01039599" w14:textId="4BC90873" w:rsidR="00CA4728" w:rsidRDefault="00E545C4" w:rsidP="00EA4556">
            <w:r>
              <w:t xml:space="preserve">OLS </w:t>
            </w:r>
            <w:r w:rsidR="0053426B">
              <w:t>Linear Regression</w:t>
            </w:r>
          </w:p>
        </w:tc>
        <w:tc>
          <w:tcPr>
            <w:tcW w:w="4675" w:type="dxa"/>
          </w:tcPr>
          <w:p w14:paraId="018EB626" w14:textId="42C982B1" w:rsidR="00CA4728" w:rsidRDefault="0053426B" w:rsidP="00EA4556">
            <w:r>
              <w:t>2.48</w:t>
            </w:r>
          </w:p>
        </w:tc>
      </w:tr>
      <w:tr w:rsidR="00CA4728" w14:paraId="6AEAFBA4" w14:textId="77777777" w:rsidTr="00944F80">
        <w:tc>
          <w:tcPr>
            <w:tcW w:w="4675" w:type="dxa"/>
          </w:tcPr>
          <w:p w14:paraId="05367822" w14:textId="44FB4D67" w:rsidR="00CA4728" w:rsidRDefault="00EF53EB" w:rsidP="00EA4556">
            <w:r>
              <w:t>Ridge Regression</w:t>
            </w:r>
          </w:p>
        </w:tc>
        <w:tc>
          <w:tcPr>
            <w:tcW w:w="4675" w:type="dxa"/>
          </w:tcPr>
          <w:p w14:paraId="15AB6268" w14:textId="33B0D55E" w:rsidR="00CA4728" w:rsidRDefault="00C614BD" w:rsidP="00EA4556">
            <w:r>
              <w:t>2.47</w:t>
            </w:r>
          </w:p>
        </w:tc>
      </w:tr>
      <w:tr w:rsidR="00A441AB" w14:paraId="1B88E6F5" w14:textId="77777777" w:rsidTr="00944F80">
        <w:tc>
          <w:tcPr>
            <w:tcW w:w="4675" w:type="dxa"/>
          </w:tcPr>
          <w:p w14:paraId="72B3D6D4" w14:textId="5EC8E01B" w:rsidR="00A441AB" w:rsidRDefault="00A441AB" w:rsidP="00EA4556">
            <w:r>
              <w:t>Custom Neural Network</w:t>
            </w:r>
          </w:p>
        </w:tc>
        <w:tc>
          <w:tcPr>
            <w:tcW w:w="4675" w:type="dxa"/>
          </w:tcPr>
          <w:p w14:paraId="7845743B" w14:textId="34AAE224" w:rsidR="00A441AB" w:rsidRDefault="00A441AB" w:rsidP="00EA4556">
            <w:r>
              <w:t>2.</w:t>
            </w:r>
            <w:r w:rsidR="00E2570D">
              <w:t>33</w:t>
            </w:r>
          </w:p>
        </w:tc>
      </w:tr>
      <w:tr w:rsidR="006F4701" w14:paraId="2E0B662A" w14:textId="77777777" w:rsidTr="00944F80">
        <w:tc>
          <w:tcPr>
            <w:tcW w:w="4675" w:type="dxa"/>
          </w:tcPr>
          <w:p w14:paraId="79325652" w14:textId="1C34CEE8" w:rsidR="006F4701" w:rsidRDefault="006F4701" w:rsidP="00EA4556">
            <w:r>
              <w:rPr>
                <w:shd w:val="clear" w:color="auto" w:fill="FFFFFF"/>
              </w:rPr>
              <w:t xml:space="preserve">Multi-layer Perceptron </w:t>
            </w:r>
            <w:r w:rsidR="00A441AB">
              <w:rPr>
                <w:shd w:val="clear" w:color="auto" w:fill="FFFFFF"/>
              </w:rPr>
              <w:t>Neural Network</w:t>
            </w:r>
          </w:p>
        </w:tc>
        <w:tc>
          <w:tcPr>
            <w:tcW w:w="4675" w:type="dxa"/>
          </w:tcPr>
          <w:p w14:paraId="1B267962" w14:textId="3216C1C4" w:rsidR="006F4701" w:rsidRDefault="006F4701" w:rsidP="00EA4556">
            <w:r>
              <w:t>2.</w:t>
            </w:r>
            <w:r w:rsidR="003F6E1C">
              <w:t>03</w:t>
            </w:r>
          </w:p>
        </w:tc>
      </w:tr>
      <w:tr w:rsidR="00944F80" w14:paraId="7D2945DE" w14:textId="77777777" w:rsidTr="00944F80">
        <w:tc>
          <w:tcPr>
            <w:tcW w:w="4675" w:type="dxa"/>
          </w:tcPr>
          <w:p w14:paraId="0EA7A818" w14:textId="3EC926AC" w:rsidR="00944F80" w:rsidRDefault="005E23CE" w:rsidP="00EA4556">
            <w:r>
              <w:t>Random</w:t>
            </w:r>
            <w:r w:rsidR="001B7E98">
              <w:t xml:space="preserve"> </w:t>
            </w:r>
            <w:r>
              <w:t>Forest</w:t>
            </w:r>
            <w:r w:rsidR="000F29F8">
              <w:t xml:space="preserve"> Regressor</w:t>
            </w:r>
          </w:p>
        </w:tc>
        <w:tc>
          <w:tcPr>
            <w:tcW w:w="4675" w:type="dxa"/>
          </w:tcPr>
          <w:p w14:paraId="50E85C49" w14:textId="22BF3742" w:rsidR="00D8625B" w:rsidRPr="006E590F" w:rsidRDefault="006E590F" w:rsidP="00EA4556">
            <w:pPr>
              <w:rPr>
                <w:b/>
                <w:bCs/>
              </w:rPr>
            </w:pPr>
            <w:r w:rsidRPr="006E590F">
              <w:rPr>
                <w:b/>
                <w:bCs/>
              </w:rPr>
              <w:t>0.48</w:t>
            </w:r>
          </w:p>
        </w:tc>
      </w:tr>
      <w:tr w:rsidR="008715A9" w14:paraId="37506716" w14:textId="77777777" w:rsidTr="00944F80">
        <w:tc>
          <w:tcPr>
            <w:tcW w:w="4675" w:type="dxa"/>
          </w:tcPr>
          <w:p w14:paraId="73CC55E6" w14:textId="693CA0E4" w:rsidR="008715A9" w:rsidRDefault="008715A9" w:rsidP="00EA4556">
            <w:r>
              <w:t>Tuned Random Forest</w:t>
            </w:r>
          </w:p>
        </w:tc>
        <w:tc>
          <w:tcPr>
            <w:tcW w:w="4675" w:type="dxa"/>
          </w:tcPr>
          <w:p w14:paraId="01085278" w14:textId="0DECEE0A" w:rsidR="008715A9" w:rsidRPr="006E590F" w:rsidRDefault="008715A9" w:rsidP="00EA4556">
            <w:pPr>
              <w:rPr>
                <w:b/>
                <w:bCs/>
              </w:rPr>
            </w:pPr>
            <w:r>
              <w:rPr>
                <w:b/>
                <w:bCs/>
              </w:rPr>
              <w:t>0.47</w:t>
            </w:r>
          </w:p>
        </w:tc>
      </w:tr>
    </w:tbl>
    <w:p w14:paraId="33B89FCA" w14:textId="7FD7CF17" w:rsidR="00944F80" w:rsidRDefault="00944F80" w:rsidP="00EA4556"/>
    <w:p w14:paraId="1530B226" w14:textId="5C70FFC1" w:rsidR="00B33826" w:rsidRDefault="00B33826" w:rsidP="00EA4556">
      <w:r>
        <w:t>Has anyone ever done this before? Using Random Forest Regression to reduce climate model inaccuracy? It is wildly effective!</w:t>
      </w:r>
      <w:r w:rsidR="00C03F3A">
        <w:t xml:space="preserve"> How about Neural Networks? Has anyone done this?</w:t>
      </w:r>
    </w:p>
    <w:p w14:paraId="76107F0E" w14:textId="722D936E" w:rsidR="00B1386D" w:rsidRDefault="00473EE5" w:rsidP="00EA4556">
      <w:r>
        <w:t xml:space="preserve">this model </w:t>
      </w:r>
      <w:r w:rsidR="005B2EBF">
        <w:t>can crude climate model prediction in combination with</w:t>
      </w:r>
      <w:r w:rsidR="0041572C">
        <w:t xml:space="preserve"> facts of our earth’s geography we know to be true, and turn it into more accurate climate predictions.</w:t>
      </w:r>
    </w:p>
    <w:p w14:paraId="597DD6A6" w14:textId="0B576E8D" w:rsidR="009C3E9C" w:rsidRDefault="009C3E9C" w:rsidP="0007182F">
      <w:r>
        <w:t>Write about Random Forest’s buildup and mechanism, and relate this to (contemporary) academic research!</w:t>
      </w:r>
      <w:r w:rsidR="005266FD">
        <w:t xml:space="preserve"> Maybe: </w:t>
      </w:r>
      <w:r w:rsidR="005266FD">
        <w:rPr>
          <w:rFonts w:ascii="Arial" w:hAnsi="Arial" w:cs="Arial"/>
          <w:color w:val="212529"/>
          <w:sz w:val="27"/>
          <w:szCs w:val="27"/>
          <w:shd w:val="clear" w:color="auto" w:fill="FFFFFF"/>
        </w:rPr>
        <w:t> </w:t>
      </w:r>
      <w:hyperlink r:id="rId20" w:tgtFrame="_blank" w:history="1">
        <w:r w:rsidR="005266FD" w:rsidRPr="005266FD">
          <w:t>Regression-Enhanced Random Forests</w:t>
        </w:r>
      </w:hyperlink>
      <w:r w:rsidR="0007182F">
        <w:t>, and extrapolation problem. Extrapolation problem can be prevented by using Neural Networks, so we start using neural networks.</w:t>
      </w:r>
      <w:r w:rsidR="0007182F">
        <w:rPr>
          <w:rFonts w:ascii="Arial" w:hAnsi="Arial" w:cs="Arial"/>
          <w:color w:val="212529"/>
          <w:sz w:val="27"/>
          <w:szCs w:val="27"/>
          <w:shd w:val="clear" w:color="auto" w:fill="FFFFFF"/>
        </w:rPr>
        <w:t xml:space="preserve"> </w:t>
      </w:r>
    </w:p>
    <w:p w14:paraId="2ED0F3E1" w14:textId="35614292" w:rsidR="001C042D" w:rsidRDefault="001C042D">
      <w:pPr>
        <w:rPr>
          <w:b/>
          <w:bCs/>
          <w:sz w:val="28"/>
          <w:szCs w:val="28"/>
        </w:rPr>
      </w:pPr>
      <w:r>
        <w:rPr>
          <w:b/>
          <w:bCs/>
          <w:sz w:val="28"/>
          <w:szCs w:val="28"/>
        </w:rPr>
        <w:t>Discussion</w:t>
      </w:r>
    </w:p>
    <w:p w14:paraId="6F439F4C" w14:textId="10ADB77D" w:rsidR="005D2838" w:rsidRDefault="005D2838">
      <w:pPr>
        <w:rPr>
          <w:sz w:val="28"/>
          <w:szCs w:val="28"/>
        </w:rPr>
      </w:pPr>
      <w:r>
        <w:rPr>
          <w:sz w:val="28"/>
          <w:szCs w:val="28"/>
        </w:rPr>
        <w:t>Further research: include more climate variables for training!</w:t>
      </w:r>
    </w:p>
    <w:p w14:paraId="7364DF05" w14:textId="0414A849" w:rsidR="00C971C1" w:rsidRDefault="00C971C1">
      <w:pPr>
        <w:rPr>
          <w:sz w:val="28"/>
          <w:szCs w:val="28"/>
        </w:rPr>
      </w:pPr>
      <w:r>
        <w:rPr>
          <w:sz w:val="28"/>
          <w:szCs w:val="28"/>
        </w:rPr>
        <w:t xml:space="preserve">Also: maybe more hyperparameter tuning and </w:t>
      </w:r>
    </w:p>
    <w:p w14:paraId="2788A8DA" w14:textId="2B1616F5" w:rsidR="004A6CE0" w:rsidRDefault="004A6CE0">
      <w:pPr>
        <w:rPr>
          <w:sz w:val="28"/>
          <w:szCs w:val="28"/>
        </w:rPr>
      </w:pPr>
      <w:r>
        <w:rPr>
          <w:sz w:val="28"/>
          <w:szCs w:val="28"/>
        </w:rPr>
        <w:t>Also: why is RF model so much better than all the other models?</w:t>
      </w:r>
    </w:p>
    <w:p w14:paraId="79D36FB6" w14:textId="498F9A24" w:rsidR="000A4CD7" w:rsidRDefault="000A4CD7">
      <w:pPr>
        <w:rPr>
          <w:sz w:val="28"/>
          <w:szCs w:val="28"/>
        </w:rPr>
      </w:pPr>
      <w:r>
        <w:rPr>
          <w:sz w:val="28"/>
          <w:szCs w:val="28"/>
        </w:rPr>
        <w:t>Why is there such a big gap between the best and the second-best model?</w:t>
      </w:r>
    </w:p>
    <w:p w14:paraId="25192E39" w14:textId="097A310C" w:rsidR="00B91D5A" w:rsidRDefault="00B91D5A">
      <w:pPr>
        <w:rPr>
          <w:sz w:val="28"/>
          <w:szCs w:val="28"/>
        </w:rPr>
      </w:pPr>
      <w:r>
        <w:rPr>
          <w:sz w:val="28"/>
          <w:szCs w:val="28"/>
        </w:rPr>
        <w:t>ModelMaker.py</w:t>
      </w:r>
    </w:p>
    <w:p w14:paraId="2FB85048" w14:textId="173D4AAA" w:rsidR="00295E04" w:rsidRDefault="00317138">
      <w:pPr>
        <w:rPr>
          <w:sz w:val="28"/>
          <w:szCs w:val="28"/>
        </w:rPr>
      </w:pPr>
      <w:r>
        <w:rPr>
          <w:sz w:val="28"/>
          <w:szCs w:val="28"/>
        </w:rPr>
        <w:t>A</w:t>
      </w:r>
      <w:r w:rsidR="00295E04">
        <w:rPr>
          <w:sz w:val="28"/>
          <w:szCs w:val="28"/>
        </w:rPr>
        <w:t>ppendix</w:t>
      </w:r>
    </w:p>
    <w:p w14:paraId="488B787C" w14:textId="521BAE95" w:rsidR="00317138" w:rsidRDefault="008F27A4">
      <w:pPr>
        <w:rPr>
          <w:sz w:val="28"/>
          <w:szCs w:val="28"/>
        </w:rPr>
      </w:pPr>
      <w:hyperlink r:id="rId21" w:history="1">
        <w:r w:rsidRPr="006A6E5D">
          <w:rPr>
            <w:rStyle w:val="Hyperlink"/>
            <w:sz w:val="28"/>
            <w:szCs w:val="28"/>
          </w:rPr>
          <w:t>https://github.com/timholthuijsen/ClimateModelCorrection</w:t>
        </w:r>
      </w:hyperlink>
    </w:p>
    <w:p w14:paraId="62BB8CE6" w14:textId="7C2AC44E" w:rsidR="008F27A4" w:rsidRDefault="008F27A4">
      <w:pPr>
        <w:rPr>
          <w:sz w:val="28"/>
          <w:szCs w:val="28"/>
        </w:rPr>
      </w:pPr>
      <w:r>
        <w:rPr>
          <w:sz w:val="28"/>
          <w:szCs w:val="28"/>
        </w:rPr>
        <w:t>The reforecast and reanalysis datsets are too large to webhost, but can be found at x and y respectively.</w:t>
      </w:r>
    </w:p>
    <w:p w14:paraId="0FB9EFC8" w14:textId="3E996154" w:rsidR="008F27A4" w:rsidRDefault="008F27A4">
      <w:pPr>
        <w:rPr>
          <w:sz w:val="28"/>
          <w:szCs w:val="28"/>
        </w:rPr>
      </w:pPr>
      <w:r>
        <w:rPr>
          <w:sz w:val="28"/>
          <w:szCs w:val="28"/>
        </w:rPr>
        <w:lastRenderedPageBreak/>
        <w:t>Mention version 2 of GEFS! In intro?</w:t>
      </w:r>
    </w:p>
    <w:p w14:paraId="66699534" w14:textId="4D6AAE4E" w:rsidR="00C971C1" w:rsidRPr="005D2838" w:rsidRDefault="00C971C1">
      <w:pPr>
        <w:rPr>
          <w:sz w:val="28"/>
          <w:szCs w:val="28"/>
        </w:rPr>
      </w:pPr>
    </w:p>
    <w:p w14:paraId="60401947" w14:textId="2F91CB0F" w:rsidR="00606EC7" w:rsidRPr="00606EC7" w:rsidRDefault="00606EC7">
      <w:pPr>
        <w:rPr>
          <w:sz w:val="24"/>
          <w:szCs w:val="24"/>
        </w:rPr>
      </w:pPr>
      <w:r>
        <w:rPr>
          <w:sz w:val="24"/>
          <w:szCs w:val="24"/>
        </w:rPr>
        <w:t>Something to keep in mind is that i</w:t>
      </w:r>
      <w:r w:rsidR="00BB6B64">
        <w:rPr>
          <w:sz w:val="24"/>
          <w:szCs w:val="24"/>
        </w:rPr>
        <w:t>t is an improvement if our climate models are closer to our reanalyses, but that a reanalysis isn’t perfect either.</w:t>
      </w:r>
    </w:p>
    <w:p w14:paraId="2A375E85" w14:textId="77777777" w:rsidR="003F7158" w:rsidRDefault="00853BCD">
      <w:pPr>
        <w:rPr>
          <w:sz w:val="24"/>
          <w:szCs w:val="24"/>
        </w:rPr>
      </w:pPr>
      <w:r>
        <w:rPr>
          <w:sz w:val="24"/>
          <w:szCs w:val="24"/>
        </w:rPr>
        <w:t>Something</w:t>
      </w:r>
    </w:p>
    <w:p w14:paraId="49FA7DA9" w14:textId="77777777" w:rsidR="006E405E" w:rsidRDefault="003F7158">
      <w:pPr>
        <w:rPr>
          <w:b/>
          <w:bCs/>
          <w:sz w:val="28"/>
          <w:szCs w:val="28"/>
        </w:rPr>
      </w:pPr>
      <w:r w:rsidRPr="003F7158">
        <w:rPr>
          <w:b/>
          <w:bCs/>
          <w:noProof/>
          <w:sz w:val="28"/>
          <w:szCs w:val="28"/>
        </w:rPr>
        <w:drawing>
          <wp:inline distT="0" distB="0" distL="0" distR="0" wp14:anchorId="511FF3CA" wp14:editId="51D860FA">
            <wp:extent cx="5353797" cy="1314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1314633"/>
                    </a:xfrm>
                    <a:prstGeom prst="rect">
                      <a:avLst/>
                    </a:prstGeom>
                  </pic:spPr>
                </pic:pic>
              </a:graphicData>
            </a:graphic>
          </wp:inline>
        </w:drawing>
      </w:r>
    </w:p>
    <w:p w14:paraId="6B3AFA96" w14:textId="77777777" w:rsidR="006E405E" w:rsidRDefault="006E405E">
      <w:pPr>
        <w:rPr>
          <w:b/>
          <w:bCs/>
          <w:sz w:val="28"/>
          <w:szCs w:val="28"/>
        </w:rPr>
      </w:pPr>
    </w:p>
    <w:p w14:paraId="511556F6" w14:textId="283386FD" w:rsidR="001C042D" w:rsidRDefault="006E405E">
      <w:pPr>
        <w:rPr>
          <w:b/>
          <w:bCs/>
          <w:sz w:val="28"/>
          <w:szCs w:val="28"/>
        </w:rPr>
      </w:pPr>
      <w:r>
        <w:rPr>
          <w:b/>
          <w:bCs/>
          <w:noProof/>
          <w:sz w:val="28"/>
          <w:szCs w:val="28"/>
        </w:rPr>
        <w:lastRenderedPageBreak/>
        <w:drawing>
          <wp:inline distT="0" distB="0" distL="0" distR="0" wp14:anchorId="01D4300F" wp14:editId="49FEC437">
            <wp:extent cx="5943600" cy="5799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99455"/>
                    </a:xfrm>
                    <a:prstGeom prst="rect">
                      <a:avLst/>
                    </a:prstGeom>
                    <a:noFill/>
                    <a:ln>
                      <a:noFill/>
                    </a:ln>
                  </pic:spPr>
                </pic:pic>
              </a:graphicData>
            </a:graphic>
          </wp:inline>
        </w:drawing>
      </w:r>
      <w:r w:rsidR="001C042D">
        <w:rPr>
          <w:b/>
          <w:bCs/>
          <w:sz w:val="28"/>
          <w:szCs w:val="28"/>
        </w:rPr>
        <w:br w:type="page"/>
      </w:r>
    </w:p>
    <w:p w14:paraId="11D9086B" w14:textId="71AA0823" w:rsidR="001C042D" w:rsidRDefault="001C042D">
      <w:pPr>
        <w:rPr>
          <w:b/>
          <w:bCs/>
          <w:sz w:val="28"/>
          <w:szCs w:val="28"/>
        </w:rPr>
      </w:pPr>
      <w:r>
        <w:rPr>
          <w:b/>
          <w:bCs/>
          <w:sz w:val="28"/>
          <w:szCs w:val="28"/>
        </w:rPr>
        <w:lastRenderedPageBreak/>
        <w:t>Bibliography</w:t>
      </w:r>
    </w:p>
    <w:p w14:paraId="619E3773" w14:textId="77777777" w:rsidR="001C042D" w:rsidRDefault="001C042D" w:rsidP="001C042D">
      <w:pPr>
        <w:spacing w:after="0" w:line="480" w:lineRule="auto"/>
        <w:ind w:hanging="480"/>
        <w:rPr>
          <w:rFonts w:ascii="Times New Roman" w:eastAsia="Times New Roman" w:hAnsi="Times New Roman" w:cs="Times New Roman"/>
          <w:sz w:val="24"/>
          <w:szCs w:val="24"/>
        </w:rPr>
      </w:pPr>
      <w:r w:rsidRPr="00260A63">
        <w:rPr>
          <w:rFonts w:ascii="Times New Roman" w:eastAsia="Times New Roman" w:hAnsi="Times New Roman" w:cs="Times New Roman"/>
          <w:sz w:val="24"/>
          <w:szCs w:val="24"/>
        </w:rPr>
        <w:t xml:space="preserve">Copernicus Climate Institute. (2019). ERA5 monthly averaged data on single levels from 1979 to present. Retrieved November 11, 2019, from </w:t>
      </w:r>
      <w:hyperlink r:id="rId24" w:anchor="!/dataset/reanalysis-era5-single-levels-monthly-means?tab=overview" w:history="1">
        <w:r w:rsidRPr="00260A63">
          <w:rPr>
            <w:rFonts w:ascii="Times New Roman" w:eastAsia="Times New Roman" w:hAnsi="Times New Roman" w:cs="Times New Roman"/>
            <w:color w:val="0000FF"/>
            <w:sz w:val="24"/>
            <w:szCs w:val="24"/>
            <w:u w:val="single"/>
          </w:rPr>
          <w:t>https://cds.climate.copernicus.eu/cdsapp#!/dataset/reanalysis-era5-single-levels-monthly-means?tab=overview</w:t>
        </w:r>
      </w:hyperlink>
      <w:r w:rsidRPr="009A1C1D">
        <w:rPr>
          <w:rFonts w:ascii="Times New Roman" w:eastAsia="Times New Roman" w:hAnsi="Times New Roman" w:cs="Times New Roman"/>
          <w:sz w:val="24"/>
          <w:szCs w:val="24"/>
        </w:rPr>
        <w:t xml:space="preserve"> </w:t>
      </w:r>
    </w:p>
    <w:p w14:paraId="23071430" w14:textId="3B74C26C" w:rsidR="001C042D" w:rsidRDefault="001C042D" w:rsidP="002E4A05">
      <w:pPr>
        <w:spacing w:after="0" w:line="480" w:lineRule="auto"/>
        <w:ind w:hanging="480"/>
        <w:rPr>
          <w:rFonts w:ascii="Times New Roman" w:eastAsia="Times New Roman" w:hAnsi="Times New Roman" w:cs="Times New Roman"/>
          <w:color w:val="0000FF"/>
          <w:sz w:val="24"/>
          <w:szCs w:val="24"/>
          <w:u w:val="single"/>
        </w:rPr>
      </w:pPr>
      <w:r w:rsidRPr="00260A63">
        <w:rPr>
          <w:rFonts w:ascii="Times New Roman" w:eastAsia="Times New Roman" w:hAnsi="Times New Roman" w:cs="Times New Roman"/>
          <w:sz w:val="24"/>
          <w:szCs w:val="24"/>
        </w:rPr>
        <w:t xml:space="preserve">Earth Systen Research Laboratory. (2019). Download GEFS Reforecast v2 Ensemble Data. Retrieved November 11, 2019, from </w:t>
      </w:r>
      <w:hyperlink r:id="rId25" w:history="1">
        <w:r w:rsidRPr="00260A63">
          <w:rPr>
            <w:rFonts w:ascii="Times New Roman" w:eastAsia="Times New Roman" w:hAnsi="Times New Roman" w:cs="Times New Roman"/>
            <w:color w:val="0000FF"/>
            <w:sz w:val="24"/>
            <w:szCs w:val="24"/>
            <w:u w:val="single"/>
          </w:rPr>
          <w:t>https://www.esrl.noaa.gov/psd/forecasts/reforecast2/download.html</w:t>
        </w:r>
      </w:hyperlink>
    </w:p>
    <w:p w14:paraId="5FEEBC3B" w14:textId="77777777" w:rsidR="00DB01FF" w:rsidRDefault="00DB01FF" w:rsidP="00DB01FF">
      <w:pPr>
        <w:spacing w:line="480" w:lineRule="auto"/>
        <w:ind w:hanging="480"/>
      </w:pPr>
      <w:r>
        <w:t xml:space="preserve">Pawluszek-Filipiak, K., &amp; Borkowski, A. (2020). On the Importance of Train-Test Split Ratio of Datasets in Automatic Landslide Detection by Supervised Classification. </w:t>
      </w:r>
      <w:r>
        <w:rPr>
          <w:i/>
          <w:iCs/>
        </w:rPr>
        <w:t>Remote Sensing (Basel, Switzerland)</w:t>
      </w:r>
      <w:r>
        <w:t xml:space="preserve">, </w:t>
      </w:r>
      <w:r>
        <w:rPr>
          <w:i/>
          <w:iCs/>
        </w:rPr>
        <w:t>12</w:t>
      </w:r>
      <w:r>
        <w:t xml:space="preserve">(18), 3054-. </w:t>
      </w:r>
      <w:hyperlink r:id="rId26" w:history="1">
        <w:r>
          <w:rPr>
            <w:rStyle w:val="Hyperlink"/>
          </w:rPr>
          <w:t>https://doi.org/10.3390/rs12183054</w:t>
        </w:r>
      </w:hyperlink>
    </w:p>
    <w:p w14:paraId="4B71EAE2" w14:textId="77777777" w:rsidR="00DB01FF" w:rsidRPr="001153EA" w:rsidRDefault="00DB01FF" w:rsidP="00DB01FF">
      <w:pPr>
        <w:spacing w:line="480" w:lineRule="auto"/>
        <w:ind w:hanging="480"/>
      </w:pPr>
      <w:r>
        <w:t xml:space="preserve">Rácz, A., Bajusz, D., &amp; Héberger, K. (2021). Effect of Dataset Size and Train/Test Split Ratios in QSAR/QSPR Multiclass Classification. </w:t>
      </w:r>
      <w:r w:rsidRPr="001153EA">
        <w:rPr>
          <w:i/>
          <w:iCs/>
        </w:rPr>
        <w:t>Molecules (Basel, Switzerland)</w:t>
      </w:r>
      <w:r w:rsidRPr="001153EA">
        <w:t xml:space="preserve">, </w:t>
      </w:r>
      <w:r w:rsidRPr="001153EA">
        <w:rPr>
          <w:i/>
          <w:iCs/>
        </w:rPr>
        <w:t>26</w:t>
      </w:r>
      <w:r w:rsidRPr="001153EA">
        <w:t xml:space="preserve">(4), 1111-. </w:t>
      </w:r>
      <w:hyperlink r:id="rId27" w:history="1">
        <w:r w:rsidRPr="001153EA">
          <w:rPr>
            <w:rStyle w:val="Hyperlink"/>
          </w:rPr>
          <w:t>https://doi.org/10.3390/molecules26041111</w:t>
        </w:r>
      </w:hyperlink>
    </w:p>
    <w:p w14:paraId="59CA8014" w14:textId="77777777" w:rsidR="00153A04" w:rsidRDefault="00153A04" w:rsidP="00153A04">
      <w:pPr>
        <w:spacing w:line="480" w:lineRule="auto"/>
        <w:ind w:hanging="480"/>
      </w:pPr>
      <w:r>
        <w:t xml:space="preserve">NASA. (2008, June 1). </w:t>
      </w:r>
      <w:r>
        <w:rPr>
          <w:i/>
          <w:iCs/>
        </w:rPr>
        <w:t>SVS: Draining the Oceans</w:t>
      </w:r>
      <w:r>
        <w:t xml:space="preserve">. </w:t>
      </w:r>
      <w:hyperlink r:id="rId28" w:history="1">
        <w:r>
          <w:rPr>
            <w:rStyle w:val="Hyperlink"/>
          </w:rPr>
          <w:t>https://svs.gsfc.nasa.gov/vis/a000000/a003400/a003487/</w:t>
        </w:r>
      </w:hyperlink>
    </w:p>
    <w:p w14:paraId="20ED465E" w14:textId="77777777" w:rsidR="008F1A04" w:rsidRDefault="008F1A04" w:rsidP="008F1A04">
      <w:pPr>
        <w:spacing w:line="480" w:lineRule="auto"/>
        <w:ind w:hanging="480"/>
      </w:pPr>
      <w:r>
        <w:t xml:space="preserve">Lina Yi &amp; Guifeng Zhang. (2012). </w:t>
      </w:r>
      <w:r>
        <w:rPr>
          <w:i/>
          <w:iCs/>
        </w:rPr>
        <w:t>Object-oriented remote sensing imagery classification accuracy assessment based on confusion matrix</w:t>
      </w:r>
      <w:r>
        <w:t xml:space="preserve">. 1–8. </w:t>
      </w:r>
      <w:hyperlink r:id="rId29" w:history="1">
        <w:r>
          <w:rPr>
            <w:rStyle w:val="Hyperlink"/>
          </w:rPr>
          <w:t>https://doi.org/10.1109/Geoinformatics.2012.6270271</w:t>
        </w:r>
      </w:hyperlink>
    </w:p>
    <w:p w14:paraId="2020FEBB" w14:textId="77777777" w:rsidR="00A45E01" w:rsidRPr="00A45E01" w:rsidRDefault="00A45E01" w:rsidP="00A45E01">
      <w:r w:rsidRPr="00A45E01">
        <w:t xml:space="preserve">McHugh, M. L. (2012). Interrater reliability: The kappa statistic. </w:t>
      </w:r>
      <w:r w:rsidRPr="00A45E01">
        <w:rPr>
          <w:i/>
          <w:iCs/>
        </w:rPr>
        <w:t>Biochemia Medica</w:t>
      </w:r>
      <w:r w:rsidRPr="00A45E01">
        <w:t xml:space="preserve">, </w:t>
      </w:r>
      <w:r w:rsidRPr="00A45E01">
        <w:rPr>
          <w:i/>
          <w:iCs/>
        </w:rPr>
        <w:t>22</w:t>
      </w:r>
      <w:r w:rsidRPr="00A45E01">
        <w:t>(3), 276–282.</w:t>
      </w:r>
    </w:p>
    <w:p w14:paraId="52B28C37" w14:textId="77777777" w:rsidR="00537E2A" w:rsidRDefault="00537E2A" w:rsidP="00537E2A">
      <w:pPr>
        <w:spacing w:line="480" w:lineRule="auto"/>
        <w:ind w:hanging="480"/>
      </w:pPr>
      <w:r>
        <w:t xml:space="preserve">Nimon, K. F., &amp; Oswald, F. L. (2013). Understanding the Results of Multiple Linear Regression: Beyond Standardized Regression Coefficients. </w:t>
      </w:r>
      <w:r>
        <w:rPr>
          <w:i/>
          <w:iCs/>
        </w:rPr>
        <w:t>Organizational Research Methods</w:t>
      </w:r>
      <w:r>
        <w:t xml:space="preserve">, </w:t>
      </w:r>
      <w:r>
        <w:rPr>
          <w:i/>
          <w:iCs/>
        </w:rPr>
        <w:t>16</w:t>
      </w:r>
      <w:r>
        <w:t xml:space="preserve">(4), 650–674. </w:t>
      </w:r>
      <w:hyperlink r:id="rId30" w:history="1">
        <w:r>
          <w:rPr>
            <w:rStyle w:val="Hyperlink"/>
          </w:rPr>
          <w:t>https://doi.org/10.1177/1094428113493929</w:t>
        </w:r>
      </w:hyperlink>
    </w:p>
    <w:p w14:paraId="494E4AE1" w14:textId="77777777" w:rsidR="008A6AE8" w:rsidRDefault="008A6AE8" w:rsidP="008A6AE8">
      <w:pPr>
        <w:spacing w:line="480" w:lineRule="auto"/>
        <w:ind w:hanging="480"/>
      </w:pPr>
      <w:r>
        <w:t xml:space="preserve">Pedregosa, F., Varoquaux, G., Gramfort, A., Michel, V., Thirion, B., Grisel, O., Blondel, M., Prettenhofer, P., Weiss, R., Dubourg, V., Vanderplas, J., Passos, A., Cournapeau, D., Brucher, M., Perrot, M., &amp; Duchesnay, </w:t>
      </w:r>
      <w:r>
        <w:lastRenderedPageBreak/>
        <w:t xml:space="preserve">É. (2011). Scikit-learn: Machine Learning in Python. </w:t>
      </w:r>
      <w:r>
        <w:rPr>
          <w:i/>
          <w:iCs/>
        </w:rPr>
        <w:t>Journal of Machine Learning Research</w:t>
      </w:r>
      <w:r>
        <w:t xml:space="preserve">. </w:t>
      </w:r>
      <w:hyperlink r:id="rId31" w:history="1">
        <w:r>
          <w:rPr>
            <w:rStyle w:val="Hyperlink"/>
          </w:rPr>
          <w:t>https://doi.org/10.5555/1953048.2078195</w:t>
        </w:r>
      </w:hyperlink>
    </w:p>
    <w:p w14:paraId="09537FDC" w14:textId="77777777" w:rsidR="00DB01FF" w:rsidRPr="001153EA" w:rsidRDefault="00DB01FF" w:rsidP="002E4A05">
      <w:pPr>
        <w:spacing w:after="0" w:line="480" w:lineRule="auto"/>
        <w:ind w:hanging="480"/>
      </w:pPr>
    </w:p>
    <w:p w14:paraId="6EA09A8E" w14:textId="42E5CF5F" w:rsidR="00AB6D8B" w:rsidRDefault="002E4A05" w:rsidP="002E4A05">
      <w:pPr>
        <w:spacing w:line="480" w:lineRule="auto"/>
        <w:ind w:hanging="480"/>
      </w:pPr>
      <w:r>
        <w:t>Copernicus Climate Change Service. (202</w:t>
      </w:r>
      <w:r w:rsidR="00EE4C25">
        <w:t>0</w:t>
      </w:r>
      <w:r>
        <w:t xml:space="preserve">). </w:t>
      </w:r>
      <w:r>
        <w:rPr>
          <w:i/>
          <w:iCs/>
        </w:rPr>
        <w:t>E-OBS daily gridded meteorological data for Europe from 1950 to present derived from in-situ observations</w:t>
      </w:r>
      <w:r>
        <w:t xml:space="preserve"> [Data set]. ECMWF.</w:t>
      </w:r>
      <w:r w:rsidR="00021E8C">
        <w:t xml:space="preserve"> Retrieved </w:t>
      </w:r>
      <w:r w:rsidR="00AB6D8B">
        <w:t xml:space="preserve">May 9, 2019 from </w:t>
      </w:r>
      <w:hyperlink r:id="rId32" w:anchor="!/dataset/insitu-gridded-observations-europe?tab=form" w:history="1">
        <w:r w:rsidR="00AB6D8B" w:rsidRPr="00555DF3">
          <w:rPr>
            <w:rStyle w:val="Hyperlink"/>
          </w:rPr>
          <w:t>https://cds.climate.copernicus.eu/cdsapp#!/dataset/insitu-gridded-observations-europe?tab=form</w:t>
        </w:r>
      </w:hyperlink>
    </w:p>
    <w:p w14:paraId="47433A4C" w14:textId="5F9B9499" w:rsidR="002E4A05" w:rsidRDefault="002E4A05" w:rsidP="002E4A05">
      <w:pPr>
        <w:spacing w:line="480" w:lineRule="auto"/>
        <w:ind w:hanging="480"/>
      </w:pPr>
      <w:r>
        <w:t xml:space="preserve"> </w:t>
      </w:r>
      <w:hyperlink r:id="rId33" w:history="1">
        <w:r>
          <w:rPr>
            <w:rStyle w:val="Hyperlink"/>
          </w:rPr>
          <w:t>https://doi.org/10.24381/CDS.151D3EC6</w:t>
        </w:r>
      </w:hyperlink>
    </w:p>
    <w:p w14:paraId="1B716215" w14:textId="77777777" w:rsidR="00691D90" w:rsidRDefault="00691D90" w:rsidP="002E4A05">
      <w:pPr>
        <w:spacing w:line="480" w:lineRule="auto"/>
        <w:ind w:hanging="480"/>
      </w:pPr>
    </w:p>
    <w:p w14:paraId="13DA9CAB" w14:textId="77777777" w:rsidR="00BF07F8" w:rsidRDefault="00BF07F8" w:rsidP="002E4A05">
      <w:pPr>
        <w:spacing w:after="0" w:line="480" w:lineRule="auto"/>
        <w:ind w:hanging="480"/>
        <w:rPr>
          <w:b/>
          <w:bCs/>
        </w:rPr>
      </w:pPr>
    </w:p>
    <w:p w14:paraId="08DEDA7F" w14:textId="77777777" w:rsidR="00BF07F8" w:rsidRDefault="00BF07F8" w:rsidP="002E4A05">
      <w:pPr>
        <w:spacing w:after="0" w:line="480" w:lineRule="auto"/>
        <w:ind w:hanging="480"/>
        <w:rPr>
          <w:b/>
          <w:bCs/>
        </w:rPr>
      </w:pPr>
    </w:p>
    <w:p w14:paraId="5789925F" w14:textId="44B90418" w:rsidR="002E4A05" w:rsidRDefault="000059F4" w:rsidP="002E4A05">
      <w:pPr>
        <w:spacing w:after="0" w:line="480" w:lineRule="auto"/>
        <w:ind w:hanging="480"/>
        <w:rPr>
          <w:b/>
          <w:bCs/>
        </w:rPr>
      </w:pPr>
      <w:r>
        <w:rPr>
          <w:b/>
          <w:bCs/>
        </w:rPr>
        <w:t>VERY GOOD PAPER! USE THIS ONE!</w:t>
      </w:r>
    </w:p>
    <w:p w14:paraId="6B27EF50" w14:textId="77777777" w:rsidR="00BF07F8" w:rsidRDefault="00BF07F8" w:rsidP="00BF07F8">
      <w:pPr>
        <w:spacing w:line="480" w:lineRule="auto"/>
        <w:ind w:hanging="480"/>
      </w:pPr>
      <w:r>
        <w:t xml:space="preserve">Vrac, M. (2018). Multivariate bias adjustment of high-dimensional climate simulations: The Rank Resampling for Distributions and Dependences (R 2 D 2 ) bias correction. </w:t>
      </w:r>
      <w:r>
        <w:rPr>
          <w:i/>
          <w:iCs/>
        </w:rPr>
        <w:t>Hydrology and Earth System Sciences</w:t>
      </w:r>
      <w:r>
        <w:t xml:space="preserve">, </w:t>
      </w:r>
      <w:r>
        <w:rPr>
          <w:i/>
          <w:iCs/>
        </w:rPr>
        <w:t>22</w:t>
      </w:r>
      <w:r>
        <w:t xml:space="preserve">(6), 3175–3196. </w:t>
      </w:r>
      <w:hyperlink r:id="rId34" w:history="1">
        <w:r>
          <w:rPr>
            <w:rStyle w:val="Hyperlink"/>
          </w:rPr>
          <w:t>https://doi.org/10.5194/hess-22-3175-2018</w:t>
        </w:r>
      </w:hyperlink>
    </w:p>
    <w:p w14:paraId="34E31037" w14:textId="697D684D" w:rsidR="000059F4" w:rsidRDefault="00231E52" w:rsidP="002E4A05">
      <w:pPr>
        <w:spacing w:after="0" w:line="480" w:lineRule="auto"/>
        <w:ind w:hanging="480"/>
        <w:rPr>
          <w:b/>
          <w:bCs/>
        </w:rPr>
      </w:pPr>
      <w:r>
        <w:rPr>
          <w:b/>
          <w:bCs/>
        </w:rPr>
        <w:t>Uses machine learning to improve parameterizations:</w:t>
      </w:r>
    </w:p>
    <w:p w14:paraId="49D5FD0F" w14:textId="77777777" w:rsidR="003407B2" w:rsidRDefault="00231E52" w:rsidP="003407B2">
      <w:pPr>
        <w:spacing w:line="480" w:lineRule="auto"/>
        <w:ind w:hanging="480"/>
      </w:pPr>
      <w:r>
        <w:t xml:space="preserve">Couvreux, F., Hourdin, F., Williamson, D., Roehrig, R., Volodina, V., Villefranque, N., Rio, C., Audouin, O., Salter, J., Bazile, E., Brient, F., Favot, F., Honnert, R., Lefebvre, M.-P., Madeleine, J.-B., Rodier, Q., &amp; Xu, W. (2021). Process‐Based Climate Model Development Harnessing Machine Learning: I. A Calibration Tool for Parameterization Improvement. </w:t>
      </w:r>
      <w:r>
        <w:rPr>
          <w:i/>
          <w:iCs/>
        </w:rPr>
        <w:t>Journal of Advances in Modeling Earth Systems</w:t>
      </w:r>
      <w:r>
        <w:t xml:space="preserve">, </w:t>
      </w:r>
      <w:r>
        <w:rPr>
          <w:i/>
          <w:iCs/>
        </w:rPr>
        <w:t>13</w:t>
      </w:r>
      <w:r>
        <w:t xml:space="preserve">(3), n/a. </w:t>
      </w:r>
      <w:hyperlink r:id="rId35" w:history="1">
        <w:r>
          <w:rPr>
            <w:rStyle w:val="Hyperlink"/>
          </w:rPr>
          <w:t>https://doi.org/10.1029/2020MS002217</w:t>
        </w:r>
      </w:hyperlink>
    </w:p>
    <w:p w14:paraId="357B2EFF" w14:textId="76C95AE9" w:rsidR="003407B2" w:rsidRPr="003407B2" w:rsidRDefault="003407B2" w:rsidP="003407B2">
      <w:pPr>
        <w:spacing w:line="480" w:lineRule="auto"/>
        <w:ind w:hanging="480"/>
        <w:rPr>
          <w:b/>
          <w:bCs/>
          <w:shd w:val="clear" w:color="auto" w:fill="FFFFFF"/>
        </w:rPr>
      </w:pPr>
      <w:r w:rsidRPr="003407B2">
        <w:rPr>
          <w:b/>
          <w:bCs/>
          <w:shd w:val="clear" w:color="auto" w:fill="FFFFFF"/>
        </w:rPr>
        <w:t>Can models that are based on deep </w:t>
      </w:r>
      <w:r w:rsidRPr="003407B2">
        <w:rPr>
          <w:b/>
          <w:bCs/>
        </w:rPr>
        <w:t>learning</w:t>
      </w:r>
      <w:r w:rsidRPr="003407B2">
        <w:rPr>
          <w:b/>
          <w:bCs/>
          <w:shd w:val="clear" w:color="auto" w:fill="FFFFFF"/>
        </w:rPr>
        <w:t> and trained on atmospheric data compete with weathe</w:t>
      </w:r>
      <w:r>
        <w:rPr>
          <w:b/>
          <w:bCs/>
          <w:shd w:val="clear" w:color="auto" w:fill="FFFFFF"/>
        </w:rPr>
        <w:t>r</w:t>
      </w:r>
      <w:r>
        <w:rPr>
          <w:b/>
          <w:bCs/>
          <w:shd w:val="clear" w:color="auto" w:fill="FFFFFF"/>
        </w:rPr>
        <w:br/>
      </w:r>
      <w:r w:rsidRPr="003407B2">
        <w:rPr>
          <w:b/>
          <w:bCs/>
          <w:shd w:val="clear" w:color="auto" w:fill="FFFFFF"/>
        </w:rPr>
        <w:t>and </w:t>
      </w:r>
      <w:r w:rsidRPr="003407B2">
        <w:rPr>
          <w:b/>
          <w:bCs/>
        </w:rPr>
        <w:t>climate</w:t>
      </w:r>
      <w:r w:rsidRPr="003407B2">
        <w:rPr>
          <w:b/>
          <w:bCs/>
          <w:shd w:val="clear" w:color="auto" w:fill="FFFFFF"/>
        </w:rPr>
        <w:t> models that are based on physical principles and the basic equations of motion? </w:t>
      </w:r>
    </w:p>
    <w:p w14:paraId="3683A2B1" w14:textId="3641B580" w:rsidR="00345F8C" w:rsidRDefault="00345F8C" w:rsidP="00345F8C">
      <w:pPr>
        <w:spacing w:line="480" w:lineRule="auto"/>
        <w:ind w:hanging="480"/>
      </w:pPr>
      <w:r>
        <w:lastRenderedPageBreak/>
        <w:t xml:space="preserve">Dueben, P. D., &amp; Bauer, P. (2018). Challenges and design choices for global weather and climate models based on machine learning. </w:t>
      </w:r>
      <w:r>
        <w:rPr>
          <w:i/>
          <w:iCs/>
        </w:rPr>
        <w:t>Geoscientific Model Development</w:t>
      </w:r>
      <w:r>
        <w:t xml:space="preserve">, </w:t>
      </w:r>
      <w:r>
        <w:rPr>
          <w:i/>
          <w:iCs/>
        </w:rPr>
        <w:t>11</w:t>
      </w:r>
      <w:r>
        <w:t xml:space="preserve">(10), 3999–4009. </w:t>
      </w:r>
      <w:hyperlink r:id="rId36" w:history="1">
        <w:r>
          <w:rPr>
            <w:rStyle w:val="Hyperlink"/>
          </w:rPr>
          <w:t>https://doi.org/10.5194/gmd-11-3999-2018</w:t>
        </w:r>
      </w:hyperlink>
    </w:p>
    <w:p w14:paraId="0CDF28D7" w14:textId="7FC070F9" w:rsidR="00B255BD" w:rsidRDefault="00B255BD" w:rsidP="00B255BD">
      <w:pPr>
        <w:spacing w:line="480" w:lineRule="auto"/>
        <w:ind w:hanging="480"/>
      </w:pPr>
      <w:r>
        <w:t xml:space="preserve">Tool for Parameterization Improvement. </w:t>
      </w:r>
      <w:r>
        <w:rPr>
          <w:i/>
          <w:iCs/>
        </w:rPr>
        <w:t>Journal of Advances in Modeling Earth Systems</w:t>
      </w:r>
      <w:r>
        <w:t xml:space="preserve">, </w:t>
      </w:r>
      <w:r>
        <w:rPr>
          <w:i/>
          <w:iCs/>
        </w:rPr>
        <w:t>13</w:t>
      </w:r>
      <w:r>
        <w:t xml:space="preserve">(3), n/a. </w:t>
      </w:r>
      <w:hyperlink r:id="rId37" w:history="1">
        <w:r>
          <w:rPr>
            <w:rStyle w:val="Hyperlink"/>
          </w:rPr>
          <w:t>https://doi.org/10.1029/2020MS002217</w:t>
        </w:r>
      </w:hyperlink>
    </w:p>
    <w:p w14:paraId="7ADB2B74" w14:textId="77777777" w:rsidR="00B255BD" w:rsidRPr="00B255BD" w:rsidRDefault="00B255BD" w:rsidP="00345F8C">
      <w:pPr>
        <w:spacing w:line="480" w:lineRule="auto"/>
        <w:ind w:hanging="480"/>
        <w:rPr>
          <w:b/>
          <w:bCs/>
        </w:rPr>
      </w:pPr>
    </w:p>
    <w:p w14:paraId="0B173927" w14:textId="77777777" w:rsidR="00231E52" w:rsidRPr="000059F4" w:rsidRDefault="00231E52" w:rsidP="002E4A05">
      <w:pPr>
        <w:spacing w:after="0" w:line="480" w:lineRule="auto"/>
        <w:ind w:hanging="480"/>
        <w:rPr>
          <w:b/>
          <w:bCs/>
        </w:rPr>
      </w:pPr>
    </w:p>
    <w:sectPr w:rsidR="00231E52" w:rsidRPr="00005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2D"/>
    <w:rsid w:val="000051B4"/>
    <w:rsid w:val="000059F4"/>
    <w:rsid w:val="000067CD"/>
    <w:rsid w:val="00011337"/>
    <w:rsid w:val="00013544"/>
    <w:rsid w:val="00016511"/>
    <w:rsid w:val="00020CA1"/>
    <w:rsid w:val="00021E8C"/>
    <w:rsid w:val="000277D1"/>
    <w:rsid w:val="00031EC9"/>
    <w:rsid w:val="000325E8"/>
    <w:rsid w:val="00032979"/>
    <w:rsid w:val="000431D7"/>
    <w:rsid w:val="00043CAE"/>
    <w:rsid w:val="00044412"/>
    <w:rsid w:val="0004565A"/>
    <w:rsid w:val="000527B2"/>
    <w:rsid w:val="00053466"/>
    <w:rsid w:val="00057B67"/>
    <w:rsid w:val="00060360"/>
    <w:rsid w:val="0006137B"/>
    <w:rsid w:val="00066781"/>
    <w:rsid w:val="00066FC1"/>
    <w:rsid w:val="0007182F"/>
    <w:rsid w:val="00072A5D"/>
    <w:rsid w:val="0007478E"/>
    <w:rsid w:val="00077C11"/>
    <w:rsid w:val="000812B0"/>
    <w:rsid w:val="00081A51"/>
    <w:rsid w:val="0008326E"/>
    <w:rsid w:val="00090590"/>
    <w:rsid w:val="00093B51"/>
    <w:rsid w:val="00094EFA"/>
    <w:rsid w:val="000955E3"/>
    <w:rsid w:val="000A1732"/>
    <w:rsid w:val="000A1A9F"/>
    <w:rsid w:val="000A34CF"/>
    <w:rsid w:val="000A4CD7"/>
    <w:rsid w:val="000A58A5"/>
    <w:rsid w:val="000A6BA0"/>
    <w:rsid w:val="000A7EB5"/>
    <w:rsid w:val="000B2422"/>
    <w:rsid w:val="000B279B"/>
    <w:rsid w:val="000B42D3"/>
    <w:rsid w:val="000B7D58"/>
    <w:rsid w:val="000C0A58"/>
    <w:rsid w:val="000C0DD6"/>
    <w:rsid w:val="000C26CE"/>
    <w:rsid w:val="000C4EE9"/>
    <w:rsid w:val="000C5AB8"/>
    <w:rsid w:val="000D0D95"/>
    <w:rsid w:val="000D1A07"/>
    <w:rsid w:val="000D6185"/>
    <w:rsid w:val="000E5D00"/>
    <w:rsid w:val="000E7760"/>
    <w:rsid w:val="000F16E3"/>
    <w:rsid w:val="000F29F8"/>
    <w:rsid w:val="000F3769"/>
    <w:rsid w:val="0010490C"/>
    <w:rsid w:val="00107A49"/>
    <w:rsid w:val="00111D35"/>
    <w:rsid w:val="001153EA"/>
    <w:rsid w:val="00117CAA"/>
    <w:rsid w:val="001232F3"/>
    <w:rsid w:val="001250DA"/>
    <w:rsid w:val="00125426"/>
    <w:rsid w:val="00140B49"/>
    <w:rsid w:val="001432F9"/>
    <w:rsid w:val="00144E00"/>
    <w:rsid w:val="00145903"/>
    <w:rsid w:val="00146E3C"/>
    <w:rsid w:val="00153A04"/>
    <w:rsid w:val="0016004B"/>
    <w:rsid w:val="001600D4"/>
    <w:rsid w:val="0016133E"/>
    <w:rsid w:val="0016306C"/>
    <w:rsid w:val="00165200"/>
    <w:rsid w:val="00165369"/>
    <w:rsid w:val="0016780E"/>
    <w:rsid w:val="00173C23"/>
    <w:rsid w:val="00174A26"/>
    <w:rsid w:val="00175338"/>
    <w:rsid w:val="00176AE4"/>
    <w:rsid w:val="00176D16"/>
    <w:rsid w:val="00177C9E"/>
    <w:rsid w:val="00180CF5"/>
    <w:rsid w:val="00183ECC"/>
    <w:rsid w:val="00185EC7"/>
    <w:rsid w:val="00186111"/>
    <w:rsid w:val="0018620A"/>
    <w:rsid w:val="00190476"/>
    <w:rsid w:val="00196451"/>
    <w:rsid w:val="0019790A"/>
    <w:rsid w:val="001A0B03"/>
    <w:rsid w:val="001A1434"/>
    <w:rsid w:val="001A4666"/>
    <w:rsid w:val="001A7A32"/>
    <w:rsid w:val="001B1C36"/>
    <w:rsid w:val="001B4637"/>
    <w:rsid w:val="001B6A68"/>
    <w:rsid w:val="001B6EE4"/>
    <w:rsid w:val="001B70FA"/>
    <w:rsid w:val="001B7E98"/>
    <w:rsid w:val="001C042D"/>
    <w:rsid w:val="001C115C"/>
    <w:rsid w:val="001C16A4"/>
    <w:rsid w:val="001C219C"/>
    <w:rsid w:val="001D2AA3"/>
    <w:rsid w:val="001D55CC"/>
    <w:rsid w:val="001D6D1B"/>
    <w:rsid w:val="001E1612"/>
    <w:rsid w:val="001E1D7E"/>
    <w:rsid w:val="001E2C9A"/>
    <w:rsid w:val="001E59C4"/>
    <w:rsid w:val="001E673D"/>
    <w:rsid w:val="001F4D29"/>
    <w:rsid w:val="001F64A7"/>
    <w:rsid w:val="001F6B1C"/>
    <w:rsid w:val="001F76C3"/>
    <w:rsid w:val="001F7FA2"/>
    <w:rsid w:val="00201D79"/>
    <w:rsid w:val="002042DB"/>
    <w:rsid w:val="00204709"/>
    <w:rsid w:val="00205817"/>
    <w:rsid w:val="00207257"/>
    <w:rsid w:val="00207CE8"/>
    <w:rsid w:val="0021358B"/>
    <w:rsid w:val="00214E58"/>
    <w:rsid w:val="00215D6E"/>
    <w:rsid w:val="00217A2D"/>
    <w:rsid w:val="002245A1"/>
    <w:rsid w:val="00227C75"/>
    <w:rsid w:val="00231E52"/>
    <w:rsid w:val="002349A6"/>
    <w:rsid w:val="00235C05"/>
    <w:rsid w:val="00241E3D"/>
    <w:rsid w:val="0024372F"/>
    <w:rsid w:val="00246906"/>
    <w:rsid w:val="00251893"/>
    <w:rsid w:val="0025443E"/>
    <w:rsid w:val="00262094"/>
    <w:rsid w:val="0026552B"/>
    <w:rsid w:val="00267386"/>
    <w:rsid w:val="002700FC"/>
    <w:rsid w:val="00277037"/>
    <w:rsid w:val="00280B3C"/>
    <w:rsid w:val="00283E42"/>
    <w:rsid w:val="0028499C"/>
    <w:rsid w:val="00287119"/>
    <w:rsid w:val="00295E04"/>
    <w:rsid w:val="00295F50"/>
    <w:rsid w:val="00297AE5"/>
    <w:rsid w:val="00297FEE"/>
    <w:rsid w:val="002A118D"/>
    <w:rsid w:val="002A25D4"/>
    <w:rsid w:val="002A4115"/>
    <w:rsid w:val="002A626E"/>
    <w:rsid w:val="002B0CE2"/>
    <w:rsid w:val="002B1538"/>
    <w:rsid w:val="002B7A33"/>
    <w:rsid w:val="002C19A1"/>
    <w:rsid w:val="002C48F1"/>
    <w:rsid w:val="002C7769"/>
    <w:rsid w:val="002D229F"/>
    <w:rsid w:val="002D3D0F"/>
    <w:rsid w:val="002E25DA"/>
    <w:rsid w:val="002E4A05"/>
    <w:rsid w:val="002E5160"/>
    <w:rsid w:val="002F38B3"/>
    <w:rsid w:val="002F7CF1"/>
    <w:rsid w:val="00302849"/>
    <w:rsid w:val="0030493C"/>
    <w:rsid w:val="00304A22"/>
    <w:rsid w:val="00317138"/>
    <w:rsid w:val="00323D0D"/>
    <w:rsid w:val="00325B24"/>
    <w:rsid w:val="00331933"/>
    <w:rsid w:val="00334DAA"/>
    <w:rsid w:val="00337920"/>
    <w:rsid w:val="00337C9C"/>
    <w:rsid w:val="003407B2"/>
    <w:rsid w:val="003435E3"/>
    <w:rsid w:val="00345F8C"/>
    <w:rsid w:val="00346952"/>
    <w:rsid w:val="00347A4E"/>
    <w:rsid w:val="003501B2"/>
    <w:rsid w:val="00356C7A"/>
    <w:rsid w:val="00360E4F"/>
    <w:rsid w:val="00361217"/>
    <w:rsid w:val="00371DE0"/>
    <w:rsid w:val="00383540"/>
    <w:rsid w:val="0038435D"/>
    <w:rsid w:val="00385B66"/>
    <w:rsid w:val="003875D7"/>
    <w:rsid w:val="00394AE8"/>
    <w:rsid w:val="003960C8"/>
    <w:rsid w:val="00396C7B"/>
    <w:rsid w:val="003970B2"/>
    <w:rsid w:val="00397F60"/>
    <w:rsid w:val="003A183B"/>
    <w:rsid w:val="003A6F23"/>
    <w:rsid w:val="003B3F03"/>
    <w:rsid w:val="003B476A"/>
    <w:rsid w:val="003C235C"/>
    <w:rsid w:val="003C3A44"/>
    <w:rsid w:val="003D1F9D"/>
    <w:rsid w:val="003D6A05"/>
    <w:rsid w:val="003E2988"/>
    <w:rsid w:val="003E39CE"/>
    <w:rsid w:val="003E489C"/>
    <w:rsid w:val="003E48AA"/>
    <w:rsid w:val="003E75C8"/>
    <w:rsid w:val="003F170B"/>
    <w:rsid w:val="003F60BE"/>
    <w:rsid w:val="003F6E1C"/>
    <w:rsid w:val="003F7158"/>
    <w:rsid w:val="003F71FF"/>
    <w:rsid w:val="00400F5D"/>
    <w:rsid w:val="0040124D"/>
    <w:rsid w:val="00404C22"/>
    <w:rsid w:val="00404E11"/>
    <w:rsid w:val="004057D7"/>
    <w:rsid w:val="00405F81"/>
    <w:rsid w:val="00406380"/>
    <w:rsid w:val="0041094E"/>
    <w:rsid w:val="00412026"/>
    <w:rsid w:val="00412FE7"/>
    <w:rsid w:val="00414D6D"/>
    <w:rsid w:val="0041572C"/>
    <w:rsid w:val="004211E1"/>
    <w:rsid w:val="00422038"/>
    <w:rsid w:val="00427C27"/>
    <w:rsid w:val="004331F5"/>
    <w:rsid w:val="00437F70"/>
    <w:rsid w:val="00440929"/>
    <w:rsid w:val="004415E6"/>
    <w:rsid w:val="00444016"/>
    <w:rsid w:val="00446EDF"/>
    <w:rsid w:val="00452A90"/>
    <w:rsid w:val="00453159"/>
    <w:rsid w:val="004558D0"/>
    <w:rsid w:val="00457BE7"/>
    <w:rsid w:val="00461CD1"/>
    <w:rsid w:val="00464959"/>
    <w:rsid w:val="00467509"/>
    <w:rsid w:val="004700DB"/>
    <w:rsid w:val="004736BF"/>
    <w:rsid w:val="00473EE5"/>
    <w:rsid w:val="00477C90"/>
    <w:rsid w:val="00492974"/>
    <w:rsid w:val="004A50A0"/>
    <w:rsid w:val="004A6CE0"/>
    <w:rsid w:val="004A7E67"/>
    <w:rsid w:val="004B269F"/>
    <w:rsid w:val="004B2A35"/>
    <w:rsid w:val="004C6635"/>
    <w:rsid w:val="004D3C5A"/>
    <w:rsid w:val="004D6429"/>
    <w:rsid w:val="004D7125"/>
    <w:rsid w:val="004E2155"/>
    <w:rsid w:val="004E3322"/>
    <w:rsid w:val="004E372C"/>
    <w:rsid w:val="004F15B1"/>
    <w:rsid w:val="004F15D6"/>
    <w:rsid w:val="004F2B0A"/>
    <w:rsid w:val="004F2EDE"/>
    <w:rsid w:val="004F4CD2"/>
    <w:rsid w:val="00501587"/>
    <w:rsid w:val="005060E9"/>
    <w:rsid w:val="00510636"/>
    <w:rsid w:val="0051292F"/>
    <w:rsid w:val="00512C6A"/>
    <w:rsid w:val="00516F58"/>
    <w:rsid w:val="0051702C"/>
    <w:rsid w:val="005266FD"/>
    <w:rsid w:val="00532979"/>
    <w:rsid w:val="0053426B"/>
    <w:rsid w:val="0053731C"/>
    <w:rsid w:val="00537E2A"/>
    <w:rsid w:val="00540107"/>
    <w:rsid w:val="005465E9"/>
    <w:rsid w:val="00546CDF"/>
    <w:rsid w:val="00555DD6"/>
    <w:rsid w:val="00561384"/>
    <w:rsid w:val="00563AB9"/>
    <w:rsid w:val="00564E85"/>
    <w:rsid w:val="005707C4"/>
    <w:rsid w:val="005726FC"/>
    <w:rsid w:val="005755BF"/>
    <w:rsid w:val="005766FD"/>
    <w:rsid w:val="005771FE"/>
    <w:rsid w:val="00577452"/>
    <w:rsid w:val="005842B5"/>
    <w:rsid w:val="00584D5D"/>
    <w:rsid w:val="0058679C"/>
    <w:rsid w:val="00586F58"/>
    <w:rsid w:val="00587E01"/>
    <w:rsid w:val="00587ED9"/>
    <w:rsid w:val="00590856"/>
    <w:rsid w:val="005933D5"/>
    <w:rsid w:val="00594046"/>
    <w:rsid w:val="005941B1"/>
    <w:rsid w:val="00595F9F"/>
    <w:rsid w:val="005965D5"/>
    <w:rsid w:val="00597D3B"/>
    <w:rsid w:val="005A57EA"/>
    <w:rsid w:val="005A5800"/>
    <w:rsid w:val="005A70DB"/>
    <w:rsid w:val="005B1A39"/>
    <w:rsid w:val="005B1A8A"/>
    <w:rsid w:val="005B22CD"/>
    <w:rsid w:val="005B2809"/>
    <w:rsid w:val="005B294F"/>
    <w:rsid w:val="005B2EBF"/>
    <w:rsid w:val="005B5A27"/>
    <w:rsid w:val="005C3896"/>
    <w:rsid w:val="005D188E"/>
    <w:rsid w:val="005D2838"/>
    <w:rsid w:val="005D4BD8"/>
    <w:rsid w:val="005D4CBD"/>
    <w:rsid w:val="005E0251"/>
    <w:rsid w:val="005E23CE"/>
    <w:rsid w:val="005E285D"/>
    <w:rsid w:val="005E4E7E"/>
    <w:rsid w:val="005E79DB"/>
    <w:rsid w:val="005F0081"/>
    <w:rsid w:val="005F111D"/>
    <w:rsid w:val="005F1E42"/>
    <w:rsid w:val="005F3128"/>
    <w:rsid w:val="005F349F"/>
    <w:rsid w:val="00603C83"/>
    <w:rsid w:val="00606718"/>
    <w:rsid w:val="00606EC7"/>
    <w:rsid w:val="00610593"/>
    <w:rsid w:val="00611D2C"/>
    <w:rsid w:val="00621C76"/>
    <w:rsid w:val="00621C82"/>
    <w:rsid w:val="00623D02"/>
    <w:rsid w:val="00625CBC"/>
    <w:rsid w:val="00630BEF"/>
    <w:rsid w:val="00632AA2"/>
    <w:rsid w:val="00635B7C"/>
    <w:rsid w:val="00635E43"/>
    <w:rsid w:val="00637621"/>
    <w:rsid w:val="0064116D"/>
    <w:rsid w:val="0064348F"/>
    <w:rsid w:val="00646CAD"/>
    <w:rsid w:val="00655209"/>
    <w:rsid w:val="00662C11"/>
    <w:rsid w:val="00664523"/>
    <w:rsid w:val="0066775E"/>
    <w:rsid w:val="00670BD7"/>
    <w:rsid w:val="00672B7D"/>
    <w:rsid w:val="00675ADA"/>
    <w:rsid w:val="00676A90"/>
    <w:rsid w:val="006808F4"/>
    <w:rsid w:val="00682E4A"/>
    <w:rsid w:val="00684215"/>
    <w:rsid w:val="006842C1"/>
    <w:rsid w:val="00685B49"/>
    <w:rsid w:val="00685D6B"/>
    <w:rsid w:val="006913D4"/>
    <w:rsid w:val="00691D90"/>
    <w:rsid w:val="0069326C"/>
    <w:rsid w:val="006935CE"/>
    <w:rsid w:val="00696E58"/>
    <w:rsid w:val="006A34BD"/>
    <w:rsid w:val="006A6B53"/>
    <w:rsid w:val="006B13EA"/>
    <w:rsid w:val="006B489F"/>
    <w:rsid w:val="006B5D68"/>
    <w:rsid w:val="006B6753"/>
    <w:rsid w:val="006C0AC5"/>
    <w:rsid w:val="006C0BE7"/>
    <w:rsid w:val="006C1072"/>
    <w:rsid w:val="006C1164"/>
    <w:rsid w:val="006C29DA"/>
    <w:rsid w:val="006C3011"/>
    <w:rsid w:val="006C5454"/>
    <w:rsid w:val="006C6010"/>
    <w:rsid w:val="006D4089"/>
    <w:rsid w:val="006D7D21"/>
    <w:rsid w:val="006E405E"/>
    <w:rsid w:val="006E590F"/>
    <w:rsid w:val="006F22F4"/>
    <w:rsid w:val="006F43BE"/>
    <w:rsid w:val="006F4701"/>
    <w:rsid w:val="006F47AD"/>
    <w:rsid w:val="006F5A37"/>
    <w:rsid w:val="006F6A5D"/>
    <w:rsid w:val="007022EE"/>
    <w:rsid w:val="00702DAB"/>
    <w:rsid w:val="00707266"/>
    <w:rsid w:val="0071502D"/>
    <w:rsid w:val="007239FF"/>
    <w:rsid w:val="007309E0"/>
    <w:rsid w:val="007358B5"/>
    <w:rsid w:val="007400DA"/>
    <w:rsid w:val="00740230"/>
    <w:rsid w:val="007476DB"/>
    <w:rsid w:val="00760B09"/>
    <w:rsid w:val="00760E30"/>
    <w:rsid w:val="0076168A"/>
    <w:rsid w:val="00767495"/>
    <w:rsid w:val="007711E6"/>
    <w:rsid w:val="0077437F"/>
    <w:rsid w:val="007811F6"/>
    <w:rsid w:val="00783A21"/>
    <w:rsid w:val="00786177"/>
    <w:rsid w:val="0079240C"/>
    <w:rsid w:val="007926E4"/>
    <w:rsid w:val="00792CB8"/>
    <w:rsid w:val="00794EE6"/>
    <w:rsid w:val="007A02EB"/>
    <w:rsid w:val="007A1BF8"/>
    <w:rsid w:val="007A744A"/>
    <w:rsid w:val="007B1023"/>
    <w:rsid w:val="007B16E7"/>
    <w:rsid w:val="007B301D"/>
    <w:rsid w:val="007C30AE"/>
    <w:rsid w:val="007C5AB3"/>
    <w:rsid w:val="007D0491"/>
    <w:rsid w:val="007D1BFD"/>
    <w:rsid w:val="007E53B9"/>
    <w:rsid w:val="007F383B"/>
    <w:rsid w:val="007F614E"/>
    <w:rsid w:val="007F6451"/>
    <w:rsid w:val="007F73EC"/>
    <w:rsid w:val="00802BEC"/>
    <w:rsid w:val="00804E14"/>
    <w:rsid w:val="00804FB5"/>
    <w:rsid w:val="00813D4E"/>
    <w:rsid w:val="008143E4"/>
    <w:rsid w:val="00814DDB"/>
    <w:rsid w:val="00815245"/>
    <w:rsid w:val="00820625"/>
    <w:rsid w:val="00824A08"/>
    <w:rsid w:val="00836E3E"/>
    <w:rsid w:val="0084122A"/>
    <w:rsid w:val="00851144"/>
    <w:rsid w:val="008534D7"/>
    <w:rsid w:val="00853BCD"/>
    <w:rsid w:val="00854D5A"/>
    <w:rsid w:val="0085662F"/>
    <w:rsid w:val="00857DF3"/>
    <w:rsid w:val="00860926"/>
    <w:rsid w:val="00860FA6"/>
    <w:rsid w:val="008610C4"/>
    <w:rsid w:val="00865D94"/>
    <w:rsid w:val="00867044"/>
    <w:rsid w:val="008715A9"/>
    <w:rsid w:val="00874082"/>
    <w:rsid w:val="00874491"/>
    <w:rsid w:val="008773F7"/>
    <w:rsid w:val="008800B5"/>
    <w:rsid w:val="00882244"/>
    <w:rsid w:val="00887569"/>
    <w:rsid w:val="008903ED"/>
    <w:rsid w:val="00890A70"/>
    <w:rsid w:val="0089100D"/>
    <w:rsid w:val="00893E9F"/>
    <w:rsid w:val="00894162"/>
    <w:rsid w:val="008A3AAB"/>
    <w:rsid w:val="008A406E"/>
    <w:rsid w:val="008A4CD3"/>
    <w:rsid w:val="008A5D84"/>
    <w:rsid w:val="008A6AE8"/>
    <w:rsid w:val="008B0DDE"/>
    <w:rsid w:val="008B25FB"/>
    <w:rsid w:val="008C64F8"/>
    <w:rsid w:val="008D7301"/>
    <w:rsid w:val="008D7BE4"/>
    <w:rsid w:val="008D7EFA"/>
    <w:rsid w:val="008D7F28"/>
    <w:rsid w:val="008E1429"/>
    <w:rsid w:val="008E1446"/>
    <w:rsid w:val="008E28A3"/>
    <w:rsid w:val="008E3665"/>
    <w:rsid w:val="008E4DD5"/>
    <w:rsid w:val="008E6FBA"/>
    <w:rsid w:val="008F158A"/>
    <w:rsid w:val="008F1A04"/>
    <w:rsid w:val="008F27A4"/>
    <w:rsid w:val="008F50D4"/>
    <w:rsid w:val="00901F00"/>
    <w:rsid w:val="0090416F"/>
    <w:rsid w:val="0090493E"/>
    <w:rsid w:val="00905B77"/>
    <w:rsid w:val="00912146"/>
    <w:rsid w:val="0091322F"/>
    <w:rsid w:val="00913B03"/>
    <w:rsid w:val="009163CC"/>
    <w:rsid w:val="00921B39"/>
    <w:rsid w:val="00924C4B"/>
    <w:rsid w:val="00925A27"/>
    <w:rsid w:val="00926119"/>
    <w:rsid w:val="00936228"/>
    <w:rsid w:val="009373CF"/>
    <w:rsid w:val="00940423"/>
    <w:rsid w:val="00940E7D"/>
    <w:rsid w:val="00944F80"/>
    <w:rsid w:val="00947192"/>
    <w:rsid w:val="00947F2F"/>
    <w:rsid w:val="009555EF"/>
    <w:rsid w:val="00956F9E"/>
    <w:rsid w:val="009606C2"/>
    <w:rsid w:val="00960920"/>
    <w:rsid w:val="00960EB1"/>
    <w:rsid w:val="009724C7"/>
    <w:rsid w:val="00973BEC"/>
    <w:rsid w:val="00974C4D"/>
    <w:rsid w:val="0097754E"/>
    <w:rsid w:val="00980470"/>
    <w:rsid w:val="00983C56"/>
    <w:rsid w:val="00991888"/>
    <w:rsid w:val="009971FA"/>
    <w:rsid w:val="009A026A"/>
    <w:rsid w:val="009B0CBA"/>
    <w:rsid w:val="009B5506"/>
    <w:rsid w:val="009C10C2"/>
    <w:rsid w:val="009C2B02"/>
    <w:rsid w:val="009C3E9C"/>
    <w:rsid w:val="009C420F"/>
    <w:rsid w:val="009C4BB1"/>
    <w:rsid w:val="009D020C"/>
    <w:rsid w:val="009D3CC2"/>
    <w:rsid w:val="009D5351"/>
    <w:rsid w:val="009D623E"/>
    <w:rsid w:val="009E3908"/>
    <w:rsid w:val="009E49C1"/>
    <w:rsid w:val="009E4ABA"/>
    <w:rsid w:val="009F0195"/>
    <w:rsid w:val="009F3BA8"/>
    <w:rsid w:val="00A018F3"/>
    <w:rsid w:val="00A01DC7"/>
    <w:rsid w:val="00A02F8F"/>
    <w:rsid w:val="00A03FE7"/>
    <w:rsid w:val="00A15845"/>
    <w:rsid w:val="00A2410B"/>
    <w:rsid w:val="00A27279"/>
    <w:rsid w:val="00A426B6"/>
    <w:rsid w:val="00A441AB"/>
    <w:rsid w:val="00A457E2"/>
    <w:rsid w:val="00A45E01"/>
    <w:rsid w:val="00A462B3"/>
    <w:rsid w:val="00A466C2"/>
    <w:rsid w:val="00A47B6F"/>
    <w:rsid w:val="00A5061D"/>
    <w:rsid w:val="00A512D4"/>
    <w:rsid w:val="00A5242F"/>
    <w:rsid w:val="00A52751"/>
    <w:rsid w:val="00A56D81"/>
    <w:rsid w:val="00A6175D"/>
    <w:rsid w:val="00A64D51"/>
    <w:rsid w:val="00A65B92"/>
    <w:rsid w:val="00A65F8C"/>
    <w:rsid w:val="00A6687A"/>
    <w:rsid w:val="00A70C84"/>
    <w:rsid w:val="00A74003"/>
    <w:rsid w:val="00A85908"/>
    <w:rsid w:val="00A85E60"/>
    <w:rsid w:val="00A92CA0"/>
    <w:rsid w:val="00A9709F"/>
    <w:rsid w:val="00AA19DE"/>
    <w:rsid w:val="00AA381E"/>
    <w:rsid w:val="00AA3997"/>
    <w:rsid w:val="00AA429E"/>
    <w:rsid w:val="00AA4743"/>
    <w:rsid w:val="00AB6D8B"/>
    <w:rsid w:val="00AB7473"/>
    <w:rsid w:val="00AB7DBC"/>
    <w:rsid w:val="00AC3CBD"/>
    <w:rsid w:val="00AC5173"/>
    <w:rsid w:val="00AD16EC"/>
    <w:rsid w:val="00AD3612"/>
    <w:rsid w:val="00AD5D72"/>
    <w:rsid w:val="00AD63CA"/>
    <w:rsid w:val="00AD66B4"/>
    <w:rsid w:val="00AE7845"/>
    <w:rsid w:val="00AE7B58"/>
    <w:rsid w:val="00AF22F6"/>
    <w:rsid w:val="00B00F90"/>
    <w:rsid w:val="00B04C20"/>
    <w:rsid w:val="00B05B35"/>
    <w:rsid w:val="00B1257A"/>
    <w:rsid w:val="00B1386D"/>
    <w:rsid w:val="00B15610"/>
    <w:rsid w:val="00B21B52"/>
    <w:rsid w:val="00B255BD"/>
    <w:rsid w:val="00B33826"/>
    <w:rsid w:val="00B35B1B"/>
    <w:rsid w:val="00B373E0"/>
    <w:rsid w:val="00B43786"/>
    <w:rsid w:val="00B4680D"/>
    <w:rsid w:val="00B50E45"/>
    <w:rsid w:val="00B553C2"/>
    <w:rsid w:val="00B63C2F"/>
    <w:rsid w:val="00B75755"/>
    <w:rsid w:val="00B800EC"/>
    <w:rsid w:val="00B80250"/>
    <w:rsid w:val="00B91D5A"/>
    <w:rsid w:val="00B92FC4"/>
    <w:rsid w:val="00B950F3"/>
    <w:rsid w:val="00B9623A"/>
    <w:rsid w:val="00BA5763"/>
    <w:rsid w:val="00BA60D1"/>
    <w:rsid w:val="00BA6113"/>
    <w:rsid w:val="00BB2247"/>
    <w:rsid w:val="00BB3158"/>
    <w:rsid w:val="00BB4A91"/>
    <w:rsid w:val="00BB53BB"/>
    <w:rsid w:val="00BB5572"/>
    <w:rsid w:val="00BB6B64"/>
    <w:rsid w:val="00BB6C60"/>
    <w:rsid w:val="00BB6F99"/>
    <w:rsid w:val="00BB78E3"/>
    <w:rsid w:val="00BC0BF4"/>
    <w:rsid w:val="00BC4748"/>
    <w:rsid w:val="00BC64EB"/>
    <w:rsid w:val="00BD134F"/>
    <w:rsid w:val="00BD5506"/>
    <w:rsid w:val="00BD6C13"/>
    <w:rsid w:val="00BD6DD4"/>
    <w:rsid w:val="00BE335C"/>
    <w:rsid w:val="00BE3668"/>
    <w:rsid w:val="00BE4DEE"/>
    <w:rsid w:val="00BE73A3"/>
    <w:rsid w:val="00BE7C8C"/>
    <w:rsid w:val="00BF07F8"/>
    <w:rsid w:val="00BF5DC6"/>
    <w:rsid w:val="00BF76AB"/>
    <w:rsid w:val="00C03F3A"/>
    <w:rsid w:val="00C04B35"/>
    <w:rsid w:val="00C10EB8"/>
    <w:rsid w:val="00C110AA"/>
    <w:rsid w:val="00C133F8"/>
    <w:rsid w:val="00C16D19"/>
    <w:rsid w:val="00C17253"/>
    <w:rsid w:val="00C20E73"/>
    <w:rsid w:val="00C238EE"/>
    <w:rsid w:val="00C24164"/>
    <w:rsid w:val="00C30872"/>
    <w:rsid w:val="00C44EB2"/>
    <w:rsid w:val="00C450AC"/>
    <w:rsid w:val="00C47E64"/>
    <w:rsid w:val="00C51350"/>
    <w:rsid w:val="00C53FF9"/>
    <w:rsid w:val="00C5514D"/>
    <w:rsid w:val="00C5614B"/>
    <w:rsid w:val="00C614BD"/>
    <w:rsid w:val="00C668A6"/>
    <w:rsid w:val="00C70BA4"/>
    <w:rsid w:val="00C747D6"/>
    <w:rsid w:val="00C753DA"/>
    <w:rsid w:val="00C755DE"/>
    <w:rsid w:val="00C76BFF"/>
    <w:rsid w:val="00C8191C"/>
    <w:rsid w:val="00C83B69"/>
    <w:rsid w:val="00C8781D"/>
    <w:rsid w:val="00C905FE"/>
    <w:rsid w:val="00C909B9"/>
    <w:rsid w:val="00C92172"/>
    <w:rsid w:val="00C9268C"/>
    <w:rsid w:val="00C94B1B"/>
    <w:rsid w:val="00C95F0D"/>
    <w:rsid w:val="00C9608A"/>
    <w:rsid w:val="00C971C1"/>
    <w:rsid w:val="00CA2EB5"/>
    <w:rsid w:val="00CA38E3"/>
    <w:rsid w:val="00CA4728"/>
    <w:rsid w:val="00CA649B"/>
    <w:rsid w:val="00CB09E9"/>
    <w:rsid w:val="00CB1054"/>
    <w:rsid w:val="00CB1F6B"/>
    <w:rsid w:val="00CB5A1B"/>
    <w:rsid w:val="00CB6675"/>
    <w:rsid w:val="00CB6B31"/>
    <w:rsid w:val="00CD0493"/>
    <w:rsid w:val="00CD068A"/>
    <w:rsid w:val="00CD2F1E"/>
    <w:rsid w:val="00CD4995"/>
    <w:rsid w:val="00CE015C"/>
    <w:rsid w:val="00CE4704"/>
    <w:rsid w:val="00CE730C"/>
    <w:rsid w:val="00CF0216"/>
    <w:rsid w:val="00CF2F2C"/>
    <w:rsid w:val="00CF43BF"/>
    <w:rsid w:val="00CF6FD7"/>
    <w:rsid w:val="00D06F6B"/>
    <w:rsid w:val="00D07BD6"/>
    <w:rsid w:val="00D1028D"/>
    <w:rsid w:val="00D11F30"/>
    <w:rsid w:val="00D150BC"/>
    <w:rsid w:val="00D15649"/>
    <w:rsid w:val="00D168B1"/>
    <w:rsid w:val="00D17AD8"/>
    <w:rsid w:val="00D2111A"/>
    <w:rsid w:val="00D22A3D"/>
    <w:rsid w:val="00D24CFC"/>
    <w:rsid w:val="00D33886"/>
    <w:rsid w:val="00D354AF"/>
    <w:rsid w:val="00D35571"/>
    <w:rsid w:val="00D36B98"/>
    <w:rsid w:val="00D42E3C"/>
    <w:rsid w:val="00D44E13"/>
    <w:rsid w:val="00D45275"/>
    <w:rsid w:val="00D45BA0"/>
    <w:rsid w:val="00D522ED"/>
    <w:rsid w:val="00D52525"/>
    <w:rsid w:val="00D554DF"/>
    <w:rsid w:val="00D57910"/>
    <w:rsid w:val="00D64DBF"/>
    <w:rsid w:val="00D666BF"/>
    <w:rsid w:val="00D70020"/>
    <w:rsid w:val="00D71C4D"/>
    <w:rsid w:val="00D74045"/>
    <w:rsid w:val="00D76DE8"/>
    <w:rsid w:val="00D77D41"/>
    <w:rsid w:val="00D82D0E"/>
    <w:rsid w:val="00D82F92"/>
    <w:rsid w:val="00D841E6"/>
    <w:rsid w:val="00D8625B"/>
    <w:rsid w:val="00D87A91"/>
    <w:rsid w:val="00D949D2"/>
    <w:rsid w:val="00D96438"/>
    <w:rsid w:val="00D972DC"/>
    <w:rsid w:val="00DA0E2F"/>
    <w:rsid w:val="00DA2445"/>
    <w:rsid w:val="00DA69F7"/>
    <w:rsid w:val="00DB01FF"/>
    <w:rsid w:val="00DB43BB"/>
    <w:rsid w:val="00DB4EBD"/>
    <w:rsid w:val="00DC31B8"/>
    <w:rsid w:val="00DC3DF4"/>
    <w:rsid w:val="00DC6AE7"/>
    <w:rsid w:val="00DD02C8"/>
    <w:rsid w:val="00DD3B1C"/>
    <w:rsid w:val="00DD6BAD"/>
    <w:rsid w:val="00DD6C2C"/>
    <w:rsid w:val="00DE12C4"/>
    <w:rsid w:val="00DE2027"/>
    <w:rsid w:val="00DE47D6"/>
    <w:rsid w:val="00DF20CE"/>
    <w:rsid w:val="00E00DB8"/>
    <w:rsid w:val="00E01153"/>
    <w:rsid w:val="00E02920"/>
    <w:rsid w:val="00E03A2E"/>
    <w:rsid w:val="00E10610"/>
    <w:rsid w:val="00E1186A"/>
    <w:rsid w:val="00E13161"/>
    <w:rsid w:val="00E2146A"/>
    <w:rsid w:val="00E233DC"/>
    <w:rsid w:val="00E2358B"/>
    <w:rsid w:val="00E235F2"/>
    <w:rsid w:val="00E2516C"/>
    <w:rsid w:val="00E2570D"/>
    <w:rsid w:val="00E32852"/>
    <w:rsid w:val="00E33AD7"/>
    <w:rsid w:val="00E3699D"/>
    <w:rsid w:val="00E42F1D"/>
    <w:rsid w:val="00E4455E"/>
    <w:rsid w:val="00E467DA"/>
    <w:rsid w:val="00E545C4"/>
    <w:rsid w:val="00E561CB"/>
    <w:rsid w:val="00E6014C"/>
    <w:rsid w:val="00E62933"/>
    <w:rsid w:val="00E638C3"/>
    <w:rsid w:val="00E64559"/>
    <w:rsid w:val="00E64BF4"/>
    <w:rsid w:val="00E6606E"/>
    <w:rsid w:val="00E7022E"/>
    <w:rsid w:val="00E7543B"/>
    <w:rsid w:val="00E772B4"/>
    <w:rsid w:val="00E80BFC"/>
    <w:rsid w:val="00E832C9"/>
    <w:rsid w:val="00E84BE4"/>
    <w:rsid w:val="00E96FDD"/>
    <w:rsid w:val="00E97DF0"/>
    <w:rsid w:val="00EA1159"/>
    <w:rsid w:val="00EA22AF"/>
    <w:rsid w:val="00EA33C1"/>
    <w:rsid w:val="00EA3725"/>
    <w:rsid w:val="00EA454B"/>
    <w:rsid w:val="00EA4556"/>
    <w:rsid w:val="00EA6DA4"/>
    <w:rsid w:val="00EB29C7"/>
    <w:rsid w:val="00EB504B"/>
    <w:rsid w:val="00EB5D1F"/>
    <w:rsid w:val="00EB60E5"/>
    <w:rsid w:val="00EC075B"/>
    <w:rsid w:val="00EC3DEF"/>
    <w:rsid w:val="00EC6626"/>
    <w:rsid w:val="00EC67E3"/>
    <w:rsid w:val="00EC7E43"/>
    <w:rsid w:val="00ED2256"/>
    <w:rsid w:val="00ED34EE"/>
    <w:rsid w:val="00ED64B0"/>
    <w:rsid w:val="00ED6EC7"/>
    <w:rsid w:val="00EE4550"/>
    <w:rsid w:val="00EE4C25"/>
    <w:rsid w:val="00EE5CE5"/>
    <w:rsid w:val="00EE60E6"/>
    <w:rsid w:val="00EF53EB"/>
    <w:rsid w:val="00EF60E7"/>
    <w:rsid w:val="00F01572"/>
    <w:rsid w:val="00F03362"/>
    <w:rsid w:val="00F0502D"/>
    <w:rsid w:val="00F050AC"/>
    <w:rsid w:val="00F22C67"/>
    <w:rsid w:val="00F24B01"/>
    <w:rsid w:val="00F275C8"/>
    <w:rsid w:val="00F35C0B"/>
    <w:rsid w:val="00F3724C"/>
    <w:rsid w:val="00F4306C"/>
    <w:rsid w:val="00F62A74"/>
    <w:rsid w:val="00F63F70"/>
    <w:rsid w:val="00F7219E"/>
    <w:rsid w:val="00F74253"/>
    <w:rsid w:val="00F74B1C"/>
    <w:rsid w:val="00F75D46"/>
    <w:rsid w:val="00F75F76"/>
    <w:rsid w:val="00F8437D"/>
    <w:rsid w:val="00F844E7"/>
    <w:rsid w:val="00F852B3"/>
    <w:rsid w:val="00F903BE"/>
    <w:rsid w:val="00F96D48"/>
    <w:rsid w:val="00FA08B0"/>
    <w:rsid w:val="00FA2734"/>
    <w:rsid w:val="00FB0B22"/>
    <w:rsid w:val="00FB2E16"/>
    <w:rsid w:val="00FC06AF"/>
    <w:rsid w:val="00FC15EF"/>
    <w:rsid w:val="00FC24A5"/>
    <w:rsid w:val="00FC3E0A"/>
    <w:rsid w:val="00FE4175"/>
    <w:rsid w:val="00FE5F64"/>
    <w:rsid w:val="00FE6897"/>
    <w:rsid w:val="00FF04C0"/>
    <w:rsid w:val="00FF4903"/>
    <w:rsid w:val="00FF4B71"/>
    <w:rsid w:val="00FF6F5E"/>
    <w:rsid w:val="00FF7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084E8"/>
  <w15:chartTrackingRefBased/>
  <w15:docId w15:val="{E2F8EB11-A22E-40DB-BB45-3FF597E1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66FD"/>
    <w:rPr>
      <w:color w:val="0000FF"/>
      <w:u w:val="single"/>
    </w:rPr>
  </w:style>
  <w:style w:type="character" w:styleId="UnresolvedMention">
    <w:name w:val="Unresolved Mention"/>
    <w:basedOn w:val="DefaultParagraphFont"/>
    <w:uiPriority w:val="99"/>
    <w:semiHidden/>
    <w:unhideWhenUsed/>
    <w:rsid w:val="00AB6D8B"/>
    <w:rPr>
      <w:color w:val="605E5C"/>
      <w:shd w:val="clear" w:color="auto" w:fill="E1DFDD"/>
    </w:rPr>
  </w:style>
  <w:style w:type="character" w:styleId="PlaceholderText">
    <w:name w:val="Placeholder Text"/>
    <w:basedOn w:val="DefaultParagraphFont"/>
    <w:uiPriority w:val="99"/>
    <w:semiHidden/>
    <w:rsid w:val="00FF79D5"/>
    <w:rPr>
      <w:color w:val="808080"/>
    </w:rPr>
  </w:style>
  <w:style w:type="character" w:styleId="FollowedHyperlink">
    <w:name w:val="FollowedHyperlink"/>
    <w:basedOn w:val="DefaultParagraphFont"/>
    <w:uiPriority w:val="99"/>
    <w:semiHidden/>
    <w:unhideWhenUsed/>
    <w:rsid w:val="00D11F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6574">
      <w:bodyDiv w:val="1"/>
      <w:marLeft w:val="0"/>
      <w:marRight w:val="0"/>
      <w:marTop w:val="0"/>
      <w:marBottom w:val="0"/>
      <w:divBdr>
        <w:top w:val="none" w:sz="0" w:space="0" w:color="auto"/>
        <w:left w:val="none" w:sz="0" w:space="0" w:color="auto"/>
        <w:bottom w:val="none" w:sz="0" w:space="0" w:color="auto"/>
        <w:right w:val="none" w:sz="0" w:space="0" w:color="auto"/>
      </w:divBdr>
      <w:divsChild>
        <w:div w:id="148055900">
          <w:marLeft w:val="480"/>
          <w:marRight w:val="0"/>
          <w:marTop w:val="0"/>
          <w:marBottom w:val="0"/>
          <w:divBdr>
            <w:top w:val="none" w:sz="0" w:space="0" w:color="auto"/>
            <w:left w:val="none" w:sz="0" w:space="0" w:color="auto"/>
            <w:bottom w:val="none" w:sz="0" w:space="0" w:color="auto"/>
            <w:right w:val="none" w:sz="0" w:space="0" w:color="auto"/>
          </w:divBdr>
          <w:divsChild>
            <w:div w:id="2634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117">
      <w:bodyDiv w:val="1"/>
      <w:marLeft w:val="0"/>
      <w:marRight w:val="0"/>
      <w:marTop w:val="0"/>
      <w:marBottom w:val="0"/>
      <w:divBdr>
        <w:top w:val="none" w:sz="0" w:space="0" w:color="auto"/>
        <w:left w:val="none" w:sz="0" w:space="0" w:color="auto"/>
        <w:bottom w:val="none" w:sz="0" w:space="0" w:color="auto"/>
        <w:right w:val="none" w:sz="0" w:space="0" w:color="auto"/>
      </w:divBdr>
      <w:divsChild>
        <w:div w:id="2107922872">
          <w:marLeft w:val="480"/>
          <w:marRight w:val="0"/>
          <w:marTop w:val="0"/>
          <w:marBottom w:val="0"/>
          <w:divBdr>
            <w:top w:val="none" w:sz="0" w:space="0" w:color="auto"/>
            <w:left w:val="none" w:sz="0" w:space="0" w:color="auto"/>
            <w:bottom w:val="none" w:sz="0" w:space="0" w:color="auto"/>
            <w:right w:val="none" w:sz="0" w:space="0" w:color="auto"/>
          </w:divBdr>
          <w:divsChild>
            <w:div w:id="13995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7276">
      <w:bodyDiv w:val="1"/>
      <w:marLeft w:val="0"/>
      <w:marRight w:val="0"/>
      <w:marTop w:val="0"/>
      <w:marBottom w:val="0"/>
      <w:divBdr>
        <w:top w:val="none" w:sz="0" w:space="0" w:color="auto"/>
        <w:left w:val="none" w:sz="0" w:space="0" w:color="auto"/>
        <w:bottom w:val="none" w:sz="0" w:space="0" w:color="auto"/>
        <w:right w:val="none" w:sz="0" w:space="0" w:color="auto"/>
      </w:divBdr>
      <w:divsChild>
        <w:div w:id="1439325010">
          <w:marLeft w:val="480"/>
          <w:marRight w:val="0"/>
          <w:marTop w:val="0"/>
          <w:marBottom w:val="0"/>
          <w:divBdr>
            <w:top w:val="none" w:sz="0" w:space="0" w:color="auto"/>
            <w:left w:val="none" w:sz="0" w:space="0" w:color="auto"/>
            <w:bottom w:val="none" w:sz="0" w:space="0" w:color="auto"/>
            <w:right w:val="none" w:sz="0" w:space="0" w:color="auto"/>
          </w:divBdr>
          <w:divsChild>
            <w:div w:id="4697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991">
      <w:bodyDiv w:val="1"/>
      <w:marLeft w:val="0"/>
      <w:marRight w:val="0"/>
      <w:marTop w:val="0"/>
      <w:marBottom w:val="0"/>
      <w:divBdr>
        <w:top w:val="none" w:sz="0" w:space="0" w:color="auto"/>
        <w:left w:val="none" w:sz="0" w:space="0" w:color="auto"/>
        <w:bottom w:val="none" w:sz="0" w:space="0" w:color="auto"/>
        <w:right w:val="none" w:sz="0" w:space="0" w:color="auto"/>
      </w:divBdr>
      <w:divsChild>
        <w:div w:id="808471755">
          <w:marLeft w:val="480"/>
          <w:marRight w:val="0"/>
          <w:marTop w:val="0"/>
          <w:marBottom w:val="0"/>
          <w:divBdr>
            <w:top w:val="none" w:sz="0" w:space="0" w:color="auto"/>
            <w:left w:val="none" w:sz="0" w:space="0" w:color="auto"/>
            <w:bottom w:val="none" w:sz="0" w:space="0" w:color="auto"/>
            <w:right w:val="none" w:sz="0" w:space="0" w:color="auto"/>
          </w:divBdr>
          <w:divsChild>
            <w:div w:id="407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28414">
      <w:bodyDiv w:val="1"/>
      <w:marLeft w:val="0"/>
      <w:marRight w:val="0"/>
      <w:marTop w:val="0"/>
      <w:marBottom w:val="0"/>
      <w:divBdr>
        <w:top w:val="none" w:sz="0" w:space="0" w:color="auto"/>
        <w:left w:val="none" w:sz="0" w:space="0" w:color="auto"/>
        <w:bottom w:val="none" w:sz="0" w:space="0" w:color="auto"/>
        <w:right w:val="none" w:sz="0" w:space="0" w:color="auto"/>
      </w:divBdr>
      <w:divsChild>
        <w:div w:id="1660621929">
          <w:marLeft w:val="480"/>
          <w:marRight w:val="0"/>
          <w:marTop w:val="0"/>
          <w:marBottom w:val="0"/>
          <w:divBdr>
            <w:top w:val="none" w:sz="0" w:space="0" w:color="auto"/>
            <w:left w:val="none" w:sz="0" w:space="0" w:color="auto"/>
            <w:bottom w:val="none" w:sz="0" w:space="0" w:color="auto"/>
            <w:right w:val="none" w:sz="0" w:space="0" w:color="auto"/>
          </w:divBdr>
          <w:divsChild>
            <w:div w:id="12340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591">
      <w:bodyDiv w:val="1"/>
      <w:marLeft w:val="0"/>
      <w:marRight w:val="0"/>
      <w:marTop w:val="0"/>
      <w:marBottom w:val="0"/>
      <w:divBdr>
        <w:top w:val="none" w:sz="0" w:space="0" w:color="auto"/>
        <w:left w:val="none" w:sz="0" w:space="0" w:color="auto"/>
        <w:bottom w:val="none" w:sz="0" w:space="0" w:color="auto"/>
        <w:right w:val="none" w:sz="0" w:space="0" w:color="auto"/>
      </w:divBdr>
      <w:divsChild>
        <w:div w:id="2114010281">
          <w:marLeft w:val="480"/>
          <w:marRight w:val="0"/>
          <w:marTop w:val="0"/>
          <w:marBottom w:val="0"/>
          <w:divBdr>
            <w:top w:val="none" w:sz="0" w:space="0" w:color="auto"/>
            <w:left w:val="none" w:sz="0" w:space="0" w:color="auto"/>
            <w:bottom w:val="none" w:sz="0" w:space="0" w:color="auto"/>
            <w:right w:val="none" w:sz="0" w:space="0" w:color="auto"/>
          </w:divBdr>
          <w:divsChild>
            <w:div w:id="7725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6826">
      <w:bodyDiv w:val="1"/>
      <w:marLeft w:val="0"/>
      <w:marRight w:val="0"/>
      <w:marTop w:val="0"/>
      <w:marBottom w:val="0"/>
      <w:divBdr>
        <w:top w:val="none" w:sz="0" w:space="0" w:color="auto"/>
        <w:left w:val="none" w:sz="0" w:space="0" w:color="auto"/>
        <w:bottom w:val="none" w:sz="0" w:space="0" w:color="auto"/>
        <w:right w:val="none" w:sz="0" w:space="0" w:color="auto"/>
      </w:divBdr>
      <w:divsChild>
        <w:div w:id="1002513375">
          <w:marLeft w:val="480"/>
          <w:marRight w:val="0"/>
          <w:marTop w:val="0"/>
          <w:marBottom w:val="0"/>
          <w:divBdr>
            <w:top w:val="none" w:sz="0" w:space="0" w:color="auto"/>
            <w:left w:val="none" w:sz="0" w:space="0" w:color="auto"/>
            <w:bottom w:val="none" w:sz="0" w:space="0" w:color="auto"/>
            <w:right w:val="none" w:sz="0" w:space="0" w:color="auto"/>
          </w:divBdr>
          <w:divsChild>
            <w:div w:id="11021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6521">
      <w:bodyDiv w:val="1"/>
      <w:marLeft w:val="0"/>
      <w:marRight w:val="0"/>
      <w:marTop w:val="0"/>
      <w:marBottom w:val="0"/>
      <w:divBdr>
        <w:top w:val="none" w:sz="0" w:space="0" w:color="auto"/>
        <w:left w:val="none" w:sz="0" w:space="0" w:color="auto"/>
        <w:bottom w:val="none" w:sz="0" w:space="0" w:color="auto"/>
        <w:right w:val="none" w:sz="0" w:space="0" w:color="auto"/>
      </w:divBdr>
      <w:divsChild>
        <w:div w:id="1696034299">
          <w:marLeft w:val="480"/>
          <w:marRight w:val="0"/>
          <w:marTop w:val="0"/>
          <w:marBottom w:val="0"/>
          <w:divBdr>
            <w:top w:val="none" w:sz="0" w:space="0" w:color="auto"/>
            <w:left w:val="none" w:sz="0" w:space="0" w:color="auto"/>
            <w:bottom w:val="none" w:sz="0" w:space="0" w:color="auto"/>
            <w:right w:val="none" w:sz="0" w:space="0" w:color="auto"/>
          </w:divBdr>
          <w:divsChild>
            <w:div w:id="4782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2156">
      <w:bodyDiv w:val="1"/>
      <w:marLeft w:val="0"/>
      <w:marRight w:val="0"/>
      <w:marTop w:val="0"/>
      <w:marBottom w:val="0"/>
      <w:divBdr>
        <w:top w:val="none" w:sz="0" w:space="0" w:color="auto"/>
        <w:left w:val="none" w:sz="0" w:space="0" w:color="auto"/>
        <w:bottom w:val="none" w:sz="0" w:space="0" w:color="auto"/>
        <w:right w:val="none" w:sz="0" w:space="0" w:color="auto"/>
      </w:divBdr>
      <w:divsChild>
        <w:div w:id="343288877">
          <w:marLeft w:val="480"/>
          <w:marRight w:val="0"/>
          <w:marTop w:val="0"/>
          <w:marBottom w:val="0"/>
          <w:divBdr>
            <w:top w:val="none" w:sz="0" w:space="0" w:color="auto"/>
            <w:left w:val="none" w:sz="0" w:space="0" w:color="auto"/>
            <w:bottom w:val="none" w:sz="0" w:space="0" w:color="auto"/>
            <w:right w:val="none" w:sz="0" w:space="0" w:color="auto"/>
          </w:divBdr>
          <w:divsChild>
            <w:div w:id="1331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4678">
      <w:bodyDiv w:val="1"/>
      <w:marLeft w:val="0"/>
      <w:marRight w:val="0"/>
      <w:marTop w:val="0"/>
      <w:marBottom w:val="0"/>
      <w:divBdr>
        <w:top w:val="none" w:sz="0" w:space="0" w:color="auto"/>
        <w:left w:val="none" w:sz="0" w:space="0" w:color="auto"/>
        <w:bottom w:val="none" w:sz="0" w:space="0" w:color="auto"/>
        <w:right w:val="none" w:sz="0" w:space="0" w:color="auto"/>
      </w:divBdr>
      <w:divsChild>
        <w:div w:id="631906225">
          <w:marLeft w:val="0"/>
          <w:marRight w:val="0"/>
          <w:marTop w:val="0"/>
          <w:marBottom w:val="0"/>
          <w:divBdr>
            <w:top w:val="none" w:sz="0" w:space="0" w:color="auto"/>
            <w:left w:val="none" w:sz="0" w:space="0" w:color="auto"/>
            <w:bottom w:val="none" w:sz="0" w:space="0" w:color="auto"/>
            <w:right w:val="none" w:sz="0" w:space="0" w:color="auto"/>
          </w:divBdr>
          <w:divsChild>
            <w:div w:id="518395489">
              <w:marLeft w:val="0"/>
              <w:marRight w:val="0"/>
              <w:marTop w:val="0"/>
              <w:marBottom w:val="0"/>
              <w:divBdr>
                <w:top w:val="none" w:sz="0" w:space="0" w:color="auto"/>
                <w:left w:val="none" w:sz="0" w:space="0" w:color="auto"/>
                <w:bottom w:val="none" w:sz="0" w:space="0" w:color="auto"/>
                <w:right w:val="none" w:sz="0" w:space="0" w:color="auto"/>
              </w:divBdr>
              <w:divsChild>
                <w:div w:id="10883051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35070442">
      <w:bodyDiv w:val="1"/>
      <w:marLeft w:val="0"/>
      <w:marRight w:val="0"/>
      <w:marTop w:val="0"/>
      <w:marBottom w:val="0"/>
      <w:divBdr>
        <w:top w:val="none" w:sz="0" w:space="0" w:color="auto"/>
        <w:left w:val="none" w:sz="0" w:space="0" w:color="auto"/>
        <w:bottom w:val="none" w:sz="0" w:space="0" w:color="auto"/>
        <w:right w:val="none" w:sz="0" w:space="0" w:color="auto"/>
      </w:divBdr>
      <w:divsChild>
        <w:div w:id="2074811760">
          <w:marLeft w:val="0"/>
          <w:marRight w:val="0"/>
          <w:marTop w:val="0"/>
          <w:marBottom w:val="0"/>
          <w:divBdr>
            <w:top w:val="none" w:sz="0" w:space="0" w:color="auto"/>
            <w:left w:val="none" w:sz="0" w:space="0" w:color="auto"/>
            <w:bottom w:val="none" w:sz="0" w:space="0" w:color="auto"/>
            <w:right w:val="none" w:sz="0" w:space="0" w:color="auto"/>
          </w:divBdr>
          <w:divsChild>
            <w:div w:id="12706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1961">
      <w:bodyDiv w:val="1"/>
      <w:marLeft w:val="0"/>
      <w:marRight w:val="0"/>
      <w:marTop w:val="0"/>
      <w:marBottom w:val="0"/>
      <w:divBdr>
        <w:top w:val="none" w:sz="0" w:space="0" w:color="auto"/>
        <w:left w:val="none" w:sz="0" w:space="0" w:color="auto"/>
        <w:bottom w:val="none" w:sz="0" w:space="0" w:color="auto"/>
        <w:right w:val="none" w:sz="0" w:space="0" w:color="auto"/>
      </w:divBdr>
      <w:divsChild>
        <w:div w:id="1301348528">
          <w:marLeft w:val="0"/>
          <w:marRight w:val="0"/>
          <w:marTop w:val="0"/>
          <w:marBottom w:val="0"/>
          <w:divBdr>
            <w:top w:val="none" w:sz="0" w:space="0" w:color="auto"/>
            <w:left w:val="none" w:sz="0" w:space="0" w:color="auto"/>
            <w:bottom w:val="none" w:sz="0" w:space="0" w:color="auto"/>
            <w:right w:val="none" w:sz="0" w:space="0" w:color="auto"/>
          </w:divBdr>
          <w:divsChild>
            <w:div w:id="800224129">
              <w:marLeft w:val="0"/>
              <w:marRight w:val="0"/>
              <w:marTop w:val="0"/>
              <w:marBottom w:val="0"/>
              <w:divBdr>
                <w:top w:val="none" w:sz="0" w:space="0" w:color="auto"/>
                <w:left w:val="none" w:sz="0" w:space="0" w:color="auto"/>
                <w:bottom w:val="none" w:sz="0" w:space="0" w:color="auto"/>
                <w:right w:val="none" w:sz="0" w:space="0" w:color="auto"/>
              </w:divBdr>
              <w:divsChild>
                <w:div w:id="3786761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3254539">
      <w:bodyDiv w:val="1"/>
      <w:marLeft w:val="0"/>
      <w:marRight w:val="0"/>
      <w:marTop w:val="0"/>
      <w:marBottom w:val="0"/>
      <w:divBdr>
        <w:top w:val="none" w:sz="0" w:space="0" w:color="auto"/>
        <w:left w:val="none" w:sz="0" w:space="0" w:color="auto"/>
        <w:bottom w:val="none" w:sz="0" w:space="0" w:color="auto"/>
        <w:right w:val="none" w:sz="0" w:space="0" w:color="auto"/>
      </w:divBdr>
      <w:divsChild>
        <w:div w:id="706221314">
          <w:marLeft w:val="480"/>
          <w:marRight w:val="0"/>
          <w:marTop w:val="0"/>
          <w:marBottom w:val="0"/>
          <w:divBdr>
            <w:top w:val="none" w:sz="0" w:space="0" w:color="auto"/>
            <w:left w:val="none" w:sz="0" w:space="0" w:color="auto"/>
            <w:bottom w:val="none" w:sz="0" w:space="0" w:color="auto"/>
            <w:right w:val="none" w:sz="0" w:space="0" w:color="auto"/>
          </w:divBdr>
          <w:divsChild>
            <w:div w:id="14530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789">
      <w:bodyDiv w:val="1"/>
      <w:marLeft w:val="0"/>
      <w:marRight w:val="0"/>
      <w:marTop w:val="0"/>
      <w:marBottom w:val="0"/>
      <w:divBdr>
        <w:top w:val="none" w:sz="0" w:space="0" w:color="auto"/>
        <w:left w:val="none" w:sz="0" w:space="0" w:color="auto"/>
        <w:bottom w:val="none" w:sz="0" w:space="0" w:color="auto"/>
        <w:right w:val="none" w:sz="0" w:space="0" w:color="auto"/>
      </w:divBdr>
      <w:divsChild>
        <w:div w:id="1480998819">
          <w:marLeft w:val="480"/>
          <w:marRight w:val="0"/>
          <w:marTop w:val="0"/>
          <w:marBottom w:val="0"/>
          <w:divBdr>
            <w:top w:val="none" w:sz="0" w:space="0" w:color="auto"/>
            <w:left w:val="none" w:sz="0" w:space="0" w:color="auto"/>
            <w:bottom w:val="none" w:sz="0" w:space="0" w:color="auto"/>
            <w:right w:val="none" w:sz="0" w:space="0" w:color="auto"/>
          </w:divBdr>
          <w:divsChild>
            <w:div w:id="19286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2661">
      <w:bodyDiv w:val="1"/>
      <w:marLeft w:val="0"/>
      <w:marRight w:val="0"/>
      <w:marTop w:val="0"/>
      <w:marBottom w:val="0"/>
      <w:divBdr>
        <w:top w:val="none" w:sz="0" w:space="0" w:color="auto"/>
        <w:left w:val="none" w:sz="0" w:space="0" w:color="auto"/>
        <w:bottom w:val="none" w:sz="0" w:space="0" w:color="auto"/>
        <w:right w:val="none" w:sz="0" w:space="0" w:color="auto"/>
      </w:divBdr>
      <w:divsChild>
        <w:div w:id="126702207">
          <w:marLeft w:val="480"/>
          <w:marRight w:val="0"/>
          <w:marTop w:val="0"/>
          <w:marBottom w:val="0"/>
          <w:divBdr>
            <w:top w:val="none" w:sz="0" w:space="0" w:color="auto"/>
            <w:left w:val="none" w:sz="0" w:space="0" w:color="auto"/>
            <w:bottom w:val="none" w:sz="0" w:space="0" w:color="auto"/>
            <w:right w:val="none" w:sz="0" w:space="0" w:color="auto"/>
          </w:divBdr>
          <w:divsChild>
            <w:div w:id="16188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4105">
      <w:bodyDiv w:val="1"/>
      <w:marLeft w:val="0"/>
      <w:marRight w:val="0"/>
      <w:marTop w:val="0"/>
      <w:marBottom w:val="0"/>
      <w:divBdr>
        <w:top w:val="none" w:sz="0" w:space="0" w:color="auto"/>
        <w:left w:val="none" w:sz="0" w:space="0" w:color="auto"/>
        <w:bottom w:val="none" w:sz="0" w:space="0" w:color="auto"/>
        <w:right w:val="none" w:sz="0" w:space="0" w:color="auto"/>
      </w:divBdr>
      <w:divsChild>
        <w:div w:id="1950812824">
          <w:marLeft w:val="480"/>
          <w:marRight w:val="0"/>
          <w:marTop w:val="0"/>
          <w:marBottom w:val="0"/>
          <w:divBdr>
            <w:top w:val="none" w:sz="0" w:space="0" w:color="auto"/>
            <w:left w:val="none" w:sz="0" w:space="0" w:color="auto"/>
            <w:bottom w:val="none" w:sz="0" w:space="0" w:color="auto"/>
            <w:right w:val="none" w:sz="0" w:space="0" w:color="auto"/>
          </w:divBdr>
          <w:divsChild>
            <w:div w:id="14843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6677">
      <w:bodyDiv w:val="1"/>
      <w:marLeft w:val="0"/>
      <w:marRight w:val="0"/>
      <w:marTop w:val="0"/>
      <w:marBottom w:val="0"/>
      <w:divBdr>
        <w:top w:val="none" w:sz="0" w:space="0" w:color="auto"/>
        <w:left w:val="none" w:sz="0" w:space="0" w:color="auto"/>
        <w:bottom w:val="none" w:sz="0" w:space="0" w:color="auto"/>
        <w:right w:val="none" w:sz="0" w:space="0" w:color="auto"/>
      </w:divBdr>
      <w:divsChild>
        <w:div w:id="1339117036">
          <w:marLeft w:val="480"/>
          <w:marRight w:val="0"/>
          <w:marTop w:val="0"/>
          <w:marBottom w:val="0"/>
          <w:divBdr>
            <w:top w:val="none" w:sz="0" w:space="0" w:color="auto"/>
            <w:left w:val="none" w:sz="0" w:space="0" w:color="auto"/>
            <w:bottom w:val="none" w:sz="0" w:space="0" w:color="auto"/>
            <w:right w:val="none" w:sz="0" w:space="0" w:color="auto"/>
          </w:divBdr>
          <w:divsChild>
            <w:div w:id="17977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doi.org/10.3390/rs12183054" TargetMode="External"/><Relationship Id="rId39" Type="http://schemas.openxmlformats.org/officeDocument/2006/relationships/theme" Target="theme/theme1.xml"/><Relationship Id="rId21" Type="http://schemas.openxmlformats.org/officeDocument/2006/relationships/hyperlink" Target="https://github.com/timholthuijsen/ClimateModelCorrection" TargetMode="External"/><Relationship Id="rId34" Type="http://schemas.openxmlformats.org/officeDocument/2006/relationships/hyperlink" Target="https://doi.org/10.5194/hess-22-3175-2018"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esrl.noaa.gov/psd/forecasts/reforecast2/download.html" TargetMode="External"/><Relationship Id="rId33" Type="http://schemas.openxmlformats.org/officeDocument/2006/relationships/hyperlink" Target="https://doi.org/10.24381/CDS.151D3EC6"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arxiv.org/pdf/1904.10416.pdf" TargetMode="External"/><Relationship Id="rId29" Type="http://schemas.openxmlformats.org/officeDocument/2006/relationships/hyperlink" Target="https://doi.org/10.1109/Geoinformatics.2012.6270271"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cds.climate.copernicus.eu/cdsapp" TargetMode="External"/><Relationship Id="rId32" Type="http://schemas.openxmlformats.org/officeDocument/2006/relationships/hyperlink" Target="https://cds.climate.copernicus.eu/cdsapp" TargetMode="External"/><Relationship Id="rId37" Type="http://schemas.openxmlformats.org/officeDocument/2006/relationships/hyperlink" Target="https://doi.org/10.1029/2020MS002217"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hyperlink" Target="https://svs.gsfc.nasa.gov/vis/a000000/a003400/a003487/" TargetMode="External"/><Relationship Id="rId36" Type="http://schemas.openxmlformats.org/officeDocument/2006/relationships/hyperlink" Target="https://doi.org/10.5194/gmd-11-3999-2018"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doi.org/10.5555/1953048.2078195"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hyperlink" Target="https://doi.org/10.3390/molecules26041111" TargetMode="External"/><Relationship Id="rId30" Type="http://schemas.openxmlformats.org/officeDocument/2006/relationships/hyperlink" Target="https://doi.org/10.1177/1094428113493929" TargetMode="External"/><Relationship Id="rId35" Type="http://schemas.openxmlformats.org/officeDocument/2006/relationships/hyperlink" Target="https://doi.org/10.1029/2020MS002217" TargetMode="Externa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3186</TotalTime>
  <Pages>20</Pages>
  <Words>5305</Words>
  <Characters>30242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holthuijsen</dc:creator>
  <cp:keywords/>
  <dc:description/>
  <cp:lastModifiedBy>tim holthuijsen</cp:lastModifiedBy>
  <cp:revision>850</cp:revision>
  <dcterms:created xsi:type="dcterms:W3CDTF">2021-05-04T15:20:00Z</dcterms:created>
  <dcterms:modified xsi:type="dcterms:W3CDTF">2021-05-11T04:45:00Z</dcterms:modified>
</cp:coreProperties>
</file>